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88CB" w14:textId="2B31B60F" w:rsidR="0066329F" w:rsidRPr="00B95B88" w:rsidRDefault="000C02F9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 xml:space="preserve">Fall </w:t>
      </w:r>
      <w:r w:rsidR="0066329F" w:rsidRPr="00B95B88">
        <w:rPr>
          <w:rFonts w:ascii="Geneva" w:hAnsi="Geneva"/>
          <w:b/>
          <w:sz w:val="18"/>
          <w:szCs w:val="18"/>
        </w:rPr>
        <w:t>201</w:t>
      </w:r>
      <w:r w:rsidR="005E0615" w:rsidRPr="00B95B88">
        <w:rPr>
          <w:rFonts w:ascii="Geneva" w:hAnsi="Geneva"/>
          <w:b/>
          <w:sz w:val="18"/>
          <w:szCs w:val="18"/>
        </w:rPr>
        <w:t>7</w:t>
      </w:r>
    </w:p>
    <w:p w14:paraId="3F541D32" w14:textId="2D222BE7" w:rsidR="00E2281B" w:rsidRPr="00B95B88" w:rsidRDefault="0066329F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Undergraduate English courses: Special topics and single authors</w:t>
      </w:r>
    </w:p>
    <w:p w14:paraId="18F0DEAF" w14:textId="77777777" w:rsidR="00E2281B" w:rsidRPr="00B95B88" w:rsidRDefault="00E2281B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53BB1426" w14:textId="40EAB898" w:rsidR="00182E0E" w:rsidRPr="00B95B88" w:rsidRDefault="00182E0E" w:rsidP="00B95B88">
      <w:pPr>
        <w:spacing w:after="0"/>
        <w:jc w:val="center"/>
        <w:rPr>
          <w:rFonts w:ascii="Geneva" w:hAnsi="Geneva"/>
          <w:i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3308.001</w:t>
      </w:r>
      <w:r w:rsidRPr="00B95B88">
        <w:rPr>
          <w:rFonts w:ascii="Geneva" w:hAnsi="Geneva"/>
          <w:sz w:val="18"/>
          <w:szCs w:val="18"/>
        </w:rPr>
        <w:t xml:space="preserve"> Advanced Topics in Film (CRN 13632)</w:t>
      </w:r>
    </w:p>
    <w:p w14:paraId="4B00E393" w14:textId="11A3F9AC" w:rsidR="00182E0E" w:rsidRPr="00B95B88" w:rsidRDefault="00182E0E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Pr="00B95B88">
        <w:rPr>
          <w:rFonts w:ascii="Geneva" w:hAnsi="Geneva"/>
          <w:color w:val="FF0000"/>
          <w:sz w:val="18"/>
          <w:szCs w:val="18"/>
        </w:rPr>
        <w:t>The Posthuman in Film</w:t>
      </w:r>
    </w:p>
    <w:p w14:paraId="7C275C36" w14:textId="41B35324" w:rsidR="00182E0E" w:rsidRPr="00B95B88" w:rsidRDefault="00182E0E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3:30-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4:50</w:t>
      </w:r>
      <w:r w:rsidRPr="00B95B88">
        <w:rPr>
          <w:rFonts w:ascii="Geneva" w:hAnsi="Geneva"/>
          <w:sz w:val="18"/>
          <w:szCs w:val="18"/>
        </w:rPr>
        <w:t xml:space="preserve">  Dr.</w:t>
      </w:r>
      <w:proofErr w:type="gramEnd"/>
      <w:r w:rsidRPr="00B95B88">
        <w:rPr>
          <w:rFonts w:ascii="Geneva" w:hAnsi="Geneva"/>
          <w:sz w:val="18"/>
          <w:szCs w:val="18"/>
        </w:rPr>
        <w:t xml:space="preserve"> Kate </w:t>
      </w:r>
      <w:proofErr w:type="spellStart"/>
      <w:r w:rsidRPr="00B95B88">
        <w:rPr>
          <w:rFonts w:ascii="Geneva" w:hAnsi="Geneva"/>
          <w:sz w:val="18"/>
          <w:szCs w:val="18"/>
        </w:rPr>
        <w:t>McClancy</w:t>
      </w:r>
      <w:bookmarkStart w:id="0" w:name="_GoBack"/>
      <w:bookmarkEnd w:id="0"/>
      <w:proofErr w:type="spellEnd"/>
    </w:p>
    <w:p w14:paraId="05F2EEAD" w14:textId="77777777" w:rsidR="00182E0E" w:rsidRPr="00B95B88" w:rsidRDefault="00182E0E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7D01EA1E" w14:textId="19AF3D91" w:rsidR="0066329F" w:rsidRPr="00B95B88" w:rsidRDefault="00034EDD" w:rsidP="00B95B88">
      <w:pPr>
        <w:spacing w:after="0"/>
        <w:jc w:val="center"/>
        <w:rPr>
          <w:rFonts w:ascii="Geneva" w:hAnsi="Geneva"/>
          <w:i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3311.</w:t>
      </w:r>
      <w:r w:rsidR="00FC5146" w:rsidRPr="00B95B88">
        <w:rPr>
          <w:rFonts w:ascii="Geneva" w:hAnsi="Geneva"/>
          <w:b/>
          <w:sz w:val="18"/>
          <w:szCs w:val="18"/>
        </w:rPr>
        <w:t>001</w:t>
      </w:r>
      <w:r w:rsidR="0066329F" w:rsidRPr="00B95B88">
        <w:rPr>
          <w:rFonts w:ascii="Geneva" w:hAnsi="Geneva"/>
          <w:sz w:val="18"/>
          <w:szCs w:val="18"/>
        </w:rPr>
        <w:t xml:space="preserve"> </w:t>
      </w:r>
      <w:r w:rsidRPr="00B95B88">
        <w:rPr>
          <w:rFonts w:ascii="Geneva" w:hAnsi="Geneva"/>
          <w:sz w:val="18"/>
          <w:szCs w:val="18"/>
        </w:rPr>
        <w:t xml:space="preserve">Practices in Writing and Rhetoric </w:t>
      </w:r>
      <w:r w:rsidR="0066329F" w:rsidRPr="00B95B88">
        <w:rPr>
          <w:rFonts w:ascii="Geneva" w:hAnsi="Geneva"/>
          <w:sz w:val="18"/>
          <w:szCs w:val="18"/>
        </w:rPr>
        <w:t xml:space="preserve">(CRN </w:t>
      </w:r>
      <w:r w:rsidR="00FC5146" w:rsidRPr="00B95B88">
        <w:rPr>
          <w:rFonts w:ascii="Geneva" w:hAnsi="Geneva"/>
          <w:sz w:val="18"/>
          <w:szCs w:val="18"/>
        </w:rPr>
        <w:t>10423</w:t>
      </w:r>
      <w:r w:rsidR="0066329F" w:rsidRPr="00B95B88">
        <w:rPr>
          <w:rFonts w:ascii="Geneva" w:hAnsi="Geneva"/>
          <w:sz w:val="18"/>
          <w:szCs w:val="18"/>
        </w:rPr>
        <w:t xml:space="preserve">) </w:t>
      </w:r>
      <w:r w:rsidR="0066329F" w:rsidRPr="00B95B88">
        <w:rPr>
          <w:rFonts w:ascii="Geneva" w:hAnsi="Geneva"/>
          <w:i/>
          <w:sz w:val="18"/>
          <w:szCs w:val="18"/>
        </w:rPr>
        <w:t>Group D, Forms, Language, Writing</w:t>
      </w:r>
    </w:p>
    <w:p w14:paraId="4D7F854C" w14:textId="1F9CCF72" w:rsidR="00034EDD" w:rsidRPr="00B95B88" w:rsidRDefault="0066329F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FC5146" w:rsidRPr="00B95B88">
        <w:rPr>
          <w:rFonts w:ascii="Geneva" w:hAnsi="Geneva"/>
          <w:color w:val="FF0000"/>
          <w:sz w:val="18"/>
          <w:szCs w:val="18"/>
        </w:rPr>
        <w:t>Writing about the Environment</w:t>
      </w:r>
    </w:p>
    <w:p w14:paraId="30298CF3" w14:textId="213282C0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 xml:space="preserve">TR </w:t>
      </w:r>
      <w:r w:rsidR="00FC5146" w:rsidRPr="00B95B88">
        <w:rPr>
          <w:rFonts w:ascii="Geneva" w:hAnsi="Geneva"/>
          <w:color w:val="0000FF"/>
          <w:sz w:val="18"/>
          <w:szCs w:val="18"/>
        </w:rPr>
        <w:t>11:00-</w:t>
      </w:r>
      <w:proofErr w:type="gramStart"/>
      <w:r w:rsidR="00FC5146" w:rsidRPr="00B95B88">
        <w:rPr>
          <w:rFonts w:ascii="Geneva" w:hAnsi="Geneva"/>
          <w:color w:val="0000FF"/>
          <w:sz w:val="18"/>
          <w:szCs w:val="18"/>
        </w:rPr>
        <w:t>12:20</w:t>
      </w:r>
      <w:r w:rsidR="00FC5146" w:rsidRPr="00B95B88">
        <w:rPr>
          <w:rFonts w:ascii="Geneva" w:hAnsi="Geneva"/>
          <w:sz w:val="18"/>
          <w:szCs w:val="18"/>
        </w:rPr>
        <w:t xml:space="preserve">  </w:t>
      </w:r>
      <w:r w:rsidR="009E6582" w:rsidRPr="00B95B88">
        <w:rPr>
          <w:rFonts w:ascii="Geneva" w:hAnsi="Geneva"/>
          <w:sz w:val="18"/>
          <w:szCs w:val="18"/>
        </w:rPr>
        <w:t>Professor</w:t>
      </w:r>
      <w:proofErr w:type="gramEnd"/>
      <w:r w:rsidR="009E6582" w:rsidRPr="00B95B88">
        <w:rPr>
          <w:rFonts w:ascii="Geneva" w:hAnsi="Geneva"/>
          <w:sz w:val="18"/>
          <w:szCs w:val="18"/>
        </w:rPr>
        <w:t xml:space="preserve"> </w:t>
      </w:r>
      <w:r w:rsidR="00FC5146" w:rsidRPr="00B95B88">
        <w:rPr>
          <w:rFonts w:ascii="Geneva" w:hAnsi="Geneva"/>
          <w:sz w:val="18"/>
          <w:szCs w:val="18"/>
        </w:rPr>
        <w:t>Susan Hanson</w:t>
      </w:r>
    </w:p>
    <w:p w14:paraId="45112609" w14:textId="77777777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3DED065B" w14:textId="7665FB71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3311.</w:t>
      </w:r>
      <w:r w:rsidR="006453F3" w:rsidRPr="00B95B88">
        <w:rPr>
          <w:rFonts w:ascii="Geneva" w:hAnsi="Geneva"/>
          <w:b/>
          <w:sz w:val="18"/>
          <w:szCs w:val="18"/>
        </w:rPr>
        <w:t>003</w:t>
      </w:r>
      <w:r w:rsidRPr="00B95B88">
        <w:rPr>
          <w:rFonts w:ascii="Geneva" w:hAnsi="Geneva"/>
          <w:sz w:val="18"/>
          <w:szCs w:val="18"/>
        </w:rPr>
        <w:t xml:space="preserve"> Practices in Writing and Rhetoric (CRN </w:t>
      </w:r>
      <w:r w:rsidR="006453F3" w:rsidRPr="00B95B88">
        <w:rPr>
          <w:rFonts w:ascii="Geneva" w:hAnsi="Geneva"/>
          <w:sz w:val="18"/>
          <w:szCs w:val="18"/>
        </w:rPr>
        <w:t>15758</w:t>
      </w:r>
      <w:r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>Group D, Forms, Language, Writing</w:t>
      </w:r>
    </w:p>
    <w:p w14:paraId="491997CA" w14:textId="67E64291" w:rsidR="0066329F" w:rsidRPr="00B95B88" w:rsidRDefault="0066329F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6453F3" w:rsidRPr="00B95B88">
        <w:rPr>
          <w:rFonts w:ascii="Geneva" w:hAnsi="Geneva"/>
          <w:color w:val="FF0000"/>
          <w:sz w:val="18"/>
          <w:szCs w:val="18"/>
        </w:rPr>
        <w:t>Writing about Music</w:t>
      </w:r>
    </w:p>
    <w:p w14:paraId="75E10C34" w14:textId="5BFF8C08" w:rsidR="0066329F" w:rsidRPr="00B95B88" w:rsidRDefault="00B83FB1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</w:t>
      </w:r>
      <w:r w:rsidR="007273B6" w:rsidRPr="00B95B88">
        <w:rPr>
          <w:rFonts w:ascii="Geneva" w:hAnsi="Geneva"/>
          <w:color w:val="0000FF"/>
          <w:sz w:val="18"/>
          <w:szCs w:val="18"/>
        </w:rPr>
        <w:t xml:space="preserve"> </w:t>
      </w:r>
      <w:r w:rsidRPr="00B95B88">
        <w:rPr>
          <w:rFonts w:ascii="Geneva" w:hAnsi="Geneva"/>
          <w:color w:val="0000FF"/>
          <w:sz w:val="18"/>
          <w:szCs w:val="18"/>
        </w:rPr>
        <w:t>11:00-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12:20</w:t>
      </w:r>
      <w:r w:rsidRPr="00B95B88">
        <w:rPr>
          <w:rFonts w:ascii="Geneva" w:hAnsi="Geneva"/>
          <w:sz w:val="18"/>
          <w:szCs w:val="18"/>
        </w:rPr>
        <w:t xml:space="preserve">  Professor</w:t>
      </w:r>
      <w:proofErr w:type="gramEnd"/>
      <w:r w:rsidRPr="00B95B88">
        <w:rPr>
          <w:rFonts w:ascii="Geneva" w:hAnsi="Geneva"/>
          <w:sz w:val="18"/>
          <w:szCs w:val="18"/>
        </w:rPr>
        <w:t xml:space="preserve"> Alan Schaefer</w:t>
      </w:r>
    </w:p>
    <w:p w14:paraId="289AD1BA" w14:textId="77777777" w:rsidR="0066329F" w:rsidRPr="00B95B88" w:rsidRDefault="0066329F" w:rsidP="00B95B88">
      <w:pPr>
        <w:spacing w:after="0"/>
        <w:jc w:val="center"/>
        <w:rPr>
          <w:rFonts w:ascii="Geneva" w:hAnsi="Geneva"/>
          <w:i/>
          <w:sz w:val="18"/>
          <w:szCs w:val="18"/>
        </w:rPr>
      </w:pPr>
    </w:p>
    <w:p w14:paraId="566C9B9E" w14:textId="6C7A8844" w:rsidR="0066329F" w:rsidRPr="00B95B88" w:rsidRDefault="0002046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3318.00</w:t>
      </w:r>
      <w:r w:rsidR="0066329F" w:rsidRPr="00B95B88">
        <w:rPr>
          <w:rFonts w:ascii="Geneva" w:hAnsi="Geneva"/>
          <w:b/>
          <w:sz w:val="18"/>
          <w:szCs w:val="18"/>
        </w:rPr>
        <w:t>1</w:t>
      </w:r>
      <w:r w:rsidR="0066329F" w:rsidRPr="00B95B88">
        <w:rPr>
          <w:rFonts w:ascii="Geneva" w:hAnsi="Geneva"/>
          <w:sz w:val="18"/>
          <w:szCs w:val="18"/>
        </w:rPr>
        <w:t xml:space="preserve"> Theories of Writing and Rhetoric (CRN </w:t>
      </w:r>
      <w:r w:rsidRPr="00B95B88">
        <w:rPr>
          <w:rFonts w:ascii="Geneva" w:hAnsi="Geneva"/>
          <w:sz w:val="18"/>
          <w:szCs w:val="18"/>
        </w:rPr>
        <w:t>15759</w:t>
      </w:r>
      <w:r w:rsidR="0066329F" w:rsidRPr="00B95B88">
        <w:rPr>
          <w:rFonts w:ascii="Geneva" w:hAnsi="Geneva"/>
          <w:sz w:val="18"/>
          <w:szCs w:val="18"/>
        </w:rPr>
        <w:t xml:space="preserve">) </w:t>
      </w:r>
      <w:r w:rsidR="0066329F" w:rsidRPr="00B95B88">
        <w:rPr>
          <w:rFonts w:ascii="Geneva" w:hAnsi="Geneva"/>
          <w:i/>
          <w:sz w:val="18"/>
          <w:szCs w:val="18"/>
        </w:rPr>
        <w:t>Group D, Forms, Language, Writing</w:t>
      </w:r>
    </w:p>
    <w:p w14:paraId="1F9AEE71" w14:textId="7D2DDB79" w:rsidR="0066329F" w:rsidRPr="00B95B88" w:rsidRDefault="0066329F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020468" w:rsidRPr="00B95B88">
        <w:rPr>
          <w:rFonts w:ascii="Geneva" w:hAnsi="Geneva"/>
          <w:color w:val="FF0000"/>
          <w:sz w:val="18"/>
          <w:szCs w:val="18"/>
        </w:rPr>
        <w:t>Affect/Emotions</w:t>
      </w:r>
    </w:p>
    <w:p w14:paraId="15BA2A10" w14:textId="1F154D16" w:rsidR="0066329F" w:rsidRPr="00B95B88" w:rsidRDefault="0002046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2:00-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3:20</w:t>
      </w:r>
      <w:r w:rsidR="009E6582" w:rsidRPr="00B95B88">
        <w:rPr>
          <w:rFonts w:ascii="Geneva" w:hAnsi="Geneva"/>
          <w:sz w:val="18"/>
          <w:szCs w:val="18"/>
        </w:rPr>
        <w:t xml:space="preserve">  Dr.</w:t>
      </w:r>
      <w:proofErr w:type="gramEnd"/>
      <w:r w:rsidR="009E6582" w:rsidRPr="00B95B88">
        <w:rPr>
          <w:rFonts w:ascii="Geneva" w:hAnsi="Geneva"/>
          <w:sz w:val="18"/>
          <w:szCs w:val="18"/>
        </w:rPr>
        <w:t xml:space="preserve"> Eric </w:t>
      </w:r>
      <w:proofErr w:type="spellStart"/>
      <w:r w:rsidR="009E6582" w:rsidRPr="00B95B88">
        <w:rPr>
          <w:rFonts w:ascii="Geneva" w:hAnsi="Geneva"/>
          <w:sz w:val="18"/>
          <w:szCs w:val="18"/>
        </w:rPr>
        <w:t>Leake</w:t>
      </w:r>
      <w:proofErr w:type="spellEnd"/>
    </w:p>
    <w:p w14:paraId="21EC6674" w14:textId="77777777" w:rsidR="0066329F" w:rsidRPr="00B95B88" w:rsidRDefault="0066329F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27921756" w14:textId="0901D4A2" w:rsidR="00CF593D" w:rsidRPr="00B95B88" w:rsidRDefault="00CF593D" w:rsidP="00B95B88">
      <w:pPr>
        <w:spacing w:after="0"/>
        <w:jc w:val="center"/>
        <w:rPr>
          <w:rFonts w:ascii="Geneva" w:hAnsi="Geneva"/>
          <w:i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3320.001</w:t>
      </w:r>
      <w:r w:rsidRPr="00B95B88">
        <w:rPr>
          <w:rFonts w:ascii="Geneva" w:hAnsi="Geneva"/>
          <w:sz w:val="18"/>
          <w:szCs w:val="18"/>
        </w:rPr>
        <w:t xml:space="preserve"> Theory and Criticism (CRN 19141) </w:t>
      </w:r>
      <w:r w:rsidRPr="00B95B88">
        <w:rPr>
          <w:rFonts w:ascii="Geneva" w:hAnsi="Geneva"/>
          <w:i/>
          <w:sz w:val="18"/>
          <w:szCs w:val="18"/>
        </w:rPr>
        <w:t>Group D, Forms, Language, Writing</w:t>
      </w:r>
    </w:p>
    <w:p w14:paraId="2A960DBE" w14:textId="0F802CB2" w:rsidR="00CF593D" w:rsidRPr="00B95B88" w:rsidRDefault="00CF593D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Pr="00B95B88">
        <w:rPr>
          <w:rFonts w:ascii="Geneva" w:hAnsi="Geneva"/>
          <w:color w:val="FF0000"/>
          <w:sz w:val="18"/>
          <w:szCs w:val="18"/>
        </w:rPr>
        <w:t>Theories of Sex and Gender</w:t>
      </w:r>
    </w:p>
    <w:p w14:paraId="599A0125" w14:textId="3E5441C4" w:rsidR="00CF593D" w:rsidRPr="00B95B88" w:rsidRDefault="00D6606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TR 2:00-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3:20</w:t>
      </w:r>
      <w:r w:rsidR="00CF593D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Dr.</w:t>
      </w:r>
      <w:proofErr w:type="gramEnd"/>
      <w:r w:rsidRPr="00B95B88">
        <w:rPr>
          <w:rFonts w:ascii="Geneva" w:hAnsi="Geneva"/>
          <w:sz w:val="18"/>
          <w:szCs w:val="18"/>
        </w:rPr>
        <w:t xml:space="preserve"> Victoria Smith</w:t>
      </w:r>
    </w:p>
    <w:p w14:paraId="3F793279" w14:textId="77777777" w:rsidR="00CF593D" w:rsidRPr="00B95B88" w:rsidRDefault="00CF593D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5925B22C" w14:textId="0B4190BB" w:rsidR="00654963" w:rsidRPr="00B95B88" w:rsidRDefault="00654963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 xml:space="preserve">ENG 3340.001 </w:t>
      </w:r>
      <w:r w:rsidRPr="00B95B88">
        <w:rPr>
          <w:rFonts w:ascii="Geneva" w:hAnsi="Geneva"/>
          <w:sz w:val="18"/>
          <w:szCs w:val="18"/>
        </w:rPr>
        <w:t xml:space="preserve">Studies in Language and Literature (CRN 15760) </w:t>
      </w:r>
      <w:r w:rsidRPr="00B95B88">
        <w:rPr>
          <w:rFonts w:ascii="Geneva" w:hAnsi="Geneva"/>
          <w:i/>
          <w:sz w:val="18"/>
          <w:szCs w:val="18"/>
        </w:rPr>
        <w:t>Group B, American Literature</w:t>
      </w:r>
    </w:p>
    <w:p w14:paraId="1631148F" w14:textId="21A6B897" w:rsidR="00654963" w:rsidRPr="00B95B88" w:rsidRDefault="00654963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Pr="00B95B88">
        <w:rPr>
          <w:rFonts w:ascii="Geneva" w:hAnsi="Geneva"/>
          <w:color w:val="FF0000"/>
          <w:sz w:val="18"/>
          <w:szCs w:val="18"/>
        </w:rPr>
        <w:t>Passing Narratives</w:t>
      </w:r>
    </w:p>
    <w:p w14:paraId="73EE6BDE" w14:textId="7FA4C894" w:rsidR="00654963" w:rsidRPr="00B95B88" w:rsidRDefault="00394A29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MWF 11:00-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11:50</w:t>
      </w:r>
      <w:r w:rsidR="00654963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Dr.</w:t>
      </w:r>
      <w:proofErr w:type="gramEnd"/>
      <w:r w:rsidRPr="00B95B88">
        <w:rPr>
          <w:rFonts w:ascii="Geneva" w:hAnsi="Geneva"/>
          <w:sz w:val="18"/>
          <w:szCs w:val="18"/>
        </w:rPr>
        <w:t xml:space="preserve"> Elvin Holt</w:t>
      </w:r>
    </w:p>
    <w:p w14:paraId="021F2DA6" w14:textId="77777777" w:rsidR="008C7BC9" w:rsidRPr="00B95B88" w:rsidRDefault="008C7BC9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4CFA8A78" w14:textId="2757D079" w:rsidR="008C7BC9" w:rsidRPr="00B95B88" w:rsidRDefault="008C7BC9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 xml:space="preserve">ENG 3340.002 </w:t>
      </w:r>
      <w:r w:rsidRPr="00B95B88">
        <w:rPr>
          <w:rFonts w:ascii="Geneva" w:hAnsi="Geneva"/>
          <w:sz w:val="18"/>
          <w:szCs w:val="18"/>
        </w:rPr>
        <w:t xml:space="preserve">Studies in Language and Literature (CRN 17285) </w:t>
      </w:r>
      <w:r w:rsidR="005C20BE" w:rsidRPr="00B95B88">
        <w:rPr>
          <w:rFonts w:ascii="Geneva" w:hAnsi="Geneva"/>
          <w:i/>
          <w:sz w:val="18"/>
          <w:szCs w:val="18"/>
        </w:rPr>
        <w:t>Group C</w:t>
      </w:r>
      <w:r w:rsidRPr="00B95B88">
        <w:rPr>
          <w:rFonts w:ascii="Geneva" w:hAnsi="Geneva"/>
          <w:i/>
          <w:sz w:val="18"/>
          <w:szCs w:val="18"/>
        </w:rPr>
        <w:t xml:space="preserve">, </w:t>
      </w:r>
      <w:r w:rsidR="005C20BE" w:rsidRPr="00B95B88">
        <w:rPr>
          <w:rFonts w:ascii="Geneva" w:hAnsi="Geneva"/>
          <w:i/>
          <w:sz w:val="18"/>
          <w:szCs w:val="18"/>
        </w:rPr>
        <w:t>World</w:t>
      </w:r>
      <w:r w:rsidRPr="00B95B88">
        <w:rPr>
          <w:rFonts w:ascii="Geneva" w:hAnsi="Geneva"/>
          <w:i/>
          <w:sz w:val="18"/>
          <w:szCs w:val="18"/>
        </w:rPr>
        <w:t xml:space="preserve"> Literature</w:t>
      </w:r>
    </w:p>
    <w:p w14:paraId="429EF867" w14:textId="46C75B03" w:rsidR="008C7BC9" w:rsidRPr="00B95B88" w:rsidRDefault="008C7BC9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B96A74" w:rsidRPr="00B95B88">
        <w:rPr>
          <w:rFonts w:ascii="Geneva" w:hAnsi="Geneva"/>
          <w:color w:val="FF0000"/>
          <w:sz w:val="18"/>
          <w:szCs w:val="18"/>
        </w:rPr>
        <w:t>The Sounds of Silence: A Biodiversity of Mute and Quiet Women in a World of Brutal Noise</w:t>
      </w:r>
    </w:p>
    <w:p w14:paraId="67AC53D8" w14:textId="1CAD6159" w:rsidR="008C7BC9" w:rsidRPr="00B95B88" w:rsidRDefault="00E52F71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2:00-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3:20</w:t>
      </w:r>
      <w:r w:rsidR="008C7BC9" w:rsidRPr="00B95B88">
        <w:rPr>
          <w:rFonts w:ascii="Geneva" w:hAnsi="Geneva"/>
          <w:sz w:val="18"/>
          <w:szCs w:val="18"/>
        </w:rPr>
        <w:t xml:space="preserve">  Dr.</w:t>
      </w:r>
      <w:proofErr w:type="gramEnd"/>
      <w:r w:rsidR="008C7BC9" w:rsidRPr="00B95B88">
        <w:rPr>
          <w:rFonts w:ascii="Geneva" w:hAnsi="Geneva"/>
          <w:sz w:val="18"/>
          <w:szCs w:val="18"/>
        </w:rPr>
        <w:t xml:space="preserve"> </w:t>
      </w:r>
      <w:r w:rsidRPr="00B95B88">
        <w:rPr>
          <w:rFonts w:ascii="Geneva" w:hAnsi="Geneva"/>
          <w:sz w:val="18"/>
          <w:szCs w:val="18"/>
        </w:rPr>
        <w:t>Susan Morrison</w:t>
      </w:r>
    </w:p>
    <w:p w14:paraId="3834B58D" w14:textId="77777777" w:rsidR="00654963" w:rsidRPr="00B95B88" w:rsidRDefault="00654963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0523444A" w14:textId="3E1410B1" w:rsidR="0066329F" w:rsidRPr="00B95B88" w:rsidRDefault="00772A15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3341.</w:t>
      </w:r>
      <w:r w:rsidR="00F044B5" w:rsidRPr="00B95B88">
        <w:rPr>
          <w:rFonts w:ascii="Geneva" w:hAnsi="Geneva"/>
          <w:b/>
          <w:sz w:val="18"/>
          <w:szCs w:val="18"/>
        </w:rPr>
        <w:t>001</w:t>
      </w:r>
      <w:r w:rsidRPr="00B95B88">
        <w:rPr>
          <w:rFonts w:ascii="Geneva" w:hAnsi="Geneva"/>
          <w:b/>
          <w:sz w:val="18"/>
          <w:szCs w:val="18"/>
        </w:rPr>
        <w:t xml:space="preserve"> </w:t>
      </w:r>
      <w:r w:rsidRPr="00B95B88">
        <w:rPr>
          <w:rFonts w:ascii="Geneva" w:hAnsi="Geneva"/>
          <w:sz w:val="18"/>
          <w:szCs w:val="18"/>
        </w:rPr>
        <w:t>Studies in World Literature</w:t>
      </w:r>
      <w:r w:rsidR="0066329F" w:rsidRPr="00B95B88">
        <w:rPr>
          <w:rFonts w:ascii="Geneva" w:hAnsi="Geneva"/>
          <w:sz w:val="18"/>
          <w:szCs w:val="18"/>
        </w:rPr>
        <w:t xml:space="preserve"> (CRN</w:t>
      </w:r>
      <w:r w:rsidRPr="00B95B88">
        <w:rPr>
          <w:rFonts w:ascii="Geneva" w:hAnsi="Geneva"/>
          <w:sz w:val="18"/>
          <w:szCs w:val="18"/>
        </w:rPr>
        <w:t xml:space="preserve"> </w:t>
      </w:r>
      <w:r w:rsidR="00F044B5" w:rsidRPr="00B95B88">
        <w:rPr>
          <w:rFonts w:ascii="Geneva" w:hAnsi="Geneva"/>
          <w:sz w:val="18"/>
          <w:szCs w:val="18"/>
        </w:rPr>
        <w:t>10441</w:t>
      </w:r>
      <w:r w:rsidR="0066329F"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>Group C, World Literature</w:t>
      </w:r>
    </w:p>
    <w:p w14:paraId="34FF7DAF" w14:textId="62203C3C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F044B5" w:rsidRPr="00B95B88">
        <w:rPr>
          <w:rFonts w:ascii="Geneva" w:hAnsi="Geneva"/>
          <w:color w:val="FF0000"/>
          <w:sz w:val="18"/>
          <w:szCs w:val="18"/>
        </w:rPr>
        <w:t xml:space="preserve">Kafka &amp; Co.: Contemporary Czech </w:t>
      </w:r>
      <w:r w:rsidR="00C46B58" w:rsidRPr="00B95B88">
        <w:rPr>
          <w:rFonts w:ascii="Geneva" w:hAnsi="Geneva"/>
          <w:color w:val="FF0000"/>
          <w:sz w:val="18"/>
          <w:szCs w:val="18"/>
        </w:rPr>
        <w:t>Literature</w:t>
      </w:r>
    </w:p>
    <w:p w14:paraId="48858242" w14:textId="453EEBD8" w:rsidR="0066329F" w:rsidRPr="00B95B88" w:rsidRDefault="00C46B5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11:00-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12:20</w:t>
      </w:r>
      <w:r w:rsidR="0066329F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Professor</w:t>
      </w:r>
      <w:proofErr w:type="gramEnd"/>
      <w:r w:rsidRPr="00B95B88">
        <w:rPr>
          <w:rFonts w:ascii="Geneva" w:hAnsi="Geneva"/>
          <w:sz w:val="18"/>
          <w:szCs w:val="18"/>
        </w:rPr>
        <w:t xml:space="preserve"> </w:t>
      </w:r>
      <w:proofErr w:type="spellStart"/>
      <w:r w:rsidRPr="00B95B88">
        <w:rPr>
          <w:rFonts w:ascii="Geneva" w:hAnsi="Geneva"/>
          <w:sz w:val="18"/>
          <w:szCs w:val="18"/>
        </w:rPr>
        <w:t>Tomás</w:t>
      </w:r>
      <w:proofErr w:type="spellEnd"/>
      <w:r w:rsidRPr="00B95B88">
        <w:rPr>
          <w:rFonts w:ascii="Geneva" w:hAnsi="Geneva"/>
          <w:sz w:val="18"/>
          <w:szCs w:val="18"/>
        </w:rPr>
        <w:t xml:space="preserve"> Morin</w:t>
      </w:r>
    </w:p>
    <w:p w14:paraId="1F61AC0F" w14:textId="77777777" w:rsidR="00482E36" w:rsidRPr="00B95B88" w:rsidRDefault="00482E36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3F2FDDFD" w14:textId="0641CE54" w:rsidR="00482E36" w:rsidRPr="00B95B88" w:rsidRDefault="00482E36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 xml:space="preserve">ENG 3341.002 </w:t>
      </w:r>
      <w:r w:rsidRPr="00B95B88">
        <w:rPr>
          <w:rFonts w:ascii="Geneva" w:hAnsi="Geneva"/>
          <w:sz w:val="18"/>
          <w:szCs w:val="18"/>
        </w:rPr>
        <w:t xml:space="preserve">Studies in World Literature (CRN </w:t>
      </w:r>
      <w:r w:rsidR="00FB6132" w:rsidRPr="00B95B88">
        <w:rPr>
          <w:rFonts w:ascii="Geneva" w:hAnsi="Geneva"/>
          <w:sz w:val="18"/>
          <w:szCs w:val="18"/>
        </w:rPr>
        <w:t>19145</w:t>
      </w:r>
      <w:r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>Group C, World Literature</w:t>
      </w:r>
    </w:p>
    <w:p w14:paraId="2A640B41" w14:textId="6723EBFC" w:rsidR="00482E36" w:rsidRPr="00B95B88" w:rsidRDefault="00482E36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FB6132" w:rsidRPr="00B95B88">
        <w:rPr>
          <w:rFonts w:ascii="Geneva" w:hAnsi="Geneva"/>
          <w:color w:val="FF0000"/>
          <w:sz w:val="18"/>
          <w:szCs w:val="18"/>
        </w:rPr>
        <w:t>Otherworldly Literature</w:t>
      </w:r>
    </w:p>
    <w:p w14:paraId="5B108179" w14:textId="7DA58C18" w:rsidR="00482E36" w:rsidRPr="00B95B88" w:rsidRDefault="00FB6132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TR 12:30-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1:50</w:t>
      </w:r>
      <w:r w:rsidR="00482E36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Dr.</w:t>
      </w:r>
      <w:proofErr w:type="gramEnd"/>
      <w:r w:rsidRPr="00B95B88">
        <w:rPr>
          <w:rFonts w:ascii="Geneva" w:hAnsi="Geneva"/>
          <w:sz w:val="18"/>
          <w:szCs w:val="18"/>
        </w:rPr>
        <w:t xml:space="preserve"> Robert Tally</w:t>
      </w:r>
    </w:p>
    <w:p w14:paraId="3AD75E0E" w14:textId="77777777" w:rsidR="00C728E4" w:rsidRPr="00B95B88" w:rsidRDefault="00C728E4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69150F6D" w14:textId="07B8813B" w:rsidR="0066329F" w:rsidRPr="00B95B88" w:rsidRDefault="00A42B0B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3343.</w:t>
      </w:r>
      <w:r w:rsidR="00C728E4" w:rsidRPr="00B95B88">
        <w:rPr>
          <w:rFonts w:ascii="Geneva" w:hAnsi="Geneva"/>
          <w:b/>
          <w:sz w:val="18"/>
          <w:szCs w:val="18"/>
        </w:rPr>
        <w:t>00</w:t>
      </w:r>
      <w:r w:rsidR="0066329F" w:rsidRPr="00B95B88">
        <w:rPr>
          <w:rFonts w:ascii="Geneva" w:hAnsi="Geneva"/>
          <w:b/>
          <w:sz w:val="18"/>
          <w:szCs w:val="18"/>
        </w:rPr>
        <w:t>1</w:t>
      </w:r>
      <w:r w:rsidR="0066329F" w:rsidRPr="00B95B88">
        <w:rPr>
          <w:rFonts w:ascii="Geneva" w:hAnsi="Geneva"/>
          <w:sz w:val="18"/>
          <w:szCs w:val="18"/>
        </w:rPr>
        <w:t xml:space="preserve"> Interdisciplinary Approach to Literature (CRN </w:t>
      </w:r>
      <w:r w:rsidR="00C728E4" w:rsidRPr="00B95B88">
        <w:rPr>
          <w:rFonts w:ascii="Geneva" w:hAnsi="Geneva"/>
          <w:sz w:val="18"/>
          <w:szCs w:val="18"/>
        </w:rPr>
        <w:t>10446</w:t>
      </w:r>
      <w:r w:rsidR="0066329F" w:rsidRPr="00B95B88">
        <w:rPr>
          <w:rFonts w:ascii="Geneva" w:hAnsi="Geneva"/>
          <w:sz w:val="18"/>
          <w:szCs w:val="18"/>
        </w:rPr>
        <w:t xml:space="preserve">) </w:t>
      </w:r>
      <w:r w:rsidR="0066329F" w:rsidRPr="00B95B88">
        <w:rPr>
          <w:rFonts w:ascii="Geneva" w:hAnsi="Geneva"/>
          <w:i/>
          <w:sz w:val="18"/>
          <w:szCs w:val="18"/>
        </w:rPr>
        <w:t xml:space="preserve">Group </w:t>
      </w:r>
      <w:r w:rsidR="00852053" w:rsidRPr="00B95B88">
        <w:rPr>
          <w:rFonts w:ascii="Geneva" w:hAnsi="Geneva"/>
          <w:i/>
          <w:sz w:val="18"/>
          <w:szCs w:val="18"/>
        </w:rPr>
        <w:t>A</w:t>
      </w:r>
      <w:r w:rsidR="0066329F" w:rsidRPr="00B95B88">
        <w:rPr>
          <w:rFonts w:ascii="Geneva" w:hAnsi="Geneva"/>
          <w:i/>
          <w:sz w:val="18"/>
          <w:szCs w:val="18"/>
        </w:rPr>
        <w:t xml:space="preserve">, </w:t>
      </w:r>
      <w:r w:rsidR="00852053" w:rsidRPr="00B95B88">
        <w:rPr>
          <w:rFonts w:ascii="Geneva" w:hAnsi="Geneva"/>
          <w:i/>
          <w:sz w:val="18"/>
          <w:szCs w:val="18"/>
        </w:rPr>
        <w:t>British</w:t>
      </w:r>
      <w:r w:rsidR="0066329F" w:rsidRPr="00B95B88">
        <w:rPr>
          <w:rFonts w:ascii="Geneva" w:hAnsi="Geneva"/>
          <w:i/>
          <w:sz w:val="18"/>
          <w:szCs w:val="18"/>
        </w:rPr>
        <w:t xml:space="preserve"> Literature</w:t>
      </w:r>
    </w:p>
    <w:p w14:paraId="67FDBAF0" w14:textId="4FBF3BCC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Author: </w:t>
      </w:r>
      <w:r w:rsidR="00C728E4" w:rsidRPr="00B95B88">
        <w:rPr>
          <w:rFonts w:ascii="Geneva" w:hAnsi="Geneva"/>
          <w:color w:val="FF0000"/>
          <w:sz w:val="18"/>
          <w:szCs w:val="18"/>
        </w:rPr>
        <w:t>T.S. Eliot</w:t>
      </w:r>
    </w:p>
    <w:p w14:paraId="0BF96A13" w14:textId="4D6D20A6" w:rsidR="0066329F" w:rsidRPr="00B95B88" w:rsidRDefault="00C728E4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3:30-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4:50</w:t>
      </w:r>
      <w:r w:rsidR="0066329F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Professor</w:t>
      </w:r>
      <w:proofErr w:type="gramEnd"/>
      <w:r w:rsidRPr="00B95B88">
        <w:rPr>
          <w:rFonts w:ascii="Geneva" w:hAnsi="Geneva"/>
          <w:sz w:val="18"/>
          <w:szCs w:val="18"/>
        </w:rPr>
        <w:t xml:space="preserve"> Cyrus Cassells</w:t>
      </w:r>
    </w:p>
    <w:p w14:paraId="7A67090E" w14:textId="77777777" w:rsidR="0066329F" w:rsidRPr="00B95B88" w:rsidRDefault="0066329F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5F3BF9FA" w14:textId="4C425806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3343.</w:t>
      </w:r>
      <w:r w:rsidR="001B6763" w:rsidRPr="00B95B88">
        <w:rPr>
          <w:rFonts w:ascii="Geneva" w:hAnsi="Geneva"/>
          <w:b/>
          <w:sz w:val="18"/>
          <w:szCs w:val="18"/>
        </w:rPr>
        <w:t>002</w:t>
      </w:r>
      <w:r w:rsidRPr="00B95B88">
        <w:rPr>
          <w:rFonts w:ascii="Geneva" w:hAnsi="Geneva"/>
          <w:sz w:val="18"/>
          <w:szCs w:val="18"/>
        </w:rPr>
        <w:t xml:space="preserve"> Interdisciplinary Approach to Literature (CRN </w:t>
      </w:r>
      <w:r w:rsidR="001626E5" w:rsidRPr="00B95B88">
        <w:rPr>
          <w:rFonts w:ascii="Geneva" w:hAnsi="Geneva"/>
          <w:sz w:val="18"/>
          <w:szCs w:val="18"/>
        </w:rPr>
        <w:t>10444</w:t>
      </w:r>
      <w:r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>Group</w:t>
      </w:r>
      <w:r w:rsidR="001B6763" w:rsidRPr="00B95B88">
        <w:rPr>
          <w:rFonts w:ascii="Geneva" w:hAnsi="Geneva"/>
          <w:i/>
          <w:sz w:val="18"/>
          <w:szCs w:val="18"/>
        </w:rPr>
        <w:t xml:space="preserve"> A</w:t>
      </w:r>
      <w:r w:rsidRPr="00B95B88">
        <w:rPr>
          <w:rFonts w:ascii="Geneva" w:hAnsi="Geneva"/>
          <w:i/>
          <w:sz w:val="18"/>
          <w:szCs w:val="18"/>
        </w:rPr>
        <w:t xml:space="preserve">, </w:t>
      </w:r>
      <w:r w:rsidR="001B6763" w:rsidRPr="00B95B88">
        <w:rPr>
          <w:rFonts w:ascii="Geneva" w:hAnsi="Geneva"/>
          <w:i/>
          <w:sz w:val="18"/>
          <w:szCs w:val="18"/>
        </w:rPr>
        <w:t>British</w:t>
      </w:r>
      <w:r w:rsidRPr="00B95B88">
        <w:rPr>
          <w:rFonts w:ascii="Geneva" w:hAnsi="Geneva"/>
          <w:i/>
          <w:sz w:val="18"/>
          <w:szCs w:val="18"/>
        </w:rPr>
        <w:t xml:space="preserve"> Literature</w:t>
      </w:r>
    </w:p>
    <w:p w14:paraId="1AF1D612" w14:textId="158F0CFF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Author: </w:t>
      </w:r>
      <w:r w:rsidR="001B6763" w:rsidRPr="00B95B88">
        <w:rPr>
          <w:rFonts w:ascii="Geneva" w:hAnsi="Geneva"/>
          <w:color w:val="FF0000"/>
          <w:sz w:val="18"/>
          <w:szCs w:val="18"/>
        </w:rPr>
        <w:t>Charles Dickens</w:t>
      </w:r>
    </w:p>
    <w:p w14:paraId="4AAE39BE" w14:textId="085C507C" w:rsidR="00394394" w:rsidRPr="00B95B88" w:rsidRDefault="001B6763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TR 9:30-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10:50</w:t>
      </w:r>
      <w:r w:rsidR="00394394" w:rsidRPr="00B95B88">
        <w:rPr>
          <w:rFonts w:ascii="Geneva" w:hAnsi="Geneva"/>
          <w:sz w:val="18"/>
          <w:szCs w:val="18"/>
        </w:rPr>
        <w:t xml:space="preserve">  </w:t>
      </w:r>
      <w:r w:rsidRPr="00B95B88">
        <w:rPr>
          <w:rFonts w:ascii="Geneva" w:hAnsi="Geneva"/>
          <w:sz w:val="18"/>
          <w:szCs w:val="18"/>
        </w:rPr>
        <w:t>Dr.</w:t>
      </w:r>
      <w:proofErr w:type="gramEnd"/>
      <w:r w:rsidRPr="00B95B88">
        <w:rPr>
          <w:rFonts w:ascii="Geneva" w:hAnsi="Geneva"/>
          <w:sz w:val="18"/>
          <w:szCs w:val="18"/>
        </w:rPr>
        <w:t xml:space="preserve"> Kitty Ledbetter</w:t>
      </w:r>
    </w:p>
    <w:p w14:paraId="1557AAB1" w14:textId="77777777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0B732EFD" w14:textId="2837C2BC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3343.</w:t>
      </w:r>
      <w:r w:rsidR="0005389B" w:rsidRPr="00B95B88">
        <w:rPr>
          <w:rFonts w:ascii="Geneva" w:hAnsi="Geneva"/>
          <w:b/>
          <w:sz w:val="18"/>
          <w:szCs w:val="18"/>
        </w:rPr>
        <w:t>003</w:t>
      </w:r>
      <w:r w:rsidRPr="00B95B88">
        <w:rPr>
          <w:rFonts w:ascii="Geneva" w:hAnsi="Geneva"/>
          <w:sz w:val="18"/>
          <w:szCs w:val="18"/>
        </w:rPr>
        <w:t xml:space="preserve"> Interdisciplinary Approach to Literature (CRN </w:t>
      </w:r>
      <w:r w:rsidR="0005389B" w:rsidRPr="00B95B88">
        <w:rPr>
          <w:rFonts w:ascii="Geneva" w:hAnsi="Geneva"/>
          <w:sz w:val="18"/>
          <w:szCs w:val="18"/>
        </w:rPr>
        <w:t>19146</w:t>
      </w:r>
      <w:r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 xml:space="preserve">Group </w:t>
      </w:r>
      <w:r w:rsidR="00822047" w:rsidRPr="00B95B88">
        <w:rPr>
          <w:rFonts w:ascii="Geneva" w:hAnsi="Geneva"/>
          <w:i/>
          <w:sz w:val="18"/>
          <w:szCs w:val="18"/>
        </w:rPr>
        <w:t>C</w:t>
      </w:r>
      <w:r w:rsidRPr="00B95B88">
        <w:rPr>
          <w:rFonts w:ascii="Geneva" w:hAnsi="Geneva"/>
          <w:i/>
          <w:sz w:val="18"/>
          <w:szCs w:val="18"/>
        </w:rPr>
        <w:t xml:space="preserve">, </w:t>
      </w:r>
      <w:r w:rsidR="00822047" w:rsidRPr="00B95B88">
        <w:rPr>
          <w:rFonts w:ascii="Geneva" w:hAnsi="Geneva"/>
          <w:i/>
          <w:sz w:val="18"/>
          <w:szCs w:val="18"/>
        </w:rPr>
        <w:t>World</w:t>
      </w:r>
      <w:r w:rsidRPr="00B95B88">
        <w:rPr>
          <w:rFonts w:ascii="Geneva" w:hAnsi="Geneva"/>
          <w:i/>
          <w:sz w:val="18"/>
          <w:szCs w:val="18"/>
        </w:rPr>
        <w:t xml:space="preserve"> Literature</w:t>
      </w:r>
      <w:r w:rsidR="009D1587" w:rsidRPr="00B95B88">
        <w:rPr>
          <w:rFonts w:ascii="Geneva" w:hAnsi="Geneva"/>
          <w:i/>
          <w:sz w:val="18"/>
          <w:szCs w:val="18"/>
        </w:rPr>
        <w:t>; Pre-1800</w:t>
      </w:r>
    </w:p>
    <w:p w14:paraId="5CDE5C13" w14:textId="64E6D9A3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Author: </w:t>
      </w:r>
      <w:r w:rsidR="0005389B" w:rsidRPr="00B95B88">
        <w:rPr>
          <w:rFonts w:ascii="Geneva" w:hAnsi="Geneva"/>
          <w:color w:val="FF0000"/>
          <w:sz w:val="18"/>
          <w:szCs w:val="18"/>
        </w:rPr>
        <w:t>Dante</w:t>
      </w:r>
    </w:p>
    <w:p w14:paraId="597F3FA2" w14:textId="5FCBB7EA" w:rsidR="00394394" w:rsidRPr="00B95B88" w:rsidRDefault="0005389B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 3:30-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4:50</w:t>
      </w:r>
      <w:r w:rsidR="008C57DC" w:rsidRPr="00B95B88">
        <w:rPr>
          <w:rFonts w:ascii="Geneva" w:hAnsi="Geneva"/>
          <w:sz w:val="18"/>
          <w:szCs w:val="18"/>
        </w:rPr>
        <w:t xml:space="preserve">  </w:t>
      </w:r>
      <w:r w:rsidR="00497DA1" w:rsidRPr="00B95B88">
        <w:rPr>
          <w:rFonts w:ascii="Geneva" w:hAnsi="Geneva"/>
          <w:sz w:val="18"/>
          <w:szCs w:val="18"/>
        </w:rPr>
        <w:t>Dr.</w:t>
      </w:r>
      <w:proofErr w:type="gramEnd"/>
      <w:r w:rsidR="00497DA1" w:rsidRPr="00B95B88">
        <w:rPr>
          <w:rFonts w:ascii="Geneva" w:hAnsi="Geneva"/>
          <w:sz w:val="18"/>
          <w:szCs w:val="18"/>
        </w:rPr>
        <w:t xml:space="preserve"> Leah </w:t>
      </w:r>
      <w:proofErr w:type="spellStart"/>
      <w:r w:rsidR="00497DA1" w:rsidRPr="00B95B88">
        <w:rPr>
          <w:rFonts w:ascii="Geneva" w:hAnsi="Geneva"/>
          <w:sz w:val="18"/>
          <w:szCs w:val="18"/>
        </w:rPr>
        <w:t>Schwebel</w:t>
      </w:r>
      <w:proofErr w:type="spellEnd"/>
    </w:p>
    <w:p w14:paraId="3C807F18" w14:textId="77777777" w:rsidR="00DF1DC8" w:rsidRPr="00B95B88" w:rsidRDefault="00DF1DC8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007AA2F4" w14:textId="7E3676FE" w:rsidR="00DF1DC8" w:rsidRPr="00B95B88" w:rsidRDefault="00DF1DC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3343.004</w:t>
      </w:r>
      <w:r w:rsidRPr="00B95B88">
        <w:rPr>
          <w:rFonts w:ascii="Geneva" w:hAnsi="Geneva"/>
          <w:sz w:val="18"/>
          <w:szCs w:val="18"/>
        </w:rPr>
        <w:t xml:space="preserve"> Interdisciplinary Approach to Literature (CRN </w:t>
      </w:r>
      <w:r w:rsidR="008825DF" w:rsidRPr="00B95B88">
        <w:rPr>
          <w:rFonts w:ascii="Geneva" w:hAnsi="Geneva"/>
          <w:sz w:val="18"/>
          <w:szCs w:val="18"/>
        </w:rPr>
        <w:t>19147</w:t>
      </w:r>
      <w:r w:rsidRPr="00B95B88">
        <w:rPr>
          <w:rFonts w:ascii="Geneva" w:hAnsi="Geneva"/>
          <w:sz w:val="18"/>
          <w:szCs w:val="18"/>
        </w:rPr>
        <w:t xml:space="preserve">) </w:t>
      </w:r>
      <w:r w:rsidRPr="00B95B88">
        <w:rPr>
          <w:rFonts w:ascii="Geneva" w:hAnsi="Geneva"/>
          <w:i/>
          <w:sz w:val="18"/>
          <w:szCs w:val="18"/>
        </w:rPr>
        <w:t>Group B, American Literature</w:t>
      </w:r>
    </w:p>
    <w:p w14:paraId="7BCA1B1E" w14:textId="3E90EC77" w:rsidR="00DF1DC8" w:rsidRPr="00B95B88" w:rsidRDefault="00DF1DC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Author: </w:t>
      </w:r>
      <w:r w:rsidRPr="00B95B88">
        <w:rPr>
          <w:rFonts w:ascii="Geneva" w:hAnsi="Geneva"/>
          <w:color w:val="FF0000"/>
          <w:sz w:val="18"/>
          <w:szCs w:val="18"/>
        </w:rPr>
        <w:t>Nathaniel Hawthorne</w:t>
      </w:r>
    </w:p>
    <w:p w14:paraId="137F3BBF" w14:textId="5C3BBA79" w:rsidR="00DF1DC8" w:rsidRPr="00B95B88" w:rsidRDefault="00DF1DC8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MWF 10:00-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10:50</w:t>
      </w:r>
      <w:r w:rsidRPr="00B95B88">
        <w:rPr>
          <w:rFonts w:ascii="Geneva" w:hAnsi="Geneva"/>
          <w:sz w:val="18"/>
          <w:szCs w:val="18"/>
        </w:rPr>
        <w:t xml:space="preserve">  Professor</w:t>
      </w:r>
      <w:proofErr w:type="gramEnd"/>
      <w:r w:rsidRPr="00B95B88">
        <w:rPr>
          <w:rFonts w:ascii="Geneva" w:hAnsi="Geneva"/>
          <w:sz w:val="18"/>
          <w:szCs w:val="18"/>
        </w:rPr>
        <w:t xml:space="preserve"> Steve Wilson</w:t>
      </w:r>
    </w:p>
    <w:p w14:paraId="25D22F74" w14:textId="77777777" w:rsidR="00394394" w:rsidRPr="00B95B88" w:rsidRDefault="00394394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p w14:paraId="1306F0C4" w14:textId="0A7FE02B" w:rsidR="00950DAF" w:rsidRPr="00B95B88" w:rsidRDefault="00950DA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4323.001</w:t>
      </w:r>
      <w:r w:rsidRPr="00B95B88">
        <w:rPr>
          <w:rFonts w:ascii="Geneva" w:hAnsi="Geneva"/>
          <w:sz w:val="18"/>
          <w:szCs w:val="18"/>
        </w:rPr>
        <w:t xml:space="preserve"> </w:t>
      </w:r>
      <w:r w:rsidR="001B5C13" w:rsidRPr="00B95B88">
        <w:rPr>
          <w:rFonts w:ascii="Geneva" w:hAnsi="Geneva"/>
          <w:sz w:val="18"/>
          <w:szCs w:val="18"/>
        </w:rPr>
        <w:t>Studies in Autobiography and Biography</w:t>
      </w:r>
      <w:r w:rsidRPr="00B95B88">
        <w:rPr>
          <w:rFonts w:ascii="Geneva" w:hAnsi="Geneva"/>
          <w:sz w:val="18"/>
          <w:szCs w:val="18"/>
        </w:rPr>
        <w:t xml:space="preserve"> (CRN 19152) </w:t>
      </w:r>
      <w:r w:rsidRPr="00B95B88">
        <w:rPr>
          <w:rFonts w:ascii="Geneva" w:hAnsi="Geneva"/>
          <w:i/>
          <w:sz w:val="18"/>
          <w:szCs w:val="18"/>
        </w:rPr>
        <w:t>Group D, Forms, Language, Writing</w:t>
      </w:r>
    </w:p>
    <w:p w14:paraId="75767E0B" w14:textId="0F568554" w:rsidR="00950DAF" w:rsidRPr="00B95B88" w:rsidRDefault="00950DAF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B62891" w:rsidRPr="00B95B88">
        <w:rPr>
          <w:rFonts w:ascii="Geneva" w:hAnsi="Geneva"/>
          <w:color w:val="FF0000"/>
          <w:sz w:val="18"/>
          <w:szCs w:val="18"/>
        </w:rPr>
        <w:t>Growing up Female: Women’s Stories of Self</w:t>
      </w:r>
    </w:p>
    <w:p w14:paraId="5DCE575E" w14:textId="5BF8A131" w:rsidR="00950DAF" w:rsidRPr="00B95B88" w:rsidRDefault="00950DAF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TR 11:00-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12:20</w:t>
      </w:r>
      <w:r w:rsidRPr="00B95B88">
        <w:rPr>
          <w:rFonts w:ascii="Geneva" w:hAnsi="Geneva"/>
          <w:sz w:val="18"/>
          <w:szCs w:val="18"/>
        </w:rPr>
        <w:t xml:space="preserve">  Dr.</w:t>
      </w:r>
      <w:proofErr w:type="gramEnd"/>
      <w:r w:rsidRPr="00B95B88">
        <w:rPr>
          <w:rFonts w:ascii="Geneva" w:hAnsi="Geneva"/>
          <w:sz w:val="18"/>
          <w:szCs w:val="18"/>
        </w:rPr>
        <w:t xml:space="preserve"> </w:t>
      </w:r>
      <w:r w:rsidR="00B62891" w:rsidRPr="00B95B88">
        <w:rPr>
          <w:rFonts w:ascii="Geneva" w:hAnsi="Geneva"/>
          <w:sz w:val="18"/>
          <w:szCs w:val="18"/>
        </w:rPr>
        <w:t xml:space="preserve">Geneva </w:t>
      </w:r>
      <w:proofErr w:type="spellStart"/>
      <w:r w:rsidR="00B62891" w:rsidRPr="00B95B88">
        <w:rPr>
          <w:rFonts w:ascii="Geneva" w:hAnsi="Geneva"/>
          <w:sz w:val="18"/>
          <w:szCs w:val="18"/>
        </w:rPr>
        <w:t>Gano</w:t>
      </w:r>
      <w:proofErr w:type="spellEnd"/>
    </w:p>
    <w:p w14:paraId="18E21ECA" w14:textId="77777777" w:rsidR="00950DAF" w:rsidRPr="00B95B88" w:rsidRDefault="00950DAF" w:rsidP="00B95B88">
      <w:pPr>
        <w:spacing w:after="0"/>
        <w:jc w:val="center"/>
        <w:rPr>
          <w:rFonts w:ascii="Geneva" w:hAnsi="Geneva"/>
          <w:b/>
          <w:sz w:val="18"/>
          <w:szCs w:val="18"/>
        </w:rPr>
      </w:pPr>
    </w:p>
    <w:p w14:paraId="333142A7" w14:textId="7BAAF04D" w:rsidR="0066329F" w:rsidRPr="00B95B88" w:rsidRDefault="00C355D1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b/>
          <w:sz w:val="18"/>
          <w:szCs w:val="18"/>
        </w:rPr>
        <w:t>ENG 4385.00</w:t>
      </w:r>
      <w:r w:rsidR="0066329F" w:rsidRPr="00B95B88">
        <w:rPr>
          <w:rFonts w:ascii="Geneva" w:hAnsi="Geneva"/>
          <w:b/>
          <w:sz w:val="18"/>
          <w:szCs w:val="18"/>
        </w:rPr>
        <w:t>1</w:t>
      </w:r>
      <w:r w:rsidR="0066329F" w:rsidRPr="00B95B88">
        <w:rPr>
          <w:rFonts w:ascii="Geneva" w:hAnsi="Geneva"/>
          <w:sz w:val="18"/>
          <w:szCs w:val="18"/>
        </w:rPr>
        <w:t xml:space="preserve"> Advanced Children’s and Adolescent Literature (CRN </w:t>
      </w:r>
      <w:r w:rsidRPr="00B95B88">
        <w:rPr>
          <w:rFonts w:ascii="Geneva" w:hAnsi="Geneva"/>
          <w:sz w:val="18"/>
          <w:szCs w:val="18"/>
        </w:rPr>
        <w:t>16438</w:t>
      </w:r>
      <w:r w:rsidR="0066329F" w:rsidRPr="00B95B88">
        <w:rPr>
          <w:rFonts w:ascii="Geneva" w:hAnsi="Geneva"/>
          <w:sz w:val="18"/>
          <w:szCs w:val="18"/>
        </w:rPr>
        <w:t xml:space="preserve">) </w:t>
      </w:r>
      <w:r w:rsidR="00A317CC" w:rsidRPr="00B95B88">
        <w:rPr>
          <w:rFonts w:ascii="Geneva" w:hAnsi="Geneva"/>
          <w:i/>
          <w:sz w:val="18"/>
          <w:szCs w:val="18"/>
        </w:rPr>
        <w:t>Group A</w:t>
      </w:r>
      <w:r w:rsidR="0066329F" w:rsidRPr="00B95B88">
        <w:rPr>
          <w:rFonts w:ascii="Geneva" w:hAnsi="Geneva"/>
          <w:i/>
          <w:sz w:val="18"/>
          <w:szCs w:val="18"/>
        </w:rPr>
        <w:t xml:space="preserve">, </w:t>
      </w:r>
      <w:r w:rsidR="00A317CC" w:rsidRPr="00B95B88">
        <w:rPr>
          <w:rFonts w:ascii="Geneva" w:hAnsi="Geneva"/>
          <w:i/>
          <w:sz w:val="18"/>
          <w:szCs w:val="18"/>
        </w:rPr>
        <w:t>British</w:t>
      </w:r>
      <w:r w:rsidR="0066329F" w:rsidRPr="00B95B88">
        <w:rPr>
          <w:rFonts w:ascii="Geneva" w:hAnsi="Geneva"/>
          <w:i/>
          <w:sz w:val="18"/>
          <w:szCs w:val="18"/>
        </w:rPr>
        <w:t xml:space="preserve"> Lit</w:t>
      </w:r>
      <w:r w:rsidR="00F12882" w:rsidRPr="00B95B88">
        <w:rPr>
          <w:rFonts w:ascii="Geneva" w:hAnsi="Geneva"/>
          <w:i/>
          <w:sz w:val="18"/>
          <w:szCs w:val="18"/>
        </w:rPr>
        <w:t>erature</w:t>
      </w:r>
      <w:r w:rsidR="004A2A3B" w:rsidRPr="00B95B88">
        <w:rPr>
          <w:rFonts w:ascii="Geneva" w:hAnsi="Geneva"/>
          <w:i/>
          <w:sz w:val="18"/>
          <w:szCs w:val="18"/>
        </w:rPr>
        <w:t xml:space="preserve"> or</w:t>
      </w:r>
      <w:r w:rsidR="00792472" w:rsidRPr="00B95B88">
        <w:rPr>
          <w:rFonts w:ascii="Geneva" w:hAnsi="Geneva"/>
          <w:i/>
          <w:sz w:val="18"/>
          <w:szCs w:val="18"/>
        </w:rPr>
        <w:t xml:space="preserve"> Group B, </w:t>
      </w:r>
      <w:r w:rsidR="00975997" w:rsidRPr="00B95B88">
        <w:rPr>
          <w:rFonts w:ascii="Geneva" w:hAnsi="Geneva"/>
          <w:i/>
          <w:sz w:val="18"/>
          <w:szCs w:val="18"/>
        </w:rPr>
        <w:t>American Literature</w:t>
      </w:r>
    </w:p>
    <w:p w14:paraId="03D6CC20" w14:textId="5EB3B2F9" w:rsidR="0066329F" w:rsidRPr="00B95B88" w:rsidRDefault="0066329F" w:rsidP="00B95B88">
      <w:pPr>
        <w:spacing w:after="0"/>
        <w:jc w:val="center"/>
        <w:rPr>
          <w:rFonts w:ascii="Geneva" w:hAnsi="Geneva"/>
          <w:color w:val="FF0000"/>
          <w:sz w:val="18"/>
          <w:szCs w:val="18"/>
        </w:rPr>
      </w:pPr>
      <w:r w:rsidRPr="00B95B88">
        <w:rPr>
          <w:rFonts w:ascii="Geneva" w:hAnsi="Geneva"/>
          <w:sz w:val="18"/>
          <w:szCs w:val="18"/>
        </w:rPr>
        <w:t xml:space="preserve">Topic: </w:t>
      </w:r>
      <w:r w:rsidR="00C355D1" w:rsidRPr="00B95B88">
        <w:rPr>
          <w:rFonts w:ascii="Geneva" w:hAnsi="Geneva"/>
          <w:color w:val="FF0000"/>
          <w:sz w:val="18"/>
          <w:szCs w:val="18"/>
        </w:rPr>
        <w:t>Teen Idols: Byron to Beatles to Beyoncé</w:t>
      </w:r>
    </w:p>
    <w:p w14:paraId="6D658964" w14:textId="66C788B1" w:rsidR="00916DE4" w:rsidRDefault="00C355D1" w:rsidP="00B95B88">
      <w:pPr>
        <w:spacing w:after="0"/>
        <w:jc w:val="center"/>
        <w:rPr>
          <w:rFonts w:ascii="Geneva" w:hAnsi="Geneva"/>
          <w:sz w:val="18"/>
          <w:szCs w:val="18"/>
        </w:rPr>
      </w:pPr>
      <w:r w:rsidRPr="00B95B88">
        <w:rPr>
          <w:rFonts w:ascii="Geneva" w:hAnsi="Geneva"/>
          <w:color w:val="0000FF"/>
          <w:sz w:val="18"/>
          <w:szCs w:val="18"/>
        </w:rPr>
        <w:t>TR 11:00-</w:t>
      </w:r>
      <w:proofErr w:type="gramStart"/>
      <w:r w:rsidRPr="00B95B88">
        <w:rPr>
          <w:rFonts w:ascii="Geneva" w:hAnsi="Geneva"/>
          <w:color w:val="0000FF"/>
          <w:sz w:val="18"/>
          <w:szCs w:val="18"/>
        </w:rPr>
        <w:t>12:20</w:t>
      </w:r>
      <w:r w:rsidR="0066329F" w:rsidRPr="00B95B88">
        <w:rPr>
          <w:rFonts w:ascii="Geneva" w:hAnsi="Geneva"/>
          <w:sz w:val="18"/>
          <w:szCs w:val="18"/>
        </w:rPr>
        <w:t xml:space="preserve">  Dr.</w:t>
      </w:r>
      <w:proofErr w:type="gramEnd"/>
      <w:r w:rsidR="0066329F" w:rsidRPr="00B95B88">
        <w:rPr>
          <w:rFonts w:ascii="Geneva" w:hAnsi="Geneva"/>
          <w:sz w:val="18"/>
          <w:szCs w:val="18"/>
        </w:rPr>
        <w:t xml:space="preserve"> </w:t>
      </w:r>
      <w:r w:rsidRPr="00B95B88">
        <w:rPr>
          <w:rFonts w:ascii="Geneva" w:hAnsi="Geneva"/>
          <w:sz w:val="18"/>
          <w:szCs w:val="18"/>
        </w:rPr>
        <w:t xml:space="preserve">Katie </w:t>
      </w:r>
      <w:proofErr w:type="spellStart"/>
      <w:r w:rsidRPr="00B95B88">
        <w:rPr>
          <w:rFonts w:ascii="Geneva" w:hAnsi="Geneva"/>
          <w:sz w:val="18"/>
          <w:szCs w:val="18"/>
        </w:rPr>
        <w:t>Kapurch</w:t>
      </w:r>
      <w:proofErr w:type="spellEnd"/>
    </w:p>
    <w:p w14:paraId="44B08220" w14:textId="77777777" w:rsidR="00B95B88" w:rsidRDefault="00B95B88" w:rsidP="00B95B88">
      <w:pPr>
        <w:jc w:val="center"/>
        <w:rPr>
          <w:rFonts w:ascii="Geneva" w:hAnsi="Geneva"/>
          <w:b/>
          <w:sz w:val="28"/>
          <w:szCs w:val="28"/>
        </w:rPr>
      </w:pPr>
    </w:p>
    <w:p w14:paraId="427CDDE4" w14:textId="77777777" w:rsidR="00B95B88" w:rsidRDefault="00B95B88" w:rsidP="00B95B88">
      <w:pPr>
        <w:jc w:val="center"/>
        <w:rPr>
          <w:rFonts w:ascii="Geneva" w:hAnsi="Geneva"/>
          <w:b/>
          <w:sz w:val="28"/>
          <w:szCs w:val="28"/>
        </w:rPr>
      </w:pPr>
    </w:p>
    <w:p w14:paraId="4B594C9E" w14:textId="77777777" w:rsidR="00B95B88" w:rsidRDefault="00B95B88" w:rsidP="00B95B88">
      <w:pPr>
        <w:jc w:val="center"/>
        <w:rPr>
          <w:rFonts w:ascii="Geneva" w:hAnsi="Geneva"/>
          <w:b/>
          <w:sz w:val="28"/>
          <w:szCs w:val="28"/>
        </w:rPr>
      </w:pPr>
    </w:p>
    <w:p w14:paraId="612B722B" w14:textId="756345AE" w:rsidR="00B95B88" w:rsidRPr="000A159E" w:rsidRDefault="00B95B88" w:rsidP="00B95B88">
      <w:pPr>
        <w:jc w:val="center"/>
        <w:rPr>
          <w:rFonts w:ascii="Geneva" w:hAnsi="Geneva"/>
          <w:b/>
          <w:sz w:val="36"/>
          <w:szCs w:val="36"/>
        </w:rPr>
      </w:pPr>
      <w:r w:rsidRPr="000A159E">
        <w:rPr>
          <w:rFonts w:ascii="Geneva" w:hAnsi="Geneva"/>
          <w:b/>
          <w:sz w:val="28"/>
          <w:szCs w:val="28"/>
        </w:rPr>
        <w:t xml:space="preserve">To access </w:t>
      </w:r>
      <w:r>
        <w:rPr>
          <w:rFonts w:ascii="Geneva" w:hAnsi="Geneva"/>
          <w:b/>
          <w:sz w:val="28"/>
          <w:szCs w:val="28"/>
        </w:rPr>
        <w:t xml:space="preserve">Fall </w:t>
      </w:r>
      <w:r w:rsidRPr="000A159E">
        <w:rPr>
          <w:rFonts w:ascii="Geneva" w:hAnsi="Geneva"/>
          <w:b/>
          <w:sz w:val="28"/>
          <w:szCs w:val="28"/>
        </w:rPr>
        <w:t>201</w:t>
      </w:r>
      <w:r>
        <w:rPr>
          <w:rFonts w:ascii="Geneva" w:hAnsi="Geneva"/>
          <w:b/>
          <w:sz w:val="28"/>
          <w:szCs w:val="28"/>
        </w:rPr>
        <w:t>7</w:t>
      </w:r>
      <w:r w:rsidRPr="000A159E">
        <w:rPr>
          <w:rFonts w:ascii="Geneva" w:hAnsi="Geneva"/>
          <w:b/>
          <w:sz w:val="28"/>
          <w:szCs w:val="28"/>
        </w:rPr>
        <w:t xml:space="preserve"> course descriptions directly please visit:</w:t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70"/>
          <w:szCs w:val="70"/>
          <w:u w:val="single"/>
        </w:rPr>
        <w:t>www.english.txstate.edu/</w:t>
      </w:r>
      <w:r w:rsidRPr="000A159E">
        <w:rPr>
          <w:rFonts w:ascii="Geneva" w:hAnsi="Geneva"/>
          <w:b/>
          <w:sz w:val="70"/>
          <w:szCs w:val="70"/>
          <w:u w:val="single"/>
        </w:rPr>
        <w:br/>
      </w:r>
      <w:r>
        <w:rPr>
          <w:rFonts w:ascii="Geneva" w:hAnsi="Geneva"/>
          <w:b/>
          <w:sz w:val="70"/>
          <w:szCs w:val="70"/>
          <w:u w:val="single"/>
        </w:rPr>
        <w:t>fall</w:t>
      </w:r>
      <w:r w:rsidRPr="000A159E">
        <w:rPr>
          <w:rFonts w:ascii="Geneva" w:hAnsi="Geneva"/>
          <w:b/>
          <w:sz w:val="70"/>
          <w:szCs w:val="70"/>
          <w:u w:val="single"/>
        </w:rPr>
        <w:t>201</w:t>
      </w:r>
      <w:r>
        <w:rPr>
          <w:rFonts w:ascii="Geneva" w:hAnsi="Geneva"/>
          <w:b/>
          <w:sz w:val="70"/>
          <w:szCs w:val="70"/>
          <w:u w:val="single"/>
        </w:rPr>
        <w:t>7</w:t>
      </w:r>
      <w:r w:rsidRPr="000A159E">
        <w:rPr>
          <w:rFonts w:ascii="Geneva" w:hAnsi="Geneva"/>
          <w:b/>
          <w:sz w:val="70"/>
          <w:szCs w:val="70"/>
          <w:u w:val="single"/>
        </w:rPr>
        <w:t>courses</w:t>
      </w:r>
    </w:p>
    <w:p w14:paraId="5AC7B5AF" w14:textId="77777777" w:rsidR="00B95B88" w:rsidRPr="000A159E" w:rsidRDefault="00B95B88" w:rsidP="00B95B88">
      <w:pPr>
        <w:jc w:val="center"/>
        <w:rPr>
          <w:rFonts w:ascii="Geneva" w:hAnsi="Geneva"/>
        </w:rPr>
      </w:pPr>
    </w:p>
    <w:p w14:paraId="3A91E127" w14:textId="77777777" w:rsidR="00B95B88" w:rsidRPr="000A159E" w:rsidRDefault="00B95B88" w:rsidP="00B95B88">
      <w:pPr>
        <w:jc w:val="center"/>
        <w:rPr>
          <w:rFonts w:ascii="Geneva" w:hAnsi="Geneva"/>
        </w:rPr>
      </w:pPr>
    </w:p>
    <w:p w14:paraId="09776233" w14:textId="77777777" w:rsidR="00B95B88" w:rsidRPr="000A159E" w:rsidRDefault="00B95B88" w:rsidP="00B95B88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t xml:space="preserve">Course descriptions, </w:t>
      </w:r>
      <w:r w:rsidRPr="000A159E">
        <w:rPr>
          <w:rFonts w:ascii="Geneva" w:hAnsi="Geneva"/>
          <w:i/>
        </w:rPr>
        <w:t>old and new</w:t>
      </w:r>
      <w:r w:rsidRPr="000A159E">
        <w:rPr>
          <w:rFonts w:ascii="Geneva" w:hAnsi="Geneva"/>
        </w:rPr>
        <w:t>, are always on our English Department website:</w:t>
      </w:r>
      <w:r w:rsidRPr="000A159E">
        <w:rPr>
          <w:rFonts w:ascii="Geneva" w:hAnsi="Geneva"/>
        </w:rPr>
        <w:br/>
      </w:r>
      <w:r w:rsidRPr="000A159E">
        <w:rPr>
          <w:rFonts w:ascii="Geneva" w:hAnsi="Geneva"/>
          <w:b/>
          <w:u w:val="single"/>
        </w:rPr>
        <w:t>www.english.txstate.edu</w:t>
      </w:r>
    </w:p>
    <w:p w14:paraId="43FEE783" w14:textId="77777777" w:rsidR="00B95B88" w:rsidRPr="000A159E" w:rsidRDefault="00B95B88" w:rsidP="00B95B88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br/>
        <w:t xml:space="preserve">To access course descriptions through the University Website, visit </w:t>
      </w:r>
      <w:r w:rsidRPr="000A159E">
        <w:rPr>
          <w:rFonts w:ascii="Geneva" w:hAnsi="Geneva"/>
          <w:b/>
          <w:u w:val="single"/>
        </w:rPr>
        <w:t>www.txstate.edu</w:t>
      </w:r>
      <w:r w:rsidRPr="000A159E">
        <w:rPr>
          <w:rFonts w:ascii="Geneva" w:hAnsi="Geneva"/>
        </w:rPr>
        <w:t xml:space="preserve"> and type </w:t>
      </w:r>
      <w:r w:rsidRPr="000A159E">
        <w:rPr>
          <w:rFonts w:ascii="Geneva" w:hAnsi="Geneva"/>
          <w:b/>
          <w:i/>
        </w:rPr>
        <w:t>English Department</w:t>
      </w:r>
      <w:r w:rsidRPr="000A159E">
        <w:rPr>
          <w:rFonts w:ascii="Geneva" w:hAnsi="Geneva"/>
        </w:rPr>
        <w:t xml:space="preserve"> in the search box, then:</w:t>
      </w:r>
    </w:p>
    <w:p w14:paraId="25047425" w14:textId="3BDD2C9B" w:rsidR="00B95B88" w:rsidRPr="000A159E" w:rsidRDefault="00B95B88" w:rsidP="00B95B88">
      <w:pPr>
        <w:pStyle w:val="ListParagraph"/>
        <w:numPr>
          <w:ilvl w:val="0"/>
          <w:numId w:val="1"/>
        </w:numPr>
        <w:jc w:val="center"/>
        <w:rPr>
          <w:rFonts w:ascii="Geneva" w:hAnsi="Geneva"/>
        </w:rPr>
      </w:pPr>
      <w:r w:rsidRPr="000A159E">
        <w:rPr>
          <w:rFonts w:ascii="Geneva" w:hAnsi="Geneva"/>
        </w:rPr>
        <w:t xml:space="preserve">Open the </w:t>
      </w:r>
      <w:r w:rsidRPr="000A159E">
        <w:rPr>
          <w:rFonts w:ascii="Geneva" w:hAnsi="Geneva"/>
          <w:b/>
        </w:rPr>
        <w:t>Department of English</w:t>
      </w:r>
      <w:r w:rsidRPr="000A159E">
        <w:rPr>
          <w:rFonts w:ascii="Geneva" w:hAnsi="Geneva"/>
        </w:rPr>
        <w:t xml:space="preserve"> link.</w:t>
      </w:r>
    </w:p>
    <w:p w14:paraId="36E863F8" w14:textId="6D5DF519" w:rsidR="00B95B88" w:rsidRPr="000A159E" w:rsidRDefault="00B95B88" w:rsidP="00B95B88">
      <w:pPr>
        <w:pStyle w:val="ListParagraph"/>
        <w:numPr>
          <w:ilvl w:val="0"/>
          <w:numId w:val="1"/>
        </w:numPr>
        <w:jc w:val="center"/>
        <w:rPr>
          <w:rFonts w:ascii="Geneva" w:hAnsi="Geneva"/>
        </w:rPr>
      </w:pPr>
      <w:r w:rsidRPr="000A159E">
        <w:rPr>
          <w:rFonts w:ascii="Geneva" w:hAnsi="Geneva"/>
        </w:rPr>
        <w:t>Hover your mouse over “</w:t>
      </w:r>
      <w:r w:rsidRPr="000A159E">
        <w:rPr>
          <w:rFonts w:ascii="Geneva" w:hAnsi="Geneva"/>
          <w:b/>
        </w:rPr>
        <w:t>Undergraduate Program</w:t>
      </w:r>
      <w:r w:rsidRPr="000A159E">
        <w:rPr>
          <w:rFonts w:ascii="Geneva" w:hAnsi="Geneva"/>
        </w:rPr>
        <w:t>” on the top menu.</w:t>
      </w:r>
    </w:p>
    <w:p w14:paraId="0C4FE13C" w14:textId="4890BD23" w:rsidR="00B95B88" w:rsidRPr="000A159E" w:rsidRDefault="00B95B88" w:rsidP="00B95B88">
      <w:pPr>
        <w:pStyle w:val="ListParagraph"/>
        <w:numPr>
          <w:ilvl w:val="0"/>
          <w:numId w:val="1"/>
        </w:numPr>
        <w:jc w:val="center"/>
        <w:rPr>
          <w:rFonts w:ascii="Geneva" w:hAnsi="Geneva"/>
        </w:rPr>
      </w:pPr>
      <w:r w:rsidRPr="000A159E">
        <w:rPr>
          <w:rFonts w:ascii="Geneva" w:hAnsi="Geneva"/>
        </w:rPr>
        <w:t>Click on the third option, “</w:t>
      </w:r>
      <w:r w:rsidRPr="000A159E">
        <w:rPr>
          <w:rFonts w:ascii="Geneva" w:hAnsi="Geneva"/>
          <w:b/>
        </w:rPr>
        <w:t>Undergraduate Course Descriptions</w:t>
      </w:r>
      <w:r w:rsidRPr="000A159E">
        <w:rPr>
          <w:rFonts w:ascii="Geneva" w:hAnsi="Geneva"/>
        </w:rPr>
        <w:t>”</w:t>
      </w:r>
    </w:p>
    <w:p w14:paraId="6F8080DA" w14:textId="73B4C7B2" w:rsidR="00B95B88" w:rsidRPr="000A159E" w:rsidRDefault="00B95B88" w:rsidP="00B95B88">
      <w:pPr>
        <w:pStyle w:val="ListParagraph"/>
        <w:numPr>
          <w:ilvl w:val="0"/>
          <w:numId w:val="1"/>
        </w:numPr>
        <w:jc w:val="center"/>
        <w:rPr>
          <w:rFonts w:ascii="Geneva" w:hAnsi="Geneva"/>
        </w:rPr>
      </w:pPr>
      <w:r w:rsidRPr="000A159E">
        <w:rPr>
          <w:rFonts w:ascii="Geneva" w:hAnsi="Geneva"/>
          <w:b/>
        </w:rPr>
        <w:t>Choose</w:t>
      </w:r>
      <w:r w:rsidRPr="000A159E">
        <w:rPr>
          <w:rFonts w:ascii="Geneva" w:hAnsi="Geneva"/>
        </w:rPr>
        <w:t>! The “special topics” course descriptions are also part of this list.</w:t>
      </w:r>
    </w:p>
    <w:p w14:paraId="2FDC2508" w14:textId="77777777" w:rsidR="00B95B88" w:rsidRPr="000A159E" w:rsidRDefault="00B95B88" w:rsidP="00B95B88">
      <w:pPr>
        <w:jc w:val="center"/>
        <w:rPr>
          <w:rFonts w:ascii="Geneva" w:hAnsi="Geneva"/>
        </w:rPr>
      </w:pPr>
    </w:p>
    <w:p w14:paraId="2B8564DF" w14:textId="77777777" w:rsidR="00B95B88" w:rsidRPr="000A159E" w:rsidRDefault="00B95B88" w:rsidP="00B95B88">
      <w:pPr>
        <w:jc w:val="center"/>
        <w:rPr>
          <w:rFonts w:ascii="Geneva" w:hAnsi="Geneva"/>
        </w:rPr>
      </w:pPr>
    </w:p>
    <w:p w14:paraId="377B84FF" w14:textId="77777777" w:rsidR="00B95B88" w:rsidRDefault="00B95B88" w:rsidP="00B95B88">
      <w:pPr>
        <w:jc w:val="center"/>
        <w:rPr>
          <w:rFonts w:ascii="Geneva" w:hAnsi="Geneva"/>
        </w:rPr>
      </w:pPr>
      <w:r w:rsidRPr="000A159E">
        <w:rPr>
          <w:rFonts w:ascii="Geneva" w:hAnsi="Geneva"/>
          <w:b/>
          <w:u w:val="single"/>
        </w:rPr>
        <w:t>Professors’ email addresses</w:t>
      </w:r>
      <w:r w:rsidRPr="000A159E">
        <w:rPr>
          <w:rFonts w:ascii="Geneva" w:hAnsi="Geneva"/>
        </w:rPr>
        <w:t xml:space="preserve"> are at the end of each description.</w:t>
      </w:r>
    </w:p>
    <w:p w14:paraId="18A9F724" w14:textId="77777777" w:rsidR="00B95B88" w:rsidRPr="000A159E" w:rsidRDefault="00B95B88" w:rsidP="00B95B88">
      <w:pPr>
        <w:jc w:val="center"/>
        <w:rPr>
          <w:rFonts w:ascii="Geneva" w:hAnsi="Geneva"/>
        </w:rPr>
      </w:pPr>
    </w:p>
    <w:p w14:paraId="4B7AE503" w14:textId="77777777" w:rsidR="00B95B88" w:rsidRPr="007C365D" w:rsidRDefault="00B95B88" w:rsidP="00B95B88">
      <w:pPr>
        <w:spacing w:after="0"/>
        <w:jc w:val="center"/>
        <w:rPr>
          <w:rFonts w:ascii="Geneva" w:hAnsi="Geneva"/>
          <w:b/>
          <w:sz w:val="60"/>
          <w:szCs w:val="60"/>
        </w:rPr>
      </w:pPr>
      <w:r w:rsidRPr="000A159E">
        <w:rPr>
          <w:rFonts w:ascii="Geneva" w:hAnsi="Geneva"/>
          <w:b/>
          <w:sz w:val="60"/>
          <w:szCs w:val="60"/>
        </w:rPr>
        <w:t>Paper copies of course descriptions can be picked up in Flowers Hall 365, the Department of English main office.</w:t>
      </w:r>
    </w:p>
    <w:p w14:paraId="0FD3DB8D" w14:textId="77777777" w:rsidR="00B95B88" w:rsidRPr="00B95B88" w:rsidRDefault="00B95B88" w:rsidP="00B95B88">
      <w:pPr>
        <w:spacing w:after="0"/>
        <w:jc w:val="center"/>
        <w:rPr>
          <w:rFonts w:ascii="Geneva" w:hAnsi="Geneva"/>
          <w:sz w:val="18"/>
          <w:szCs w:val="18"/>
        </w:rPr>
      </w:pPr>
    </w:p>
    <w:sectPr w:rsidR="00B95B88" w:rsidRPr="00B95B88" w:rsidSect="00B95B88">
      <w:pgSz w:w="12240" w:h="15840"/>
      <w:pgMar w:top="288" w:right="864" w:bottom="34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26849"/>
    <w:multiLevelType w:val="hybridMultilevel"/>
    <w:tmpl w:val="EF16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F"/>
    <w:rsid w:val="00020468"/>
    <w:rsid w:val="00034EDD"/>
    <w:rsid w:val="0005389B"/>
    <w:rsid w:val="000C02F9"/>
    <w:rsid w:val="00117D20"/>
    <w:rsid w:val="001626E5"/>
    <w:rsid w:val="00182E0E"/>
    <w:rsid w:val="001B5C13"/>
    <w:rsid w:val="001B6763"/>
    <w:rsid w:val="00256389"/>
    <w:rsid w:val="00274FBE"/>
    <w:rsid w:val="002E6498"/>
    <w:rsid w:val="002F2138"/>
    <w:rsid w:val="00394394"/>
    <w:rsid w:val="00394A29"/>
    <w:rsid w:val="003C1CE4"/>
    <w:rsid w:val="00482E36"/>
    <w:rsid w:val="00497DA1"/>
    <w:rsid w:val="004A08EF"/>
    <w:rsid w:val="004A2A3B"/>
    <w:rsid w:val="0050221E"/>
    <w:rsid w:val="005C20BE"/>
    <w:rsid w:val="005E0615"/>
    <w:rsid w:val="006453F3"/>
    <w:rsid w:val="00654963"/>
    <w:rsid w:val="0066329F"/>
    <w:rsid w:val="007273B6"/>
    <w:rsid w:val="00772A15"/>
    <w:rsid w:val="00792472"/>
    <w:rsid w:val="007E5896"/>
    <w:rsid w:val="00822047"/>
    <w:rsid w:val="00852053"/>
    <w:rsid w:val="008825DF"/>
    <w:rsid w:val="008C57DC"/>
    <w:rsid w:val="008C7BC9"/>
    <w:rsid w:val="00916DE4"/>
    <w:rsid w:val="00950DAF"/>
    <w:rsid w:val="00975997"/>
    <w:rsid w:val="009D1587"/>
    <w:rsid w:val="009E6403"/>
    <w:rsid w:val="009E6582"/>
    <w:rsid w:val="00A317CC"/>
    <w:rsid w:val="00A42B0B"/>
    <w:rsid w:val="00AD3A5F"/>
    <w:rsid w:val="00B3493B"/>
    <w:rsid w:val="00B62891"/>
    <w:rsid w:val="00B63019"/>
    <w:rsid w:val="00B83FB1"/>
    <w:rsid w:val="00B95B88"/>
    <w:rsid w:val="00B96A74"/>
    <w:rsid w:val="00C355D1"/>
    <w:rsid w:val="00C46B58"/>
    <w:rsid w:val="00C728E4"/>
    <w:rsid w:val="00CF593D"/>
    <w:rsid w:val="00D66068"/>
    <w:rsid w:val="00D66AE3"/>
    <w:rsid w:val="00D91E9A"/>
    <w:rsid w:val="00DF1DC8"/>
    <w:rsid w:val="00E2281B"/>
    <w:rsid w:val="00E52F71"/>
    <w:rsid w:val="00F044B5"/>
    <w:rsid w:val="00F12882"/>
    <w:rsid w:val="00FA0040"/>
    <w:rsid w:val="00FB6132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5D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29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88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2784</Characters>
  <Application>Microsoft Macintosh Word</Application>
  <DocSecurity>0</DocSecurity>
  <Lines>23</Lines>
  <Paragraphs>6</Paragraphs>
  <ScaleCrop>false</ScaleCrop>
  <Company>TXSTATE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Cortesi</dc:creator>
  <cp:keywords/>
  <dc:description/>
  <cp:lastModifiedBy>Rocha, Shaula S</cp:lastModifiedBy>
  <cp:revision>3</cp:revision>
  <cp:lastPrinted>2017-03-10T20:48:00Z</cp:lastPrinted>
  <dcterms:created xsi:type="dcterms:W3CDTF">2017-03-10T20:33:00Z</dcterms:created>
  <dcterms:modified xsi:type="dcterms:W3CDTF">2017-03-10T20:48:00Z</dcterms:modified>
</cp:coreProperties>
</file>