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C2" w:rsidRPr="006500BC" w:rsidRDefault="002C7BC2" w:rsidP="002C7BC2">
      <w:pPr>
        <w:jc w:val="center"/>
        <w:rPr>
          <w:b/>
        </w:rPr>
      </w:pPr>
      <w:r w:rsidRPr="006500BC">
        <w:rPr>
          <w:b/>
        </w:rPr>
        <w:t>The Department of Chemistry and Biochemistry</w:t>
      </w:r>
    </w:p>
    <w:p w:rsidR="002C7BC2" w:rsidRPr="006500BC" w:rsidRDefault="002C7BC2" w:rsidP="00053D03">
      <w:pPr>
        <w:jc w:val="center"/>
        <w:rPr>
          <w:b/>
        </w:rPr>
      </w:pPr>
      <w:r w:rsidRPr="006500BC">
        <w:rPr>
          <w:b/>
        </w:rPr>
        <w:t>Texas State University-San Marcos</w:t>
      </w:r>
    </w:p>
    <w:p w:rsidR="002C7BC2" w:rsidRPr="006500BC" w:rsidRDefault="002C7BC2" w:rsidP="002C7BC2">
      <w:pPr>
        <w:jc w:val="center"/>
        <w:rPr>
          <w:b/>
          <w:i/>
        </w:rPr>
      </w:pPr>
      <w:r w:rsidRPr="006500BC">
        <w:rPr>
          <w:b/>
          <w:i/>
        </w:rPr>
        <w:t xml:space="preserve">Undergraduate Summer Research </w:t>
      </w:r>
      <w:r w:rsidR="00A10B6E" w:rsidRPr="006500BC">
        <w:rPr>
          <w:b/>
          <w:i/>
        </w:rPr>
        <w:t>Fellowship</w:t>
      </w:r>
    </w:p>
    <w:p w:rsidR="002C7BC2" w:rsidRPr="006500BC" w:rsidRDefault="002C7BC2" w:rsidP="002C7BC2">
      <w:pPr>
        <w:jc w:val="center"/>
        <w:rPr>
          <w:b/>
        </w:rPr>
      </w:pPr>
      <w:r w:rsidRPr="006500BC">
        <w:rPr>
          <w:b/>
        </w:rPr>
        <w:t>Funded</w:t>
      </w:r>
      <w:r w:rsidR="004A0CB1" w:rsidRPr="006500BC">
        <w:rPr>
          <w:b/>
        </w:rPr>
        <w:t xml:space="preserve"> by t</w:t>
      </w:r>
      <w:r w:rsidRPr="006500BC">
        <w:rPr>
          <w:b/>
        </w:rPr>
        <w:t>he Welch Foundation</w:t>
      </w:r>
      <w:bookmarkStart w:id="0" w:name="_GoBack"/>
      <w:bookmarkEnd w:id="0"/>
    </w:p>
    <w:p w:rsidR="002C7BC2" w:rsidRPr="006500BC" w:rsidRDefault="002C7BC2"/>
    <w:p w:rsidR="002C7BC2" w:rsidRPr="006500BC" w:rsidRDefault="002C7BC2">
      <w:pPr>
        <w:rPr>
          <w:b/>
          <w:u w:val="single"/>
        </w:rPr>
      </w:pPr>
      <w:r w:rsidRPr="006500BC">
        <w:rPr>
          <w:b/>
          <w:u w:val="single"/>
        </w:rPr>
        <w:t>Overview</w:t>
      </w:r>
    </w:p>
    <w:p w:rsidR="002C7BC2" w:rsidRPr="006500BC" w:rsidRDefault="00592C36">
      <w:r>
        <w:t xml:space="preserve">The purpose of the undergraduate fellowship </w:t>
      </w:r>
      <w:r w:rsidR="002C7BC2" w:rsidRPr="006500BC">
        <w:t xml:space="preserve">is to provide sufficient financial support </w:t>
      </w:r>
      <w:r w:rsidR="00A10B6E" w:rsidRPr="006500BC">
        <w:t xml:space="preserve">to </w:t>
      </w:r>
      <w:r>
        <w:t>an undergraduate student who has greatly ex</w:t>
      </w:r>
      <w:r w:rsidR="00104574">
        <w:t>celled in his/her academic endeavors</w:t>
      </w:r>
      <w:r w:rsidR="007D2C56">
        <w:t xml:space="preserve">—to </w:t>
      </w:r>
      <w:r w:rsidR="00A10B6E" w:rsidRPr="006500BC">
        <w:t>enable th</w:t>
      </w:r>
      <w:r>
        <w:t>at</w:t>
      </w:r>
      <w:r w:rsidR="00A10B6E" w:rsidRPr="006500BC">
        <w:t xml:space="preserve"> student to</w:t>
      </w:r>
      <w:r w:rsidR="002C7BC2" w:rsidRPr="006500BC">
        <w:t xml:space="preserve"> devote </w:t>
      </w:r>
      <w:r w:rsidR="00577E70" w:rsidRPr="006500BC">
        <w:t>his/her</w:t>
      </w:r>
      <w:r w:rsidR="002C7BC2" w:rsidRPr="006500BC">
        <w:t xml:space="preserve"> entire summer to research.</w:t>
      </w:r>
      <w:r w:rsidR="00AF16DC">
        <w:t xml:space="preserve">  </w:t>
      </w:r>
      <w:r w:rsidR="005C5465">
        <w:t>Three</w:t>
      </w:r>
      <w:r w:rsidR="0033474F">
        <w:t xml:space="preserve"> or more</w:t>
      </w:r>
      <w:r w:rsidR="003E2A28">
        <w:t xml:space="preserve"> </w:t>
      </w:r>
      <w:r w:rsidR="00EB29CC">
        <w:t>summer fellowships will be awarded to unde</w:t>
      </w:r>
      <w:r w:rsidR="003E2A28">
        <w:t>rgraduate students</w:t>
      </w:r>
      <w:r w:rsidR="005C5465">
        <w:t>, contingent on a sufficient pool of qualified applicants</w:t>
      </w:r>
      <w:r w:rsidR="00EB29CC">
        <w:t>.</w:t>
      </w:r>
    </w:p>
    <w:p w:rsidR="002C7BC2" w:rsidRPr="006500BC" w:rsidRDefault="002C7BC2"/>
    <w:p w:rsidR="00A10B6E" w:rsidRPr="006500BC" w:rsidRDefault="00A10B6E">
      <w:pPr>
        <w:rPr>
          <w:b/>
          <w:u w:val="single"/>
        </w:rPr>
      </w:pPr>
      <w:r w:rsidRPr="006500BC">
        <w:rPr>
          <w:b/>
          <w:u w:val="single"/>
        </w:rPr>
        <w:t>Information</w:t>
      </w:r>
    </w:p>
    <w:p w:rsidR="00A10B6E" w:rsidRPr="006500BC" w:rsidRDefault="00053D03">
      <w:r w:rsidRPr="006500BC">
        <w:t>Program Dates:</w:t>
      </w:r>
      <w:r w:rsidRPr="006500BC">
        <w:tab/>
      </w:r>
      <w:r w:rsidR="00A10B6E" w:rsidRPr="006500BC">
        <w:t>June 1 – August 15</w:t>
      </w:r>
      <w:r w:rsidR="00E959AD">
        <w:tab/>
      </w:r>
      <w:r w:rsidRPr="006500BC">
        <w:t>Stipend:</w:t>
      </w:r>
      <w:r w:rsidRPr="006500BC">
        <w:tab/>
      </w:r>
      <w:r w:rsidR="00A10B6E" w:rsidRPr="006500BC">
        <w:t>$</w:t>
      </w:r>
      <w:r w:rsidR="0033474F">
        <w:t>5000</w:t>
      </w:r>
      <w:r w:rsidR="00A10B6E" w:rsidRPr="006500BC">
        <w:t xml:space="preserve"> </w:t>
      </w:r>
      <w:r w:rsidRPr="006500BC">
        <w:t>(</w:t>
      </w:r>
      <w:r w:rsidR="00A10B6E" w:rsidRPr="006500BC">
        <w:t>total</w:t>
      </w:r>
      <w:r w:rsidR="000C6DBD" w:rsidRPr="006500BC">
        <w:t xml:space="preserve"> for the summer</w:t>
      </w:r>
      <w:r w:rsidRPr="006500BC">
        <w:t>)</w:t>
      </w:r>
    </w:p>
    <w:p w:rsidR="00A10B6E" w:rsidRPr="006500BC" w:rsidRDefault="00A10B6E"/>
    <w:p w:rsidR="00310974" w:rsidRPr="006500BC" w:rsidRDefault="00310974">
      <w:pPr>
        <w:rPr>
          <w:b/>
          <w:u w:val="single"/>
        </w:rPr>
      </w:pPr>
      <w:r w:rsidRPr="006500BC">
        <w:rPr>
          <w:b/>
          <w:u w:val="single"/>
        </w:rPr>
        <w:t>Qualification</w:t>
      </w:r>
      <w:r w:rsidR="0000228E" w:rsidRPr="006500BC">
        <w:rPr>
          <w:b/>
          <w:u w:val="single"/>
        </w:rPr>
        <w:t>s</w:t>
      </w:r>
    </w:p>
    <w:p w:rsidR="00592C36" w:rsidRDefault="00634EBA" w:rsidP="00634EBA">
      <w:pPr>
        <w:ind w:left="1080" w:hanging="360"/>
      </w:pPr>
      <w:r>
        <w:t xml:space="preserve">1. </w:t>
      </w:r>
      <w:r w:rsidR="00310974" w:rsidRPr="006500BC">
        <w:t xml:space="preserve">The applicant must have been enrolled full time (12 hour minimum) as a </w:t>
      </w:r>
      <w:r w:rsidR="00310974" w:rsidRPr="006500BC">
        <w:rPr>
          <w:i/>
          <w:u w:val="single"/>
        </w:rPr>
        <w:t>chemistry</w:t>
      </w:r>
      <w:r w:rsidR="00310974" w:rsidRPr="006500BC">
        <w:t xml:space="preserve"> or </w:t>
      </w:r>
      <w:r w:rsidR="00310974" w:rsidRPr="006500BC">
        <w:rPr>
          <w:i/>
          <w:u w:val="single"/>
        </w:rPr>
        <w:t>biochemistry</w:t>
      </w:r>
      <w:r w:rsidR="00310974" w:rsidRPr="006500BC">
        <w:rPr>
          <w:i/>
        </w:rPr>
        <w:t xml:space="preserve"> major</w:t>
      </w:r>
      <w:r w:rsidR="00310974" w:rsidRPr="006500BC">
        <w:t xml:space="preserve"> at Texas State </w:t>
      </w:r>
      <w:r w:rsidR="00D024CB" w:rsidRPr="006500BC">
        <w:t>University</w:t>
      </w:r>
      <w:r w:rsidR="00310974" w:rsidRPr="006500BC">
        <w:t xml:space="preserve">-San Marcos </w:t>
      </w:r>
      <w:r w:rsidR="00053D03" w:rsidRPr="006500BC">
        <w:t>during</w:t>
      </w:r>
      <w:r w:rsidR="00310974" w:rsidRPr="006500BC">
        <w:t xml:space="preserve"> </w:t>
      </w:r>
      <w:r w:rsidR="0000228E" w:rsidRPr="006500BC">
        <w:t>the</w:t>
      </w:r>
      <w:r w:rsidR="00310974" w:rsidRPr="006500BC">
        <w:t xml:space="preserve"> two</w:t>
      </w:r>
      <w:r w:rsidR="0000228E" w:rsidRPr="006500BC">
        <w:t xml:space="preserve"> long</w:t>
      </w:r>
      <w:r w:rsidR="00310974" w:rsidRPr="006500BC">
        <w:t xml:space="preserve"> seme</w:t>
      </w:r>
      <w:r w:rsidR="0000228E" w:rsidRPr="006500BC">
        <w:t>sters</w:t>
      </w:r>
      <w:r w:rsidR="000C6DBD" w:rsidRPr="006500BC">
        <w:t xml:space="preserve"> preceding the appointment.  (An exception may be made if the applicant was enrolled in a total of 24 hours over the preceding year, including the summer session.)  </w:t>
      </w:r>
    </w:p>
    <w:p w:rsidR="00592C36" w:rsidRDefault="00634EBA" w:rsidP="00634EBA">
      <w:pPr>
        <w:ind w:left="1080" w:hanging="360"/>
      </w:pPr>
      <w:r>
        <w:t xml:space="preserve">2. </w:t>
      </w:r>
      <w:r w:rsidR="000C6DBD" w:rsidRPr="006500BC">
        <w:t xml:space="preserve">The applicant </w:t>
      </w:r>
      <w:r w:rsidR="00AF16DC">
        <w:t>must be classified as a Texas State</w:t>
      </w:r>
      <w:r w:rsidR="00310974" w:rsidRPr="006500BC">
        <w:t xml:space="preserve"> </w:t>
      </w:r>
      <w:r w:rsidR="00310974" w:rsidRPr="006500BC">
        <w:rPr>
          <w:i/>
        </w:rPr>
        <w:t>undergraduate</w:t>
      </w:r>
      <w:r w:rsidR="00310974" w:rsidRPr="006500BC">
        <w:t xml:space="preserve"> </w:t>
      </w:r>
      <w:r w:rsidR="00053D03" w:rsidRPr="006500BC">
        <w:t>during</w:t>
      </w:r>
      <w:r w:rsidR="00310974" w:rsidRPr="006500BC">
        <w:t xml:space="preserve"> the </w:t>
      </w:r>
      <w:r w:rsidR="0000228E" w:rsidRPr="006500BC">
        <w:t>appointment</w:t>
      </w:r>
      <w:r w:rsidR="00310974" w:rsidRPr="006500BC">
        <w:t xml:space="preserve"> period.</w:t>
      </w:r>
      <w:r w:rsidR="005C4BDE" w:rsidRPr="006500BC">
        <w:t xml:space="preserve">  </w:t>
      </w:r>
    </w:p>
    <w:p w:rsidR="00592C36" w:rsidRDefault="00634EBA" w:rsidP="00634EBA">
      <w:pPr>
        <w:ind w:firstLine="720"/>
      </w:pPr>
      <w:r>
        <w:t xml:space="preserve">3. </w:t>
      </w:r>
      <w:r w:rsidR="000C6DBD" w:rsidRPr="006500BC">
        <w:t>The Texas St</w:t>
      </w:r>
      <w:r w:rsidR="00592C36">
        <w:t xml:space="preserve">ate GPA must be 3.0 or higher. </w:t>
      </w:r>
    </w:p>
    <w:p w:rsidR="00310974" w:rsidRDefault="00634EBA" w:rsidP="00634EBA">
      <w:pPr>
        <w:ind w:left="1080" w:hanging="360"/>
      </w:pPr>
      <w:r>
        <w:t xml:space="preserve">4. </w:t>
      </w:r>
      <w:r w:rsidR="00592C36">
        <w:t>The primary consideration is the demonstrated strength of the stude</w:t>
      </w:r>
      <w:r w:rsidR="00975E97">
        <w:t>nt’s academic record.  I</w:t>
      </w:r>
      <w:r w:rsidR="00592C36" w:rsidRPr="006500BC">
        <w:t>n close cases where two</w:t>
      </w:r>
      <w:r w:rsidR="00592C36">
        <w:t xml:space="preserve"> students’ academic records are </w:t>
      </w:r>
      <w:r w:rsidR="00592C36" w:rsidRPr="006500BC">
        <w:t>equivalent</w:t>
      </w:r>
      <w:r w:rsidR="00592C36">
        <w:t>,</w:t>
      </w:r>
      <w:r w:rsidR="00592C36" w:rsidRPr="006500BC">
        <w:t xml:space="preserve"> </w:t>
      </w:r>
      <w:r w:rsidR="00592C36">
        <w:t>s</w:t>
      </w:r>
      <w:r w:rsidR="0000228E" w:rsidRPr="006500BC">
        <w:t xml:space="preserve">tudents who have </w:t>
      </w:r>
      <w:r w:rsidR="00592C36">
        <w:t xml:space="preserve">previously established a </w:t>
      </w:r>
      <w:r w:rsidR="00975E97" w:rsidRPr="00AE0A91">
        <w:rPr>
          <w:i/>
          <w:u w:val="single"/>
        </w:rPr>
        <w:t>documented</w:t>
      </w:r>
      <w:r w:rsidR="00975E97" w:rsidRPr="00975E97">
        <w:rPr>
          <w:u w:val="single"/>
        </w:rPr>
        <w:t xml:space="preserve"> </w:t>
      </w:r>
      <w:r w:rsidR="00592C36" w:rsidRPr="00975E97">
        <w:rPr>
          <w:u w:val="single"/>
        </w:rPr>
        <w:t>record of success</w:t>
      </w:r>
      <w:r w:rsidR="0000228E" w:rsidRPr="006500BC">
        <w:t xml:space="preserve"> </w:t>
      </w:r>
      <w:r w:rsidR="005C4BDE" w:rsidRPr="006500BC">
        <w:t xml:space="preserve">in </w:t>
      </w:r>
      <w:r w:rsidR="005C4BDE" w:rsidRPr="006500BC">
        <w:rPr>
          <w:i/>
        </w:rPr>
        <w:t>chemistry</w:t>
      </w:r>
      <w:r w:rsidR="005C4BDE" w:rsidRPr="006500BC">
        <w:t xml:space="preserve"> or </w:t>
      </w:r>
      <w:r w:rsidR="005C4BDE" w:rsidRPr="006500BC">
        <w:rPr>
          <w:i/>
        </w:rPr>
        <w:t>biochemistry</w:t>
      </w:r>
      <w:r w:rsidR="005C4BDE" w:rsidRPr="006500BC">
        <w:t xml:space="preserve"> </w:t>
      </w:r>
      <w:r w:rsidR="0000228E" w:rsidRPr="006500BC">
        <w:t xml:space="preserve">research </w:t>
      </w:r>
      <w:r w:rsidR="00975E97">
        <w:t>will</w:t>
      </w:r>
      <w:r w:rsidR="0000228E" w:rsidRPr="006500BC">
        <w:t xml:space="preserve"> be</w:t>
      </w:r>
      <w:r w:rsidR="005C4BDE" w:rsidRPr="006500BC">
        <w:t xml:space="preserve"> </w:t>
      </w:r>
      <w:r w:rsidR="0000228E" w:rsidRPr="006500BC">
        <w:t>given preference</w:t>
      </w:r>
      <w:r w:rsidR="000C6DBD" w:rsidRPr="006500BC">
        <w:t>.</w:t>
      </w:r>
    </w:p>
    <w:p w:rsidR="00634EBA" w:rsidRDefault="00634EBA" w:rsidP="00634EBA">
      <w:pPr>
        <w:ind w:left="1080" w:hanging="360"/>
      </w:pPr>
      <w:r>
        <w:t xml:space="preserve">5. Students </w:t>
      </w:r>
      <w:r w:rsidR="005C5465">
        <w:t>may</w:t>
      </w:r>
      <w:r w:rsidR="00975E97">
        <w:t xml:space="preserve"> not receive this fellowship </w:t>
      </w:r>
      <w:r w:rsidR="005C5465">
        <w:t>two consecutive summers</w:t>
      </w:r>
      <w:r w:rsidRPr="006500BC">
        <w:t>.</w:t>
      </w:r>
    </w:p>
    <w:p w:rsidR="00310974" w:rsidRPr="006500BC" w:rsidRDefault="00310974"/>
    <w:p w:rsidR="00A10B6E" w:rsidRPr="006500BC" w:rsidRDefault="00A10B6E">
      <w:pPr>
        <w:rPr>
          <w:b/>
          <w:u w:val="single"/>
        </w:rPr>
      </w:pPr>
      <w:r w:rsidRPr="006500BC">
        <w:rPr>
          <w:b/>
          <w:u w:val="single"/>
        </w:rPr>
        <w:t>Policies and Restrictions</w:t>
      </w:r>
    </w:p>
    <w:p w:rsidR="00A10B6E" w:rsidRPr="006500BC" w:rsidRDefault="00A10B6E" w:rsidP="00A10B6E">
      <w:pPr>
        <w:numPr>
          <w:ilvl w:val="0"/>
          <w:numId w:val="1"/>
        </w:numPr>
      </w:pPr>
      <w:r w:rsidRPr="006500BC">
        <w:t xml:space="preserve">The fellowship is a </w:t>
      </w:r>
      <w:r w:rsidRPr="006500BC">
        <w:rPr>
          <w:i/>
        </w:rPr>
        <w:t>full</w:t>
      </w:r>
      <w:r w:rsidRPr="006500BC">
        <w:t xml:space="preserve"> </w:t>
      </w:r>
      <w:r w:rsidRPr="006500BC">
        <w:rPr>
          <w:i/>
        </w:rPr>
        <w:t>time</w:t>
      </w:r>
      <w:r w:rsidRPr="006500BC">
        <w:t xml:space="preserve"> appointment </w:t>
      </w:r>
      <w:r w:rsidR="004A0CB1" w:rsidRPr="006500BC">
        <w:t xml:space="preserve">for forty (40) hours per week.  </w:t>
      </w:r>
    </w:p>
    <w:p w:rsidR="004A0CB1" w:rsidRPr="006500BC" w:rsidRDefault="004A0CB1" w:rsidP="00A10B6E">
      <w:pPr>
        <w:numPr>
          <w:ilvl w:val="0"/>
          <w:numId w:val="1"/>
        </w:numPr>
      </w:pPr>
      <w:r w:rsidRPr="006500BC">
        <w:t xml:space="preserve">Fellowships are awarded only for the </w:t>
      </w:r>
      <w:r w:rsidRPr="006500BC">
        <w:rPr>
          <w:i/>
        </w:rPr>
        <w:t>entire</w:t>
      </w:r>
      <w:r w:rsidRPr="006500BC">
        <w:t xml:space="preserve"> 2½ month period.</w:t>
      </w:r>
    </w:p>
    <w:p w:rsidR="00A10B6E" w:rsidRPr="006500BC" w:rsidRDefault="00A10B6E" w:rsidP="00A10B6E">
      <w:pPr>
        <w:numPr>
          <w:ilvl w:val="0"/>
          <w:numId w:val="1"/>
        </w:numPr>
      </w:pPr>
      <w:r w:rsidRPr="006500BC">
        <w:t xml:space="preserve">Students receiving </w:t>
      </w:r>
      <w:r w:rsidR="0000228E" w:rsidRPr="006500BC">
        <w:t>a</w:t>
      </w:r>
      <w:r w:rsidRPr="006500BC">
        <w:t xml:space="preserve"> fellowship </w:t>
      </w:r>
      <w:r w:rsidR="002278C5" w:rsidRPr="006500BC">
        <w:t>may elect</w:t>
      </w:r>
      <w:r w:rsidR="002E3DD0" w:rsidRPr="006500BC">
        <w:t xml:space="preserve"> to</w:t>
      </w:r>
      <w:r w:rsidRPr="006500BC">
        <w:t xml:space="preserve"> enroll in Chemistry 4299 </w:t>
      </w:r>
      <w:r w:rsidR="002278C5" w:rsidRPr="006500BC">
        <w:t xml:space="preserve">(undergraduate research) </w:t>
      </w:r>
      <w:r w:rsidRPr="006500BC">
        <w:t xml:space="preserve">for </w:t>
      </w:r>
      <w:r w:rsidR="002278C5" w:rsidRPr="006500BC">
        <w:t xml:space="preserve">one or </w:t>
      </w:r>
      <w:r w:rsidRPr="006500BC">
        <w:t>both summer sessions.</w:t>
      </w:r>
    </w:p>
    <w:p w:rsidR="00A10B6E" w:rsidRPr="006500BC" w:rsidRDefault="00A10B6E" w:rsidP="00A10B6E">
      <w:pPr>
        <w:numPr>
          <w:ilvl w:val="0"/>
          <w:numId w:val="1"/>
        </w:numPr>
      </w:pPr>
      <w:r w:rsidRPr="006500BC">
        <w:t xml:space="preserve">Enrollment in summer classes other than </w:t>
      </w:r>
      <w:r w:rsidR="002278C5" w:rsidRPr="006500BC">
        <w:t xml:space="preserve">Chemistry </w:t>
      </w:r>
      <w:r w:rsidRPr="006500BC">
        <w:t xml:space="preserve">4299 is </w:t>
      </w:r>
      <w:r w:rsidRPr="006500BC">
        <w:rPr>
          <w:i/>
        </w:rPr>
        <w:t>not</w:t>
      </w:r>
      <w:r w:rsidRPr="006500BC">
        <w:t xml:space="preserve"> permitted.</w:t>
      </w:r>
    </w:p>
    <w:p w:rsidR="00A10B6E" w:rsidRPr="006500BC" w:rsidRDefault="00A10B6E" w:rsidP="00A10B6E">
      <w:pPr>
        <w:numPr>
          <w:ilvl w:val="0"/>
          <w:numId w:val="1"/>
        </w:numPr>
      </w:pPr>
      <w:r w:rsidRPr="006500BC">
        <w:t xml:space="preserve">A detailed </w:t>
      </w:r>
      <w:r w:rsidR="002E3DD0" w:rsidRPr="006500BC">
        <w:t>written r</w:t>
      </w:r>
      <w:r w:rsidRPr="006500BC">
        <w:t xml:space="preserve">esearch report </w:t>
      </w:r>
      <w:r w:rsidR="00053D03" w:rsidRPr="006500BC">
        <w:t>must</w:t>
      </w:r>
      <w:r w:rsidR="003954CE" w:rsidRPr="006500BC">
        <w:t xml:space="preserve"> be submitted</w:t>
      </w:r>
      <w:r w:rsidRPr="006500BC">
        <w:t xml:space="preserve"> at the </w:t>
      </w:r>
      <w:r w:rsidR="00634EBA">
        <w:t>end</w:t>
      </w:r>
      <w:r w:rsidRPr="006500BC">
        <w:t xml:space="preserve"> of the summer.</w:t>
      </w:r>
    </w:p>
    <w:p w:rsidR="004A0CB1" w:rsidRPr="006500BC" w:rsidRDefault="004A0CB1" w:rsidP="00A10B6E">
      <w:pPr>
        <w:numPr>
          <w:ilvl w:val="0"/>
          <w:numId w:val="1"/>
        </w:numPr>
      </w:pPr>
      <w:r w:rsidRPr="006500BC">
        <w:t xml:space="preserve">Progress will be reviewed </w:t>
      </w:r>
      <w:r w:rsidR="005C4BDE" w:rsidRPr="006500BC">
        <w:t>after</w:t>
      </w:r>
      <w:r w:rsidRPr="006500BC">
        <w:t xml:space="preserve"> the </w:t>
      </w:r>
      <w:r w:rsidR="005C4BDE" w:rsidRPr="006500BC">
        <w:t>third week</w:t>
      </w:r>
      <w:r w:rsidR="00053D03" w:rsidRPr="006500BC">
        <w:t xml:space="preserve">, </w:t>
      </w:r>
      <w:r w:rsidR="005C4BDE" w:rsidRPr="006500BC">
        <w:t xml:space="preserve">and thereafter </w:t>
      </w:r>
      <w:r w:rsidR="00634EBA">
        <w:t>if</w:t>
      </w:r>
      <w:r w:rsidRPr="006500BC">
        <w:t xml:space="preserve"> </w:t>
      </w:r>
      <w:r w:rsidR="005C4BDE" w:rsidRPr="006500BC">
        <w:t>advisable</w:t>
      </w:r>
      <w:r w:rsidR="008B2E28" w:rsidRPr="006500BC">
        <w:t xml:space="preserve">.  </w:t>
      </w:r>
    </w:p>
    <w:p w:rsidR="008B2E28" w:rsidRPr="006500BC" w:rsidRDefault="008B2E28" w:rsidP="00A10B6E">
      <w:pPr>
        <w:numPr>
          <w:ilvl w:val="0"/>
          <w:numId w:val="1"/>
        </w:numPr>
      </w:pPr>
      <w:r w:rsidRPr="006500BC">
        <w:t xml:space="preserve">Awards </w:t>
      </w:r>
      <w:r w:rsidR="00053D03" w:rsidRPr="006500BC">
        <w:t>may</w:t>
      </w:r>
      <w:r w:rsidRPr="006500BC">
        <w:t xml:space="preserve"> be terminated </w:t>
      </w:r>
      <w:r w:rsidR="005C4BDE" w:rsidRPr="006500BC">
        <w:t xml:space="preserve">early </w:t>
      </w:r>
      <w:r w:rsidRPr="006500BC">
        <w:t xml:space="preserve">in cases where </w:t>
      </w:r>
      <w:r w:rsidR="0000228E" w:rsidRPr="006500BC">
        <w:t>the</w:t>
      </w:r>
      <w:r w:rsidR="005C4BDE" w:rsidRPr="006500BC">
        <w:t xml:space="preserve"> recipient is </w:t>
      </w:r>
      <w:r w:rsidR="004463B9" w:rsidRPr="006500BC">
        <w:t xml:space="preserve">found to be </w:t>
      </w:r>
      <w:r w:rsidR="005C4BDE" w:rsidRPr="006500BC">
        <w:t xml:space="preserve">in willful violation of </w:t>
      </w:r>
      <w:r w:rsidRPr="006500BC">
        <w:t>program policies and restrictions.</w:t>
      </w:r>
    </w:p>
    <w:p w:rsidR="00A10B6E" w:rsidRPr="006500BC" w:rsidRDefault="00EB29CC" w:rsidP="00A10B6E">
      <w:pPr>
        <w:rPr>
          <w:b/>
          <w:u w:val="single"/>
        </w:rPr>
      </w:pPr>
      <w:r>
        <w:rPr>
          <w:b/>
          <w:u w:val="single"/>
        </w:rPr>
        <w:br w:type="page"/>
      </w:r>
      <w:r w:rsidR="00A10B6E" w:rsidRPr="006500BC">
        <w:rPr>
          <w:b/>
          <w:u w:val="single"/>
        </w:rPr>
        <w:lastRenderedPageBreak/>
        <w:t>Application Process</w:t>
      </w:r>
    </w:p>
    <w:p w:rsidR="008829DB" w:rsidRPr="006500BC" w:rsidRDefault="008829DB" w:rsidP="008829DB">
      <w:pPr>
        <w:numPr>
          <w:ilvl w:val="0"/>
          <w:numId w:val="2"/>
        </w:numPr>
        <w:tabs>
          <w:tab w:val="clear" w:pos="1440"/>
          <w:tab w:val="num" w:pos="1080"/>
        </w:tabs>
        <w:ind w:left="1080" w:hanging="360"/>
      </w:pPr>
      <w:r w:rsidRPr="006500BC">
        <w:t>Complete and sign the application form (next page)</w:t>
      </w:r>
      <w:r w:rsidR="00A10B6E" w:rsidRPr="006500BC">
        <w:t>.</w:t>
      </w:r>
      <w:r w:rsidRPr="006500BC">
        <w:t xml:space="preserve">  Note that the form must also be signed by </w:t>
      </w:r>
      <w:r w:rsidR="002E3DD0" w:rsidRPr="006500BC">
        <w:t>your</w:t>
      </w:r>
      <w:r w:rsidRPr="006500BC">
        <w:t xml:space="preserve"> faculty </w:t>
      </w:r>
      <w:r w:rsidR="00D27F9E" w:rsidRPr="006500BC">
        <w:t xml:space="preserve">research </w:t>
      </w:r>
      <w:r w:rsidRPr="006500BC">
        <w:t>advisor.</w:t>
      </w:r>
    </w:p>
    <w:p w:rsidR="00975E97" w:rsidRDefault="00D27F9E" w:rsidP="008829DB">
      <w:pPr>
        <w:numPr>
          <w:ilvl w:val="0"/>
          <w:numId w:val="2"/>
        </w:numPr>
        <w:tabs>
          <w:tab w:val="clear" w:pos="1440"/>
          <w:tab w:val="num" w:pos="1080"/>
        </w:tabs>
        <w:ind w:left="1080" w:hanging="360"/>
      </w:pPr>
      <w:r w:rsidRPr="006500BC">
        <w:t>After consult</w:t>
      </w:r>
      <w:r w:rsidR="0000228E" w:rsidRPr="006500BC">
        <w:t>ing</w:t>
      </w:r>
      <w:r w:rsidRPr="006500BC">
        <w:t xml:space="preserve"> with </w:t>
      </w:r>
      <w:r w:rsidR="002E3DD0" w:rsidRPr="006500BC">
        <w:t>your</w:t>
      </w:r>
      <w:r w:rsidRPr="006500BC">
        <w:t xml:space="preserve"> faculty research advisor, w</w:t>
      </w:r>
      <w:r w:rsidR="008829DB" w:rsidRPr="006500BC">
        <w:t xml:space="preserve">rite a two-page narrative describing the nature and importance of your project.  </w:t>
      </w:r>
    </w:p>
    <w:p w:rsidR="00A10B6E" w:rsidRPr="006500BC" w:rsidRDefault="008829DB" w:rsidP="008829DB">
      <w:pPr>
        <w:numPr>
          <w:ilvl w:val="0"/>
          <w:numId w:val="2"/>
        </w:numPr>
        <w:tabs>
          <w:tab w:val="clear" w:pos="1440"/>
          <w:tab w:val="num" w:pos="1080"/>
        </w:tabs>
        <w:ind w:left="1080" w:hanging="360"/>
      </w:pPr>
      <w:r w:rsidRPr="00975E97">
        <w:t xml:space="preserve">Applicants who have </w:t>
      </w:r>
      <w:r w:rsidR="00D27F9E" w:rsidRPr="00975E97">
        <w:t>previously</w:t>
      </w:r>
      <w:r w:rsidRPr="00975E97">
        <w:t xml:space="preserve"> been involved in undergraduate research </w:t>
      </w:r>
      <w:r w:rsidR="00AE0A91">
        <w:t xml:space="preserve">at Texas State should include </w:t>
      </w:r>
      <w:r w:rsidR="00975E97" w:rsidRPr="00975E97">
        <w:t>one additional page</w:t>
      </w:r>
      <w:r w:rsidRPr="00975E97">
        <w:t xml:space="preserve"> describing th</w:t>
      </w:r>
      <w:r w:rsidR="00D27F9E" w:rsidRPr="00975E97">
        <w:t>eir</w:t>
      </w:r>
      <w:r w:rsidRPr="00975E97">
        <w:t xml:space="preserve"> research</w:t>
      </w:r>
      <w:r w:rsidR="0000228E" w:rsidRPr="00975E97">
        <w:t xml:space="preserve"> efforts</w:t>
      </w:r>
      <w:r w:rsidRPr="00975E97">
        <w:t>.</w:t>
      </w:r>
      <w:r w:rsidRPr="006500BC">
        <w:t xml:space="preserve">  </w:t>
      </w:r>
      <w:r w:rsidR="00975E97">
        <w:t xml:space="preserve">All </w:t>
      </w:r>
      <w:r w:rsidR="00975E97" w:rsidRPr="00975E97">
        <w:rPr>
          <w:i/>
          <w:u w:val="single"/>
        </w:rPr>
        <w:t>research successes</w:t>
      </w:r>
      <w:r w:rsidR="00975E97">
        <w:t xml:space="preserve"> to date should be </w:t>
      </w:r>
      <w:r w:rsidR="00975E97" w:rsidRPr="00975E97">
        <w:rPr>
          <w:u w:val="single"/>
        </w:rPr>
        <w:t>explained and documented</w:t>
      </w:r>
      <w:r w:rsidR="00975E97">
        <w:t>.</w:t>
      </w:r>
    </w:p>
    <w:p w:rsidR="008829DB" w:rsidRPr="006500BC" w:rsidRDefault="00D27F9E" w:rsidP="008829DB">
      <w:pPr>
        <w:numPr>
          <w:ilvl w:val="0"/>
          <w:numId w:val="2"/>
        </w:numPr>
        <w:tabs>
          <w:tab w:val="clear" w:pos="1440"/>
          <w:tab w:val="num" w:pos="1080"/>
        </w:tabs>
        <w:ind w:left="1080" w:hanging="360"/>
      </w:pPr>
      <w:r w:rsidRPr="006500BC">
        <w:t xml:space="preserve">Download </w:t>
      </w:r>
      <w:r w:rsidR="007F1A01" w:rsidRPr="006500BC">
        <w:t xml:space="preserve">and print </w:t>
      </w:r>
      <w:r w:rsidR="004463B9" w:rsidRPr="006500BC">
        <w:t>your</w:t>
      </w:r>
      <w:r w:rsidRPr="006500BC">
        <w:t xml:space="preserve"> </w:t>
      </w:r>
      <w:r w:rsidR="00AF16DC">
        <w:t>Texas State transcript</w:t>
      </w:r>
      <w:r w:rsidRPr="006500BC">
        <w:t xml:space="preserve">.  </w:t>
      </w:r>
      <w:r w:rsidR="007F1A01" w:rsidRPr="006500BC">
        <w:t>Your</w:t>
      </w:r>
      <w:r w:rsidRPr="006500BC">
        <w:t xml:space="preserve"> transcript may be </w:t>
      </w:r>
      <w:r w:rsidRPr="006500BC">
        <w:rPr>
          <w:i/>
        </w:rPr>
        <w:t>unofficial</w:t>
      </w:r>
      <w:r w:rsidRPr="006500BC">
        <w:t>, but it must be c</w:t>
      </w:r>
      <w:r w:rsidR="007F1A01" w:rsidRPr="006500BC">
        <w:t>omplete</w:t>
      </w:r>
      <w:r w:rsidRPr="006500BC">
        <w:t xml:space="preserve"> through the pre</w:t>
      </w:r>
      <w:r w:rsidR="0000228E" w:rsidRPr="006500BC">
        <w:t>ceding</w:t>
      </w:r>
      <w:r w:rsidRPr="006500BC">
        <w:t xml:space="preserve"> (</w:t>
      </w:r>
      <w:r w:rsidR="00807974" w:rsidRPr="006500BC">
        <w:t>f</w:t>
      </w:r>
      <w:r w:rsidRPr="006500BC">
        <w:t>all) semester.</w:t>
      </w:r>
    </w:p>
    <w:p w:rsidR="00D27F9E" w:rsidRPr="006500BC" w:rsidRDefault="00D27F9E" w:rsidP="008829DB">
      <w:pPr>
        <w:numPr>
          <w:ilvl w:val="0"/>
          <w:numId w:val="2"/>
        </w:numPr>
        <w:tabs>
          <w:tab w:val="clear" w:pos="1440"/>
          <w:tab w:val="num" w:pos="1080"/>
        </w:tabs>
        <w:ind w:left="1080" w:hanging="360"/>
      </w:pPr>
      <w:r w:rsidRPr="006500BC">
        <w:t xml:space="preserve">Attach these three items </w:t>
      </w:r>
      <w:r w:rsidRPr="006500BC">
        <w:rPr>
          <w:i/>
        </w:rPr>
        <w:t>by paperclip</w:t>
      </w:r>
      <w:r w:rsidRPr="006500BC">
        <w:t xml:space="preserve"> and </w:t>
      </w:r>
      <w:r w:rsidR="007F1A01" w:rsidRPr="006500BC">
        <w:t>deliver</w:t>
      </w:r>
      <w:r w:rsidRPr="006500BC">
        <w:t xml:space="preserve"> them to the Chemistry Department office to be placed in </w:t>
      </w:r>
      <w:r w:rsidR="00AF16DC">
        <w:t xml:space="preserve">the </w:t>
      </w:r>
      <w:r w:rsidR="00AF16DC" w:rsidRPr="00AF16DC">
        <w:rPr>
          <w:b/>
        </w:rPr>
        <w:t>Scholarship Committee Chair’s</w:t>
      </w:r>
      <w:r w:rsidRPr="006500BC">
        <w:t xml:space="preserve"> mailbox.</w:t>
      </w:r>
    </w:p>
    <w:p w:rsidR="00D27F9E" w:rsidRPr="006500BC" w:rsidRDefault="00D27F9E" w:rsidP="00D27F9E"/>
    <w:p w:rsidR="00D27F9E" w:rsidRPr="006500BC" w:rsidRDefault="00D27F9E" w:rsidP="00D27F9E">
      <w:pPr>
        <w:rPr>
          <w:b/>
          <w:u w:val="single"/>
        </w:rPr>
      </w:pPr>
      <w:r w:rsidRPr="006500BC">
        <w:rPr>
          <w:b/>
          <w:u w:val="single"/>
        </w:rPr>
        <w:t>Application Calendar</w:t>
      </w:r>
    </w:p>
    <w:p w:rsidR="00D27F9E" w:rsidRPr="006500BC" w:rsidRDefault="002E3DD0" w:rsidP="001F064F">
      <w:pPr>
        <w:numPr>
          <w:ilvl w:val="0"/>
          <w:numId w:val="3"/>
        </w:numPr>
        <w:tabs>
          <w:tab w:val="clear" w:pos="1440"/>
          <w:tab w:val="num" w:pos="1080"/>
        </w:tabs>
        <w:ind w:left="1080" w:hanging="360"/>
      </w:pPr>
      <w:r w:rsidRPr="006500BC">
        <w:t xml:space="preserve">The </w:t>
      </w:r>
      <w:r w:rsidR="00D27F9E" w:rsidRPr="006500BC">
        <w:t xml:space="preserve">deadline for submitting the complete application is </w:t>
      </w:r>
      <w:r w:rsidR="00D27F9E" w:rsidRPr="006500BC">
        <w:rPr>
          <w:u w:val="single"/>
        </w:rPr>
        <w:t>5 p</w:t>
      </w:r>
      <w:r w:rsidR="007458AF">
        <w:rPr>
          <w:u w:val="single"/>
        </w:rPr>
        <w:t>.</w:t>
      </w:r>
      <w:r w:rsidR="00D27F9E" w:rsidRPr="006500BC">
        <w:rPr>
          <w:u w:val="single"/>
        </w:rPr>
        <w:t>m</w:t>
      </w:r>
      <w:r w:rsidR="007458AF">
        <w:rPr>
          <w:u w:val="single"/>
        </w:rPr>
        <w:t>.</w:t>
      </w:r>
      <w:r w:rsidR="00D27F9E" w:rsidRPr="006500BC">
        <w:t xml:space="preserve"> the </w:t>
      </w:r>
      <w:r w:rsidR="00053D03" w:rsidRPr="006500BC">
        <w:rPr>
          <w:i/>
          <w:u w:val="single"/>
        </w:rPr>
        <w:t>first</w:t>
      </w:r>
      <w:r w:rsidR="00053D03" w:rsidRPr="006500BC">
        <w:rPr>
          <w:u w:val="single"/>
        </w:rPr>
        <w:t xml:space="preserve"> </w:t>
      </w:r>
      <w:r w:rsidR="00D27F9E" w:rsidRPr="006500BC">
        <w:rPr>
          <w:u w:val="single"/>
        </w:rPr>
        <w:t>Friday following Spring Break</w:t>
      </w:r>
      <w:r w:rsidR="00D27F9E" w:rsidRPr="006500BC">
        <w:t>.</w:t>
      </w:r>
      <w:r w:rsidRPr="006500BC">
        <w:t xml:space="preserve">  </w:t>
      </w:r>
      <w:r w:rsidRPr="006500BC">
        <w:rPr>
          <w:i/>
        </w:rPr>
        <w:t>Late application</w:t>
      </w:r>
      <w:r w:rsidR="007F1A01" w:rsidRPr="006500BC">
        <w:rPr>
          <w:i/>
        </w:rPr>
        <w:t>s</w:t>
      </w:r>
      <w:r w:rsidRPr="006500BC">
        <w:rPr>
          <w:i/>
        </w:rPr>
        <w:t xml:space="preserve"> will not be considered</w:t>
      </w:r>
      <w:r w:rsidRPr="006500BC">
        <w:t>.</w:t>
      </w:r>
    </w:p>
    <w:p w:rsidR="00D27F9E" w:rsidRPr="006500BC" w:rsidRDefault="00D27F9E" w:rsidP="001F064F">
      <w:pPr>
        <w:numPr>
          <w:ilvl w:val="0"/>
          <w:numId w:val="3"/>
        </w:numPr>
        <w:tabs>
          <w:tab w:val="clear" w:pos="1440"/>
          <w:tab w:val="num" w:pos="1080"/>
        </w:tabs>
        <w:ind w:left="1080" w:hanging="360"/>
      </w:pPr>
      <w:r w:rsidRPr="006500BC">
        <w:t xml:space="preserve">The Scholarship Committee will </w:t>
      </w:r>
      <w:r w:rsidR="007D2C56">
        <w:t xml:space="preserve">normally </w:t>
      </w:r>
      <w:r w:rsidRPr="006500BC">
        <w:t>complete its evaluation within the two weeks.</w:t>
      </w:r>
    </w:p>
    <w:p w:rsidR="00D27F9E" w:rsidRPr="006500BC" w:rsidRDefault="00310974" w:rsidP="001F064F">
      <w:pPr>
        <w:numPr>
          <w:ilvl w:val="0"/>
          <w:numId w:val="3"/>
        </w:numPr>
        <w:tabs>
          <w:tab w:val="clear" w:pos="1440"/>
          <w:tab w:val="num" w:pos="1080"/>
        </w:tabs>
        <w:ind w:left="1080" w:hanging="360"/>
      </w:pPr>
      <w:r w:rsidRPr="006500BC">
        <w:t xml:space="preserve">Students </w:t>
      </w:r>
      <w:r w:rsidR="003125FB">
        <w:t xml:space="preserve">who have not received notification </w:t>
      </w:r>
      <w:r w:rsidRPr="006500BC">
        <w:t>may inquire about the</w:t>
      </w:r>
      <w:r w:rsidR="0000228E" w:rsidRPr="006500BC">
        <w:t xml:space="preserve"> status of</w:t>
      </w:r>
      <w:r w:rsidRPr="006500BC">
        <w:t xml:space="preserve"> </w:t>
      </w:r>
      <w:r w:rsidR="003125FB">
        <w:t xml:space="preserve">their </w:t>
      </w:r>
      <w:r w:rsidR="002E3DD0" w:rsidRPr="006500BC">
        <w:t>fellowship</w:t>
      </w:r>
      <w:r w:rsidR="0000228E" w:rsidRPr="006500BC">
        <w:t xml:space="preserve"> </w:t>
      </w:r>
      <w:r w:rsidR="003125FB">
        <w:t xml:space="preserve">application </w:t>
      </w:r>
      <w:r w:rsidR="00D27F9E" w:rsidRPr="006500BC">
        <w:t xml:space="preserve">in the Chemistry Department office </w:t>
      </w:r>
      <w:r w:rsidR="00D27F9E" w:rsidRPr="006500BC">
        <w:rPr>
          <w:u w:val="single"/>
        </w:rPr>
        <w:t>after 12 noon</w:t>
      </w:r>
      <w:r w:rsidR="00D27F9E" w:rsidRPr="006500BC">
        <w:t xml:space="preserve"> on the </w:t>
      </w:r>
      <w:r w:rsidR="00053D03" w:rsidRPr="006500BC">
        <w:rPr>
          <w:i/>
          <w:u w:val="single"/>
        </w:rPr>
        <w:t>fourth</w:t>
      </w:r>
      <w:r w:rsidRPr="006500BC">
        <w:rPr>
          <w:u w:val="single"/>
        </w:rPr>
        <w:t xml:space="preserve"> Monday </w:t>
      </w:r>
      <w:r w:rsidR="007F1A01" w:rsidRPr="006500BC">
        <w:rPr>
          <w:u w:val="single"/>
        </w:rPr>
        <w:t xml:space="preserve">following </w:t>
      </w:r>
      <w:r w:rsidR="00053D03" w:rsidRPr="006500BC">
        <w:rPr>
          <w:u w:val="single"/>
        </w:rPr>
        <w:t>Spring Break</w:t>
      </w:r>
      <w:r w:rsidR="003125FB">
        <w:t>.  Inquiries should not be made before this time.</w:t>
      </w:r>
    </w:p>
    <w:p w:rsidR="00053D03" w:rsidRPr="006500BC" w:rsidRDefault="00053D03" w:rsidP="001F064F">
      <w:pPr>
        <w:numPr>
          <w:ilvl w:val="0"/>
          <w:numId w:val="3"/>
        </w:numPr>
        <w:tabs>
          <w:tab w:val="clear" w:pos="1440"/>
          <w:tab w:val="num" w:pos="1080"/>
        </w:tabs>
        <w:ind w:left="1080" w:hanging="360"/>
      </w:pPr>
      <w:r w:rsidRPr="006500BC">
        <w:t xml:space="preserve">Successful applicants must formally accept the fellowship </w:t>
      </w:r>
      <w:r w:rsidRPr="006500BC">
        <w:rPr>
          <w:i/>
        </w:rPr>
        <w:t>in writing</w:t>
      </w:r>
      <w:r w:rsidRPr="006500BC">
        <w:t xml:space="preserve"> within seven calendar days</w:t>
      </w:r>
      <w:r w:rsidR="004463B9" w:rsidRPr="006500BC">
        <w:t>.  After seven calendar days</w:t>
      </w:r>
      <w:r w:rsidR="00B35BB4" w:rsidRPr="006500BC">
        <w:t xml:space="preserve"> have passed</w:t>
      </w:r>
      <w:r w:rsidR="004463B9" w:rsidRPr="006500BC">
        <w:t xml:space="preserve">, offers that have not been formally accepted will be rescinded, and the fellowship </w:t>
      </w:r>
      <w:r w:rsidR="003125FB">
        <w:t>may</w:t>
      </w:r>
      <w:r w:rsidR="004463B9" w:rsidRPr="006500BC">
        <w:t xml:space="preserve"> be offered to another </w:t>
      </w:r>
      <w:r w:rsidR="00975E97">
        <w:t>applicant</w:t>
      </w:r>
      <w:r w:rsidR="004463B9" w:rsidRPr="006500BC">
        <w:t>.</w:t>
      </w:r>
    </w:p>
    <w:p w:rsidR="00310974" w:rsidRPr="006500BC" w:rsidRDefault="00310974" w:rsidP="00310974"/>
    <w:p w:rsidR="002E3DD0" w:rsidRPr="006500BC" w:rsidRDefault="002E3DD0" w:rsidP="00310974">
      <w:r w:rsidRPr="006500BC">
        <w:rPr>
          <w:b/>
          <w:u w:val="single"/>
        </w:rPr>
        <w:t>Evaluation Criteria</w:t>
      </w:r>
      <w:r w:rsidRPr="006500BC">
        <w:t>.</w:t>
      </w:r>
    </w:p>
    <w:p w:rsidR="002E3DD0" w:rsidRDefault="007D2C56" w:rsidP="00310974">
      <w:r>
        <w:tab/>
      </w:r>
      <w:r w:rsidRPr="005C5465">
        <w:t>Undergraduate a</w:t>
      </w:r>
      <w:r w:rsidR="002E3DD0" w:rsidRPr="005C5465">
        <w:t xml:space="preserve">pplications will be evaluated primarily in terms of the </w:t>
      </w:r>
      <w:r w:rsidRPr="005C5465">
        <w:t xml:space="preserve">demonstrated </w:t>
      </w:r>
      <w:r w:rsidR="002E3DD0" w:rsidRPr="005C5465">
        <w:t xml:space="preserve">strength of the applicant’s academic </w:t>
      </w:r>
      <w:r w:rsidRPr="005C5465">
        <w:t>record; the applicant’s TxState academic record (GPA, class load, and class difficulty) is the most important consideration for undergraduates.</w:t>
      </w:r>
      <w:r>
        <w:t xml:space="preserve">  In cases of equivalent academic records, the student’s</w:t>
      </w:r>
      <w:r w:rsidR="003954CE" w:rsidRPr="006500BC">
        <w:t xml:space="preserve"> potential for </w:t>
      </w:r>
      <w:r w:rsidR="007F1A01" w:rsidRPr="006500BC">
        <w:t>performing successful research</w:t>
      </w:r>
      <w:r>
        <w:t xml:space="preserve"> will be considered.  </w:t>
      </w:r>
      <w:r w:rsidRPr="00975E97">
        <w:rPr>
          <w:u w:val="single"/>
        </w:rPr>
        <w:t xml:space="preserve">An applicant who has previously been involved in undergraduate research should </w:t>
      </w:r>
      <w:r w:rsidRPr="00AE0A91">
        <w:rPr>
          <w:i/>
          <w:u w:val="single"/>
        </w:rPr>
        <w:t>document</w:t>
      </w:r>
      <w:r w:rsidRPr="00975E97">
        <w:rPr>
          <w:u w:val="single"/>
        </w:rPr>
        <w:t xml:space="preserve"> </w:t>
      </w:r>
      <w:r w:rsidR="00975E97" w:rsidRPr="00975E97">
        <w:rPr>
          <w:u w:val="single"/>
        </w:rPr>
        <w:t>whatever</w:t>
      </w:r>
      <w:r w:rsidRPr="00975E97">
        <w:rPr>
          <w:u w:val="single"/>
        </w:rPr>
        <w:t xml:space="preserve"> </w:t>
      </w:r>
      <w:r w:rsidRPr="00AE0A91">
        <w:rPr>
          <w:i/>
          <w:u w:val="single"/>
        </w:rPr>
        <w:t>successes</w:t>
      </w:r>
      <w:r w:rsidRPr="00975E97">
        <w:rPr>
          <w:u w:val="single"/>
        </w:rPr>
        <w:t xml:space="preserve"> that have resulted from their research</w:t>
      </w:r>
      <w:r>
        <w:t>.</w:t>
      </w:r>
    </w:p>
    <w:p w:rsidR="007D2C56" w:rsidRDefault="007D2C56" w:rsidP="00310974"/>
    <w:p w:rsidR="007D2C56" w:rsidRDefault="007D2C56" w:rsidP="00310974">
      <w:pPr>
        <w:rPr>
          <w:b/>
          <w:u w:val="single"/>
        </w:rPr>
      </w:pPr>
      <w:r w:rsidRPr="007D2C56">
        <w:rPr>
          <w:b/>
          <w:u w:val="single"/>
        </w:rPr>
        <w:t>Formal Report</w:t>
      </w:r>
    </w:p>
    <w:p w:rsidR="007D2C56" w:rsidRPr="007D2C56" w:rsidRDefault="007D2C56" w:rsidP="00310974">
      <w:r w:rsidRPr="007D2C56">
        <w:tab/>
      </w:r>
      <w:r w:rsidR="00634EBA">
        <w:t>Awardees</w:t>
      </w:r>
      <w:r>
        <w:t xml:space="preserve"> must submit a formal report by the f</w:t>
      </w:r>
      <w:r w:rsidR="00634EBA">
        <w:t>ollowing Sept 15; whenever</w:t>
      </w:r>
      <w:r>
        <w:t xml:space="preserve"> Sept 15 falls on a weekend</w:t>
      </w:r>
      <w:r w:rsidR="00634EBA">
        <w:t>, the report is due the following Monday</w:t>
      </w:r>
      <w:r>
        <w:t>.  The report should be organized and formatted in the form of a professiona</w:t>
      </w:r>
      <w:r w:rsidR="00634EBA">
        <w:t>l journal article, including an</w:t>
      </w:r>
      <w:r>
        <w:t xml:space="preserve"> abstract and </w:t>
      </w:r>
      <w:r w:rsidR="00634EBA">
        <w:t xml:space="preserve">containing </w:t>
      </w:r>
      <w:r>
        <w:t xml:space="preserve">appropriate references.  </w:t>
      </w:r>
      <w:r w:rsidR="00634EBA">
        <w:t xml:space="preserve">The report must be submitted to the Administrative </w:t>
      </w:r>
      <w:r w:rsidR="00CF2661">
        <w:t>A</w:t>
      </w:r>
      <w:r w:rsidR="00634EBA">
        <w:t xml:space="preserve">ssistant in the Department office.  In addition, a </w:t>
      </w:r>
      <w:r w:rsidR="00634EBA" w:rsidRPr="00CF2661">
        <w:rPr>
          <w:i/>
        </w:rPr>
        <w:t>Microsoft Word</w:t>
      </w:r>
      <w:r w:rsidR="00634EBA">
        <w:t xml:space="preserve"> file containing the complete report must be emailed both to the Department Chair and to </w:t>
      </w:r>
      <w:hyperlink r:id="rId6" w:history="1">
        <w:r w:rsidR="00634EBA">
          <w:rPr>
            <w:rStyle w:val="Hyperlink"/>
            <w:rFonts w:ascii="Calibri" w:hAnsi="Calibri" w:cs="Calibri"/>
          </w:rPr>
          <w:t>chemscholarships@txstate.edu</w:t>
        </w:r>
      </w:hyperlink>
      <w:r w:rsidR="00634EBA">
        <w:t>.</w:t>
      </w:r>
    </w:p>
    <w:p w:rsidR="007D2C56" w:rsidRPr="006500BC" w:rsidRDefault="007D2C56" w:rsidP="00310974"/>
    <w:p w:rsidR="001F064F" w:rsidRDefault="004463B9" w:rsidP="001F064F">
      <w:pPr>
        <w:jc w:val="center"/>
        <w:rPr>
          <w:b/>
          <w:i/>
        </w:rPr>
      </w:pPr>
      <w:r w:rsidRPr="006500BC">
        <w:rPr>
          <w:b/>
          <w:i/>
        </w:rPr>
        <w:br w:type="page"/>
      </w:r>
      <w:r w:rsidR="001F064F">
        <w:rPr>
          <w:b/>
          <w:i/>
        </w:rPr>
        <w:lastRenderedPageBreak/>
        <w:t>The Department of Chemistry and Biochemistry</w:t>
      </w:r>
    </w:p>
    <w:p w:rsidR="001F064F" w:rsidRDefault="001F064F" w:rsidP="001F064F">
      <w:pPr>
        <w:jc w:val="center"/>
        <w:rPr>
          <w:b/>
          <w:i/>
        </w:rPr>
      </w:pPr>
      <w:r>
        <w:rPr>
          <w:b/>
          <w:i/>
        </w:rPr>
        <w:t>Texas State University-San Marcos</w:t>
      </w:r>
    </w:p>
    <w:p w:rsidR="001F064F" w:rsidRDefault="001F064F" w:rsidP="001F064F">
      <w:pPr>
        <w:jc w:val="center"/>
        <w:rPr>
          <w:b/>
          <w:i/>
        </w:rPr>
      </w:pPr>
      <w:r w:rsidRPr="001F064F">
        <w:rPr>
          <w:b/>
          <w:i/>
        </w:rPr>
        <w:t>Undergraduate Summer Research Fellowship</w:t>
      </w:r>
    </w:p>
    <w:p w:rsidR="001F064F" w:rsidRPr="001F064F" w:rsidRDefault="001F064F" w:rsidP="001F064F">
      <w:pPr>
        <w:jc w:val="center"/>
        <w:rPr>
          <w:b/>
          <w:i/>
        </w:rPr>
      </w:pPr>
    </w:p>
    <w:p w:rsidR="00A10B6E" w:rsidRPr="001F064F" w:rsidRDefault="001F064F" w:rsidP="001F064F">
      <w:pPr>
        <w:tabs>
          <w:tab w:val="num" w:pos="0"/>
        </w:tabs>
        <w:jc w:val="center"/>
        <w:rPr>
          <w:b/>
        </w:rPr>
      </w:pPr>
      <w:r w:rsidRPr="001F064F">
        <w:rPr>
          <w:b/>
        </w:rPr>
        <w:t>Application Form</w:t>
      </w:r>
    </w:p>
    <w:p w:rsidR="001F064F" w:rsidRPr="001F064F" w:rsidRDefault="001F064F" w:rsidP="001F064F">
      <w:pPr>
        <w:tabs>
          <w:tab w:val="num" w:pos="0"/>
        </w:tabs>
        <w:jc w:val="center"/>
        <w:rPr>
          <w:b/>
        </w:rPr>
      </w:pPr>
    </w:p>
    <w:p w:rsidR="001F064F" w:rsidRDefault="001F064F" w:rsidP="008829DB">
      <w:pPr>
        <w:tabs>
          <w:tab w:val="num" w:pos="1080"/>
        </w:tabs>
        <w:ind w:left="1080" w:hanging="360"/>
      </w:pPr>
    </w:p>
    <w:p w:rsidR="00A10B6E" w:rsidRDefault="001F064F" w:rsidP="00CA0850">
      <w:r>
        <w:t>Name____________________________________</w:t>
      </w:r>
      <w:r>
        <w:tab/>
        <w:t>TxState ID____</w:t>
      </w:r>
      <w:r w:rsidR="004A0CB1">
        <w:t>_</w:t>
      </w:r>
      <w:r>
        <w:t>________________</w:t>
      </w:r>
    </w:p>
    <w:p w:rsidR="001F064F" w:rsidRDefault="001F064F" w:rsidP="00CA0850">
      <w:r>
        <w:tab/>
        <w:t>Local address___________________________________</w:t>
      </w:r>
      <w:r w:rsidR="004A0CB1">
        <w:t>__</w:t>
      </w:r>
      <w:r>
        <w:t>_________________</w:t>
      </w:r>
    </w:p>
    <w:p w:rsidR="001F064F" w:rsidRDefault="004A0CB1" w:rsidP="00CA0850">
      <w:r>
        <w:tab/>
      </w:r>
      <w:r w:rsidR="001F064F">
        <w:t>_________________________________________</w:t>
      </w:r>
      <w:r>
        <w:t>_________</w:t>
      </w:r>
      <w:r w:rsidR="001F064F">
        <w:t>______</w:t>
      </w:r>
      <w:r>
        <w:t>___</w:t>
      </w:r>
      <w:r w:rsidR="001F064F">
        <w:t>______</w:t>
      </w:r>
    </w:p>
    <w:p w:rsidR="001F064F" w:rsidRDefault="001F064F" w:rsidP="00CA0850">
      <w:r>
        <w:tab/>
        <w:t>Email</w:t>
      </w:r>
      <w:r w:rsidR="004A0CB1">
        <w:t>_________________ Local Phone________________ Cell_____________</w:t>
      </w:r>
    </w:p>
    <w:p w:rsidR="001F064F" w:rsidRDefault="002278C5" w:rsidP="00CA0850">
      <w:r>
        <w:t>Classification</w:t>
      </w:r>
      <w:r w:rsidR="001F064F">
        <w:t xml:space="preserve"> at TxState _</w:t>
      </w:r>
      <w:r w:rsidR="004A0CB1">
        <w:t>____</w:t>
      </w:r>
      <w:r>
        <w:t>___</w:t>
      </w:r>
      <w:r w:rsidR="004A0CB1">
        <w:t>_____ Major_________</w:t>
      </w:r>
      <w:r>
        <w:t>______ TxState GPA____</w:t>
      </w:r>
      <w:r w:rsidR="004A0CB1">
        <w:t>___</w:t>
      </w:r>
    </w:p>
    <w:p w:rsidR="001F064F" w:rsidRDefault="001F064F" w:rsidP="00CA0850">
      <w:r>
        <w:t>Faculty Research Advisor _________________________________________________</w:t>
      </w:r>
    </w:p>
    <w:p w:rsidR="001F064F" w:rsidRDefault="001F064F" w:rsidP="00CA0850">
      <w:r>
        <w:t>Title of Proposed Research ________________________________________________</w:t>
      </w:r>
    </w:p>
    <w:p w:rsidR="001F064F" w:rsidRDefault="001F064F" w:rsidP="00CA0850">
      <w:r>
        <w:t>______________________________________________________________________</w:t>
      </w:r>
    </w:p>
    <w:p w:rsidR="001F064F" w:rsidRDefault="001F064F" w:rsidP="00CA0850"/>
    <w:p w:rsidR="004A0CB1" w:rsidRPr="008B2E28" w:rsidRDefault="001F064F" w:rsidP="00D97A56">
      <w:r w:rsidRPr="008B2E28">
        <w:t xml:space="preserve">By signing below, I </w:t>
      </w:r>
      <w:r w:rsidRPr="008B2E28">
        <w:rPr>
          <w:i/>
        </w:rPr>
        <w:t>understand</w:t>
      </w:r>
      <w:r w:rsidRPr="008B2E28">
        <w:t xml:space="preserve"> and </w:t>
      </w:r>
      <w:r w:rsidRPr="008B2E28">
        <w:rPr>
          <w:i/>
        </w:rPr>
        <w:t>agree to</w:t>
      </w:r>
      <w:r w:rsidRPr="008B2E28">
        <w:t xml:space="preserve"> the</w:t>
      </w:r>
      <w:r w:rsidR="004A0CB1" w:rsidRPr="008B2E28">
        <w:t xml:space="preserve"> policies and restrictions of the program.</w:t>
      </w:r>
    </w:p>
    <w:p w:rsidR="008B2E28" w:rsidRDefault="008B2E28" w:rsidP="00D97A56">
      <w:r>
        <w:t xml:space="preserve">If </w:t>
      </w:r>
      <w:r w:rsidR="00B35BB4">
        <w:t>my</w:t>
      </w:r>
      <w:r>
        <w:t xml:space="preserve"> application is approved</w:t>
      </w:r>
      <w:r w:rsidR="003853A3">
        <w:t xml:space="preserve"> for funding</w:t>
      </w:r>
      <w:r>
        <w:t>:</w:t>
      </w:r>
    </w:p>
    <w:p w:rsidR="004A0CB1" w:rsidRDefault="004A0CB1" w:rsidP="00D97A56">
      <w:pPr>
        <w:numPr>
          <w:ilvl w:val="0"/>
          <w:numId w:val="4"/>
        </w:numPr>
      </w:pPr>
      <w:r>
        <w:t>I will be present</w:t>
      </w:r>
      <w:r w:rsidR="008B2E28">
        <w:t>,</w:t>
      </w:r>
      <w:r>
        <w:t xml:space="preserve"> and </w:t>
      </w:r>
      <w:r w:rsidR="008B2E28">
        <w:t xml:space="preserve">will </w:t>
      </w:r>
      <w:r>
        <w:t>work on the project from June 1 – August 15.</w:t>
      </w:r>
    </w:p>
    <w:p w:rsidR="004A0CB1" w:rsidRDefault="004A0CB1" w:rsidP="00D97A56">
      <w:pPr>
        <w:numPr>
          <w:ilvl w:val="0"/>
          <w:numId w:val="4"/>
        </w:numPr>
      </w:pPr>
      <w:r>
        <w:t>I will devote full time (40 hours per week) to the project.</w:t>
      </w:r>
    </w:p>
    <w:p w:rsidR="004A0CB1" w:rsidRDefault="002278C5" w:rsidP="00D97A56">
      <w:pPr>
        <w:numPr>
          <w:ilvl w:val="0"/>
          <w:numId w:val="4"/>
        </w:numPr>
      </w:pPr>
      <w:r>
        <w:t>I</w:t>
      </w:r>
      <w:r w:rsidR="004A0CB1">
        <w:t xml:space="preserve"> will </w:t>
      </w:r>
      <w:r w:rsidR="004A0CB1" w:rsidRPr="008B2E28">
        <w:rPr>
          <w:i/>
        </w:rPr>
        <w:t>not</w:t>
      </w:r>
      <w:r w:rsidR="00B72DCD">
        <w:t xml:space="preserve"> enroll in any </w:t>
      </w:r>
      <w:r w:rsidR="004A0CB1">
        <w:t>summer courses</w:t>
      </w:r>
      <w:r>
        <w:t xml:space="preserve"> o</w:t>
      </w:r>
      <w:r w:rsidR="003008A3">
        <w:t>ther than Chemistry 4299</w:t>
      </w:r>
      <w:r w:rsidR="004A0CB1">
        <w:t>.</w:t>
      </w:r>
    </w:p>
    <w:p w:rsidR="008B2E28" w:rsidRDefault="004A0CB1" w:rsidP="00D97A56">
      <w:pPr>
        <w:numPr>
          <w:ilvl w:val="0"/>
          <w:numId w:val="4"/>
        </w:numPr>
      </w:pPr>
      <w:r>
        <w:t xml:space="preserve">I will </w:t>
      </w:r>
      <w:r w:rsidR="008B2E28">
        <w:t xml:space="preserve">write and will </w:t>
      </w:r>
      <w:r>
        <w:t xml:space="preserve">submit a </w:t>
      </w:r>
      <w:r w:rsidR="008B2E28">
        <w:t xml:space="preserve">research report </w:t>
      </w:r>
      <w:r w:rsidR="00E4371C">
        <w:t>by September 15*</w:t>
      </w:r>
      <w:r w:rsidR="008B2E28">
        <w:t>.</w:t>
      </w:r>
      <w:r>
        <w:t xml:space="preserve"> </w:t>
      </w:r>
      <w:r w:rsidR="001F064F">
        <w:t xml:space="preserve"> </w:t>
      </w:r>
    </w:p>
    <w:p w:rsidR="00D97A56" w:rsidRDefault="008B2E28" w:rsidP="00D97A56">
      <w:r>
        <w:t xml:space="preserve">I understand that violation of these policies </w:t>
      </w:r>
      <w:r w:rsidR="003853A3">
        <w:t>could</w:t>
      </w:r>
      <w:r>
        <w:t xml:space="preserve"> result in </w:t>
      </w:r>
      <w:r w:rsidR="006D43F5">
        <w:t xml:space="preserve">my </w:t>
      </w:r>
      <w:r>
        <w:t xml:space="preserve">immediate </w:t>
      </w:r>
      <w:r w:rsidR="00D97A56">
        <w:t>termination.</w:t>
      </w:r>
    </w:p>
    <w:p w:rsidR="006D43F5" w:rsidRDefault="006D43F5" w:rsidP="00D97A56"/>
    <w:p w:rsidR="00D97A56" w:rsidRDefault="00D97A56" w:rsidP="00D97A56">
      <w:r>
        <w:t>______________________________________</w:t>
      </w:r>
      <w:r>
        <w:tab/>
        <w:t>______________________________</w:t>
      </w:r>
    </w:p>
    <w:p w:rsidR="001F064F" w:rsidRDefault="00D97A56" w:rsidP="00D97A56">
      <w:pPr>
        <w:pBdr>
          <w:bottom w:val="single" w:sz="12" w:space="1" w:color="auto"/>
        </w:pBdr>
      </w:pPr>
      <w:r>
        <w:t>Applicant Signature</w:t>
      </w:r>
      <w:r w:rsidR="001F064F">
        <w:tab/>
      </w:r>
      <w:r>
        <w:tab/>
      </w:r>
      <w:r>
        <w:tab/>
      </w:r>
      <w:r>
        <w:tab/>
      </w:r>
      <w:r>
        <w:tab/>
        <w:t>Date</w:t>
      </w:r>
    </w:p>
    <w:p w:rsidR="00D97A56" w:rsidRDefault="00D97A56" w:rsidP="00CA0850"/>
    <w:p w:rsidR="00A10B6E" w:rsidRPr="00D97A56" w:rsidRDefault="00D97A56" w:rsidP="00CA0850">
      <w:pPr>
        <w:rPr>
          <w:b/>
        </w:rPr>
      </w:pPr>
      <w:r w:rsidRPr="00D97A56">
        <w:rPr>
          <w:b/>
        </w:rPr>
        <w:t>Faculty Advisor’s Statement</w:t>
      </w:r>
    </w:p>
    <w:p w:rsidR="00D97A56" w:rsidRDefault="00D97A56" w:rsidP="00CA0850">
      <w:r>
        <w:t xml:space="preserve">I have reviewed the applicant’s proposal.  The proposed research can be performed in my lab, and I commit myself to </w:t>
      </w:r>
      <w:r w:rsidR="00CA0850">
        <w:t>mentoring</w:t>
      </w:r>
      <w:r>
        <w:t xml:space="preserve"> th</w:t>
      </w:r>
      <w:r w:rsidR="005A41F2">
        <w:t>e</w:t>
      </w:r>
      <w:r>
        <w:t xml:space="preserve"> student </w:t>
      </w:r>
      <w:r w:rsidR="006D43F5">
        <w:t>throughout</w:t>
      </w:r>
      <w:r w:rsidR="00CA0850">
        <w:t xml:space="preserve"> the award period</w:t>
      </w:r>
      <w:r>
        <w:t xml:space="preserve">.  </w:t>
      </w:r>
    </w:p>
    <w:p w:rsidR="00CA0850" w:rsidRDefault="00CA0850" w:rsidP="00CA0850"/>
    <w:p w:rsidR="00CA0850" w:rsidRDefault="00CA0850" w:rsidP="00CA0850">
      <w:r>
        <w:t>______________________________________</w:t>
      </w:r>
      <w:r>
        <w:tab/>
        <w:t>______________________________</w:t>
      </w:r>
    </w:p>
    <w:p w:rsidR="00CA0850" w:rsidRDefault="00CA0850" w:rsidP="00CA0850">
      <w:pPr>
        <w:pBdr>
          <w:bottom w:val="single" w:sz="12" w:space="1" w:color="auto"/>
        </w:pBdr>
      </w:pPr>
      <w:r>
        <w:t>Facu</w:t>
      </w:r>
      <w:r w:rsidR="00D024CB">
        <w:t>lty Advisor’s Signature</w:t>
      </w:r>
      <w:r w:rsidR="00D024CB">
        <w:tab/>
      </w:r>
      <w:r w:rsidR="00D024CB">
        <w:tab/>
      </w:r>
      <w:r w:rsidR="00D024CB">
        <w:tab/>
      </w:r>
      <w:r w:rsidR="00D024CB">
        <w:tab/>
        <w:t>Date</w:t>
      </w:r>
    </w:p>
    <w:p w:rsidR="00D024CB" w:rsidRDefault="00D024CB" w:rsidP="00CA0850">
      <w:pPr>
        <w:pBdr>
          <w:bottom w:val="single" w:sz="12" w:space="1" w:color="auto"/>
        </w:pBdr>
      </w:pPr>
    </w:p>
    <w:p w:rsidR="006D43F5" w:rsidRDefault="00CA0850" w:rsidP="00CA0850">
      <w:pPr>
        <w:pBdr>
          <w:bottom w:val="single" w:sz="12" w:space="1" w:color="auto"/>
        </w:pBdr>
      </w:pPr>
      <w:r w:rsidRPr="001613C8">
        <w:rPr>
          <w:b/>
        </w:rPr>
        <w:t>____</w:t>
      </w:r>
      <w:r w:rsidR="00D024CB">
        <w:t xml:space="preserve"> </w:t>
      </w:r>
      <w:r w:rsidR="001613C8" w:rsidRPr="001613C8">
        <w:rPr>
          <w:b/>
        </w:rPr>
        <w:t xml:space="preserve">Initial </w:t>
      </w:r>
      <w:r w:rsidRPr="001613C8">
        <w:rPr>
          <w:b/>
        </w:rPr>
        <w:t xml:space="preserve">here if </w:t>
      </w:r>
      <w:r w:rsidR="001613C8" w:rsidRPr="001613C8">
        <w:rPr>
          <w:b/>
        </w:rPr>
        <w:t xml:space="preserve">you are requesting materials and/or supplies that are specific to this proposal, and itemize your </w:t>
      </w:r>
      <w:r w:rsidR="001613C8">
        <w:rPr>
          <w:b/>
        </w:rPr>
        <w:t>budget request</w:t>
      </w:r>
      <w:r w:rsidR="001613C8" w:rsidRPr="001613C8">
        <w:rPr>
          <w:b/>
        </w:rPr>
        <w:t xml:space="preserve"> on the back of this sheet</w:t>
      </w:r>
      <w:r w:rsidR="001613C8">
        <w:t xml:space="preserve">.  </w:t>
      </w:r>
    </w:p>
    <w:p w:rsidR="001613C8" w:rsidRPr="000645EC" w:rsidRDefault="00D024CB" w:rsidP="00CA0850">
      <w:pPr>
        <w:pBdr>
          <w:bottom w:val="single" w:sz="12" w:space="1" w:color="auto"/>
        </w:pBdr>
      </w:pPr>
      <w:r>
        <w:rPr>
          <w:b/>
          <w:sz w:val="20"/>
          <w:szCs w:val="20"/>
        </w:rPr>
        <w:t>Please note</w:t>
      </w:r>
      <w:r w:rsidR="001613C8">
        <w:rPr>
          <w:b/>
          <w:sz w:val="20"/>
          <w:szCs w:val="20"/>
        </w:rPr>
        <w:t>:</w:t>
      </w:r>
    </w:p>
    <w:p w:rsidR="001613C8" w:rsidRPr="005A41F2" w:rsidRDefault="001613C8" w:rsidP="00CA0850">
      <w:pPr>
        <w:pBdr>
          <w:bottom w:val="single" w:sz="12" w:space="1" w:color="auto"/>
        </w:pBdr>
        <w:rPr>
          <w:sz w:val="20"/>
          <w:szCs w:val="20"/>
        </w:rPr>
      </w:pPr>
      <w:r w:rsidRPr="005A41F2">
        <w:rPr>
          <w:sz w:val="20"/>
          <w:szCs w:val="20"/>
        </w:rPr>
        <w:t xml:space="preserve">1.  This budget request will </w:t>
      </w:r>
      <w:r w:rsidRPr="005A41F2">
        <w:rPr>
          <w:i/>
          <w:sz w:val="20"/>
          <w:szCs w:val="20"/>
        </w:rPr>
        <w:t>not</w:t>
      </w:r>
      <w:r w:rsidRPr="005A41F2">
        <w:rPr>
          <w:sz w:val="20"/>
          <w:szCs w:val="20"/>
        </w:rPr>
        <w:t xml:space="preserve"> be evaluated by the Scholarship Committee; it will be forwarded to the Department Chair for action only </w:t>
      </w:r>
      <w:r w:rsidR="006D43F5">
        <w:rPr>
          <w:sz w:val="20"/>
          <w:szCs w:val="20"/>
        </w:rPr>
        <w:t xml:space="preserve">in the event </w:t>
      </w:r>
      <w:r w:rsidRPr="005A41F2">
        <w:rPr>
          <w:sz w:val="20"/>
          <w:szCs w:val="20"/>
        </w:rPr>
        <w:t xml:space="preserve">the </w:t>
      </w:r>
      <w:r w:rsidR="006D43F5">
        <w:rPr>
          <w:sz w:val="20"/>
          <w:szCs w:val="20"/>
        </w:rPr>
        <w:t>applicant</w:t>
      </w:r>
      <w:r w:rsidRPr="005A41F2">
        <w:rPr>
          <w:sz w:val="20"/>
          <w:szCs w:val="20"/>
        </w:rPr>
        <w:t xml:space="preserve"> is recommended for funding.</w:t>
      </w:r>
    </w:p>
    <w:p w:rsidR="00CA0850" w:rsidRPr="005A41F2" w:rsidRDefault="001613C8" w:rsidP="00CA0850">
      <w:pPr>
        <w:pBdr>
          <w:bottom w:val="single" w:sz="12" w:space="1" w:color="auto"/>
        </w:pBdr>
      </w:pPr>
      <w:r w:rsidRPr="005A41F2">
        <w:rPr>
          <w:sz w:val="20"/>
          <w:szCs w:val="20"/>
        </w:rPr>
        <w:t xml:space="preserve">2.  Requests for materials and supplies that </w:t>
      </w:r>
      <w:r w:rsidR="000645EC" w:rsidRPr="005A41F2">
        <w:rPr>
          <w:sz w:val="20"/>
          <w:szCs w:val="20"/>
        </w:rPr>
        <w:t>are needed</w:t>
      </w:r>
      <w:r w:rsidRPr="005A41F2">
        <w:rPr>
          <w:sz w:val="20"/>
          <w:szCs w:val="20"/>
        </w:rPr>
        <w:t xml:space="preserve"> </w:t>
      </w:r>
      <w:r w:rsidR="000645EC" w:rsidRPr="005A41F2">
        <w:rPr>
          <w:i/>
          <w:sz w:val="20"/>
          <w:szCs w:val="20"/>
        </w:rPr>
        <w:t>regardless</w:t>
      </w:r>
      <w:r w:rsidRPr="005A41F2">
        <w:rPr>
          <w:i/>
          <w:sz w:val="20"/>
          <w:szCs w:val="20"/>
        </w:rPr>
        <w:t xml:space="preserve"> </w:t>
      </w:r>
      <w:r w:rsidRPr="005A41F2">
        <w:rPr>
          <w:sz w:val="20"/>
          <w:szCs w:val="20"/>
        </w:rPr>
        <w:t xml:space="preserve">of </w:t>
      </w:r>
      <w:r w:rsidR="000645EC" w:rsidRPr="005A41F2">
        <w:rPr>
          <w:sz w:val="20"/>
          <w:szCs w:val="20"/>
        </w:rPr>
        <w:t xml:space="preserve">this proposal’s </w:t>
      </w:r>
      <w:r w:rsidRPr="005A41F2">
        <w:rPr>
          <w:sz w:val="20"/>
          <w:szCs w:val="20"/>
        </w:rPr>
        <w:t xml:space="preserve">funding </w:t>
      </w:r>
      <w:r w:rsidR="000645EC" w:rsidRPr="005A41F2">
        <w:rPr>
          <w:sz w:val="20"/>
          <w:szCs w:val="20"/>
        </w:rPr>
        <w:t xml:space="preserve">status </w:t>
      </w:r>
      <w:r w:rsidRPr="005A41F2">
        <w:rPr>
          <w:sz w:val="20"/>
          <w:szCs w:val="20"/>
        </w:rPr>
        <w:t xml:space="preserve">should </w:t>
      </w:r>
      <w:r w:rsidRPr="005A41F2">
        <w:rPr>
          <w:i/>
          <w:sz w:val="20"/>
          <w:szCs w:val="20"/>
        </w:rPr>
        <w:t>not</w:t>
      </w:r>
      <w:r w:rsidRPr="005A41F2">
        <w:rPr>
          <w:sz w:val="20"/>
          <w:szCs w:val="20"/>
        </w:rPr>
        <w:t xml:space="preserve"> be included here; </w:t>
      </w:r>
      <w:r w:rsidR="000645EC" w:rsidRPr="005A41F2">
        <w:rPr>
          <w:sz w:val="20"/>
          <w:szCs w:val="20"/>
        </w:rPr>
        <w:t>such</w:t>
      </w:r>
      <w:r w:rsidRPr="005A41F2">
        <w:rPr>
          <w:sz w:val="20"/>
          <w:szCs w:val="20"/>
        </w:rPr>
        <w:t xml:space="preserve"> requests should be made directly to the Department Chair.</w:t>
      </w:r>
    </w:p>
    <w:p w:rsidR="00CA0850" w:rsidRDefault="00CA0850" w:rsidP="00CA0850"/>
    <w:p w:rsidR="002C7BC2" w:rsidRDefault="000645EC" w:rsidP="000645EC">
      <w:r>
        <w:t>To this completed form, attach (</w:t>
      </w:r>
      <w:r w:rsidR="003125FB">
        <w:t xml:space="preserve">by </w:t>
      </w:r>
      <w:r>
        <w:t xml:space="preserve">paperclip) your two-page proposal narrative and your current TxState transcript.  Submit your </w:t>
      </w:r>
      <w:r w:rsidR="006D43F5">
        <w:t xml:space="preserve">application </w:t>
      </w:r>
      <w:r>
        <w:t>packet to t</w:t>
      </w:r>
      <w:r w:rsidR="006D43F5">
        <w:t>he Chemistry Departm</w:t>
      </w:r>
      <w:r w:rsidR="003853A3">
        <w:t>ent office</w:t>
      </w:r>
      <w:r w:rsidR="006D43F5">
        <w:t xml:space="preserve"> </w:t>
      </w:r>
      <w:r w:rsidR="003853A3">
        <w:t>(</w:t>
      </w:r>
      <w:r w:rsidR="006D43F5">
        <w:t>to be</w:t>
      </w:r>
      <w:r w:rsidR="003853A3">
        <w:t xml:space="preserve"> placed in </w:t>
      </w:r>
      <w:r w:rsidR="00C36404">
        <w:t xml:space="preserve">the </w:t>
      </w:r>
      <w:r w:rsidR="00C36404" w:rsidRPr="00C36404">
        <w:rPr>
          <w:b/>
        </w:rPr>
        <w:t>Department Scholarship Chair’s</w:t>
      </w:r>
      <w:r w:rsidR="003853A3">
        <w:t xml:space="preserve"> mailbox)</w:t>
      </w:r>
      <w:r w:rsidR="006D43F5">
        <w:t xml:space="preserve"> before 5 p</w:t>
      </w:r>
      <w:r w:rsidR="007458AF">
        <w:t>.</w:t>
      </w:r>
      <w:r w:rsidR="006D43F5">
        <w:t>m</w:t>
      </w:r>
      <w:r w:rsidR="007458AF">
        <w:t>.</w:t>
      </w:r>
      <w:r w:rsidR="006D43F5">
        <w:t xml:space="preserve"> </w:t>
      </w:r>
      <w:r>
        <w:t>the first Friday following Spring Break.</w:t>
      </w:r>
    </w:p>
    <w:p w:rsidR="00E4371C" w:rsidRDefault="00E4371C" w:rsidP="000645EC">
      <w:r>
        <w:t>*or the following Monday, if September 15 falls on a weekend.</w:t>
      </w:r>
    </w:p>
    <w:sectPr w:rsidR="00E437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3498"/>
    <w:multiLevelType w:val="hybridMultilevel"/>
    <w:tmpl w:val="9CFC1BDA"/>
    <w:lvl w:ilvl="0" w:tplc="DD9644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7522CE"/>
    <w:multiLevelType w:val="hybridMultilevel"/>
    <w:tmpl w:val="3EC8E4E6"/>
    <w:lvl w:ilvl="0" w:tplc="3C96AE8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E634EA9"/>
    <w:multiLevelType w:val="hybridMultilevel"/>
    <w:tmpl w:val="D0829164"/>
    <w:lvl w:ilvl="0" w:tplc="2004B5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E7700FC"/>
    <w:multiLevelType w:val="hybridMultilevel"/>
    <w:tmpl w:val="091CE92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C2"/>
    <w:rsid w:val="0000228E"/>
    <w:rsid w:val="00050726"/>
    <w:rsid w:val="00053D03"/>
    <w:rsid w:val="000645EC"/>
    <w:rsid w:val="000A782C"/>
    <w:rsid w:val="000C3DD5"/>
    <w:rsid w:val="000C6DBD"/>
    <w:rsid w:val="000E053A"/>
    <w:rsid w:val="000F0CAE"/>
    <w:rsid w:val="00104574"/>
    <w:rsid w:val="001613C8"/>
    <w:rsid w:val="001F064F"/>
    <w:rsid w:val="00205B88"/>
    <w:rsid w:val="00215216"/>
    <w:rsid w:val="002278C5"/>
    <w:rsid w:val="00257B4D"/>
    <w:rsid w:val="002C7BC2"/>
    <w:rsid w:val="002D1A31"/>
    <w:rsid w:val="002E3DD0"/>
    <w:rsid w:val="003008A3"/>
    <w:rsid w:val="00310974"/>
    <w:rsid w:val="003117EB"/>
    <w:rsid w:val="003125FB"/>
    <w:rsid w:val="00327854"/>
    <w:rsid w:val="0033474F"/>
    <w:rsid w:val="003651D6"/>
    <w:rsid w:val="00366D2A"/>
    <w:rsid w:val="003853A3"/>
    <w:rsid w:val="003954CE"/>
    <w:rsid w:val="003E2A28"/>
    <w:rsid w:val="0041075B"/>
    <w:rsid w:val="004463B9"/>
    <w:rsid w:val="004911EF"/>
    <w:rsid w:val="004A0CB1"/>
    <w:rsid w:val="004D7D95"/>
    <w:rsid w:val="00536220"/>
    <w:rsid w:val="00577E70"/>
    <w:rsid w:val="00592C36"/>
    <w:rsid w:val="005A41F2"/>
    <w:rsid w:val="005C4BDE"/>
    <w:rsid w:val="005C5465"/>
    <w:rsid w:val="00632526"/>
    <w:rsid w:val="00634EBA"/>
    <w:rsid w:val="0064649B"/>
    <w:rsid w:val="006500BC"/>
    <w:rsid w:val="006D43F5"/>
    <w:rsid w:val="006E292C"/>
    <w:rsid w:val="007458AF"/>
    <w:rsid w:val="007513C0"/>
    <w:rsid w:val="007776E6"/>
    <w:rsid w:val="007D2C56"/>
    <w:rsid w:val="007F1A01"/>
    <w:rsid w:val="00807974"/>
    <w:rsid w:val="0081579C"/>
    <w:rsid w:val="00830084"/>
    <w:rsid w:val="00863794"/>
    <w:rsid w:val="008829DB"/>
    <w:rsid w:val="008B2E28"/>
    <w:rsid w:val="00971087"/>
    <w:rsid w:val="00975E97"/>
    <w:rsid w:val="00977A73"/>
    <w:rsid w:val="009B6CE7"/>
    <w:rsid w:val="009C329C"/>
    <w:rsid w:val="00A10B6E"/>
    <w:rsid w:val="00A401B5"/>
    <w:rsid w:val="00AB7D21"/>
    <w:rsid w:val="00AE0A91"/>
    <w:rsid w:val="00AF04F2"/>
    <w:rsid w:val="00AF16DC"/>
    <w:rsid w:val="00B177F6"/>
    <w:rsid w:val="00B33E1D"/>
    <w:rsid w:val="00B35BB4"/>
    <w:rsid w:val="00B6208A"/>
    <w:rsid w:val="00B628F6"/>
    <w:rsid w:val="00B72DCD"/>
    <w:rsid w:val="00BD001C"/>
    <w:rsid w:val="00BD4DF8"/>
    <w:rsid w:val="00BF4B77"/>
    <w:rsid w:val="00C30A37"/>
    <w:rsid w:val="00C319FE"/>
    <w:rsid w:val="00C36404"/>
    <w:rsid w:val="00CA0850"/>
    <w:rsid w:val="00CB3716"/>
    <w:rsid w:val="00CD376D"/>
    <w:rsid w:val="00CF2661"/>
    <w:rsid w:val="00D024CB"/>
    <w:rsid w:val="00D27F9E"/>
    <w:rsid w:val="00D97A56"/>
    <w:rsid w:val="00DB2B00"/>
    <w:rsid w:val="00E4371C"/>
    <w:rsid w:val="00E461AD"/>
    <w:rsid w:val="00E959AD"/>
    <w:rsid w:val="00EB29CC"/>
    <w:rsid w:val="00EC6F1E"/>
    <w:rsid w:val="00F02205"/>
    <w:rsid w:val="00F2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650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00B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34E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650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00B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34E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mscholarships@txstat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1045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Department of Chemistry and Biochemistry</vt:lpstr>
    </vt:vector>
  </TitlesOfParts>
  <Company>Texas State University - San Marcos</Company>
  <LinksUpToDate>false</LinksUpToDate>
  <CharactersWithSpaces>7385</CharactersWithSpaces>
  <SharedDoc>false</SharedDoc>
  <HLinks>
    <vt:vector size="6" baseType="variant">
      <vt:variant>
        <vt:i4>720941</vt:i4>
      </vt:variant>
      <vt:variant>
        <vt:i4>0</vt:i4>
      </vt:variant>
      <vt:variant>
        <vt:i4>0</vt:i4>
      </vt:variant>
      <vt:variant>
        <vt:i4>5</vt:i4>
      </vt:variant>
      <vt:variant>
        <vt:lpwstr>mailto:chemscholarships@txstate.edu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Department of Chemistry and Biochemistry</dc:title>
  <dc:creator>David C Easter</dc:creator>
  <cp:lastModifiedBy>de05</cp:lastModifiedBy>
  <cp:revision>4</cp:revision>
  <cp:lastPrinted>2014-02-25T18:44:00Z</cp:lastPrinted>
  <dcterms:created xsi:type="dcterms:W3CDTF">2014-02-25T18:43:00Z</dcterms:created>
  <dcterms:modified xsi:type="dcterms:W3CDTF">2014-02-25T18:51:00Z</dcterms:modified>
</cp:coreProperties>
</file>