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60" w:rsidRDefault="00610660" w:rsidP="00610660">
      <w:pPr>
        <w:rPr>
          <w:b/>
        </w:rPr>
      </w:pPr>
      <w:r>
        <w:rPr>
          <w:b/>
        </w:rPr>
        <w:t xml:space="preserve">References Used in Presentation </w:t>
      </w:r>
    </w:p>
    <w:p w:rsidR="00610660" w:rsidRDefault="00610660" w:rsidP="00610660">
      <w:pPr>
        <w:rPr>
          <w:b/>
        </w:rPr>
      </w:pPr>
    </w:p>
    <w:p w:rsidR="00610660" w:rsidRDefault="00610660" w:rsidP="00610660">
      <w:pPr>
        <w:numPr>
          <w:ilvl w:val="0"/>
          <w:numId w:val="6"/>
        </w:numPr>
        <w:spacing w:after="160" w:line="256" w:lineRule="auto"/>
        <w:jc w:val="left"/>
      </w:pPr>
      <w:proofErr w:type="gramStart"/>
      <w:r>
        <w:t>van</w:t>
      </w:r>
      <w:proofErr w:type="gramEnd"/>
      <w:r>
        <w:t xml:space="preserve"> de </w:t>
      </w:r>
      <w:proofErr w:type="spellStart"/>
      <w:r>
        <w:t>Poel</w:t>
      </w:r>
      <w:proofErr w:type="spellEnd"/>
      <w:r>
        <w:t xml:space="preserve">, Ibo and </w:t>
      </w:r>
      <w:proofErr w:type="spellStart"/>
      <w:r>
        <w:t>Lambèr</w:t>
      </w:r>
      <w:proofErr w:type="spellEnd"/>
      <w:r>
        <w:t xml:space="preserve"> </w:t>
      </w:r>
      <w:proofErr w:type="spellStart"/>
      <w:r>
        <w:t>Royakkers</w:t>
      </w:r>
      <w:proofErr w:type="spellEnd"/>
      <w:r>
        <w:t xml:space="preserve">, “The Ethical Cycle” in </w:t>
      </w:r>
      <w:r>
        <w:rPr>
          <w:i/>
          <w:iCs/>
        </w:rPr>
        <w:t xml:space="preserve">Ethics, Technology, and Engineering, </w:t>
      </w:r>
      <w:r>
        <w:t>(Malden, MA: Wiley-Blackwell, 2011) 133-160, excerpts.</w:t>
      </w:r>
    </w:p>
    <w:p w:rsidR="00610660" w:rsidRDefault="00610660" w:rsidP="00610660">
      <w:pPr>
        <w:numPr>
          <w:ilvl w:val="0"/>
          <w:numId w:val="6"/>
        </w:numPr>
        <w:spacing w:after="160" w:line="256" w:lineRule="auto"/>
        <w:jc w:val="left"/>
      </w:pPr>
      <w:proofErr w:type="spellStart"/>
      <w:r>
        <w:t>Emison</w:t>
      </w:r>
      <w:proofErr w:type="spellEnd"/>
      <w:r>
        <w:t xml:space="preserve">, Gerald A. “American Pragmatism as a Guide for Professional Ethical Conduct for Engineers,” </w:t>
      </w:r>
      <w:r>
        <w:rPr>
          <w:i/>
          <w:iCs/>
        </w:rPr>
        <w:t xml:space="preserve">Science and Engineering Ethics </w:t>
      </w:r>
      <w:r>
        <w:t>(2004) 10:2, 225-233</w:t>
      </w:r>
      <w:r>
        <w:tab/>
      </w:r>
    </w:p>
    <w:p w:rsidR="00610660" w:rsidRDefault="00610660" w:rsidP="00610660">
      <w:pPr>
        <w:numPr>
          <w:ilvl w:val="0"/>
          <w:numId w:val="6"/>
        </w:numPr>
        <w:spacing w:after="160" w:line="256" w:lineRule="auto"/>
        <w:jc w:val="left"/>
      </w:pPr>
      <w:r>
        <w:t>Salamanca-</w:t>
      </w:r>
      <w:proofErr w:type="spellStart"/>
      <w:r>
        <w:t>Buentello</w:t>
      </w:r>
      <w:proofErr w:type="spellEnd"/>
      <w:r>
        <w:t xml:space="preserve">, Fabio, et al, “Nanotechnology and the Developing World,” in Deborah G. Johnson and Jameson M. Wetmore eds. </w:t>
      </w:r>
      <w:r>
        <w:rPr>
          <w:i/>
          <w:iCs/>
        </w:rPr>
        <w:t xml:space="preserve">Technology and Society: Building our </w:t>
      </w:r>
      <w:proofErr w:type="spellStart"/>
      <w:r>
        <w:rPr>
          <w:i/>
          <w:iCs/>
        </w:rPr>
        <w:t>Sociotechnological</w:t>
      </w:r>
      <w:proofErr w:type="spellEnd"/>
      <w:r>
        <w:rPr>
          <w:i/>
          <w:iCs/>
        </w:rPr>
        <w:t xml:space="preserve"> Future, </w:t>
      </w:r>
      <w:r>
        <w:t>(</w:t>
      </w:r>
      <w:proofErr w:type="spellStart"/>
      <w:r>
        <w:t>Cambridge,MA</w:t>
      </w:r>
      <w:proofErr w:type="spellEnd"/>
      <w:r>
        <w:t xml:space="preserve">: MIT Press, 2009) 475-484 </w:t>
      </w:r>
    </w:p>
    <w:p w:rsidR="00610660" w:rsidRDefault="00610660" w:rsidP="00610660">
      <w:pPr>
        <w:numPr>
          <w:ilvl w:val="0"/>
          <w:numId w:val="6"/>
        </w:numPr>
        <w:spacing w:after="160" w:line="256" w:lineRule="auto"/>
        <w:jc w:val="left"/>
      </w:pPr>
      <w:proofErr w:type="spellStart"/>
      <w:r>
        <w:t>Allhoff</w:t>
      </w:r>
      <w:proofErr w:type="spellEnd"/>
      <w:r>
        <w:t xml:space="preserve">, F., Lin, P., Moor, J., </w:t>
      </w:r>
      <w:proofErr w:type="spellStart"/>
      <w:r>
        <w:t>Weckert</w:t>
      </w:r>
      <w:proofErr w:type="spellEnd"/>
      <w:r>
        <w:t xml:space="preserve">, J., &amp; </w:t>
      </w:r>
      <w:proofErr w:type="spellStart"/>
      <w:r>
        <w:t>Roco</w:t>
      </w:r>
      <w:proofErr w:type="spellEnd"/>
      <w:r>
        <w:t>, M. C. (2007). </w:t>
      </w:r>
      <w:proofErr w:type="spellStart"/>
      <w:r>
        <w:rPr>
          <w:i/>
          <w:iCs/>
        </w:rPr>
        <w:t>Nanoethics</w:t>
      </w:r>
      <w:proofErr w:type="spellEnd"/>
      <w:r>
        <w:rPr>
          <w:i/>
          <w:iCs/>
        </w:rPr>
        <w:t>: The ethical and social implications of nanotechnology</w:t>
      </w:r>
      <w:r>
        <w:t>. Hoboken, NJ: Wiley-</w:t>
      </w:r>
      <w:proofErr w:type="spellStart"/>
      <w:r>
        <w:t>Interscience</w:t>
      </w:r>
      <w:proofErr w:type="spellEnd"/>
      <w:r>
        <w:t>.</w:t>
      </w:r>
    </w:p>
    <w:p w:rsidR="00610660" w:rsidRDefault="00610660" w:rsidP="00610660">
      <w:pPr>
        <w:numPr>
          <w:ilvl w:val="0"/>
          <w:numId w:val="6"/>
        </w:numPr>
        <w:spacing w:after="160" w:line="256" w:lineRule="auto"/>
        <w:jc w:val="left"/>
      </w:pPr>
      <w:r>
        <w:t>Bennett-Woods, D. (2008). </w:t>
      </w:r>
      <w:r>
        <w:rPr>
          <w:i/>
          <w:iCs/>
        </w:rPr>
        <w:t>Nanotechnology: Ethics and society</w:t>
      </w:r>
      <w:r>
        <w:t>. Boca Raton, Florida: Taylor and Francis Group</w:t>
      </w:r>
    </w:p>
    <w:p w:rsidR="00610660" w:rsidRDefault="00610660" w:rsidP="00610660">
      <w:pPr>
        <w:numPr>
          <w:ilvl w:val="0"/>
          <w:numId w:val="6"/>
        </w:numPr>
        <w:spacing w:after="160" w:line="256" w:lineRule="auto"/>
        <w:jc w:val="left"/>
      </w:pPr>
      <w:r>
        <w:t xml:space="preserve">Martha C. Nussbaum, (2011) </w:t>
      </w:r>
      <w:r>
        <w:rPr>
          <w:i/>
          <w:iCs/>
        </w:rPr>
        <w:t>Creating Capabilities: The Human Development Approach</w:t>
      </w:r>
      <w:r>
        <w:t>, Cambridge, MA: Harvard University Press.</w:t>
      </w:r>
    </w:p>
    <w:p w:rsidR="00610660" w:rsidRDefault="00610660" w:rsidP="00610660">
      <w:pPr>
        <w:spacing w:after="160" w:line="256" w:lineRule="auto"/>
        <w:ind w:left="720"/>
        <w:jc w:val="left"/>
      </w:pPr>
    </w:p>
    <w:p w:rsidR="00610660" w:rsidRDefault="00610660" w:rsidP="00610660">
      <w:pPr>
        <w:rPr>
          <w:b/>
        </w:rPr>
      </w:pPr>
      <w:r>
        <w:rPr>
          <w:b/>
        </w:rPr>
        <w:t xml:space="preserve">Additional References </w:t>
      </w:r>
    </w:p>
    <w:p w:rsidR="00610660" w:rsidRDefault="00610660" w:rsidP="00610660">
      <w:pPr>
        <w:pStyle w:val="Default"/>
      </w:pPr>
      <w:bookmarkStart w:id="0" w:name="_GoBack"/>
      <w:bookmarkEnd w:id="0"/>
    </w:p>
    <w:p w:rsidR="00610660" w:rsidRDefault="00610660" w:rsidP="00610660">
      <w:pPr>
        <w:pStyle w:val="ListParagraph"/>
        <w:numPr>
          <w:ilvl w:val="0"/>
          <w:numId w:val="7"/>
        </w:numPr>
        <w:spacing w:after="160" w:line="256" w:lineRule="auto"/>
        <w:jc w:val="left"/>
        <w:rPr>
          <w:b/>
        </w:rPr>
      </w:pPr>
      <w:r>
        <w:t xml:space="preserve"> Woods-Bennett, D. (2008). </w:t>
      </w:r>
      <w:r>
        <w:rPr>
          <w:i/>
          <w:iCs/>
        </w:rPr>
        <w:t xml:space="preserve">Nanotechnology: Ethics and Society. </w:t>
      </w:r>
      <w:r>
        <w:t>New York: CRC Press.</w:t>
      </w:r>
    </w:p>
    <w:p w:rsidR="00610660" w:rsidRDefault="00610660" w:rsidP="00610660">
      <w:pPr>
        <w:pStyle w:val="ListParagraph"/>
        <w:numPr>
          <w:ilvl w:val="0"/>
          <w:numId w:val="7"/>
        </w:numPr>
        <w:spacing w:after="160" w:line="256" w:lineRule="auto"/>
        <w:jc w:val="left"/>
        <w:rPr>
          <w:b/>
        </w:rPr>
      </w:pPr>
      <w:proofErr w:type="spellStart"/>
      <w:r>
        <w:t>Allhoff</w:t>
      </w:r>
      <w:proofErr w:type="spellEnd"/>
      <w:r>
        <w:t xml:space="preserve"> F., Lin P., Moor J., and </w:t>
      </w:r>
      <w:proofErr w:type="spellStart"/>
      <w:r>
        <w:t>Weckert</w:t>
      </w:r>
      <w:proofErr w:type="spellEnd"/>
      <w:r>
        <w:t xml:space="preserve"> J., </w:t>
      </w:r>
      <w:proofErr w:type="spellStart"/>
      <w:r>
        <w:t>Roco</w:t>
      </w:r>
      <w:proofErr w:type="spellEnd"/>
      <w:r>
        <w:t xml:space="preserve"> M. C. (Foreword) Edited. (2007), “</w:t>
      </w:r>
      <w:proofErr w:type="spellStart"/>
      <w:r>
        <w:t>Nanoethics</w:t>
      </w:r>
      <w:proofErr w:type="spellEnd"/>
      <w:r>
        <w:t>: The Ethical and Social Implications of Nanotechnology”, ISBN-10: 0470084170, Wiley Publications.</w:t>
      </w:r>
    </w:p>
    <w:p w:rsidR="00610660" w:rsidRDefault="00610660" w:rsidP="00610660">
      <w:pPr>
        <w:pStyle w:val="ListParagraph"/>
        <w:numPr>
          <w:ilvl w:val="0"/>
          <w:numId w:val="7"/>
        </w:numPr>
        <w:spacing w:after="160" w:line="256" w:lineRule="auto"/>
        <w:jc w:val="left"/>
        <w:rPr>
          <w:b/>
        </w:rPr>
      </w:pPr>
      <w:proofErr w:type="spellStart"/>
      <w:r>
        <w:t>Allhoff</w:t>
      </w:r>
      <w:proofErr w:type="spellEnd"/>
      <w:r>
        <w:t xml:space="preserve"> F. and Lin P. Edited. (2008), “Nanotechnology and Society”, ISBN-10: 1402062087, Springer Publications.</w:t>
      </w:r>
    </w:p>
    <w:p w:rsidR="00610660" w:rsidRDefault="00610660" w:rsidP="00610660">
      <w:pPr>
        <w:pStyle w:val="ListParagraph"/>
        <w:numPr>
          <w:ilvl w:val="0"/>
          <w:numId w:val="7"/>
        </w:numPr>
        <w:spacing w:after="160" w:line="256" w:lineRule="auto"/>
        <w:jc w:val="left"/>
        <w:rPr>
          <w:b/>
        </w:rPr>
      </w:pPr>
      <w:proofErr w:type="spellStart"/>
      <w:r>
        <w:t>Allhoff</w:t>
      </w:r>
      <w:proofErr w:type="spellEnd"/>
      <w:r>
        <w:t xml:space="preserve"> F., Lin P., and Moore D. (2010), What Is Nanotechnology and Why Does It Matter: From Science to Ethics, ISBN-10: 1405175443, Wiley-Blackwell Publications</w:t>
      </w:r>
    </w:p>
    <w:p w:rsidR="00610660" w:rsidRDefault="00610660" w:rsidP="00610660">
      <w:pPr>
        <w:pStyle w:val="ListParagraph"/>
        <w:numPr>
          <w:ilvl w:val="0"/>
          <w:numId w:val="7"/>
        </w:numPr>
        <w:spacing w:after="160" w:line="256" w:lineRule="auto"/>
        <w:jc w:val="left"/>
        <w:rPr>
          <w:b/>
        </w:rPr>
      </w:pPr>
      <w:proofErr w:type="spellStart"/>
      <w:r>
        <w:t>Vaseashta</w:t>
      </w:r>
      <w:proofErr w:type="spellEnd"/>
      <w:r>
        <w:t xml:space="preserve">, A. (2009). </w:t>
      </w:r>
      <w:proofErr w:type="spellStart"/>
      <w:r>
        <w:t>Nanomaterials</w:t>
      </w:r>
      <w:proofErr w:type="spellEnd"/>
      <w:r>
        <w:t xml:space="preserve">: Applications, Risks, Ethics and Society. (I. </w:t>
      </w:r>
      <w:proofErr w:type="spellStart"/>
      <w:r>
        <w:t>Linkov</w:t>
      </w:r>
      <w:proofErr w:type="spellEnd"/>
      <w:r>
        <w:t xml:space="preserve">, &amp; J. </w:t>
      </w:r>
      <w:proofErr w:type="spellStart"/>
      <w:r>
        <w:t>Steevens</w:t>
      </w:r>
      <w:proofErr w:type="spellEnd"/>
      <w:r>
        <w:t xml:space="preserve">, Eds.) </w:t>
      </w:r>
      <w:proofErr w:type="spellStart"/>
      <w:r>
        <w:rPr>
          <w:i/>
          <w:iCs/>
        </w:rPr>
        <w:t>Nanomaterials</w:t>
      </w:r>
      <w:proofErr w:type="spellEnd"/>
      <w:r>
        <w:rPr>
          <w:i/>
          <w:iCs/>
        </w:rPr>
        <w:t xml:space="preserve">: Risk and </w:t>
      </w:r>
      <w:proofErr w:type="gramStart"/>
      <w:r>
        <w:rPr>
          <w:i/>
          <w:iCs/>
        </w:rPr>
        <w:t xml:space="preserve">Benefits </w:t>
      </w:r>
      <w:r>
        <w:t>,</w:t>
      </w:r>
      <w:proofErr w:type="gramEnd"/>
      <w:r>
        <w:t xml:space="preserve"> 397-407.</w:t>
      </w:r>
    </w:p>
    <w:p w:rsidR="00610660" w:rsidRDefault="00610660" w:rsidP="00610660">
      <w:pPr>
        <w:pStyle w:val="ListParagraph"/>
        <w:numPr>
          <w:ilvl w:val="0"/>
          <w:numId w:val="7"/>
        </w:numPr>
        <w:spacing w:after="160" w:line="256" w:lineRule="auto"/>
        <w:jc w:val="left"/>
        <w:rPr>
          <w:b/>
        </w:rPr>
      </w:pPr>
      <w:proofErr w:type="spellStart"/>
      <w:r>
        <w:t>Mohlmann</w:t>
      </w:r>
      <w:proofErr w:type="spellEnd"/>
      <w:r>
        <w:t xml:space="preserve">, C., Welter, J., </w:t>
      </w:r>
      <w:proofErr w:type="spellStart"/>
      <w:r>
        <w:t>Klenke</w:t>
      </w:r>
      <w:proofErr w:type="spellEnd"/>
      <w:r>
        <w:t xml:space="preserve">, M., &amp; Sander, J. (2009). Workplace Exposure at Nanomaterial Production Processes. </w:t>
      </w:r>
      <w:r>
        <w:rPr>
          <w:i/>
          <w:iCs/>
        </w:rPr>
        <w:t xml:space="preserve">Journal of Physics: Conference </w:t>
      </w:r>
      <w:proofErr w:type="gramStart"/>
      <w:r>
        <w:rPr>
          <w:i/>
          <w:iCs/>
        </w:rPr>
        <w:t>Series ,</w:t>
      </w:r>
      <w:proofErr w:type="gramEnd"/>
      <w:r>
        <w:rPr>
          <w:i/>
          <w:iCs/>
        </w:rPr>
        <w:t xml:space="preserve"> 170 </w:t>
      </w:r>
      <w:r>
        <w:t>(012004), 1-5.</w:t>
      </w:r>
    </w:p>
    <w:p w:rsidR="002E40AD" w:rsidRPr="002E40AD" w:rsidRDefault="002E40AD" w:rsidP="002E40AD">
      <w:pPr>
        <w:spacing w:before="240" w:after="240"/>
        <w:jc w:val="left"/>
        <w:rPr>
          <w:rFonts w:ascii="Arial" w:hAnsi="Arial" w:cs="Arial"/>
          <w:b/>
          <w:sz w:val="24"/>
          <w:szCs w:val="24"/>
          <w:u w:val="single"/>
        </w:rPr>
      </w:pPr>
    </w:p>
    <w:sectPr w:rsidR="002E40AD" w:rsidRPr="002E40AD" w:rsidSect="00674F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8A" w:rsidRDefault="001F788A" w:rsidP="00754C96">
      <w:r>
        <w:separator/>
      </w:r>
    </w:p>
  </w:endnote>
  <w:endnote w:type="continuationSeparator" w:id="0">
    <w:p w:rsidR="001F788A" w:rsidRDefault="001F788A" w:rsidP="0075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6C" w:rsidRDefault="00A93B6C" w:rsidP="00A93B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003A3">
      <w:fldChar w:fldCharType="begin"/>
    </w:r>
    <w:r w:rsidR="00B66EAE">
      <w:instrText xml:space="preserve"> PAGE   \* MERGEFORMAT </w:instrText>
    </w:r>
    <w:r w:rsidR="00D003A3">
      <w:fldChar w:fldCharType="separate"/>
    </w:r>
    <w:r w:rsidR="00610660" w:rsidRPr="00610660">
      <w:rPr>
        <w:rFonts w:asciiTheme="majorHAnsi" w:hAnsiTheme="majorHAnsi"/>
        <w:noProof/>
      </w:rPr>
      <w:t>1</w:t>
    </w:r>
    <w:r w:rsidR="00D003A3">
      <w:rPr>
        <w:rFonts w:asciiTheme="majorHAnsi" w:hAnsiTheme="majorHAnsi"/>
        <w:noProof/>
      </w:rPr>
      <w:fldChar w:fldCharType="end"/>
    </w:r>
  </w:p>
  <w:p w:rsidR="00A93B6C" w:rsidRDefault="00A93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8A" w:rsidRDefault="001F788A" w:rsidP="00754C96">
      <w:r>
        <w:separator/>
      </w:r>
    </w:p>
  </w:footnote>
  <w:footnote w:type="continuationSeparator" w:id="0">
    <w:p w:rsidR="001F788A" w:rsidRDefault="001F788A" w:rsidP="0075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8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4C96" w:rsidRDefault="00610660" w:rsidP="00754C9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610660">
          <w:rPr>
            <w:rFonts w:eastAsiaTheme="majorEastAsia" w:cstheme="majorBidi"/>
            <w:sz w:val="28"/>
            <w:szCs w:val="32"/>
          </w:rPr>
          <w:t xml:space="preserve">Module </w:t>
        </w:r>
        <w:r>
          <w:rPr>
            <w:rFonts w:eastAsiaTheme="majorEastAsia" w:cstheme="majorBidi"/>
            <w:sz w:val="28"/>
            <w:szCs w:val="32"/>
          </w:rPr>
          <w:t>4</w:t>
        </w:r>
        <w:r w:rsidRPr="00610660">
          <w:rPr>
            <w:rFonts w:eastAsiaTheme="majorEastAsia" w:cstheme="majorBidi"/>
            <w:sz w:val="28"/>
            <w:szCs w:val="32"/>
          </w:rPr>
          <w:t>A: Ethical Methods and Processes</w:t>
        </w:r>
      </w:p>
    </w:sdtContent>
  </w:sdt>
  <w:p w:rsidR="00754C96" w:rsidRDefault="00754C96">
    <w:pPr>
      <w:pStyle w:val="Header"/>
    </w:pPr>
  </w:p>
  <w:p w:rsidR="00754C96" w:rsidRDefault="00754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1D7"/>
    <w:multiLevelType w:val="hybridMultilevel"/>
    <w:tmpl w:val="B63E1C30"/>
    <w:lvl w:ilvl="0" w:tplc="CA56B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DEF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5845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8C95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400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C69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5C47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ED8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D60E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46354"/>
    <w:multiLevelType w:val="hybridMultilevel"/>
    <w:tmpl w:val="123CF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9A465B"/>
    <w:multiLevelType w:val="hybridMultilevel"/>
    <w:tmpl w:val="CE6C944A"/>
    <w:lvl w:ilvl="0" w:tplc="61BCE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219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501D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017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05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C09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B8FF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028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47B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A21B3"/>
    <w:multiLevelType w:val="hybridMultilevel"/>
    <w:tmpl w:val="197A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5395A"/>
    <w:multiLevelType w:val="hybridMultilevel"/>
    <w:tmpl w:val="CE02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A5E45"/>
    <w:multiLevelType w:val="hybridMultilevel"/>
    <w:tmpl w:val="A3B01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35439"/>
    <w:multiLevelType w:val="hybridMultilevel"/>
    <w:tmpl w:val="C4C2C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15"/>
    <w:rsid w:val="000036AB"/>
    <w:rsid w:val="00023F60"/>
    <w:rsid w:val="000777B9"/>
    <w:rsid w:val="0010443B"/>
    <w:rsid w:val="00146D15"/>
    <w:rsid w:val="001C3DD6"/>
    <w:rsid w:val="001F788A"/>
    <w:rsid w:val="002119EF"/>
    <w:rsid w:val="002830AD"/>
    <w:rsid w:val="002E128D"/>
    <w:rsid w:val="002E40AD"/>
    <w:rsid w:val="002E45A9"/>
    <w:rsid w:val="002E5BEA"/>
    <w:rsid w:val="002F374C"/>
    <w:rsid w:val="003344B0"/>
    <w:rsid w:val="00413D1E"/>
    <w:rsid w:val="00474C52"/>
    <w:rsid w:val="005828BC"/>
    <w:rsid w:val="005A0561"/>
    <w:rsid w:val="00605117"/>
    <w:rsid w:val="00610660"/>
    <w:rsid w:val="00632B9F"/>
    <w:rsid w:val="00674FD8"/>
    <w:rsid w:val="006B6344"/>
    <w:rsid w:val="00754C96"/>
    <w:rsid w:val="007C4851"/>
    <w:rsid w:val="00803C5D"/>
    <w:rsid w:val="008F6987"/>
    <w:rsid w:val="0092025D"/>
    <w:rsid w:val="00952732"/>
    <w:rsid w:val="00956DAA"/>
    <w:rsid w:val="00971DD3"/>
    <w:rsid w:val="0098497B"/>
    <w:rsid w:val="00996972"/>
    <w:rsid w:val="009B53B0"/>
    <w:rsid w:val="00A93B6C"/>
    <w:rsid w:val="00AC43E6"/>
    <w:rsid w:val="00AC5178"/>
    <w:rsid w:val="00B200B4"/>
    <w:rsid w:val="00B66EAE"/>
    <w:rsid w:val="00BE2537"/>
    <w:rsid w:val="00CE691E"/>
    <w:rsid w:val="00D003A3"/>
    <w:rsid w:val="00D0431F"/>
    <w:rsid w:val="00D50F08"/>
    <w:rsid w:val="00D61736"/>
    <w:rsid w:val="00E3154F"/>
    <w:rsid w:val="00F01E00"/>
    <w:rsid w:val="00F17EAE"/>
    <w:rsid w:val="00F5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  <w:style w:type="paragraph" w:customStyle="1" w:styleId="Default">
    <w:name w:val="Default"/>
    <w:rsid w:val="0092025D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  <w:style w:type="paragraph" w:customStyle="1" w:styleId="Default">
    <w:name w:val="Default"/>
    <w:rsid w:val="0092025D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3A: Societal Impacts</vt:lpstr>
    </vt:vector>
  </TitlesOfParts>
  <Company>Texas State University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4A: Ethical Methods and Processes</dc:title>
  <dc:creator>Microscope</dc:creator>
  <cp:lastModifiedBy>Alvarez Andrade, Lucio Andres</cp:lastModifiedBy>
  <cp:revision>2</cp:revision>
  <dcterms:created xsi:type="dcterms:W3CDTF">2014-04-08T15:16:00Z</dcterms:created>
  <dcterms:modified xsi:type="dcterms:W3CDTF">2014-04-08T15:16:00Z</dcterms:modified>
</cp:coreProperties>
</file>