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C4646" w14:textId="77777777" w:rsidR="000C7368" w:rsidRPr="00257BF7" w:rsidRDefault="000C7368" w:rsidP="000C7368">
      <w:pPr>
        <w:jc w:val="center"/>
        <w:rPr>
          <w:rFonts w:asciiTheme="minorHAnsi" w:hAnsiTheme="minorHAnsi" w:cstheme="minorHAnsi"/>
          <w:szCs w:val="24"/>
        </w:rPr>
      </w:pPr>
      <w:bookmarkStart w:id="0" w:name="_GoBack"/>
      <w:bookmarkEnd w:id="0"/>
      <w:r w:rsidRPr="00257BF7">
        <w:rPr>
          <w:rFonts w:asciiTheme="minorHAnsi" w:hAnsiTheme="minorHAnsi" w:cstheme="minorHAnsi"/>
          <w:szCs w:val="24"/>
        </w:rPr>
        <w:t>I. ACADEMIC/PROFESSIONAL BACKGROUND</w:t>
      </w:r>
    </w:p>
    <w:p w14:paraId="1D70A880" w14:textId="77777777" w:rsidR="000C7368" w:rsidRPr="00257BF7" w:rsidRDefault="000C7368" w:rsidP="000C7368">
      <w:pPr>
        <w:jc w:val="center"/>
        <w:rPr>
          <w:rFonts w:asciiTheme="minorHAnsi" w:hAnsiTheme="minorHAnsi" w:cstheme="minorHAnsi"/>
          <w:szCs w:val="24"/>
        </w:rPr>
      </w:pPr>
    </w:p>
    <w:p w14:paraId="05FCEB67"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NAME</w:t>
      </w:r>
      <w:r w:rsidRPr="00257BF7">
        <w:rPr>
          <w:rFonts w:asciiTheme="minorHAnsi" w:hAnsiTheme="minorHAnsi" w:cstheme="minorHAnsi"/>
          <w:szCs w:val="24"/>
        </w:rPr>
        <w:t xml:space="preserve">  Teya Rosenberg</w:t>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b/>
          <w:szCs w:val="24"/>
        </w:rPr>
        <w:t>TITLE</w:t>
      </w:r>
      <w:r>
        <w:rPr>
          <w:rFonts w:asciiTheme="minorHAnsi" w:hAnsiTheme="minorHAnsi" w:cstheme="minorHAnsi"/>
          <w:szCs w:val="24"/>
        </w:rPr>
        <w:t xml:space="preserve"> </w:t>
      </w:r>
      <w:r w:rsidRPr="00257BF7">
        <w:rPr>
          <w:rFonts w:asciiTheme="minorHAnsi" w:hAnsiTheme="minorHAnsi" w:cstheme="minorHAnsi"/>
          <w:szCs w:val="24"/>
        </w:rPr>
        <w:t>Professor</w:t>
      </w:r>
    </w:p>
    <w:p w14:paraId="52DF8B09" w14:textId="77777777" w:rsidR="000C7368" w:rsidRPr="00257BF7" w:rsidRDefault="000C7368" w:rsidP="000C7368">
      <w:pPr>
        <w:rPr>
          <w:rFonts w:asciiTheme="minorHAnsi" w:hAnsiTheme="minorHAnsi" w:cstheme="minorHAnsi"/>
          <w:szCs w:val="24"/>
        </w:rPr>
      </w:pPr>
    </w:p>
    <w:p w14:paraId="64E5B015"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EDUCATIONAL BACKGROUND</w:t>
      </w:r>
      <w:r w:rsidRPr="00257BF7">
        <w:rPr>
          <w:rFonts w:asciiTheme="minorHAnsi" w:hAnsiTheme="minorHAnsi" w:cstheme="minorHAnsi"/>
          <w:szCs w:val="24"/>
        </w:rPr>
        <w:t xml:space="preserve"> </w:t>
      </w:r>
    </w:p>
    <w:p w14:paraId="5AA11156"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Ph.D</w:t>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szCs w:val="24"/>
        </w:rPr>
        <w:tab/>
        <w:t>1994</w:t>
      </w:r>
      <w:r w:rsidRPr="00257BF7">
        <w:rPr>
          <w:rFonts w:asciiTheme="minorHAnsi" w:hAnsiTheme="minorHAnsi" w:cstheme="minorHAnsi"/>
          <w:szCs w:val="24"/>
        </w:rPr>
        <w:tab/>
      </w:r>
      <w:r w:rsidRPr="00257BF7">
        <w:rPr>
          <w:rFonts w:asciiTheme="minorHAnsi" w:hAnsiTheme="minorHAnsi" w:cstheme="minorHAnsi"/>
          <w:szCs w:val="24"/>
        </w:rPr>
        <w:tab/>
        <w:t xml:space="preserve">University of Alberta    </w:t>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szCs w:val="24"/>
        </w:rPr>
        <w:tab/>
        <w:t xml:space="preserve">English </w:t>
      </w:r>
    </w:p>
    <w:p w14:paraId="7022E5CF"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Dissertation: "'Only More Life': Death, the Afterlife, and Ideal Maturation in Children's Fantasy"</w:t>
      </w:r>
    </w:p>
    <w:p w14:paraId="05D720AD" w14:textId="77777777" w:rsidR="000C7368" w:rsidRPr="00257BF7" w:rsidRDefault="000C7368" w:rsidP="000C7368">
      <w:pPr>
        <w:rPr>
          <w:rFonts w:asciiTheme="minorHAnsi" w:hAnsiTheme="minorHAnsi" w:cstheme="minorHAnsi"/>
          <w:szCs w:val="24"/>
        </w:rPr>
      </w:pPr>
    </w:p>
    <w:p w14:paraId="290D44AC"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 xml:space="preserve">M.A. </w:t>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szCs w:val="24"/>
        </w:rPr>
        <w:tab/>
        <w:t>1988</w:t>
      </w:r>
      <w:r w:rsidRPr="00257BF7">
        <w:rPr>
          <w:rFonts w:asciiTheme="minorHAnsi" w:hAnsiTheme="minorHAnsi" w:cstheme="minorHAnsi"/>
          <w:szCs w:val="24"/>
        </w:rPr>
        <w:tab/>
      </w:r>
      <w:r w:rsidRPr="00257BF7">
        <w:rPr>
          <w:rFonts w:asciiTheme="minorHAnsi" w:hAnsiTheme="minorHAnsi" w:cstheme="minorHAnsi"/>
          <w:szCs w:val="24"/>
        </w:rPr>
        <w:tab/>
        <w:t>Carleton University (Ottawa, Canada)</w:t>
      </w:r>
      <w:r w:rsidRPr="00257BF7">
        <w:rPr>
          <w:rFonts w:asciiTheme="minorHAnsi" w:hAnsiTheme="minorHAnsi" w:cstheme="minorHAnsi"/>
          <w:szCs w:val="24"/>
        </w:rPr>
        <w:tab/>
        <w:t>English</w:t>
      </w:r>
    </w:p>
    <w:p w14:paraId="7D103A52"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Thesis: "'Stealing Past Watchful Dragons': The Potency of the Fantasy Worlds Created by Lloyd Alexander, Susan Cooper, and Ruth Nichols"</w:t>
      </w:r>
    </w:p>
    <w:p w14:paraId="729A52B3" w14:textId="77777777" w:rsidR="000C7368" w:rsidRPr="00257BF7" w:rsidRDefault="000C7368" w:rsidP="000C7368">
      <w:pPr>
        <w:rPr>
          <w:rFonts w:asciiTheme="minorHAnsi" w:hAnsiTheme="minorHAnsi" w:cstheme="minorHAnsi"/>
          <w:szCs w:val="24"/>
        </w:rPr>
      </w:pPr>
    </w:p>
    <w:p w14:paraId="2563810F"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 xml:space="preserve">B.A. (Honours) </w:t>
      </w:r>
      <w:r w:rsidRPr="00257BF7">
        <w:rPr>
          <w:rFonts w:asciiTheme="minorHAnsi" w:hAnsiTheme="minorHAnsi" w:cstheme="minorHAnsi"/>
          <w:szCs w:val="24"/>
        </w:rPr>
        <w:tab/>
        <w:t>1985</w:t>
      </w:r>
      <w:r w:rsidRPr="00257BF7">
        <w:rPr>
          <w:rFonts w:asciiTheme="minorHAnsi" w:hAnsiTheme="minorHAnsi" w:cstheme="minorHAnsi"/>
          <w:szCs w:val="24"/>
        </w:rPr>
        <w:tab/>
      </w:r>
      <w:r w:rsidRPr="00257BF7">
        <w:rPr>
          <w:rFonts w:asciiTheme="minorHAnsi" w:hAnsiTheme="minorHAnsi" w:cstheme="minorHAnsi"/>
          <w:szCs w:val="24"/>
        </w:rPr>
        <w:tab/>
        <w:t>Memorial University of Newfoundland</w:t>
      </w:r>
      <w:r w:rsidRPr="00257BF7">
        <w:rPr>
          <w:rFonts w:asciiTheme="minorHAnsi" w:hAnsiTheme="minorHAnsi" w:cstheme="minorHAnsi"/>
          <w:szCs w:val="24"/>
        </w:rPr>
        <w:tab/>
        <w:t>English</w:t>
      </w:r>
    </w:p>
    <w:p w14:paraId="755AE2CE" w14:textId="77777777" w:rsidR="000C7368" w:rsidRPr="00257BF7" w:rsidRDefault="000C7368" w:rsidP="000C7368">
      <w:pPr>
        <w:rPr>
          <w:rFonts w:asciiTheme="minorHAnsi" w:hAnsiTheme="minorHAnsi" w:cstheme="minorHAnsi"/>
          <w:szCs w:val="24"/>
        </w:rPr>
      </w:pPr>
    </w:p>
    <w:p w14:paraId="3ABBE82E"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UNIVERSITY EXPERIENCE</w:t>
      </w:r>
    </w:p>
    <w:p w14:paraId="55C7038D" w14:textId="77777777" w:rsidR="000C7368" w:rsidRDefault="000C7368" w:rsidP="000C7368">
      <w:pPr>
        <w:rPr>
          <w:rFonts w:asciiTheme="minorHAnsi" w:hAnsiTheme="minorHAnsi" w:cstheme="minorHAnsi"/>
          <w:szCs w:val="24"/>
        </w:rPr>
      </w:pPr>
      <w:r>
        <w:rPr>
          <w:rFonts w:asciiTheme="minorHAnsi" w:hAnsiTheme="minorHAnsi" w:cstheme="minorHAnsi"/>
          <w:szCs w:val="24"/>
        </w:rPr>
        <w:t>Texas State University</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Professor</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2014-Present</w:t>
      </w:r>
    </w:p>
    <w:p w14:paraId="4EE02611"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Texas State University-San Marcos</w:t>
      </w:r>
      <w:r w:rsidRPr="00257BF7">
        <w:rPr>
          <w:rFonts w:asciiTheme="minorHAnsi" w:hAnsiTheme="minorHAnsi" w:cstheme="minorHAnsi"/>
          <w:szCs w:val="24"/>
        </w:rPr>
        <w:tab/>
      </w:r>
      <w:r w:rsidRPr="00257BF7">
        <w:rPr>
          <w:rFonts w:asciiTheme="minorHAnsi" w:hAnsiTheme="minorHAnsi" w:cstheme="minorHAnsi"/>
          <w:szCs w:val="24"/>
        </w:rPr>
        <w:tab/>
        <w:t>A</w:t>
      </w:r>
      <w:r>
        <w:rPr>
          <w:rFonts w:asciiTheme="minorHAnsi" w:hAnsiTheme="minorHAnsi" w:cstheme="minorHAnsi"/>
          <w:szCs w:val="24"/>
        </w:rPr>
        <w:t>ssociate Professor</w:t>
      </w:r>
      <w:r>
        <w:rPr>
          <w:rFonts w:asciiTheme="minorHAnsi" w:hAnsiTheme="minorHAnsi" w:cstheme="minorHAnsi"/>
          <w:szCs w:val="24"/>
        </w:rPr>
        <w:tab/>
      </w:r>
      <w:r>
        <w:rPr>
          <w:rFonts w:asciiTheme="minorHAnsi" w:hAnsiTheme="minorHAnsi" w:cstheme="minorHAnsi"/>
          <w:szCs w:val="24"/>
        </w:rPr>
        <w:tab/>
        <w:t>2003-2014</w:t>
      </w:r>
    </w:p>
    <w:p w14:paraId="08213EF5"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Southwest Texas State University</w:t>
      </w:r>
      <w:r w:rsidRPr="00257BF7">
        <w:rPr>
          <w:rFonts w:asciiTheme="minorHAnsi" w:hAnsiTheme="minorHAnsi" w:cstheme="minorHAnsi"/>
          <w:szCs w:val="24"/>
        </w:rPr>
        <w:tab/>
      </w:r>
      <w:r w:rsidRPr="00257BF7">
        <w:rPr>
          <w:rFonts w:asciiTheme="minorHAnsi" w:hAnsiTheme="minorHAnsi" w:cstheme="minorHAnsi"/>
          <w:szCs w:val="24"/>
        </w:rPr>
        <w:tab/>
        <w:t>Assistant Professor</w:t>
      </w:r>
      <w:r w:rsidRPr="00257BF7">
        <w:rPr>
          <w:rFonts w:asciiTheme="minorHAnsi" w:hAnsiTheme="minorHAnsi" w:cstheme="minorHAnsi"/>
          <w:szCs w:val="24"/>
        </w:rPr>
        <w:tab/>
        <w:t xml:space="preserve"> </w:t>
      </w:r>
      <w:r w:rsidRPr="00257BF7">
        <w:rPr>
          <w:rFonts w:asciiTheme="minorHAnsi" w:hAnsiTheme="minorHAnsi" w:cstheme="minorHAnsi"/>
          <w:szCs w:val="24"/>
        </w:rPr>
        <w:tab/>
        <w:t>1996-2003</w:t>
      </w:r>
    </w:p>
    <w:p w14:paraId="7E78FC3D"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University of Alberta</w:t>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szCs w:val="24"/>
        </w:rPr>
        <w:tab/>
      </w:r>
      <w:r w:rsidRPr="00257BF7">
        <w:rPr>
          <w:rFonts w:asciiTheme="minorHAnsi" w:hAnsiTheme="minorHAnsi" w:cstheme="minorHAnsi"/>
          <w:szCs w:val="24"/>
        </w:rPr>
        <w:tab/>
        <w:t xml:space="preserve">Sessional Instructor </w:t>
      </w:r>
      <w:r w:rsidRPr="00257BF7">
        <w:rPr>
          <w:rFonts w:asciiTheme="minorHAnsi" w:hAnsiTheme="minorHAnsi" w:cstheme="minorHAnsi"/>
          <w:szCs w:val="24"/>
        </w:rPr>
        <w:tab/>
      </w:r>
      <w:r w:rsidRPr="00257BF7">
        <w:rPr>
          <w:rFonts w:asciiTheme="minorHAnsi" w:hAnsiTheme="minorHAnsi" w:cstheme="minorHAnsi"/>
          <w:szCs w:val="24"/>
        </w:rPr>
        <w:tab/>
        <w:t>1988-1996</w:t>
      </w:r>
    </w:p>
    <w:p w14:paraId="0271BC0E"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Carleton University (Ottawa, Canada)</w:t>
      </w:r>
      <w:r w:rsidRPr="00257BF7">
        <w:rPr>
          <w:rFonts w:asciiTheme="minorHAnsi" w:hAnsiTheme="minorHAnsi" w:cstheme="minorHAnsi"/>
          <w:szCs w:val="24"/>
        </w:rPr>
        <w:tab/>
        <w:t xml:space="preserve">Research Assistant </w:t>
      </w:r>
      <w:r w:rsidRPr="00257BF7">
        <w:rPr>
          <w:rFonts w:asciiTheme="minorHAnsi" w:hAnsiTheme="minorHAnsi" w:cstheme="minorHAnsi"/>
          <w:szCs w:val="24"/>
        </w:rPr>
        <w:tab/>
      </w:r>
      <w:r w:rsidRPr="00257BF7">
        <w:rPr>
          <w:rFonts w:asciiTheme="minorHAnsi" w:hAnsiTheme="minorHAnsi" w:cstheme="minorHAnsi"/>
          <w:szCs w:val="24"/>
        </w:rPr>
        <w:tab/>
        <w:t>1986-1988</w:t>
      </w:r>
    </w:p>
    <w:p w14:paraId="60481D5B" w14:textId="77777777" w:rsidR="000C7368" w:rsidRPr="00257BF7" w:rsidRDefault="000C7368" w:rsidP="000C7368">
      <w:pPr>
        <w:ind w:left="3600" w:firstLine="720"/>
        <w:rPr>
          <w:rFonts w:asciiTheme="minorHAnsi" w:hAnsiTheme="minorHAnsi" w:cstheme="minorHAnsi"/>
          <w:szCs w:val="24"/>
        </w:rPr>
      </w:pPr>
      <w:r w:rsidRPr="00257BF7">
        <w:rPr>
          <w:rFonts w:asciiTheme="minorHAnsi" w:hAnsiTheme="minorHAnsi" w:cstheme="minorHAnsi"/>
          <w:szCs w:val="24"/>
        </w:rPr>
        <w:t>Center for Editing Early Canadian Texts</w:t>
      </w:r>
    </w:p>
    <w:p w14:paraId="499B15B6" w14:textId="77777777" w:rsidR="000C7368" w:rsidRPr="00257BF7" w:rsidRDefault="000C7368" w:rsidP="000C7368">
      <w:pPr>
        <w:rPr>
          <w:rFonts w:asciiTheme="minorHAnsi" w:hAnsiTheme="minorHAnsi" w:cstheme="minorHAnsi"/>
          <w:szCs w:val="24"/>
        </w:rPr>
      </w:pPr>
    </w:p>
    <w:p w14:paraId="5D9CB5F1" w14:textId="77777777" w:rsidR="000C7368" w:rsidRPr="00257BF7" w:rsidRDefault="000C7368" w:rsidP="000C7368">
      <w:pPr>
        <w:rPr>
          <w:rFonts w:asciiTheme="minorHAnsi" w:hAnsiTheme="minorHAnsi" w:cstheme="minorHAnsi"/>
          <w:szCs w:val="24"/>
        </w:rPr>
      </w:pPr>
    </w:p>
    <w:p w14:paraId="5FFCBBAF" w14:textId="77777777" w:rsidR="000C7368" w:rsidRPr="00257BF7" w:rsidRDefault="000C7368" w:rsidP="000C7368">
      <w:pPr>
        <w:jc w:val="center"/>
        <w:rPr>
          <w:rFonts w:asciiTheme="minorHAnsi" w:hAnsiTheme="minorHAnsi" w:cstheme="minorHAnsi"/>
          <w:szCs w:val="24"/>
        </w:rPr>
      </w:pPr>
      <w:r w:rsidRPr="00257BF7">
        <w:rPr>
          <w:rFonts w:asciiTheme="minorHAnsi" w:hAnsiTheme="minorHAnsi" w:cstheme="minorHAnsi"/>
          <w:szCs w:val="24"/>
        </w:rPr>
        <w:t>II. TEACHING</w:t>
      </w:r>
    </w:p>
    <w:p w14:paraId="7DB9204E" w14:textId="77777777" w:rsidR="000C7368" w:rsidRPr="00257BF7" w:rsidRDefault="000C7368" w:rsidP="000C7368">
      <w:pPr>
        <w:jc w:val="center"/>
        <w:rPr>
          <w:rFonts w:asciiTheme="minorHAnsi" w:hAnsiTheme="minorHAnsi" w:cstheme="minorHAnsi"/>
          <w:szCs w:val="24"/>
        </w:rPr>
      </w:pPr>
    </w:p>
    <w:p w14:paraId="42195A94"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TEACHING HONORS AND AWARDS</w:t>
      </w:r>
    </w:p>
    <w:p w14:paraId="61B4BE8C" w14:textId="77777777" w:rsidR="000C7368" w:rsidRDefault="000C7368" w:rsidP="000C7368">
      <w:pPr>
        <w:rPr>
          <w:rFonts w:asciiTheme="minorHAnsi" w:hAnsiTheme="minorHAnsi" w:cstheme="minorHAnsi"/>
          <w:szCs w:val="24"/>
        </w:rPr>
      </w:pPr>
      <w:r>
        <w:rPr>
          <w:rFonts w:asciiTheme="minorHAnsi" w:hAnsiTheme="minorHAnsi" w:cstheme="minorHAnsi"/>
          <w:szCs w:val="24"/>
        </w:rPr>
        <w:t>College of Liberal Arts Award for Excellence in Teaching, Fall 2018.</w:t>
      </w:r>
    </w:p>
    <w:p w14:paraId="6DFEF871" w14:textId="77777777" w:rsidR="000C7368" w:rsidRDefault="000C7368" w:rsidP="000C7368">
      <w:pPr>
        <w:rPr>
          <w:rFonts w:asciiTheme="minorHAnsi" w:hAnsiTheme="minorHAnsi" w:cstheme="minorHAnsi"/>
          <w:szCs w:val="24"/>
        </w:rPr>
      </w:pPr>
      <w:r w:rsidRPr="00257BF7">
        <w:rPr>
          <w:rFonts w:asciiTheme="minorHAnsi" w:hAnsiTheme="minorHAnsi" w:cstheme="minorHAnsi"/>
          <w:szCs w:val="24"/>
        </w:rPr>
        <w:t>Dean’s Award for Excellence in Teaching, College of Liberal Arts, Fall 2013.</w:t>
      </w:r>
    </w:p>
    <w:p w14:paraId="698E035B" w14:textId="77777777" w:rsidR="000C7368" w:rsidRPr="00257BF7" w:rsidRDefault="000C7368" w:rsidP="000C7368">
      <w:pPr>
        <w:rPr>
          <w:rFonts w:asciiTheme="minorHAnsi" w:hAnsiTheme="minorHAnsi" w:cstheme="minorHAnsi"/>
          <w:szCs w:val="24"/>
        </w:rPr>
      </w:pPr>
      <w:r>
        <w:rPr>
          <w:rFonts w:asciiTheme="minorHAnsi" w:hAnsiTheme="minorHAnsi" w:cstheme="minorHAnsi"/>
          <w:szCs w:val="24"/>
        </w:rPr>
        <w:t>Texas State University’s National Panhellenic Council Professor of the Month, November 2004.</w:t>
      </w:r>
    </w:p>
    <w:p w14:paraId="0823A117"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Liberal Arts Runner-Up for the Presidential Award for Excellence in Teaching, Fall 2003.</w:t>
      </w:r>
    </w:p>
    <w:p w14:paraId="59E79977"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Nominated for the Presidential Award for Excellence in Teaching, Spring 2002.</w:t>
      </w:r>
    </w:p>
    <w:p w14:paraId="24F74738"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English Department Award for Outstanding Sessional Instructor of 1993-94. University of Alberta, 1994.</w:t>
      </w:r>
    </w:p>
    <w:p w14:paraId="3D73F2C8" w14:textId="77777777" w:rsidR="000C7368" w:rsidRPr="00257BF7" w:rsidRDefault="000C7368" w:rsidP="000C7368">
      <w:pPr>
        <w:rPr>
          <w:rFonts w:asciiTheme="minorHAnsi" w:hAnsiTheme="minorHAnsi" w:cstheme="minorHAnsi"/>
          <w:szCs w:val="24"/>
        </w:rPr>
      </w:pPr>
    </w:p>
    <w:p w14:paraId="2435A86B"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COURSES TAUGHT</w:t>
      </w:r>
    </w:p>
    <w:p w14:paraId="398AC878"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T</w:t>
      </w:r>
      <w:r>
        <w:rPr>
          <w:rFonts w:asciiTheme="minorHAnsi" w:hAnsiTheme="minorHAnsi" w:cstheme="minorHAnsi"/>
          <w:szCs w:val="24"/>
        </w:rPr>
        <w:t>EXAS STATE UNIVERSITY</w:t>
      </w:r>
    </w:p>
    <w:p w14:paraId="1C3974E5" w14:textId="77777777" w:rsidR="000C7368" w:rsidRPr="00257BF7" w:rsidRDefault="000C7368" w:rsidP="000C7368">
      <w:pPr>
        <w:ind w:left="567" w:hanging="567"/>
        <w:rPr>
          <w:rFonts w:asciiTheme="minorHAnsi" w:hAnsiTheme="minorHAnsi" w:cstheme="minorHAnsi"/>
          <w:b/>
          <w:szCs w:val="24"/>
        </w:rPr>
      </w:pPr>
      <w:r w:rsidRPr="00257BF7">
        <w:rPr>
          <w:rFonts w:asciiTheme="minorHAnsi" w:hAnsiTheme="minorHAnsi" w:cstheme="minorHAnsi"/>
          <w:szCs w:val="24"/>
          <w:u w:val="single"/>
        </w:rPr>
        <w:t>Undergraduate</w:t>
      </w:r>
      <w:r w:rsidRPr="00257BF7">
        <w:rPr>
          <w:rFonts w:asciiTheme="minorHAnsi" w:hAnsiTheme="minorHAnsi" w:cstheme="minorHAnsi"/>
          <w:szCs w:val="24"/>
        </w:rPr>
        <w:t>:</w:t>
      </w:r>
    </w:p>
    <w:p w14:paraId="63462BBD"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Introduction to Canadian Literature</w:t>
      </w:r>
      <w:r w:rsidRPr="00257BF7">
        <w:rPr>
          <w:rFonts w:asciiTheme="minorHAnsi" w:hAnsiTheme="minorHAnsi" w:cstheme="minorHAnsi"/>
          <w:szCs w:val="24"/>
        </w:rPr>
        <w:t xml:space="preserve"> (English 3393; </w:t>
      </w:r>
      <w:r w:rsidR="00773741">
        <w:rPr>
          <w:rFonts w:asciiTheme="minorHAnsi" w:hAnsiTheme="minorHAnsi" w:cstheme="minorHAnsi"/>
          <w:szCs w:val="24"/>
        </w:rPr>
        <w:t>F 2019, F 2017,</w:t>
      </w:r>
      <w:r>
        <w:rPr>
          <w:rFonts w:asciiTheme="minorHAnsi" w:hAnsiTheme="minorHAnsi" w:cstheme="minorHAnsi"/>
          <w:szCs w:val="24"/>
        </w:rPr>
        <w:t xml:space="preserve"> </w:t>
      </w:r>
      <w:r w:rsidRPr="00257BF7">
        <w:rPr>
          <w:rFonts w:asciiTheme="minorHAnsi" w:hAnsiTheme="minorHAnsi" w:cstheme="minorHAnsi"/>
          <w:szCs w:val="24"/>
        </w:rPr>
        <w:t>F 2011, F 2009, F 2007, F 2005). Introduction to literature of Canada in its historical and cultural contexts.</w:t>
      </w:r>
    </w:p>
    <w:p w14:paraId="1608D47E" w14:textId="77777777" w:rsidR="000A3437" w:rsidRPr="000A3437" w:rsidRDefault="000A3437" w:rsidP="000C7368">
      <w:pPr>
        <w:ind w:left="567" w:hanging="567"/>
        <w:rPr>
          <w:rFonts w:asciiTheme="minorHAnsi" w:hAnsiTheme="minorHAnsi" w:cstheme="minorHAnsi"/>
          <w:szCs w:val="24"/>
        </w:rPr>
      </w:pPr>
      <w:r>
        <w:rPr>
          <w:rFonts w:asciiTheme="minorHAnsi" w:hAnsiTheme="minorHAnsi" w:cstheme="minorHAnsi"/>
          <w:b/>
          <w:szCs w:val="24"/>
        </w:rPr>
        <w:t>Advanced Studies in Children’s Literature—Theory and History of Picture Books</w:t>
      </w:r>
      <w:r>
        <w:rPr>
          <w:rFonts w:asciiTheme="minorHAnsi" w:hAnsiTheme="minorHAnsi" w:cstheme="minorHAnsi"/>
          <w:szCs w:val="24"/>
        </w:rPr>
        <w:t xml:space="preserve"> (English 4385; S 2019). </w:t>
      </w:r>
    </w:p>
    <w:p w14:paraId="6BCCAFA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Critical Theory and Practice for English Majors</w:t>
      </w:r>
      <w:r>
        <w:rPr>
          <w:rFonts w:asciiTheme="minorHAnsi" w:hAnsiTheme="minorHAnsi" w:cstheme="minorHAnsi"/>
          <w:szCs w:val="24"/>
        </w:rPr>
        <w:t xml:space="preserve"> (English 3301, F 2018; 2014</w:t>
      </w:r>
      <w:r w:rsidRPr="00257BF7">
        <w:rPr>
          <w:rFonts w:asciiTheme="minorHAnsi" w:hAnsiTheme="minorHAnsi" w:cstheme="minorHAnsi"/>
          <w:szCs w:val="24"/>
        </w:rPr>
        <w:t>-2011, S 2010; S 2009; F 2008, S 2008, S 2004, S 2003). Introduction to critical approaches and research methods.</w:t>
      </w:r>
    </w:p>
    <w:p w14:paraId="267B7741" w14:textId="77777777" w:rsidR="000A3437" w:rsidRPr="00257BF7" w:rsidRDefault="000A3437" w:rsidP="000A3437">
      <w:pPr>
        <w:ind w:left="567" w:hanging="567"/>
        <w:rPr>
          <w:rFonts w:asciiTheme="minorHAnsi" w:hAnsiTheme="minorHAnsi" w:cstheme="minorHAnsi"/>
          <w:szCs w:val="24"/>
        </w:rPr>
      </w:pPr>
      <w:r w:rsidRPr="00257BF7">
        <w:rPr>
          <w:rFonts w:asciiTheme="minorHAnsi" w:hAnsiTheme="minorHAnsi" w:cstheme="minorHAnsi"/>
          <w:b/>
          <w:szCs w:val="24"/>
        </w:rPr>
        <w:lastRenderedPageBreak/>
        <w:t>Children's Literature</w:t>
      </w:r>
      <w:r w:rsidRPr="00257BF7">
        <w:rPr>
          <w:rFonts w:asciiTheme="minorHAnsi" w:hAnsiTheme="minorHAnsi" w:cstheme="minorHAnsi"/>
          <w:szCs w:val="24"/>
        </w:rPr>
        <w:t xml:space="preserve"> (Eng</w:t>
      </w:r>
      <w:r>
        <w:rPr>
          <w:rFonts w:asciiTheme="minorHAnsi" w:hAnsiTheme="minorHAnsi" w:cstheme="minorHAnsi"/>
          <w:szCs w:val="24"/>
        </w:rPr>
        <w:t>lish 3385; 2018</w:t>
      </w:r>
      <w:r w:rsidRPr="00257BF7">
        <w:rPr>
          <w:rFonts w:asciiTheme="minorHAnsi" w:hAnsiTheme="minorHAnsi" w:cstheme="minorHAnsi"/>
          <w:szCs w:val="24"/>
        </w:rPr>
        <w:t>-1996). Introduction to the history, genres, and issues of children's literature and children's literature studies.</w:t>
      </w:r>
    </w:p>
    <w:p w14:paraId="699ACD81" w14:textId="77777777" w:rsidR="000A3437" w:rsidRPr="00773741" w:rsidRDefault="000A3437" w:rsidP="000A3437">
      <w:pPr>
        <w:ind w:left="720" w:hanging="720"/>
        <w:rPr>
          <w:rFonts w:asciiTheme="minorHAnsi" w:hAnsiTheme="minorHAnsi" w:cstheme="minorHAnsi"/>
          <w:szCs w:val="24"/>
        </w:rPr>
      </w:pPr>
      <w:r>
        <w:rPr>
          <w:rFonts w:asciiTheme="minorHAnsi" w:hAnsiTheme="minorHAnsi" w:cstheme="minorHAnsi"/>
          <w:b/>
          <w:szCs w:val="24"/>
        </w:rPr>
        <w:t>Advanced Studies in Children’s Literature—Magical Realism</w:t>
      </w:r>
      <w:r>
        <w:rPr>
          <w:rFonts w:asciiTheme="minorHAnsi" w:hAnsiTheme="minorHAnsi" w:cstheme="minorHAnsi"/>
          <w:szCs w:val="24"/>
        </w:rPr>
        <w:t xml:space="preserve"> (English 4385; S 2017). Introduction to ideas of magical realism and its form in children’s/adolescent literature.</w:t>
      </w:r>
    </w:p>
    <w:p w14:paraId="72CAC658" w14:textId="77777777" w:rsidR="000A3437" w:rsidRDefault="000A3437" w:rsidP="000A3437">
      <w:pPr>
        <w:ind w:left="567" w:hanging="567"/>
        <w:rPr>
          <w:rFonts w:asciiTheme="minorHAnsi" w:hAnsiTheme="minorHAnsi" w:cstheme="minorHAnsi"/>
          <w:szCs w:val="24"/>
        </w:rPr>
      </w:pPr>
      <w:r>
        <w:rPr>
          <w:rFonts w:asciiTheme="minorHAnsi" w:hAnsiTheme="minorHAnsi" w:cstheme="minorHAnsi"/>
          <w:b/>
          <w:szCs w:val="24"/>
        </w:rPr>
        <w:t>Interdisciplinary Approach to Literature</w:t>
      </w:r>
      <w:r>
        <w:rPr>
          <w:rFonts w:asciiTheme="minorHAnsi" w:hAnsiTheme="minorHAnsi" w:cstheme="minorHAnsi"/>
          <w:szCs w:val="24"/>
        </w:rPr>
        <w:t xml:space="preserve"> (English 3343; F 2013). Focus on fiction, poetry, and essays of E. Nesbit in historical, cultural, and biographical contexts. </w:t>
      </w:r>
    </w:p>
    <w:p w14:paraId="6828212B" w14:textId="77777777" w:rsidR="000A3437" w:rsidRPr="004C3C8E" w:rsidRDefault="000A3437" w:rsidP="000A3437">
      <w:pPr>
        <w:ind w:left="567" w:hanging="567"/>
        <w:rPr>
          <w:rFonts w:asciiTheme="minorHAnsi" w:hAnsiTheme="minorHAnsi" w:cstheme="minorHAnsi"/>
          <w:szCs w:val="24"/>
        </w:rPr>
      </w:pPr>
      <w:r>
        <w:rPr>
          <w:rFonts w:asciiTheme="minorHAnsi" w:hAnsiTheme="minorHAnsi" w:cstheme="minorHAnsi"/>
          <w:b/>
          <w:szCs w:val="24"/>
        </w:rPr>
        <w:t>Honors Independent Study</w:t>
      </w:r>
      <w:r>
        <w:rPr>
          <w:rFonts w:asciiTheme="minorHAnsi" w:hAnsiTheme="minorHAnsi" w:cstheme="minorHAnsi"/>
          <w:szCs w:val="24"/>
        </w:rPr>
        <w:t xml:space="preserve"> (Honors 4391; Fall 2012). Study of E. Nesbit with student Elissa Myers</w:t>
      </w:r>
    </w:p>
    <w:p w14:paraId="668D4A8E" w14:textId="77777777" w:rsidR="000C7368" w:rsidRDefault="000C7368" w:rsidP="000C7368">
      <w:pPr>
        <w:ind w:left="720" w:hanging="720"/>
        <w:rPr>
          <w:rFonts w:asciiTheme="minorHAnsi" w:hAnsiTheme="minorHAnsi" w:cstheme="minorHAnsi"/>
          <w:szCs w:val="24"/>
        </w:rPr>
      </w:pPr>
      <w:r w:rsidRPr="00257BF7">
        <w:rPr>
          <w:rFonts w:asciiTheme="minorHAnsi" w:hAnsiTheme="minorHAnsi" w:cstheme="minorHAnsi"/>
          <w:b/>
          <w:szCs w:val="24"/>
        </w:rPr>
        <w:t>Special Topics—British Fantasy and Science Fiction</w:t>
      </w:r>
      <w:r w:rsidRPr="00257BF7">
        <w:rPr>
          <w:rFonts w:asciiTheme="minorHAnsi" w:hAnsiTheme="minorHAnsi" w:cstheme="minorHAnsi"/>
          <w:szCs w:val="24"/>
        </w:rPr>
        <w:t xml:space="preserve"> (English 3340; Summer 2007, Canterbury). Survey of nineteenth- and twentieth-century fantasy and science fiction in Britain.</w:t>
      </w:r>
    </w:p>
    <w:p w14:paraId="557224EB"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 xml:space="preserve">Mythology </w:t>
      </w:r>
      <w:r w:rsidRPr="00257BF7">
        <w:rPr>
          <w:rFonts w:asciiTheme="minorHAnsi" w:hAnsiTheme="minorHAnsi" w:cstheme="minorHAnsi"/>
          <w:szCs w:val="24"/>
        </w:rPr>
        <w:t>(English 3329; S 1998, F 2000). Examination of myths and mythic patterns in literature and film.</w:t>
      </w:r>
    </w:p>
    <w:p w14:paraId="16FF2477"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Fixing the World: Representations of Indians in North American Culture</w:t>
      </w:r>
      <w:r w:rsidRPr="00257BF7">
        <w:rPr>
          <w:rFonts w:asciiTheme="minorHAnsi" w:hAnsiTheme="minorHAnsi" w:cstheme="minorHAnsi"/>
          <w:szCs w:val="24"/>
        </w:rPr>
        <w:t xml:space="preserve"> (Hon</w:t>
      </w:r>
      <w:r>
        <w:rPr>
          <w:rFonts w:asciiTheme="minorHAnsi" w:hAnsiTheme="minorHAnsi" w:cstheme="minorHAnsi"/>
          <w:szCs w:val="24"/>
        </w:rPr>
        <w:t xml:space="preserve">ors 3393C, </w:t>
      </w:r>
      <w:r w:rsidRPr="00257BF7">
        <w:rPr>
          <w:rFonts w:asciiTheme="minorHAnsi" w:hAnsiTheme="minorHAnsi" w:cstheme="minorHAnsi"/>
          <w:szCs w:val="24"/>
        </w:rPr>
        <w:t>S 2000). Honors course examining images of native people in nineteenth- and twentieth-century US and Canadian literature, history, and film/television. [Team taught with Robin Cohen].</w:t>
      </w:r>
    </w:p>
    <w:p w14:paraId="55269B95" w14:textId="77777777" w:rsidR="000A3437" w:rsidRPr="00257BF7" w:rsidRDefault="000A3437" w:rsidP="000A3437">
      <w:pPr>
        <w:ind w:left="567" w:hanging="567"/>
        <w:rPr>
          <w:rFonts w:asciiTheme="minorHAnsi" w:hAnsiTheme="minorHAnsi" w:cstheme="minorHAnsi"/>
          <w:szCs w:val="24"/>
        </w:rPr>
      </w:pPr>
      <w:r w:rsidRPr="00257BF7">
        <w:rPr>
          <w:rFonts w:asciiTheme="minorHAnsi" w:hAnsiTheme="minorHAnsi" w:cstheme="minorHAnsi"/>
          <w:b/>
          <w:szCs w:val="24"/>
        </w:rPr>
        <w:t xml:space="preserve">College Writing </w:t>
      </w:r>
      <w:r w:rsidRPr="00257BF7">
        <w:rPr>
          <w:rFonts w:asciiTheme="minorHAnsi" w:hAnsiTheme="minorHAnsi" w:cstheme="minorHAnsi"/>
          <w:szCs w:val="24"/>
        </w:rPr>
        <w:t xml:space="preserve">(Part 2) (English 1320; </w:t>
      </w:r>
      <w:r>
        <w:rPr>
          <w:rFonts w:asciiTheme="minorHAnsi" w:hAnsiTheme="minorHAnsi" w:cstheme="minorHAnsi"/>
          <w:szCs w:val="24"/>
        </w:rPr>
        <w:t xml:space="preserve">F 2013; </w:t>
      </w:r>
      <w:r w:rsidRPr="00257BF7">
        <w:rPr>
          <w:rFonts w:asciiTheme="minorHAnsi" w:hAnsiTheme="minorHAnsi" w:cstheme="minorHAnsi"/>
          <w:szCs w:val="24"/>
        </w:rPr>
        <w:t xml:space="preserve">S 2003, 2002, F 2001, F 2000). Introduction to reading, writing, and research. </w:t>
      </w:r>
    </w:p>
    <w:p w14:paraId="452B7F5E"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 xml:space="preserve">College Writing </w:t>
      </w:r>
      <w:r w:rsidRPr="00257BF7">
        <w:rPr>
          <w:rFonts w:asciiTheme="minorHAnsi" w:hAnsiTheme="minorHAnsi" w:cstheme="minorHAnsi"/>
          <w:szCs w:val="24"/>
        </w:rPr>
        <w:t>(Part 1) (English 1310; F 1996). Introduction to reading and writing expository prose.</w:t>
      </w:r>
    </w:p>
    <w:p w14:paraId="30C203A1" w14:textId="77777777" w:rsidR="000C7368" w:rsidRPr="00257BF7" w:rsidRDefault="000C7368" w:rsidP="000C7368">
      <w:pPr>
        <w:rPr>
          <w:rFonts w:asciiTheme="minorHAnsi" w:hAnsiTheme="minorHAnsi" w:cstheme="minorHAnsi"/>
          <w:szCs w:val="24"/>
          <w:u w:val="single"/>
        </w:rPr>
      </w:pPr>
    </w:p>
    <w:p w14:paraId="1E120019"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u w:val="single"/>
        </w:rPr>
        <w:t>Graduate</w:t>
      </w:r>
      <w:r w:rsidRPr="00257BF7">
        <w:rPr>
          <w:rFonts w:asciiTheme="minorHAnsi" w:hAnsiTheme="minorHAnsi" w:cstheme="minorHAnsi"/>
          <w:szCs w:val="24"/>
        </w:rPr>
        <w:t>:</w:t>
      </w:r>
    </w:p>
    <w:p w14:paraId="339A72EF" w14:textId="77777777" w:rsidR="000C7368" w:rsidRPr="00B91D2D" w:rsidRDefault="000C7368" w:rsidP="000C7368">
      <w:pPr>
        <w:ind w:left="720" w:hanging="720"/>
        <w:rPr>
          <w:rFonts w:asciiTheme="minorHAnsi" w:hAnsiTheme="minorHAnsi" w:cstheme="minorHAnsi"/>
          <w:bCs/>
          <w:szCs w:val="24"/>
        </w:rPr>
      </w:pPr>
      <w:r>
        <w:rPr>
          <w:rFonts w:asciiTheme="minorHAnsi" w:hAnsiTheme="minorHAnsi" w:cstheme="minorHAnsi"/>
          <w:b/>
          <w:bCs/>
          <w:szCs w:val="24"/>
        </w:rPr>
        <w:t xml:space="preserve">History of Children’s Literature: Middle Ages to 1850 </w:t>
      </w:r>
      <w:r>
        <w:rPr>
          <w:rFonts w:asciiTheme="minorHAnsi" w:hAnsiTheme="minorHAnsi" w:cstheme="minorHAnsi"/>
          <w:bCs/>
          <w:szCs w:val="24"/>
        </w:rPr>
        <w:t>(English 5389:</w:t>
      </w:r>
      <w:r w:rsidR="00773741">
        <w:rPr>
          <w:rFonts w:asciiTheme="minorHAnsi" w:hAnsiTheme="minorHAnsi" w:cstheme="minorHAnsi"/>
          <w:bCs/>
          <w:szCs w:val="24"/>
        </w:rPr>
        <w:t xml:space="preserve"> F 2019;</w:t>
      </w:r>
      <w:r>
        <w:rPr>
          <w:rFonts w:asciiTheme="minorHAnsi" w:hAnsiTheme="minorHAnsi" w:cstheme="minorHAnsi"/>
          <w:bCs/>
          <w:szCs w:val="24"/>
        </w:rPr>
        <w:t xml:space="preserve"> S 2018; F 2016). Survey of developments in children’s literature in historical and cultural contexts).</w:t>
      </w:r>
    </w:p>
    <w:p w14:paraId="473808F9" w14:textId="77777777" w:rsidR="00C718D5" w:rsidRDefault="00C718D5" w:rsidP="000C7368">
      <w:pPr>
        <w:ind w:left="720" w:hanging="720"/>
        <w:rPr>
          <w:rFonts w:asciiTheme="minorHAnsi" w:hAnsiTheme="minorHAnsi" w:cstheme="minorHAnsi"/>
          <w:b/>
          <w:bCs/>
          <w:szCs w:val="24"/>
        </w:rPr>
      </w:pPr>
      <w:r w:rsidRPr="00257BF7">
        <w:rPr>
          <w:rFonts w:asciiTheme="minorHAnsi" w:hAnsiTheme="minorHAnsi" w:cstheme="minorHAnsi"/>
          <w:b/>
          <w:szCs w:val="24"/>
        </w:rPr>
        <w:t xml:space="preserve">Magical Realism </w:t>
      </w:r>
      <w:r w:rsidRPr="00257BF7">
        <w:rPr>
          <w:rFonts w:asciiTheme="minorHAnsi" w:hAnsiTheme="minorHAnsi" w:cstheme="minorHAnsi"/>
          <w:szCs w:val="24"/>
        </w:rPr>
        <w:t xml:space="preserve">(English 5321: Contemporary Fiction; </w:t>
      </w:r>
      <w:r>
        <w:rPr>
          <w:rFonts w:asciiTheme="minorHAnsi" w:hAnsiTheme="minorHAnsi" w:cstheme="minorHAnsi"/>
          <w:szCs w:val="24"/>
        </w:rPr>
        <w:t xml:space="preserve">S 2015, </w:t>
      </w:r>
      <w:r w:rsidRPr="00257BF7">
        <w:rPr>
          <w:rFonts w:asciiTheme="minorHAnsi" w:hAnsiTheme="minorHAnsi" w:cstheme="minorHAnsi"/>
          <w:szCs w:val="24"/>
        </w:rPr>
        <w:t>S 2013, S 2009, S 2007, S 2005, S 2002, F 1999, F 1997). Examination of magical realism in adults' and children's fiction.</w:t>
      </w:r>
    </w:p>
    <w:p w14:paraId="4BBD239B" w14:textId="77777777" w:rsidR="000C7368" w:rsidRPr="00C31739" w:rsidRDefault="000C7368" w:rsidP="000C7368">
      <w:pPr>
        <w:ind w:left="720" w:hanging="720"/>
        <w:rPr>
          <w:rFonts w:asciiTheme="minorHAnsi" w:hAnsiTheme="minorHAnsi" w:cstheme="minorHAnsi"/>
          <w:bCs/>
          <w:szCs w:val="24"/>
        </w:rPr>
      </w:pPr>
      <w:r>
        <w:rPr>
          <w:rFonts w:asciiTheme="minorHAnsi" w:hAnsiTheme="minorHAnsi" w:cstheme="minorHAnsi"/>
          <w:b/>
          <w:bCs/>
          <w:szCs w:val="24"/>
        </w:rPr>
        <w:t>Developments in Fantasy</w:t>
      </w:r>
      <w:r>
        <w:rPr>
          <w:rFonts w:asciiTheme="minorHAnsi" w:hAnsiTheme="minorHAnsi" w:cstheme="minorHAnsi"/>
          <w:bCs/>
          <w:szCs w:val="24"/>
        </w:rPr>
        <w:t xml:space="preserve"> (English 5324: Studies in Literary Genre, S 2014). Examination of the development of fantasy and its criticism since the 19</w:t>
      </w:r>
      <w:r w:rsidRPr="00C31739">
        <w:rPr>
          <w:rFonts w:asciiTheme="minorHAnsi" w:hAnsiTheme="minorHAnsi" w:cstheme="minorHAnsi"/>
          <w:bCs/>
          <w:szCs w:val="24"/>
          <w:vertAlign w:val="superscript"/>
        </w:rPr>
        <w:t>th</w:t>
      </w:r>
      <w:r>
        <w:rPr>
          <w:rFonts w:asciiTheme="minorHAnsi" w:hAnsiTheme="minorHAnsi" w:cstheme="minorHAnsi"/>
          <w:bCs/>
          <w:szCs w:val="24"/>
        </w:rPr>
        <w:t xml:space="preserve"> century.</w:t>
      </w:r>
    </w:p>
    <w:p w14:paraId="320BC168" w14:textId="77777777" w:rsidR="000C7368" w:rsidRPr="00AC4989" w:rsidRDefault="000C7368" w:rsidP="000C7368">
      <w:pPr>
        <w:ind w:left="720" w:hanging="720"/>
        <w:rPr>
          <w:rFonts w:asciiTheme="minorHAnsi" w:hAnsiTheme="minorHAnsi" w:cstheme="minorHAnsi"/>
          <w:bCs/>
          <w:szCs w:val="24"/>
        </w:rPr>
      </w:pPr>
      <w:r w:rsidRPr="00AC4989">
        <w:rPr>
          <w:rFonts w:asciiTheme="minorHAnsi" w:hAnsiTheme="minorHAnsi" w:cstheme="minorHAnsi"/>
          <w:b/>
          <w:bCs/>
          <w:szCs w:val="24"/>
        </w:rPr>
        <w:t>Magical Realism in Children’s Literature</w:t>
      </w:r>
      <w:r w:rsidRPr="00AC4989">
        <w:rPr>
          <w:rFonts w:asciiTheme="minorHAnsi" w:hAnsiTheme="minorHAnsi" w:cstheme="minorHAnsi"/>
          <w:bCs/>
          <w:szCs w:val="24"/>
        </w:rPr>
        <w:t xml:space="preserve"> (English 5388: Studies in Children’s Literature, F 2010). Exploration of magical realism and it scholarship as applied to children’s literature.</w:t>
      </w:r>
    </w:p>
    <w:p w14:paraId="0807934B" w14:textId="77777777" w:rsidR="000C7368" w:rsidRPr="00AC4989" w:rsidRDefault="000C7368" w:rsidP="000C7368">
      <w:pPr>
        <w:ind w:left="567" w:hanging="567"/>
        <w:rPr>
          <w:rFonts w:asciiTheme="minorHAnsi" w:hAnsiTheme="minorHAnsi" w:cstheme="minorHAnsi"/>
          <w:szCs w:val="24"/>
        </w:rPr>
      </w:pPr>
      <w:r w:rsidRPr="00AC4989">
        <w:rPr>
          <w:rFonts w:asciiTheme="minorHAnsi" w:hAnsiTheme="minorHAnsi" w:cstheme="minorHAnsi"/>
          <w:b/>
          <w:bCs/>
          <w:szCs w:val="24"/>
        </w:rPr>
        <w:t>Developments in Children's Literature and its Criticism since 1950</w:t>
      </w:r>
      <w:r w:rsidRPr="00AC4989">
        <w:rPr>
          <w:rFonts w:asciiTheme="minorHAnsi" w:hAnsiTheme="minorHAnsi" w:cstheme="minorHAnsi"/>
          <w:bCs/>
          <w:szCs w:val="24"/>
        </w:rPr>
        <w:t xml:space="preserve"> (English 5388: Studies in Children’s Literature S 2012; S 2010). Examination of children’s literature and selected scholarship since 1950.</w:t>
      </w:r>
    </w:p>
    <w:p w14:paraId="25AA55ED"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 xml:space="preserve">British Counter Traditions: Fantasy and the Fantastic </w:t>
      </w:r>
      <w:r w:rsidRPr="00257BF7">
        <w:rPr>
          <w:rFonts w:asciiTheme="minorHAnsi" w:hAnsiTheme="minorHAnsi" w:cstheme="minorHAnsi"/>
          <w:szCs w:val="24"/>
        </w:rPr>
        <w:t>(English 5371: Modern British Literature; S 2008)</w:t>
      </w:r>
    </w:p>
    <w:p w14:paraId="12AF28FC"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 xml:space="preserve">British Fantasy and Science Fiction </w:t>
      </w:r>
      <w:r w:rsidRPr="00257BF7">
        <w:rPr>
          <w:rFonts w:asciiTheme="minorHAnsi" w:hAnsiTheme="minorHAnsi" w:cstheme="minorHAnsi"/>
          <w:szCs w:val="24"/>
        </w:rPr>
        <w:t>(English 5324: Studies in Genre; Summer 2007, Canterbury). Survey of nineteenth and twentieth-century fantasy and science fiction in Britain.</w:t>
      </w:r>
    </w:p>
    <w:p w14:paraId="64C414C0"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British Children’s Literature</w:t>
      </w:r>
      <w:r w:rsidRPr="00257BF7">
        <w:rPr>
          <w:rFonts w:asciiTheme="minorHAnsi" w:hAnsiTheme="minorHAnsi" w:cstheme="minorHAnsi"/>
          <w:szCs w:val="24"/>
        </w:rPr>
        <w:t xml:space="preserve"> (English 5388: Studies in Children’s Literature; Summer 2007, Canterbury) Survey of British children’s literature, genres and development. </w:t>
      </w:r>
    </w:p>
    <w:p w14:paraId="515CF559"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b/>
          <w:szCs w:val="24"/>
        </w:rPr>
        <w:t xml:space="preserve">Developments in Children’s Literature since 1940 </w:t>
      </w:r>
      <w:r w:rsidRPr="00257BF7">
        <w:rPr>
          <w:rFonts w:asciiTheme="minorHAnsi" w:hAnsiTheme="minorHAnsi" w:cstheme="minorHAnsi"/>
          <w:szCs w:val="24"/>
        </w:rPr>
        <w:t>(English 5388, F 2005) Examination of children’s literature and children’s literature criticism since 1940.</w:t>
      </w:r>
    </w:p>
    <w:p w14:paraId="763D2AE0"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b/>
          <w:szCs w:val="24"/>
        </w:rPr>
        <w:t xml:space="preserve">Folklore and Fantasy in Children's and Adolescent Literature </w:t>
      </w:r>
      <w:r w:rsidRPr="00257BF7">
        <w:rPr>
          <w:rFonts w:asciiTheme="minorHAnsi" w:hAnsiTheme="minorHAnsi" w:cstheme="minorHAnsi"/>
          <w:szCs w:val="24"/>
        </w:rPr>
        <w:t>(English 5388, F 2003, F 2000). Examination of folklore and its influence on fantasy in children's literature.</w:t>
      </w:r>
    </w:p>
    <w:p w14:paraId="23A2C18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lastRenderedPageBreak/>
        <w:t xml:space="preserve">Canadian Fiction </w:t>
      </w:r>
      <w:r w:rsidRPr="00257BF7">
        <w:rPr>
          <w:rFonts w:asciiTheme="minorHAnsi" w:hAnsiTheme="minorHAnsi" w:cstheme="minorHAnsi"/>
          <w:szCs w:val="24"/>
        </w:rPr>
        <w:t>(English 5321: Contemporary Fiction; F 1998). Examination of selected Canadian fiction and criticism since 1945.</w:t>
      </w:r>
    </w:p>
    <w:p w14:paraId="35E6E5C1" w14:textId="77777777" w:rsidR="000C7368" w:rsidRDefault="000C7368" w:rsidP="000C7368">
      <w:pPr>
        <w:rPr>
          <w:rFonts w:asciiTheme="minorHAnsi" w:hAnsiTheme="minorHAnsi" w:cstheme="minorHAnsi"/>
          <w:b/>
          <w:szCs w:val="24"/>
        </w:rPr>
      </w:pPr>
    </w:p>
    <w:p w14:paraId="7609002A"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 xml:space="preserve">GRADUATE </w:t>
      </w:r>
      <w:r>
        <w:rPr>
          <w:rFonts w:asciiTheme="minorHAnsi" w:hAnsiTheme="minorHAnsi" w:cstheme="minorHAnsi"/>
          <w:b/>
          <w:szCs w:val="24"/>
        </w:rPr>
        <w:t>DISSERTATIONS/</w:t>
      </w:r>
      <w:r w:rsidRPr="00257BF7">
        <w:rPr>
          <w:rFonts w:asciiTheme="minorHAnsi" w:hAnsiTheme="minorHAnsi" w:cstheme="minorHAnsi"/>
          <w:b/>
          <w:szCs w:val="24"/>
        </w:rPr>
        <w:t xml:space="preserve">THESES/AREA EXAMS </w:t>
      </w:r>
    </w:p>
    <w:p w14:paraId="52585068" w14:textId="77777777" w:rsidR="000C7368" w:rsidRDefault="000C7368" w:rsidP="000C7368">
      <w:pPr>
        <w:ind w:left="567" w:hanging="567"/>
        <w:rPr>
          <w:rFonts w:asciiTheme="minorHAnsi" w:hAnsiTheme="minorHAnsi" w:cstheme="minorHAnsi"/>
          <w:b/>
          <w:szCs w:val="24"/>
        </w:rPr>
      </w:pPr>
      <w:r>
        <w:rPr>
          <w:rFonts w:asciiTheme="minorHAnsi" w:hAnsiTheme="minorHAnsi" w:cstheme="minorHAnsi"/>
          <w:b/>
          <w:szCs w:val="24"/>
        </w:rPr>
        <w:t>Doctoral Dissertation</w:t>
      </w:r>
    </w:p>
    <w:p w14:paraId="21117715" w14:textId="77777777" w:rsidR="000C7368" w:rsidRPr="00B85711" w:rsidRDefault="000C7368" w:rsidP="000C7368">
      <w:pPr>
        <w:ind w:left="567" w:hanging="567"/>
        <w:rPr>
          <w:rFonts w:asciiTheme="minorHAnsi" w:hAnsiTheme="minorHAnsi" w:cstheme="minorHAnsi"/>
          <w:szCs w:val="24"/>
          <w:u w:val="single"/>
        </w:rPr>
      </w:pPr>
      <w:r>
        <w:rPr>
          <w:rFonts w:asciiTheme="minorHAnsi" w:hAnsiTheme="minorHAnsi" w:cstheme="minorHAnsi"/>
          <w:szCs w:val="24"/>
          <w:u w:val="single"/>
        </w:rPr>
        <w:t>Committee Member</w:t>
      </w:r>
    </w:p>
    <w:p w14:paraId="3612172D" w14:textId="77777777" w:rsidR="000C7368" w:rsidRPr="002A7B08" w:rsidRDefault="000C7368" w:rsidP="000C7368">
      <w:pPr>
        <w:ind w:left="567" w:hanging="567"/>
        <w:rPr>
          <w:rFonts w:asciiTheme="minorHAnsi" w:hAnsiTheme="minorHAnsi" w:cstheme="minorHAnsi"/>
          <w:szCs w:val="24"/>
        </w:rPr>
      </w:pPr>
      <w:r>
        <w:rPr>
          <w:rFonts w:asciiTheme="minorHAnsi" w:hAnsiTheme="minorHAnsi" w:cstheme="minorHAnsi"/>
          <w:szCs w:val="24"/>
        </w:rPr>
        <w:t>Deborah Hann, PhD. Department of Geography. “Geography in the Common Core: Embedded Themes of Space, Place, and Society in Children’s Literature.” April 2015.</w:t>
      </w:r>
    </w:p>
    <w:p w14:paraId="6F0FFC2D" w14:textId="77777777" w:rsidR="000C7368" w:rsidRDefault="000C7368" w:rsidP="000C7368">
      <w:pPr>
        <w:ind w:left="567" w:hanging="567"/>
        <w:rPr>
          <w:rFonts w:asciiTheme="minorHAnsi" w:hAnsiTheme="minorHAnsi" w:cstheme="minorHAnsi"/>
          <w:b/>
          <w:szCs w:val="24"/>
        </w:rPr>
      </w:pPr>
    </w:p>
    <w:p w14:paraId="534A3A97"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 xml:space="preserve">Masters Theses </w:t>
      </w:r>
    </w:p>
    <w:p w14:paraId="61B69097" w14:textId="77777777" w:rsidR="000C7368" w:rsidRDefault="000C7368" w:rsidP="000C7368">
      <w:pPr>
        <w:ind w:left="567" w:hanging="567"/>
        <w:rPr>
          <w:rFonts w:asciiTheme="minorHAnsi" w:hAnsiTheme="minorHAnsi" w:cstheme="minorHAnsi"/>
          <w:szCs w:val="24"/>
        </w:rPr>
      </w:pPr>
      <w:r w:rsidRPr="00257BF7">
        <w:rPr>
          <w:rFonts w:asciiTheme="minorHAnsi" w:hAnsiTheme="minorHAnsi" w:cstheme="minorHAnsi"/>
          <w:szCs w:val="24"/>
          <w:u w:val="single"/>
        </w:rPr>
        <w:t>Supervised</w:t>
      </w:r>
      <w:r w:rsidRPr="00257BF7">
        <w:rPr>
          <w:rFonts w:asciiTheme="minorHAnsi" w:hAnsiTheme="minorHAnsi" w:cstheme="minorHAnsi"/>
          <w:szCs w:val="24"/>
        </w:rPr>
        <w:t xml:space="preserve">: </w:t>
      </w:r>
    </w:p>
    <w:p w14:paraId="33D5D39D"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Clark, Brandy, MA. In progress, January 2019-</w:t>
      </w:r>
    </w:p>
    <w:p w14:paraId="2D23F0F3" w14:textId="77777777" w:rsidR="000C7368" w:rsidRPr="00241593" w:rsidRDefault="000C7368" w:rsidP="000C7368">
      <w:pPr>
        <w:ind w:left="567" w:hanging="567"/>
        <w:rPr>
          <w:rFonts w:asciiTheme="minorHAnsi" w:hAnsiTheme="minorHAnsi" w:cstheme="minorHAnsi"/>
          <w:szCs w:val="24"/>
        </w:rPr>
      </w:pPr>
      <w:r>
        <w:rPr>
          <w:rFonts w:asciiTheme="minorHAnsi" w:hAnsiTheme="minorHAnsi" w:cstheme="minorHAnsi"/>
          <w:szCs w:val="24"/>
        </w:rPr>
        <w:t>Snyder, Kailee, MA. In progress, September 2018-</w:t>
      </w:r>
    </w:p>
    <w:p w14:paraId="56DF559F"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Erin Brownlee, MA. “</w:t>
      </w:r>
      <w:r w:rsidRPr="00257BF7">
        <w:rPr>
          <w:rFonts w:asciiTheme="minorHAnsi" w:hAnsiTheme="minorHAnsi" w:cstheme="minorHAnsi"/>
        </w:rPr>
        <w:t>Juvenile Justice: Children Waging War from C.S. Lewis to J.K. Rowling.” (</w:t>
      </w:r>
      <w:r>
        <w:rPr>
          <w:rFonts w:asciiTheme="minorHAnsi" w:hAnsiTheme="minorHAnsi" w:cstheme="minorHAnsi"/>
        </w:rPr>
        <w:t>2010-2013</w:t>
      </w:r>
      <w:r w:rsidRPr="00257BF7">
        <w:rPr>
          <w:rFonts w:asciiTheme="minorHAnsi" w:hAnsiTheme="minorHAnsi" w:cstheme="minorHAnsi"/>
        </w:rPr>
        <w:t>).</w:t>
      </w:r>
    </w:p>
    <w:p w14:paraId="50E48935"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Deborah McNiff, MA. “Interpreting the Other: Autism in Young Adult Literature.” (January 2004-May 2005).</w:t>
      </w:r>
    </w:p>
    <w:p w14:paraId="6A7084ED"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Erin Douthit. “The Search for Utopia: A Critical Analysis of Robert C. O’Brien’s Novels.” (September 2004-May 2005).</w:t>
      </w:r>
    </w:p>
    <w:p w14:paraId="79A86DA8"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Heather Ann H. Mecham, MA. "‘Anything is Better Than Being Fat’: An Ethical Approach to the Fear of Fat in Adolescent Children's Literature.” (September 2002- May 2003).</w:t>
      </w:r>
    </w:p>
    <w:p w14:paraId="4D83C602"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Jennifer Hampton, MA. “Martyred in Dystopia: Women Embodying the Potential for Hope in </w:t>
      </w:r>
      <w:r w:rsidRPr="00257BF7">
        <w:rPr>
          <w:rFonts w:asciiTheme="minorHAnsi" w:hAnsiTheme="minorHAnsi" w:cstheme="minorHAnsi"/>
          <w:i/>
          <w:szCs w:val="24"/>
        </w:rPr>
        <w:t>We, Brave New World, Anthem,</w:t>
      </w:r>
      <w:r w:rsidRPr="00257BF7">
        <w:rPr>
          <w:rFonts w:asciiTheme="minorHAnsi" w:hAnsiTheme="minorHAnsi" w:cstheme="minorHAnsi"/>
          <w:szCs w:val="24"/>
        </w:rPr>
        <w:t xml:space="preserve"> and</w:t>
      </w:r>
      <w:r w:rsidRPr="00257BF7">
        <w:rPr>
          <w:rFonts w:asciiTheme="minorHAnsi" w:hAnsiTheme="minorHAnsi" w:cstheme="minorHAnsi"/>
          <w:i/>
          <w:szCs w:val="24"/>
        </w:rPr>
        <w:t xml:space="preserve"> The Gate to Women’s Country</w:t>
      </w:r>
      <w:r w:rsidRPr="00257BF7">
        <w:rPr>
          <w:rFonts w:asciiTheme="minorHAnsi" w:hAnsiTheme="minorHAnsi" w:cstheme="minorHAnsi"/>
          <w:szCs w:val="24"/>
        </w:rPr>
        <w:t>.” (January 2002- May 2003).</w:t>
      </w:r>
    </w:p>
    <w:p w14:paraId="53501DDB"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Carol J. Davis. MA. "Jungian Influences in the Modern Novel: A Consideration of Works by Selected Commonwealth Writers." (September 1999-May 2000).</w:t>
      </w:r>
    </w:p>
    <w:p w14:paraId="43964050"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Adena Rojas. Charlotte Perkins Gilman's </w:t>
      </w:r>
      <w:r w:rsidRPr="00257BF7">
        <w:rPr>
          <w:rFonts w:asciiTheme="minorHAnsi" w:hAnsiTheme="minorHAnsi" w:cstheme="minorHAnsi"/>
          <w:i/>
          <w:szCs w:val="24"/>
        </w:rPr>
        <w:t>Herland</w:t>
      </w:r>
      <w:r w:rsidRPr="00257BF7">
        <w:rPr>
          <w:rFonts w:asciiTheme="minorHAnsi" w:hAnsiTheme="minorHAnsi" w:cstheme="minorHAnsi"/>
          <w:szCs w:val="24"/>
        </w:rPr>
        <w:t xml:space="preserve"> and Margaret Atwood's </w:t>
      </w:r>
      <w:r w:rsidRPr="00257BF7">
        <w:rPr>
          <w:rFonts w:asciiTheme="minorHAnsi" w:hAnsiTheme="minorHAnsi" w:cstheme="minorHAnsi"/>
          <w:i/>
          <w:szCs w:val="24"/>
        </w:rPr>
        <w:t>The Handmaid's Tale</w:t>
      </w:r>
      <w:r w:rsidRPr="00257BF7">
        <w:rPr>
          <w:rFonts w:asciiTheme="minorHAnsi" w:hAnsiTheme="minorHAnsi" w:cstheme="minorHAnsi"/>
          <w:szCs w:val="24"/>
        </w:rPr>
        <w:t>." (September 1999-May 2000).</w:t>
      </w:r>
    </w:p>
    <w:p w14:paraId="762E0A29" w14:textId="77777777" w:rsidR="000C7368" w:rsidRPr="00257BF7" w:rsidRDefault="000C7368" w:rsidP="000C7368">
      <w:pPr>
        <w:ind w:left="567" w:hanging="567"/>
        <w:rPr>
          <w:rFonts w:asciiTheme="minorHAnsi" w:hAnsiTheme="minorHAnsi" w:cstheme="minorHAnsi"/>
          <w:szCs w:val="24"/>
        </w:rPr>
      </w:pPr>
    </w:p>
    <w:p w14:paraId="5F48C393"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u w:val="single"/>
        </w:rPr>
        <w:t>Committee Member</w:t>
      </w:r>
      <w:r w:rsidRPr="00257BF7">
        <w:rPr>
          <w:rFonts w:asciiTheme="minorHAnsi" w:hAnsiTheme="minorHAnsi" w:cstheme="minorHAnsi"/>
          <w:szCs w:val="24"/>
        </w:rPr>
        <w:t xml:space="preserve"> </w:t>
      </w:r>
    </w:p>
    <w:p w14:paraId="0583C1D6" w14:textId="77777777" w:rsidR="000C7368" w:rsidRDefault="000C7368" w:rsidP="000C7368">
      <w:pPr>
        <w:rPr>
          <w:rFonts w:asciiTheme="minorHAnsi" w:hAnsiTheme="minorHAnsi" w:cstheme="minorHAnsi"/>
          <w:szCs w:val="24"/>
        </w:rPr>
      </w:pPr>
      <w:r>
        <w:rPr>
          <w:rFonts w:asciiTheme="minorHAnsi" w:hAnsiTheme="minorHAnsi" w:cstheme="minorHAnsi"/>
          <w:szCs w:val="24"/>
        </w:rPr>
        <w:t>Meaghan Loraas, MFA. “You Only Love the Ones You Hurt.” March 2019.</w:t>
      </w:r>
    </w:p>
    <w:p w14:paraId="2AAFE3A5" w14:textId="77777777" w:rsidR="000C7368" w:rsidRDefault="000C7368" w:rsidP="000C7368">
      <w:pPr>
        <w:rPr>
          <w:rFonts w:asciiTheme="minorHAnsi" w:hAnsiTheme="minorHAnsi" w:cstheme="minorHAnsi"/>
          <w:szCs w:val="24"/>
        </w:rPr>
      </w:pPr>
      <w:r>
        <w:rPr>
          <w:rFonts w:asciiTheme="minorHAnsi" w:hAnsiTheme="minorHAnsi" w:cstheme="minorHAnsi"/>
          <w:szCs w:val="24"/>
        </w:rPr>
        <w:t>Sarah Miller, MAL. “</w:t>
      </w:r>
      <w:r w:rsidRPr="00C53BA6">
        <w:rPr>
          <w:rFonts w:asciiTheme="minorHAnsi" w:hAnsiTheme="minorHAnsi"/>
        </w:rPr>
        <w:t>Achieving Inclusive Fitness through Biological and Cultural Reproduction: Case Studies in English Literature</w:t>
      </w:r>
      <w:r>
        <w:rPr>
          <w:rFonts w:asciiTheme="minorHAnsi" w:hAnsiTheme="minorHAnsi"/>
        </w:rPr>
        <w:t>.” March 2018.</w:t>
      </w:r>
    </w:p>
    <w:p w14:paraId="38BCED8F" w14:textId="77777777" w:rsidR="000C7368" w:rsidRDefault="000C7368" w:rsidP="000C7368">
      <w:pPr>
        <w:rPr>
          <w:rFonts w:asciiTheme="minorHAnsi" w:hAnsiTheme="minorHAnsi" w:cstheme="minorHAnsi"/>
          <w:szCs w:val="24"/>
        </w:rPr>
      </w:pPr>
      <w:r>
        <w:rPr>
          <w:rFonts w:asciiTheme="minorHAnsi" w:hAnsiTheme="minorHAnsi" w:cstheme="minorHAnsi"/>
          <w:szCs w:val="24"/>
        </w:rPr>
        <w:t>Katherine Stingley, MFA. “</w:t>
      </w:r>
      <w:r w:rsidRPr="00C53BA6">
        <w:rPr>
          <w:rFonts w:asciiTheme="minorHAnsi" w:hAnsiTheme="minorHAnsi"/>
        </w:rPr>
        <w:t>Invitation to the Field</w:t>
      </w:r>
      <w:r>
        <w:rPr>
          <w:rFonts w:asciiTheme="minorHAnsi" w:hAnsiTheme="minorHAnsi"/>
        </w:rPr>
        <w:t>.” March 2018.</w:t>
      </w:r>
    </w:p>
    <w:p w14:paraId="42F25EC4" w14:textId="77777777" w:rsidR="000C7368" w:rsidRDefault="000C7368" w:rsidP="000C7368">
      <w:pPr>
        <w:rPr>
          <w:rFonts w:asciiTheme="minorHAnsi" w:hAnsiTheme="minorHAnsi" w:cstheme="minorHAnsi"/>
          <w:szCs w:val="24"/>
        </w:rPr>
      </w:pPr>
      <w:r>
        <w:rPr>
          <w:rFonts w:asciiTheme="minorHAnsi" w:hAnsiTheme="minorHAnsi" w:cstheme="minorHAnsi"/>
          <w:szCs w:val="24"/>
        </w:rPr>
        <w:t>Michaela Hansen, MFA. “</w:t>
      </w:r>
      <w:r w:rsidRPr="0023381A">
        <w:rPr>
          <w:rFonts w:asciiTheme="minorHAnsi" w:hAnsiTheme="minorHAnsi"/>
        </w:rPr>
        <w:t>Ravel and Cleave</w:t>
      </w:r>
      <w:r>
        <w:rPr>
          <w:rFonts w:asciiTheme="minorHAnsi" w:hAnsiTheme="minorHAnsi"/>
        </w:rPr>
        <w:t>.” April 2017.</w:t>
      </w:r>
    </w:p>
    <w:p w14:paraId="672A5A8B" w14:textId="77777777" w:rsidR="000C7368" w:rsidRPr="00E81AAA" w:rsidRDefault="000C7368" w:rsidP="000C7368">
      <w:pPr>
        <w:ind w:left="720" w:hanging="720"/>
        <w:rPr>
          <w:szCs w:val="24"/>
        </w:rPr>
      </w:pPr>
      <w:r>
        <w:rPr>
          <w:rFonts w:asciiTheme="minorHAnsi" w:hAnsiTheme="minorHAnsi" w:cstheme="minorHAnsi"/>
          <w:szCs w:val="24"/>
        </w:rPr>
        <w:t>Victoria Brieske, MAL. “The Golden Heroine: An Analysis of the Domestic Heroine in Golden Age Children’s Literature.”</w:t>
      </w:r>
    </w:p>
    <w:p w14:paraId="5EE0826D" w14:textId="77777777" w:rsidR="000C7368" w:rsidRDefault="000C7368" w:rsidP="000C7368">
      <w:r>
        <w:rPr>
          <w:rFonts w:asciiTheme="minorHAnsi" w:hAnsiTheme="minorHAnsi" w:cstheme="minorHAnsi"/>
          <w:szCs w:val="24"/>
        </w:rPr>
        <w:t>Allison G. Myers, MFA. “</w:t>
      </w:r>
      <w:r w:rsidRPr="0033462B">
        <w:rPr>
          <w:rFonts w:asciiTheme="minorHAnsi" w:hAnsiTheme="minorHAnsi"/>
        </w:rPr>
        <w:t>The Inheritance of the Saint</w:t>
      </w:r>
      <w:r>
        <w:rPr>
          <w:rFonts w:asciiTheme="minorHAnsi" w:hAnsiTheme="minorHAnsi"/>
        </w:rPr>
        <w:t xml:space="preserve">.” March 2017. </w:t>
      </w:r>
    </w:p>
    <w:p w14:paraId="65F87A12" w14:textId="77777777" w:rsidR="000C7368" w:rsidRDefault="000C7368" w:rsidP="000C7368">
      <w:r>
        <w:rPr>
          <w:rFonts w:asciiTheme="minorHAnsi" w:hAnsiTheme="minorHAnsi" w:cstheme="minorHAnsi"/>
          <w:szCs w:val="24"/>
        </w:rPr>
        <w:t>Bonnie I. Cisneros, MFA. “</w:t>
      </w:r>
      <w:r w:rsidRPr="00ED0AC0">
        <w:rPr>
          <w:rFonts w:asciiTheme="minorHAnsi" w:hAnsiTheme="minorHAnsi"/>
        </w:rPr>
        <w:t>Bodies of Agua</w:t>
      </w:r>
      <w:r>
        <w:rPr>
          <w:rFonts w:asciiTheme="minorHAnsi" w:hAnsiTheme="minorHAnsi"/>
        </w:rPr>
        <w:t>.” March 2107.</w:t>
      </w:r>
    </w:p>
    <w:p w14:paraId="086FE2A7" w14:textId="77777777" w:rsidR="000C7368" w:rsidRDefault="000C7368" w:rsidP="000C7368">
      <w:pPr>
        <w:rPr>
          <w:rFonts w:asciiTheme="minorHAnsi" w:hAnsiTheme="minorHAnsi" w:cstheme="minorHAnsi"/>
          <w:szCs w:val="24"/>
        </w:rPr>
      </w:pPr>
      <w:r>
        <w:rPr>
          <w:rFonts w:asciiTheme="minorHAnsi" w:hAnsiTheme="minorHAnsi" w:cstheme="minorHAnsi"/>
          <w:szCs w:val="24"/>
        </w:rPr>
        <w:t xml:space="preserve">Katrina Goudey, MFA. </w:t>
      </w:r>
      <w:r w:rsidRPr="00293AF9">
        <w:rPr>
          <w:rFonts w:asciiTheme="minorHAnsi" w:hAnsiTheme="minorHAnsi" w:cstheme="minorHAnsi"/>
          <w:szCs w:val="24"/>
        </w:rPr>
        <w:t>“</w:t>
      </w:r>
      <w:r w:rsidRPr="00293AF9">
        <w:rPr>
          <w:rFonts w:asciiTheme="minorHAnsi" w:hAnsiTheme="minorHAnsi"/>
        </w:rPr>
        <w:t>A Great Galloping</w:t>
      </w:r>
      <w:r>
        <w:rPr>
          <w:rFonts w:asciiTheme="minorHAnsi" w:hAnsiTheme="minorHAnsi"/>
        </w:rPr>
        <w:t>.</w:t>
      </w:r>
      <w:r w:rsidRPr="00293AF9">
        <w:rPr>
          <w:rFonts w:asciiTheme="minorHAnsi" w:hAnsiTheme="minorHAnsi"/>
        </w:rPr>
        <w:t>”</w:t>
      </w:r>
      <w:r>
        <w:rPr>
          <w:rFonts w:asciiTheme="minorHAnsi" w:hAnsiTheme="minorHAnsi"/>
        </w:rPr>
        <w:t xml:space="preserve"> April 2015.</w:t>
      </w:r>
    </w:p>
    <w:p w14:paraId="4756D98A" w14:textId="77777777" w:rsidR="000C7368" w:rsidRDefault="000C7368" w:rsidP="000C7368">
      <w:pPr>
        <w:ind w:left="450" w:hanging="450"/>
        <w:rPr>
          <w:rFonts w:asciiTheme="minorHAnsi" w:hAnsiTheme="minorHAnsi"/>
        </w:rPr>
      </w:pPr>
      <w:r>
        <w:rPr>
          <w:rFonts w:asciiTheme="minorHAnsi" w:hAnsiTheme="minorHAnsi" w:cstheme="minorHAnsi"/>
          <w:szCs w:val="24"/>
        </w:rPr>
        <w:t xml:space="preserve">Christine Zabala, MA. </w:t>
      </w:r>
      <w:r w:rsidRPr="00293AF9">
        <w:rPr>
          <w:rFonts w:asciiTheme="minorHAnsi" w:hAnsiTheme="minorHAnsi" w:cstheme="minorHAnsi"/>
          <w:szCs w:val="24"/>
        </w:rPr>
        <w:t>“</w:t>
      </w:r>
      <w:r w:rsidRPr="00293AF9">
        <w:rPr>
          <w:rFonts w:asciiTheme="minorHAnsi" w:hAnsiTheme="minorHAnsi"/>
        </w:rPr>
        <w:t xml:space="preserve">Merely as a Person in a Play”: Performative Gender Theory in </w:t>
      </w:r>
      <w:r w:rsidRPr="00293AF9">
        <w:rPr>
          <w:rFonts w:asciiTheme="minorHAnsi" w:hAnsiTheme="minorHAnsi"/>
          <w:i/>
        </w:rPr>
        <w:t>The Picture of Dorian Gray</w:t>
      </w:r>
      <w:r w:rsidRPr="00293AF9">
        <w:rPr>
          <w:rFonts w:asciiTheme="minorHAnsi" w:hAnsiTheme="minorHAnsi"/>
        </w:rPr>
        <w:t xml:space="preserve"> and “The Happy Prince</w:t>
      </w:r>
      <w:r>
        <w:rPr>
          <w:rFonts w:asciiTheme="minorHAnsi" w:hAnsiTheme="minorHAnsi"/>
        </w:rPr>
        <w:t>.</w:t>
      </w:r>
      <w:r w:rsidRPr="00293AF9">
        <w:rPr>
          <w:rFonts w:asciiTheme="minorHAnsi" w:hAnsiTheme="minorHAnsi"/>
        </w:rPr>
        <w:t>”</w:t>
      </w:r>
      <w:r>
        <w:rPr>
          <w:rFonts w:asciiTheme="minorHAnsi" w:hAnsiTheme="minorHAnsi"/>
        </w:rPr>
        <w:t xml:space="preserve"> April 2015.</w:t>
      </w:r>
    </w:p>
    <w:p w14:paraId="69E457CD" w14:textId="77777777" w:rsidR="000C7368" w:rsidRDefault="000C7368" w:rsidP="000C7368">
      <w:pPr>
        <w:ind w:left="450" w:hanging="450"/>
        <w:rPr>
          <w:rFonts w:asciiTheme="minorHAnsi" w:hAnsiTheme="minorHAnsi" w:cstheme="minorHAnsi"/>
          <w:szCs w:val="24"/>
        </w:rPr>
      </w:pPr>
      <w:r>
        <w:rPr>
          <w:rFonts w:asciiTheme="minorHAnsi" w:hAnsiTheme="minorHAnsi"/>
        </w:rPr>
        <w:t xml:space="preserve">Theresa Holden, MFA. </w:t>
      </w:r>
      <w:r w:rsidRPr="00B33179">
        <w:rPr>
          <w:rFonts w:asciiTheme="minorHAnsi" w:hAnsiTheme="minorHAnsi"/>
        </w:rPr>
        <w:t>“Weird Engines</w:t>
      </w:r>
      <w:r>
        <w:rPr>
          <w:rFonts w:asciiTheme="minorHAnsi" w:hAnsiTheme="minorHAnsi"/>
        </w:rPr>
        <w:t>.</w:t>
      </w:r>
      <w:r w:rsidRPr="00B33179">
        <w:rPr>
          <w:rFonts w:asciiTheme="minorHAnsi" w:hAnsiTheme="minorHAnsi"/>
        </w:rPr>
        <w:t>”</w:t>
      </w:r>
      <w:r>
        <w:rPr>
          <w:rFonts w:asciiTheme="minorHAnsi" w:hAnsiTheme="minorHAnsi"/>
        </w:rPr>
        <w:t xml:space="preserve"> March 2015.</w:t>
      </w:r>
    </w:p>
    <w:p w14:paraId="7809370D" w14:textId="77777777" w:rsidR="000C7368" w:rsidRPr="001855A3" w:rsidRDefault="000C7368" w:rsidP="000C7368">
      <w:pPr>
        <w:ind w:left="450" w:hanging="450"/>
        <w:rPr>
          <w:rFonts w:asciiTheme="minorHAnsi" w:hAnsiTheme="minorHAnsi" w:cstheme="minorHAnsi"/>
          <w:szCs w:val="24"/>
        </w:rPr>
      </w:pPr>
      <w:r w:rsidRPr="001855A3">
        <w:rPr>
          <w:rFonts w:asciiTheme="minorHAnsi" w:hAnsiTheme="minorHAnsi" w:cstheme="minorHAnsi"/>
          <w:szCs w:val="24"/>
        </w:rPr>
        <w:lastRenderedPageBreak/>
        <w:t>Apolline Lucyk, MA. “</w:t>
      </w:r>
      <w:r>
        <w:rPr>
          <w:rFonts w:asciiTheme="minorHAnsi" w:hAnsiTheme="minorHAnsi" w:cstheme="minorHAnsi"/>
          <w:szCs w:val="24"/>
        </w:rPr>
        <w:t>‘A Personal Odyssey’</w:t>
      </w:r>
      <w:r w:rsidRPr="001855A3">
        <w:rPr>
          <w:rFonts w:asciiTheme="minorHAnsi" w:hAnsiTheme="minorHAnsi" w:cstheme="minorHAnsi"/>
          <w:szCs w:val="24"/>
        </w:rPr>
        <w:t>:</w:t>
      </w:r>
      <w:r>
        <w:rPr>
          <w:rFonts w:asciiTheme="minorHAnsi" w:hAnsiTheme="minorHAnsi" w:cstheme="minorHAnsi"/>
          <w:szCs w:val="24"/>
        </w:rPr>
        <w:t xml:space="preserve"> </w:t>
      </w:r>
      <w:r w:rsidRPr="001855A3">
        <w:rPr>
          <w:rFonts w:asciiTheme="minorHAnsi" w:hAnsiTheme="minorHAnsi" w:cstheme="minorHAnsi"/>
          <w:szCs w:val="24"/>
        </w:rPr>
        <w:t>C</w:t>
      </w:r>
      <w:r>
        <w:rPr>
          <w:rFonts w:asciiTheme="minorHAnsi" w:hAnsiTheme="minorHAnsi" w:cstheme="minorHAnsi"/>
          <w:szCs w:val="24"/>
        </w:rPr>
        <w:t xml:space="preserve">ontrapuntal </w:t>
      </w:r>
      <w:r w:rsidRPr="001855A3">
        <w:rPr>
          <w:rFonts w:asciiTheme="minorHAnsi" w:hAnsiTheme="minorHAnsi" w:cstheme="minorHAnsi"/>
          <w:szCs w:val="24"/>
        </w:rPr>
        <w:t>H</w:t>
      </w:r>
      <w:r>
        <w:rPr>
          <w:rFonts w:asciiTheme="minorHAnsi" w:hAnsiTheme="minorHAnsi" w:cstheme="minorHAnsi"/>
          <w:szCs w:val="24"/>
        </w:rPr>
        <w:t xml:space="preserve">eroism in the Works of </w:t>
      </w:r>
      <w:r w:rsidRPr="001855A3">
        <w:rPr>
          <w:rFonts w:asciiTheme="minorHAnsi" w:hAnsiTheme="minorHAnsi" w:cstheme="minorHAnsi"/>
          <w:szCs w:val="24"/>
        </w:rPr>
        <w:t>D</w:t>
      </w:r>
      <w:r>
        <w:rPr>
          <w:rFonts w:asciiTheme="minorHAnsi" w:hAnsiTheme="minorHAnsi" w:cstheme="minorHAnsi"/>
          <w:szCs w:val="24"/>
        </w:rPr>
        <w:t xml:space="preserve">iana </w:t>
      </w:r>
      <w:r w:rsidRPr="001855A3">
        <w:rPr>
          <w:rFonts w:asciiTheme="minorHAnsi" w:hAnsiTheme="minorHAnsi" w:cstheme="minorHAnsi"/>
          <w:szCs w:val="24"/>
        </w:rPr>
        <w:t>W</w:t>
      </w:r>
      <w:r>
        <w:rPr>
          <w:rFonts w:asciiTheme="minorHAnsi" w:hAnsiTheme="minorHAnsi" w:cstheme="minorHAnsi"/>
          <w:szCs w:val="24"/>
        </w:rPr>
        <w:t>ynne Jones.” December 2014.</w:t>
      </w:r>
    </w:p>
    <w:p w14:paraId="1491D6ED" w14:textId="77777777" w:rsidR="000C7368" w:rsidRPr="00B862C7" w:rsidRDefault="000C7368" w:rsidP="000C7368">
      <w:pPr>
        <w:ind w:left="360" w:hanging="360"/>
      </w:pPr>
      <w:r>
        <w:rPr>
          <w:rFonts w:asciiTheme="minorHAnsi" w:hAnsiTheme="minorHAnsi" w:cstheme="minorHAnsi"/>
          <w:szCs w:val="24"/>
        </w:rPr>
        <w:t>Kayla Kitchens, MA. “</w:t>
      </w:r>
      <w:r w:rsidRPr="00B862C7">
        <w:rPr>
          <w:rFonts w:asciiTheme="minorHAnsi" w:hAnsiTheme="minorHAnsi" w:cstheme="minorHAnsi"/>
        </w:rPr>
        <w:t xml:space="preserve">A Woman’s Space: Tensions  Between the Public and the Private in Mary Shelley’s </w:t>
      </w:r>
      <w:r w:rsidRPr="00B862C7">
        <w:rPr>
          <w:rFonts w:asciiTheme="minorHAnsi" w:hAnsiTheme="minorHAnsi" w:cstheme="minorHAnsi"/>
          <w:i/>
        </w:rPr>
        <w:t xml:space="preserve">Frankenstein </w:t>
      </w:r>
      <w:r w:rsidRPr="00B862C7">
        <w:rPr>
          <w:rFonts w:asciiTheme="minorHAnsi" w:hAnsiTheme="minorHAnsi" w:cstheme="minorHAnsi"/>
        </w:rPr>
        <w:t xml:space="preserve">and </w:t>
      </w:r>
      <w:r w:rsidRPr="00B862C7">
        <w:rPr>
          <w:rFonts w:asciiTheme="minorHAnsi" w:hAnsiTheme="minorHAnsi" w:cstheme="minorHAnsi"/>
          <w:i/>
        </w:rPr>
        <w:t>Mathilda</w:t>
      </w:r>
      <w:r>
        <w:rPr>
          <w:rFonts w:asciiTheme="minorHAnsi" w:hAnsiTheme="minorHAnsi" w:cstheme="minorHAnsi"/>
        </w:rPr>
        <w:t>.” June 2014.</w:t>
      </w:r>
    </w:p>
    <w:p w14:paraId="39EEF679" w14:textId="77777777" w:rsidR="000C7368" w:rsidRDefault="000C7368" w:rsidP="000C7368">
      <w:pPr>
        <w:pStyle w:val="Header"/>
        <w:ind w:left="540" w:hanging="540"/>
        <w:rPr>
          <w:rFonts w:asciiTheme="minorHAnsi" w:hAnsiTheme="minorHAnsi" w:cstheme="minorHAnsi"/>
          <w:szCs w:val="24"/>
        </w:rPr>
      </w:pPr>
      <w:r>
        <w:rPr>
          <w:rFonts w:asciiTheme="minorHAnsi" w:hAnsiTheme="minorHAnsi" w:cstheme="minorHAnsi"/>
          <w:szCs w:val="24"/>
        </w:rPr>
        <w:t>Brian Roberts, MA. “</w:t>
      </w:r>
      <w:r w:rsidRPr="00B862C7">
        <w:rPr>
          <w:rFonts w:asciiTheme="minorHAnsi" w:hAnsiTheme="minorHAnsi" w:cstheme="minorHAnsi"/>
        </w:rPr>
        <w:t>Liberal Christian Theology in Victorian Children’s Literature</w:t>
      </w:r>
      <w:r>
        <w:rPr>
          <w:rFonts w:asciiTheme="minorHAnsi" w:hAnsiTheme="minorHAnsi" w:cstheme="minorHAnsi"/>
        </w:rPr>
        <w:t>” May 2014.</w:t>
      </w:r>
    </w:p>
    <w:p w14:paraId="1F725886" w14:textId="77777777" w:rsidR="000C7368" w:rsidRDefault="000C7368" w:rsidP="000C7368">
      <w:pPr>
        <w:pStyle w:val="Header"/>
        <w:ind w:left="540" w:hanging="540"/>
        <w:rPr>
          <w:rFonts w:asciiTheme="minorHAnsi" w:hAnsiTheme="minorHAnsi" w:cstheme="minorHAnsi"/>
          <w:szCs w:val="24"/>
        </w:rPr>
      </w:pPr>
      <w:r>
        <w:rPr>
          <w:rFonts w:asciiTheme="minorHAnsi" w:hAnsiTheme="minorHAnsi" w:cstheme="minorHAnsi"/>
          <w:szCs w:val="24"/>
        </w:rPr>
        <w:t>Karen Eiseman, MA. “</w:t>
      </w:r>
      <w:r>
        <w:rPr>
          <w:rFonts w:asciiTheme="minorHAnsi" w:hAnsiTheme="minorHAnsi" w:cstheme="minorHAnsi"/>
        </w:rPr>
        <w:t>S</w:t>
      </w:r>
      <w:r w:rsidRPr="00B862C7">
        <w:rPr>
          <w:rFonts w:asciiTheme="minorHAnsi" w:hAnsiTheme="minorHAnsi" w:cstheme="minorHAnsi"/>
        </w:rPr>
        <w:t>tudy of Wool</w:t>
      </w:r>
      <w:r>
        <w:rPr>
          <w:rFonts w:asciiTheme="minorHAnsi" w:hAnsiTheme="minorHAnsi" w:cstheme="minorHAnsi"/>
        </w:rPr>
        <w:t>f and B</w:t>
      </w:r>
      <w:r w:rsidRPr="00B862C7">
        <w:rPr>
          <w:rFonts w:asciiTheme="minorHAnsi" w:hAnsiTheme="minorHAnsi" w:cstheme="minorHAnsi"/>
        </w:rPr>
        <w:t>iography</w:t>
      </w:r>
      <w:r>
        <w:rPr>
          <w:rFonts w:asciiTheme="minorHAnsi" w:hAnsiTheme="minorHAnsi" w:cstheme="minorHAnsi"/>
          <w:szCs w:val="24"/>
        </w:rPr>
        <w:t>” April 2014.</w:t>
      </w:r>
    </w:p>
    <w:p w14:paraId="00BADAFC" w14:textId="77777777" w:rsidR="000C7368" w:rsidRDefault="000C7368" w:rsidP="000C7368">
      <w:pPr>
        <w:pStyle w:val="Header"/>
        <w:ind w:left="540" w:hanging="540"/>
        <w:rPr>
          <w:rFonts w:asciiTheme="minorHAnsi" w:hAnsiTheme="minorHAnsi" w:cstheme="minorHAnsi"/>
          <w:szCs w:val="24"/>
        </w:rPr>
      </w:pPr>
      <w:r>
        <w:rPr>
          <w:rFonts w:asciiTheme="minorHAnsi" w:hAnsiTheme="minorHAnsi" w:cstheme="minorHAnsi"/>
          <w:szCs w:val="24"/>
        </w:rPr>
        <w:t>Chelsea Campbell, MFA. “</w:t>
      </w:r>
      <w:r w:rsidRPr="00B862C7">
        <w:rPr>
          <w:rFonts w:asciiTheme="minorHAnsi" w:hAnsiTheme="minorHAnsi" w:cstheme="minorHAnsi"/>
        </w:rPr>
        <w:t>At the Seams</w:t>
      </w:r>
      <w:r>
        <w:rPr>
          <w:rFonts w:asciiTheme="minorHAnsi" w:hAnsiTheme="minorHAnsi" w:cstheme="minorHAnsi"/>
          <w:szCs w:val="24"/>
        </w:rPr>
        <w:t>” March 2014.</w:t>
      </w:r>
    </w:p>
    <w:p w14:paraId="1B6FA1E8" w14:textId="77777777" w:rsidR="000C7368" w:rsidRDefault="000C7368" w:rsidP="000C7368">
      <w:pPr>
        <w:pStyle w:val="Header"/>
        <w:ind w:left="540" w:hanging="540"/>
        <w:rPr>
          <w:rFonts w:asciiTheme="minorHAnsi" w:hAnsiTheme="minorHAnsi" w:cstheme="minorHAnsi"/>
          <w:szCs w:val="24"/>
        </w:rPr>
      </w:pPr>
      <w:r>
        <w:rPr>
          <w:rFonts w:asciiTheme="minorHAnsi" w:hAnsiTheme="minorHAnsi" w:cstheme="minorHAnsi"/>
          <w:szCs w:val="24"/>
        </w:rPr>
        <w:t>Troy Baham, MFA. “Spike and Julia” November 2013.</w:t>
      </w:r>
    </w:p>
    <w:p w14:paraId="24A30924" w14:textId="77777777" w:rsidR="000C7368" w:rsidRPr="00257BF7" w:rsidRDefault="000C7368" w:rsidP="000C7368">
      <w:pPr>
        <w:pStyle w:val="Header"/>
        <w:ind w:left="540" w:hanging="540"/>
        <w:rPr>
          <w:rFonts w:asciiTheme="minorHAnsi" w:hAnsiTheme="minorHAnsi" w:cstheme="minorHAnsi"/>
          <w:szCs w:val="24"/>
        </w:rPr>
      </w:pPr>
      <w:r w:rsidRPr="00257BF7">
        <w:rPr>
          <w:rFonts w:asciiTheme="minorHAnsi" w:hAnsiTheme="minorHAnsi" w:cstheme="minorHAnsi"/>
          <w:szCs w:val="24"/>
        </w:rPr>
        <w:t xml:space="preserve">Scot </w:t>
      </w:r>
      <w:r>
        <w:rPr>
          <w:rFonts w:asciiTheme="minorHAnsi" w:hAnsiTheme="minorHAnsi" w:cstheme="minorHAnsi"/>
          <w:szCs w:val="24"/>
        </w:rPr>
        <w:t>Briggs. MFA. Untitled (Poems). April 2013</w:t>
      </w:r>
      <w:r w:rsidRPr="00257BF7">
        <w:rPr>
          <w:rFonts w:asciiTheme="minorHAnsi" w:hAnsiTheme="minorHAnsi" w:cstheme="minorHAnsi"/>
          <w:szCs w:val="24"/>
        </w:rPr>
        <w:t>.</w:t>
      </w:r>
    </w:p>
    <w:p w14:paraId="1DA2707A" w14:textId="77777777" w:rsidR="000C7368" w:rsidRPr="00257BF7" w:rsidRDefault="000C7368" w:rsidP="000C7368">
      <w:pPr>
        <w:pStyle w:val="Header"/>
        <w:ind w:left="540" w:hanging="540"/>
        <w:rPr>
          <w:rFonts w:asciiTheme="minorHAnsi" w:hAnsiTheme="minorHAnsi" w:cstheme="minorHAnsi"/>
          <w:szCs w:val="24"/>
        </w:rPr>
      </w:pPr>
      <w:r w:rsidRPr="00257BF7">
        <w:rPr>
          <w:rFonts w:asciiTheme="minorHAnsi" w:hAnsiTheme="minorHAnsi" w:cstheme="minorHAnsi"/>
          <w:szCs w:val="24"/>
        </w:rPr>
        <w:t xml:space="preserve">Taylor Cortesi. MA. “Traitorous </w:t>
      </w:r>
      <w:r>
        <w:rPr>
          <w:rFonts w:asciiTheme="minorHAnsi" w:hAnsiTheme="minorHAnsi" w:cstheme="minorHAnsi"/>
          <w:szCs w:val="24"/>
        </w:rPr>
        <w:t>Bodies”  April 2013</w:t>
      </w:r>
      <w:r w:rsidRPr="00257BF7">
        <w:rPr>
          <w:rFonts w:asciiTheme="minorHAnsi" w:hAnsiTheme="minorHAnsi" w:cstheme="minorHAnsi"/>
          <w:szCs w:val="24"/>
        </w:rPr>
        <w:t>.</w:t>
      </w:r>
    </w:p>
    <w:p w14:paraId="7BC1B19A" w14:textId="77777777" w:rsidR="000C7368" w:rsidRPr="00257BF7" w:rsidRDefault="000C7368" w:rsidP="000C7368">
      <w:pPr>
        <w:ind w:left="540" w:hanging="540"/>
        <w:rPr>
          <w:rFonts w:asciiTheme="minorHAnsi" w:hAnsiTheme="minorHAnsi" w:cstheme="minorHAnsi"/>
          <w:i/>
        </w:rPr>
      </w:pPr>
      <w:r w:rsidRPr="00257BF7">
        <w:rPr>
          <w:rFonts w:asciiTheme="minorHAnsi" w:hAnsiTheme="minorHAnsi" w:cstheme="minorHAnsi"/>
        </w:rPr>
        <w:t xml:space="preserve">Jennifer Swain. MA. “The Mystery of the Disappearing City: Depictions of Disability and Mental Illness in Joe Meno’s </w:t>
      </w:r>
      <w:r w:rsidRPr="00257BF7">
        <w:rPr>
          <w:rFonts w:asciiTheme="minorHAnsi" w:hAnsiTheme="minorHAnsi" w:cstheme="minorHAnsi"/>
          <w:i/>
        </w:rPr>
        <w:t>The Boy Detective Fails.</w:t>
      </w:r>
      <w:r>
        <w:rPr>
          <w:rFonts w:asciiTheme="minorHAnsi" w:hAnsiTheme="minorHAnsi" w:cstheme="minorHAnsi"/>
        </w:rPr>
        <w:t>” March 2013</w:t>
      </w:r>
      <w:r w:rsidRPr="00257BF7">
        <w:rPr>
          <w:rFonts w:asciiTheme="minorHAnsi" w:hAnsiTheme="minorHAnsi" w:cstheme="minorHAnsi"/>
        </w:rPr>
        <w:t>.</w:t>
      </w:r>
    </w:p>
    <w:p w14:paraId="50C748C2" w14:textId="77777777" w:rsidR="000C7368" w:rsidRPr="00257BF7" w:rsidRDefault="000C7368" w:rsidP="000C7368">
      <w:pPr>
        <w:pStyle w:val="Header"/>
        <w:ind w:left="540" w:hanging="540"/>
        <w:rPr>
          <w:rFonts w:asciiTheme="minorHAnsi" w:hAnsiTheme="minorHAnsi" w:cstheme="minorHAnsi"/>
          <w:szCs w:val="24"/>
        </w:rPr>
      </w:pPr>
      <w:r w:rsidRPr="00257BF7">
        <w:rPr>
          <w:rFonts w:asciiTheme="minorHAnsi" w:hAnsiTheme="minorHAnsi" w:cstheme="minorHAnsi"/>
          <w:szCs w:val="24"/>
        </w:rPr>
        <w:t>Danielle Ducrest. MFA. “Recover.” June 2012.</w:t>
      </w:r>
    </w:p>
    <w:p w14:paraId="083F1A9D" w14:textId="77777777" w:rsidR="000C7368" w:rsidRPr="00257BF7" w:rsidRDefault="000C7368" w:rsidP="000C7368">
      <w:pPr>
        <w:pStyle w:val="Header"/>
        <w:ind w:left="540" w:hanging="540"/>
        <w:rPr>
          <w:rFonts w:asciiTheme="minorHAnsi" w:hAnsiTheme="minorHAnsi" w:cstheme="minorHAnsi"/>
          <w:szCs w:val="24"/>
        </w:rPr>
      </w:pPr>
      <w:r w:rsidRPr="00257BF7">
        <w:rPr>
          <w:rFonts w:asciiTheme="minorHAnsi" w:hAnsiTheme="minorHAnsi" w:cstheme="minorHAnsi"/>
          <w:szCs w:val="24"/>
        </w:rPr>
        <w:t>Richard Robertson. MFA. “</w:t>
      </w:r>
      <w:r w:rsidRPr="00257BF7">
        <w:rPr>
          <w:rFonts w:asciiTheme="minorHAnsi" w:hAnsiTheme="minorHAnsi" w:cstheme="minorHAnsi"/>
        </w:rPr>
        <w:t>She Wears a Red Raincoat.” April 2012.</w:t>
      </w:r>
    </w:p>
    <w:p w14:paraId="77ECAE3B" w14:textId="77777777" w:rsidR="000C7368" w:rsidRPr="00257BF7" w:rsidRDefault="000C7368" w:rsidP="000C7368">
      <w:pPr>
        <w:pStyle w:val="Header"/>
        <w:ind w:left="540" w:hanging="540"/>
        <w:rPr>
          <w:rFonts w:asciiTheme="minorHAnsi" w:hAnsiTheme="minorHAnsi" w:cstheme="minorHAnsi"/>
          <w:szCs w:val="24"/>
        </w:rPr>
      </w:pPr>
      <w:r w:rsidRPr="00257BF7">
        <w:rPr>
          <w:rFonts w:asciiTheme="minorHAnsi" w:hAnsiTheme="minorHAnsi" w:cstheme="minorHAnsi"/>
          <w:szCs w:val="24"/>
        </w:rPr>
        <w:t>Jaime Netzer, MFA. “An Unbounded Summer.”  April 2012.</w:t>
      </w:r>
    </w:p>
    <w:p w14:paraId="4DE50C49" w14:textId="77777777" w:rsidR="000C7368" w:rsidRPr="00257BF7" w:rsidRDefault="000C7368" w:rsidP="000C7368">
      <w:pPr>
        <w:pStyle w:val="Header"/>
        <w:ind w:left="540" w:hanging="540"/>
        <w:rPr>
          <w:rFonts w:asciiTheme="minorHAnsi" w:hAnsiTheme="minorHAnsi" w:cstheme="minorHAnsi"/>
        </w:rPr>
      </w:pPr>
      <w:r w:rsidRPr="00257BF7">
        <w:rPr>
          <w:rFonts w:asciiTheme="minorHAnsi" w:hAnsiTheme="minorHAnsi" w:cstheme="minorHAnsi"/>
          <w:szCs w:val="24"/>
        </w:rPr>
        <w:t>Kandace Lytle, MA Philosophy. “</w:t>
      </w:r>
      <w:r w:rsidRPr="00257BF7">
        <w:rPr>
          <w:rFonts w:asciiTheme="minorHAnsi" w:hAnsiTheme="minorHAnsi" w:cstheme="minorHAnsi"/>
        </w:rPr>
        <w:t xml:space="preserve">Producing Pigoons, Raising Rakunks, and Creating Crakeers: Ethical Responsibility, Scientific Exploration and Artistic Creation In Margaret Atwood’s </w:t>
      </w:r>
      <w:r w:rsidRPr="00257BF7">
        <w:rPr>
          <w:rFonts w:asciiTheme="minorHAnsi" w:hAnsiTheme="minorHAnsi" w:cstheme="minorHAnsi"/>
          <w:i/>
        </w:rPr>
        <w:t>Oryx and Crake</w:t>
      </w:r>
      <w:r w:rsidRPr="00257BF7">
        <w:rPr>
          <w:rFonts w:asciiTheme="minorHAnsi" w:hAnsiTheme="minorHAnsi" w:cstheme="minorHAnsi"/>
        </w:rPr>
        <w:t xml:space="preserve"> and </w:t>
      </w:r>
      <w:r w:rsidRPr="00257BF7">
        <w:rPr>
          <w:rFonts w:asciiTheme="minorHAnsi" w:hAnsiTheme="minorHAnsi" w:cstheme="minorHAnsi"/>
          <w:i/>
        </w:rPr>
        <w:t>The Year of the Flood</w:t>
      </w:r>
      <w:r w:rsidRPr="00257BF7">
        <w:rPr>
          <w:rFonts w:asciiTheme="minorHAnsi" w:hAnsiTheme="minorHAnsi" w:cstheme="minorHAnsi"/>
        </w:rPr>
        <w:t>.” July 2011.</w:t>
      </w:r>
    </w:p>
    <w:p w14:paraId="67153A4A"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Juancarlos Feliciano, MFA. “The Void.’ April 2011.</w:t>
      </w:r>
    </w:p>
    <w:p w14:paraId="346A06B2"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Bethany Maxwell, MA. “Beyond the Scandal: Seeking</w:t>
      </w:r>
      <w:r>
        <w:rPr>
          <w:rFonts w:asciiTheme="minorHAnsi" w:hAnsiTheme="minorHAnsi" w:cstheme="minorHAnsi"/>
          <w:szCs w:val="24"/>
        </w:rPr>
        <w:t xml:space="preserve"> </w:t>
      </w:r>
      <w:r w:rsidRPr="00257BF7">
        <w:rPr>
          <w:rFonts w:asciiTheme="minorHAnsi" w:hAnsiTheme="minorHAnsi" w:cstheme="minorHAnsi"/>
          <w:szCs w:val="24"/>
        </w:rPr>
        <w:t>Morality in Sensation Fiction.” March 2011.</w:t>
      </w:r>
    </w:p>
    <w:p w14:paraId="628F9E0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Anne Winchell, MFA. “The Last War.” April 2010.</w:t>
      </w:r>
    </w:p>
    <w:p w14:paraId="3AAE3155"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Zachary Settle, MFA. Untitled fiction thesis. April 2010.</w:t>
      </w:r>
    </w:p>
    <w:p w14:paraId="47A76BF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Katie Angermeier, MFA. “Alison’s Republic.” April 2010.</w:t>
      </w:r>
    </w:p>
    <w:p w14:paraId="7CE58D4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Laura Wilson, MA. "The Terror of It": Servant Rebellion in Edith Wharton's Ghost Stories." November 2009.</w:t>
      </w:r>
    </w:p>
    <w:p w14:paraId="0D6A3052"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Hillary Reyes, MA. "God Bless the Child: Models for Teaching Virtue in the Golden Age of Children's Literature." July 2009.</w:t>
      </w:r>
    </w:p>
    <w:p w14:paraId="3DCC6493"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Nathan Baran, MFA.  A Series of Dreams. October 2008.</w:t>
      </w:r>
    </w:p>
    <w:p w14:paraId="653B2A60"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Mary McCully, MATC. </w:t>
      </w:r>
      <w:r w:rsidRPr="00257BF7">
        <w:rPr>
          <w:rFonts w:asciiTheme="minorHAnsi" w:hAnsiTheme="minorHAnsi" w:cstheme="minorHAnsi"/>
          <w:b/>
          <w:szCs w:val="24"/>
        </w:rPr>
        <w:t>“</w:t>
      </w:r>
      <w:r w:rsidRPr="00257BF7">
        <w:rPr>
          <w:rStyle w:val="Strong"/>
          <w:rFonts w:asciiTheme="minorHAnsi" w:hAnsiTheme="minorHAnsi" w:cstheme="minorHAnsi"/>
          <w:b w:val="0"/>
        </w:rPr>
        <w:t>A Reflection on Values: Examining the Creation of First Year English Writing Prompts.”</w:t>
      </w:r>
      <w:r w:rsidRPr="00257BF7">
        <w:rPr>
          <w:rStyle w:val="Strong"/>
          <w:rFonts w:asciiTheme="minorHAnsi" w:hAnsiTheme="minorHAnsi" w:cstheme="minorHAnsi"/>
        </w:rPr>
        <w:t xml:space="preserve"> </w:t>
      </w:r>
      <w:r w:rsidRPr="00257BF7">
        <w:rPr>
          <w:rFonts w:asciiTheme="minorHAnsi" w:hAnsiTheme="minorHAnsi" w:cstheme="minorHAnsi"/>
          <w:szCs w:val="24"/>
        </w:rPr>
        <w:t>June 2008.</w:t>
      </w:r>
    </w:p>
    <w:p w14:paraId="29D58FF3"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Courtney Werner, MATC. “</w:t>
      </w:r>
      <w:r w:rsidRPr="00257BF7">
        <w:rPr>
          <w:rFonts w:asciiTheme="minorHAnsi" w:hAnsiTheme="minorHAnsi" w:cstheme="minorHAnsi"/>
        </w:rPr>
        <w:t>Negotiating Authority: Perceptions of Age in the Writing Center.”</w:t>
      </w:r>
      <w:r w:rsidRPr="00257BF7">
        <w:rPr>
          <w:rFonts w:asciiTheme="minorHAnsi" w:hAnsiTheme="minorHAnsi" w:cstheme="minorHAnsi"/>
          <w:szCs w:val="24"/>
        </w:rPr>
        <w:t xml:space="preserve"> April 2008.</w:t>
      </w:r>
    </w:p>
    <w:p w14:paraId="0100266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Sukyi Douglas-McMahon, MA. </w:t>
      </w:r>
      <w:r w:rsidRPr="00257BF7">
        <w:rPr>
          <w:rStyle w:val="Strong"/>
          <w:rFonts w:asciiTheme="minorHAnsi" w:hAnsiTheme="minorHAnsi" w:cstheme="minorHAnsi"/>
          <w:b w:val="0"/>
        </w:rPr>
        <w:t>Technological Determinism and Feminism in Aldous Huxley's Essays, "Brave New World," and "Island."</w:t>
      </w:r>
      <w:r w:rsidRPr="00257BF7">
        <w:rPr>
          <w:rFonts w:asciiTheme="minorHAnsi" w:hAnsiTheme="minorHAnsi" w:cstheme="minorHAnsi"/>
          <w:szCs w:val="24"/>
        </w:rPr>
        <w:t xml:space="preserve"> April 2008.</w:t>
      </w:r>
    </w:p>
    <w:p w14:paraId="7DCE4868"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Katya Reno, MFA. “Western Town.” April 2008.</w:t>
      </w:r>
    </w:p>
    <w:p w14:paraId="6DBCBBCF"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Katie Kapurch, MA. “Once Upon a Fishtail: Mermaids, Fairy Tales, and Popular Culture.” April 2007.</w:t>
      </w:r>
    </w:p>
    <w:p w14:paraId="7C7DED81"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Gary Goodson, MA. “Salman Rushdie’s Myth of Identity.” April 2007.</w:t>
      </w:r>
    </w:p>
    <w:p w14:paraId="060D7111" w14:textId="77777777" w:rsidR="000C7368" w:rsidRPr="00257BF7" w:rsidRDefault="000C7368" w:rsidP="000C7368">
      <w:pPr>
        <w:ind w:left="567" w:hanging="567"/>
        <w:rPr>
          <w:rFonts w:asciiTheme="minorHAnsi" w:hAnsiTheme="minorHAnsi" w:cstheme="minorHAnsi"/>
          <w:szCs w:val="24"/>
        </w:rPr>
      </w:pPr>
      <w:r>
        <w:rPr>
          <w:rFonts w:asciiTheme="minorHAnsi" w:hAnsiTheme="minorHAnsi" w:cstheme="minorHAnsi"/>
          <w:szCs w:val="24"/>
        </w:rPr>
        <w:t>N</w:t>
      </w:r>
      <w:r w:rsidRPr="00257BF7">
        <w:rPr>
          <w:rFonts w:asciiTheme="minorHAnsi" w:hAnsiTheme="minorHAnsi" w:cstheme="minorHAnsi"/>
          <w:szCs w:val="24"/>
        </w:rPr>
        <w:t>adine Cooper, MFA. “Cartography.” April 2006.</w:t>
      </w:r>
    </w:p>
    <w:p w14:paraId="4CB74EC0" w14:textId="77777777" w:rsidR="000C7368" w:rsidRPr="00257BF7" w:rsidRDefault="000C7368" w:rsidP="000C7368">
      <w:pPr>
        <w:ind w:left="567" w:hanging="567"/>
        <w:rPr>
          <w:rFonts w:asciiTheme="minorHAnsi" w:hAnsiTheme="minorHAnsi" w:cstheme="minorHAnsi"/>
        </w:rPr>
      </w:pPr>
      <w:r w:rsidRPr="00257BF7">
        <w:rPr>
          <w:rFonts w:asciiTheme="minorHAnsi" w:hAnsiTheme="minorHAnsi" w:cstheme="minorHAnsi"/>
          <w:szCs w:val="24"/>
        </w:rPr>
        <w:t>Elizabeth Talafuse, MA. “</w:t>
      </w:r>
      <w:r w:rsidRPr="00257BF7">
        <w:rPr>
          <w:rFonts w:asciiTheme="minorHAnsi" w:hAnsiTheme="minorHAnsi" w:cstheme="minorHAnsi"/>
        </w:rPr>
        <w:t>Women Warriors in Young Adult Fantasy Literature: Transgressing Patriarchal Gender Roles and Reconceptualizing the Female Hero.” May 2005.</w:t>
      </w:r>
    </w:p>
    <w:p w14:paraId="2F54F0B8"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rPr>
        <w:t>Jason Conley, MA. “Crossing the Threshold: a Study of Horror in the Fiction of Hawthorne, Poe, James, and Stephen King.” May 2005.</w:t>
      </w:r>
    </w:p>
    <w:p w14:paraId="68A39BEE"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lastRenderedPageBreak/>
        <w:t>Robin English-Bircher, MFA. “</w:t>
      </w:r>
      <w:r w:rsidRPr="00257BF7">
        <w:rPr>
          <w:rFonts w:asciiTheme="minorHAnsi" w:hAnsiTheme="minorHAnsi" w:cstheme="minorHAnsi"/>
        </w:rPr>
        <w:t xml:space="preserve">The Luxury of Dream Lovers.” </w:t>
      </w:r>
      <w:r w:rsidRPr="00257BF7">
        <w:rPr>
          <w:rFonts w:asciiTheme="minorHAnsi" w:hAnsiTheme="minorHAnsi" w:cstheme="minorHAnsi"/>
          <w:szCs w:val="24"/>
        </w:rPr>
        <w:t>May 2004.</w:t>
      </w:r>
    </w:p>
    <w:p w14:paraId="67A1F88A"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Babcock, Jaime [Kidwell], MA. “</w:t>
      </w:r>
      <w:r w:rsidRPr="00257BF7">
        <w:rPr>
          <w:rFonts w:asciiTheme="minorHAnsi" w:hAnsiTheme="minorHAnsi" w:cstheme="minorHAnsi"/>
        </w:rPr>
        <w:t>Oiling the Doors and Widening the Bridge to "Club Canon": Placing Magical Realism, Fantasy and Science Fiction in a Postmodern Context.” May 2003.</w:t>
      </w:r>
    </w:p>
    <w:p w14:paraId="4BC8A25F" w14:textId="77777777" w:rsidR="000C7368" w:rsidRPr="00257BF7" w:rsidRDefault="000C7368" w:rsidP="000C7368">
      <w:pPr>
        <w:ind w:left="567" w:hanging="567"/>
        <w:rPr>
          <w:rFonts w:asciiTheme="minorHAnsi" w:hAnsiTheme="minorHAnsi" w:cstheme="minorHAnsi"/>
        </w:rPr>
      </w:pPr>
      <w:r w:rsidRPr="00257BF7">
        <w:rPr>
          <w:rFonts w:asciiTheme="minorHAnsi" w:hAnsiTheme="minorHAnsi" w:cstheme="minorHAnsi"/>
          <w:szCs w:val="24"/>
        </w:rPr>
        <w:t>Charles Marrs, MA. “</w:t>
      </w:r>
      <w:r w:rsidRPr="00257BF7">
        <w:rPr>
          <w:rFonts w:asciiTheme="minorHAnsi" w:hAnsiTheme="minorHAnsi" w:cstheme="minorHAnsi"/>
        </w:rPr>
        <w:t>Storming the Dark Tower: the Evolution of the Childe Roland Myth from History Past through History Future.” April 2002.</w:t>
      </w:r>
    </w:p>
    <w:p w14:paraId="6B09E0FD" w14:textId="77777777" w:rsidR="000C7368" w:rsidRPr="00257BF7" w:rsidRDefault="000C7368" w:rsidP="000C7368">
      <w:pPr>
        <w:ind w:left="567" w:hanging="567"/>
        <w:rPr>
          <w:rFonts w:asciiTheme="minorHAnsi" w:hAnsiTheme="minorHAnsi" w:cstheme="minorHAnsi"/>
        </w:rPr>
      </w:pPr>
      <w:r w:rsidRPr="00257BF7">
        <w:rPr>
          <w:rFonts w:asciiTheme="minorHAnsi" w:hAnsiTheme="minorHAnsi" w:cstheme="minorHAnsi"/>
        </w:rPr>
        <w:t>Felicia Cosey, MFA. “Trapped in Darkness.”</w:t>
      </w:r>
      <w:r w:rsidRPr="00257BF7">
        <w:rPr>
          <w:rStyle w:val="Strong"/>
          <w:rFonts w:asciiTheme="minorHAnsi" w:hAnsiTheme="minorHAnsi" w:cstheme="minorHAnsi"/>
        </w:rPr>
        <w:t xml:space="preserve"> </w:t>
      </w:r>
      <w:r w:rsidRPr="00257BF7">
        <w:rPr>
          <w:rFonts w:asciiTheme="minorHAnsi" w:hAnsiTheme="minorHAnsi" w:cstheme="minorHAnsi"/>
        </w:rPr>
        <w:t>May 2001.</w:t>
      </w:r>
    </w:p>
    <w:p w14:paraId="750938E0" w14:textId="77777777" w:rsidR="000C7368" w:rsidRPr="00257BF7" w:rsidRDefault="000C7368" w:rsidP="000C7368">
      <w:pPr>
        <w:ind w:left="567" w:hanging="567"/>
        <w:rPr>
          <w:rFonts w:asciiTheme="minorHAnsi" w:hAnsiTheme="minorHAnsi" w:cstheme="minorHAnsi"/>
        </w:rPr>
      </w:pPr>
      <w:r w:rsidRPr="00257BF7">
        <w:rPr>
          <w:rFonts w:asciiTheme="minorHAnsi" w:hAnsiTheme="minorHAnsi" w:cstheme="minorHAnsi"/>
        </w:rPr>
        <w:t xml:space="preserve">Michelle Iskra. MA. “Transcendence and Destruction: Death in C.S. Lewis's Otherworldly Novels </w:t>
      </w:r>
      <w:r w:rsidRPr="00257BF7">
        <w:rPr>
          <w:rFonts w:asciiTheme="minorHAnsi" w:hAnsiTheme="minorHAnsi" w:cstheme="minorHAnsi"/>
          <w:i/>
        </w:rPr>
        <w:t>Out of the Silent Planet</w:t>
      </w:r>
      <w:r w:rsidRPr="00257BF7">
        <w:rPr>
          <w:rFonts w:asciiTheme="minorHAnsi" w:hAnsiTheme="minorHAnsi" w:cstheme="minorHAnsi"/>
        </w:rPr>
        <w:t xml:space="preserve"> and </w:t>
      </w:r>
      <w:r w:rsidRPr="00257BF7">
        <w:rPr>
          <w:rFonts w:asciiTheme="minorHAnsi" w:hAnsiTheme="minorHAnsi" w:cstheme="minorHAnsi"/>
          <w:i/>
        </w:rPr>
        <w:t>Perelandra.</w:t>
      </w:r>
      <w:r w:rsidRPr="00257BF7">
        <w:rPr>
          <w:rFonts w:asciiTheme="minorHAnsi" w:hAnsiTheme="minorHAnsi" w:cstheme="minorHAnsi"/>
        </w:rPr>
        <w:t>” May 2001.</w:t>
      </w:r>
    </w:p>
    <w:p w14:paraId="7DD7EA0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Elizabeth Weiser, MFA. “</w:t>
      </w:r>
      <w:r w:rsidRPr="00257BF7">
        <w:rPr>
          <w:rFonts w:asciiTheme="minorHAnsi" w:hAnsiTheme="minorHAnsi" w:cstheme="minorHAnsi"/>
        </w:rPr>
        <w:t>The End of the World and Other Stories.” April 1999.</w:t>
      </w:r>
    </w:p>
    <w:p w14:paraId="5F39E3BC" w14:textId="77777777" w:rsidR="000C7368" w:rsidRPr="00257BF7" w:rsidRDefault="000C7368" w:rsidP="000C7368">
      <w:pPr>
        <w:ind w:left="567" w:hanging="567"/>
        <w:rPr>
          <w:rStyle w:val="Strong"/>
          <w:rFonts w:asciiTheme="minorHAnsi" w:hAnsiTheme="minorHAnsi" w:cstheme="minorHAnsi"/>
          <w:b w:val="0"/>
        </w:rPr>
      </w:pPr>
      <w:r w:rsidRPr="00257BF7">
        <w:rPr>
          <w:rFonts w:asciiTheme="minorHAnsi" w:hAnsiTheme="minorHAnsi" w:cstheme="minorHAnsi"/>
          <w:szCs w:val="24"/>
        </w:rPr>
        <w:t>James Wright, MA. "</w:t>
      </w:r>
      <w:r w:rsidRPr="00257BF7">
        <w:rPr>
          <w:rFonts w:asciiTheme="minorHAnsi" w:hAnsiTheme="minorHAnsi" w:cstheme="minorHAnsi"/>
        </w:rPr>
        <w:t xml:space="preserve">Saul Bellow's </w:t>
      </w:r>
      <w:r w:rsidRPr="00257BF7">
        <w:rPr>
          <w:rFonts w:asciiTheme="minorHAnsi" w:hAnsiTheme="minorHAnsi" w:cstheme="minorHAnsi"/>
          <w:i/>
        </w:rPr>
        <w:t>The Bellarosa Connection</w:t>
      </w:r>
      <w:r w:rsidRPr="00257BF7">
        <w:rPr>
          <w:rFonts w:asciiTheme="minorHAnsi" w:hAnsiTheme="minorHAnsi" w:cstheme="minorHAnsi"/>
        </w:rPr>
        <w:t xml:space="preserve"> and </w:t>
      </w:r>
      <w:r w:rsidRPr="00257BF7">
        <w:rPr>
          <w:rFonts w:asciiTheme="minorHAnsi" w:hAnsiTheme="minorHAnsi" w:cstheme="minorHAnsi"/>
          <w:i/>
        </w:rPr>
        <w:t>The Actual</w:t>
      </w:r>
      <w:r w:rsidRPr="00257BF7">
        <w:rPr>
          <w:rFonts w:asciiTheme="minorHAnsi" w:hAnsiTheme="minorHAnsi" w:cstheme="minorHAnsi"/>
        </w:rPr>
        <w:t>: Postmodernism, Performance Culture, and the Search for Salvation.” April 1999.</w:t>
      </w:r>
      <w:r w:rsidRPr="00257BF7">
        <w:rPr>
          <w:rStyle w:val="Strong"/>
          <w:rFonts w:asciiTheme="minorHAnsi" w:hAnsiTheme="minorHAnsi" w:cstheme="minorHAnsi"/>
        </w:rPr>
        <w:t xml:space="preserve"> </w:t>
      </w:r>
    </w:p>
    <w:p w14:paraId="4AE2915E" w14:textId="77777777" w:rsidR="000C7368" w:rsidRPr="00257BF7" w:rsidRDefault="000C7368" w:rsidP="000C7368">
      <w:pPr>
        <w:ind w:left="567" w:hanging="567"/>
        <w:rPr>
          <w:rStyle w:val="Strong"/>
          <w:rFonts w:asciiTheme="minorHAnsi" w:hAnsiTheme="minorHAnsi" w:cstheme="minorHAnsi"/>
          <w:b w:val="0"/>
        </w:rPr>
      </w:pPr>
      <w:r w:rsidRPr="00257BF7">
        <w:rPr>
          <w:rStyle w:val="Strong"/>
          <w:rFonts w:asciiTheme="minorHAnsi" w:hAnsiTheme="minorHAnsi" w:cstheme="minorHAnsi"/>
          <w:b w:val="0"/>
        </w:rPr>
        <w:t>Kim Wells, MA.</w:t>
      </w:r>
      <w:r w:rsidRPr="00257BF7">
        <w:rPr>
          <w:rStyle w:val="Strong"/>
          <w:rFonts w:asciiTheme="minorHAnsi" w:hAnsiTheme="minorHAnsi" w:cstheme="minorHAnsi"/>
        </w:rPr>
        <w:t xml:space="preserve"> “</w:t>
      </w:r>
      <w:r w:rsidRPr="00257BF7">
        <w:rPr>
          <w:rFonts w:asciiTheme="minorHAnsi" w:hAnsiTheme="minorHAnsi" w:cstheme="minorHAnsi"/>
        </w:rPr>
        <w:t>Transcendental Actress: Louisa May Alcott and the Roles of a Lifetime.”</w:t>
      </w:r>
      <w:r w:rsidRPr="00257BF7">
        <w:rPr>
          <w:rStyle w:val="Strong"/>
          <w:rFonts w:asciiTheme="minorHAnsi" w:hAnsiTheme="minorHAnsi" w:cstheme="minorHAnsi"/>
        </w:rPr>
        <w:t xml:space="preserve"> </w:t>
      </w:r>
      <w:r w:rsidRPr="00257BF7">
        <w:rPr>
          <w:rStyle w:val="Strong"/>
          <w:rFonts w:asciiTheme="minorHAnsi" w:hAnsiTheme="minorHAnsi" w:cstheme="minorHAnsi"/>
          <w:b w:val="0"/>
        </w:rPr>
        <w:t>April 1998.</w:t>
      </w:r>
    </w:p>
    <w:p w14:paraId="70EF9677" w14:textId="77777777" w:rsidR="000C7368" w:rsidRPr="00257BF7" w:rsidRDefault="000C7368" w:rsidP="000C7368">
      <w:pPr>
        <w:ind w:left="567" w:hanging="567"/>
        <w:rPr>
          <w:rStyle w:val="Strong"/>
          <w:rFonts w:asciiTheme="minorHAnsi" w:hAnsiTheme="minorHAnsi" w:cstheme="minorHAnsi"/>
          <w:b w:val="0"/>
        </w:rPr>
      </w:pPr>
      <w:r w:rsidRPr="00257BF7">
        <w:rPr>
          <w:rStyle w:val="Strong"/>
          <w:rFonts w:asciiTheme="minorHAnsi" w:hAnsiTheme="minorHAnsi" w:cstheme="minorHAnsi"/>
          <w:b w:val="0"/>
        </w:rPr>
        <w:t>Arthur Franz, MFA. “</w:t>
      </w:r>
      <w:r w:rsidRPr="00257BF7">
        <w:rPr>
          <w:rFonts w:asciiTheme="minorHAnsi" w:hAnsiTheme="minorHAnsi" w:cstheme="minorHAnsi"/>
        </w:rPr>
        <w:t>Living in the Drink: Stories.”</w:t>
      </w:r>
      <w:r w:rsidRPr="00257BF7">
        <w:rPr>
          <w:rStyle w:val="Strong"/>
          <w:rFonts w:asciiTheme="minorHAnsi" w:hAnsiTheme="minorHAnsi" w:cstheme="minorHAnsi"/>
        </w:rPr>
        <w:t xml:space="preserve"> </w:t>
      </w:r>
      <w:r w:rsidRPr="00257BF7">
        <w:rPr>
          <w:rStyle w:val="Strong"/>
          <w:rFonts w:asciiTheme="minorHAnsi" w:hAnsiTheme="minorHAnsi" w:cstheme="minorHAnsi"/>
          <w:b w:val="0"/>
        </w:rPr>
        <w:t>April 1998.</w:t>
      </w:r>
    </w:p>
    <w:p w14:paraId="326C52D6" w14:textId="77777777" w:rsidR="000C7368" w:rsidRPr="00257BF7" w:rsidRDefault="000C7368" w:rsidP="000C7368">
      <w:pPr>
        <w:ind w:left="567" w:hanging="567"/>
        <w:rPr>
          <w:rStyle w:val="Strong"/>
          <w:rFonts w:asciiTheme="minorHAnsi" w:hAnsiTheme="minorHAnsi" w:cstheme="minorHAnsi"/>
          <w:b w:val="0"/>
        </w:rPr>
      </w:pPr>
    </w:p>
    <w:p w14:paraId="00B29C1C" w14:textId="77777777" w:rsidR="000C7368" w:rsidRPr="00257BF7" w:rsidRDefault="000C7368" w:rsidP="000C7368">
      <w:pPr>
        <w:ind w:left="567" w:hanging="567"/>
        <w:rPr>
          <w:rFonts w:asciiTheme="minorHAnsi" w:hAnsiTheme="minorHAnsi" w:cstheme="minorHAnsi"/>
          <w:b/>
          <w:szCs w:val="24"/>
        </w:rPr>
      </w:pPr>
      <w:r w:rsidRPr="00257BF7">
        <w:rPr>
          <w:rFonts w:asciiTheme="minorHAnsi" w:hAnsiTheme="minorHAnsi" w:cstheme="minorHAnsi"/>
          <w:b/>
          <w:szCs w:val="24"/>
        </w:rPr>
        <w:t xml:space="preserve">Masters Area Exams  </w:t>
      </w:r>
    </w:p>
    <w:p w14:paraId="5F1B92C5" w14:textId="77777777" w:rsidR="000C7368" w:rsidRPr="00257BF7" w:rsidRDefault="000C7368" w:rsidP="000C7368">
      <w:pPr>
        <w:ind w:left="567" w:hanging="567"/>
        <w:rPr>
          <w:rFonts w:asciiTheme="minorHAnsi" w:hAnsiTheme="minorHAnsi" w:cstheme="minorHAnsi"/>
          <w:szCs w:val="24"/>
          <w:u w:val="single"/>
        </w:rPr>
      </w:pPr>
      <w:r w:rsidRPr="00257BF7">
        <w:rPr>
          <w:rFonts w:asciiTheme="minorHAnsi" w:hAnsiTheme="minorHAnsi" w:cstheme="minorHAnsi"/>
          <w:szCs w:val="24"/>
          <w:u w:val="single"/>
        </w:rPr>
        <w:t>Directed</w:t>
      </w:r>
    </w:p>
    <w:p w14:paraId="3FDA7D0A"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Johanna Portlock. (February 2019)</w:t>
      </w:r>
    </w:p>
    <w:p w14:paraId="3BFBB609"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Caroline Kidd. (April 2018).</w:t>
      </w:r>
    </w:p>
    <w:p w14:paraId="4283431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Beau Hulgan. (November 2008).</w:t>
      </w:r>
    </w:p>
    <w:p w14:paraId="40B1E907"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Amanda Myers. (April 2007).</w:t>
      </w:r>
    </w:p>
    <w:p w14:paraId="04458E4F"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Stacy Aschenbeck. (May 2000).</w:t>
      </w:r>
    </w:p>
    <w:p w14:paraId="7B711B3A" w14:textId="77777777" w:rsidR="000C7368" w:rsidRPr="00257BF7" w:rsidRDefault="000C7368" w:rsidP="000C7368">
      <w:pPr>
        <w:ind w:left="567" w:hanging="567"/>
        <w:rPr>
          <w:rFonts w:asciiTheme="minorHAnsi" w:hAnsiTheme="minorHAnsi" w:cstheme="minorHAnsi"/>
          <w:szCs w:val="24"/>
          <w:u w:val="single"/>
        </w:rPr>
      </w:pPr>
    </w:p>
    <w:p w14:paraId="3D2E788E" w14:textId="77777777" w:rsidR="000C7368" w:rsidRPr="00257BF7" w:rsidRDefault="000C7368" w:rsidP="000C7368">
      <w:pPr>
        <w:ind w:left="567" w:hanging="567"/>
        <w:rPr>
          <w:rFonts w:asciiTheme="minorHAnsi" w:hAnsiTheme="minorHAnsi" w:cstheme="minorHAnsi"/>
          <w:szCs w:val="24"/>
          <w:u w:val="single"/>
        </w:rPr>
      </w:pPr>
      <w:r w:rsidRPr="00257BF7">
        <w:rPr>
          <w:rFonts w:asciiTheme="minorHAnsi" w:hAnsiTheme="minorHAnsi" w:cstheme="minorHAnsi"/>
          <w:szCs w:val="24"/>
          <w:u w:val="single"/>
        </w:rPr>
        <w:t xml:space="preserve">Committee Member </w:t>
      </w:r>
    </w:p>
    <w:p w14:paraId="3AD3BC6C"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Jen Cizl-Gorgeny. (April 2018)</w:t>
      </w:r>
    </w:p>
    <w:p w14:paraId="67F05718"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Sean Scott. (March 2015).</w:t>
      </w:r>
    </w:p>
    <w:p w14:paraId="0A4A281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Jennifer Thompson. (April 2012)</w:t>
      </w:r>
      <w:r>
        <w:rPr>
          <w:rFonts w:asciiTheme="minorHAnsi" w:hAnsiTheme="minorHAnsi" w:cstheme="minorHAnsi"/>
          <w:szCs w:val="24"/>
        </w:rPr>
        <w:t>.</w:t>
      </w:r>
    </w:p>
    <w:p w14:paraId="59F08AD7"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Ty Galloway. (June 2009).</w:t>
      </w:r>
    </w:p>
    <w:p w14:paraId="7C0B3271"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Tina Marie Hyatt. (July 2008).</w:t>
      </w:r>
    </w:p>
    <w:p w14:paraId="549B1F2C"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Amber Browning. (April 2008).</w:t>
      </w:r>
    </w:p>
    <w:p w14:paraId="5E07BA37"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Elizabeth Pearce. (November 2007).</w:t>
      </w:r>
    </w:p>
    <w:p w14:paraId="697FCB03"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Brooke Ballard. (April 2006).</w:t>
      </w:r>
    </w:p>
    <w:p w14:paraId="669C15AB"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Mary Bentley. (October 2005).</w:t>
      </w:r>
    </w:p>
    <w:p w14:paraId="0CF82A53"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Susan Cambron. (May 2001)</w:t>
      </w:r>
    </w:p>
    <w:p w14:paraId="277C6687"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Kim Philpott. (May 2001)</w:t>
      </w:r>
    </w:p>
    <w:p w14:paraId="6A76219B"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Karen Yakey (1999)</w:t>
      </w:r>
    </w:p>
    <w:p w14:paraId="50F42BF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Melissa Moss (1999)</w:t>
      </w:r>
    </w:p>
    <w:p w14:paraId="4247C22E" w14:textId="77777777" w:rsidR="000C7368" w:rsidRDefault="000C7368" w:rsidP="000C7368">
      <w:pPr>
        <w:ind w:left="567" w:hanging="567"/>
        <w:rPr>
          <w:rFonts w:asciiTheme="minorHAnsi" w:hAnsiTheme="minorHAnsi" w:cstheme="minorHAnsi"/>
          <w:b/>
          <w:szCs w:val="24"/>
        </w:rPr>
      </w:pPr>
    </w:p>
    <w:p w14:paraId="55F12691"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Honors Theses</w:t>
      </w:r>
    </w:p>
    <w:p w14:paraId="1F6169EF" w14:textId="77777777" w:rsidR="000C7368" w:rsidRDefault="000C7368" w:rsidP="000C7368">
      <w:pPr>
        <w:ind w:left="567" w:hanging="567"/>
        <w:rPr>
          <w:rFonts w:asciiTheme="minorHAnsi" w:hAnsiTheme="minorHAnsi" w:cstheme="minorHAnsi"/>
          <w:szCs w:val="24"/>
          <w:u w:val="single"/>
        </w:rPr>
      </w:pPr>
      <w:r w:rsidRPr="00257BF7">
        <w:rPr>
          <w:rFonts w:asciiTheme="minorHAnsi" w:hAnsiTheme="minorHAnsi" w:cstheme="minorHAnsi"/>
          <w:szCs w:val="24"/>
          <w:u w:val="single"/>
        </w:rPr>
        <w:t>Directed</w:t>
      </w:r>
    </w:p>
    <w:p w14:paraId="7729C6D2" w14:textId="77777777" w:rsidR="000C7368" w:rsidRPr="004203B0" w:rsidRDefault="000C7368" w:rsidP="000C7368">
      <w:pPr>
        <w:ind w:left="567" w:hanging="567"/>
        <w:rPr>
          <w:rFonts w:asciiTheme="minorHAnsi" w:hAnsiTheme="minorHAnsi" w:cstheme="minorHAnsi"/>
          <w:szCs w:val="24"/>
        </w:rPr>
      </w:pPr>
      <w:r w:rsidRPr="004203B0">
        <w:rPr>
          <w:rFonts w:asciiTheme="minorHAnsi" w:hAnsiTheme="minorHAnsi" w:cstheme="minorHAnsi"/>
          <w:szCs w:val="24"/>
        </w:rPr>
        <w:t>Rachel Glassford. “</w:t>
      </w:r>
      <w:hyperlink r:id="rId6" w:history="1">
        <w:r w:rsidRPr="004203B0">
          <w:rPr>
            <w:rFonts w:asciiTheme="minorHAnsi" w:hAnsiTheme="minorHAnsi"/>
          </w:rPr>
          <w:t>Death Objectified, Life Affirmed: Mortality and Materialism in Russian Folktales Featuring Koschei the Deathless</w:t>
        </w:r>
      </w:hyperlink>
      <w:r>
        <w:rPr>
          <w:rFonts w:asciiTheme="minorHAnsi" w:hAnsiTheme="minorHAnsi"/>
        </w:rPr>
        <w:t>.</w:t>
      </w:r>
      <w:r w:rsidRPr="004203B0">
        <w:rPr>
          <w:rFonts w:asciiTheme="minorHAnsi" w:hAnsiTheme="minorHAnsi"/>
        </w:rPr>
        <w:t xml:space="preserve">” </w:t>
      </w:r>
      <w:r w:rsidRPr="004203B0">
        <w:rPr>
          <w:rFonts w:asciiTheme="minorHAnsi" w:hAnsiTheme="minorHAnsi"/>
          <w:b/>
        </w:rPr>
        <w:t xml:space="preserve">﻿ </w:t>
      </w:r>
      <w:r>
        <w:rPr>
          <w:rFonts w:asciiTheme="minorHAnsi" w:hAnsiTheme="minorHAnsi"/>
        </w:rPr>
        <w:t>(Sept-Dec 2018)</w:t>
      </w:r>
    </w:p>
    <w:p w14:paraId="18BD4DB1"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lastRenderedPageBreak/>
        <w:t>Julissa Adams. “Resisting Bullying a Poem at a Time: A Collection of Poems to Defeat Bullying” (Sept-Dec 2017).</w:t>
      </w:r>
    </w:p>
    <w:p w14:paraId="315A4C41"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Emily Elizabeth Collins. “The Witnesses: Stories about Childhood” (January-April 2014).</w:t>
      </w:r>
    </w:p>
    <w:p w14:paraId="702C21FE"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Jason Mize. "The Nature of Evil: An Examination of Corruption and Power in Middle-earth." (January-May 1999).</w:t>
      </w:r>
    </w:p>
    <w:p w14:paraId="6820F8F1"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Jennifer Gardine. "Aim High: A Children's Story about the United States Air Force." (September-December 1997).</w:t>
      </w:r>
    </w:p>
    <w:p w14:paraId="53FB3680" w14:textId="77777777" w:rsidR="000C7368" w:rsidRPr="00257BF7" w:rsidRDefault="000C7368" w:rsidP="000C7368">
      <w:pPr>
        <w:rPr>
          <w:rFonts w:asciiTheme="minorHAnsi" w:hAnsiTheme="minorHAnsi" w:cstheme="minorHAnsi"/>
          <w:szCs w:val="24"/>
        </w:rPr>
      </w:pPr>
    </w:p>
    <w:p w14:paraId="6766BD7D"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CURRICULUM DEVELOPMENT</w:t>
      </w:r>
    </w:p>
    <w:p w14:paraId="6B806150"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Participant, Inter American Studies program: Seminars to develop courses with Canadian and Latin American content, 2003-2004.</w:t>
      </w:r>
    </w:p>
    <w:p w14:paraId="3722326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Latin American Immersion Experiences: Rio de Janeiro, Brazil, March 2006; Tecnológico de Monterrey, Guadalajara, Mexico, March 2005; Universidad del Pacifico, Santiago, Chile. January 2005.</w:t>
      </w:r>
    </w:p>
    <w:p w14:paraId="35F4421B" w14:textId="77777777" w:rsidR="000C7368" w:rsidRPr="00257BF7" w:rsidRDefault="000C7368" w:rsidP="000C7368">
      <w:pPr>
        <w:ind w:left="567" w:hanging="567"/>
        <w:rPr>
          <w:rFonts w:asciiTheme="minorHAnsi" w:hAnsiTheme="minorHAnsi" w:cstheme="minorHAnsi"/>
          <w:i/>
          <w:szCs w:val="24"/>
        </w:rPr>
      </w:pPr>
      <w:r w:rsidRPr="00257BF7">
        <w:rPr>
          <w:rFonts w:asciiTheme="minorHAnsi" w:hAnsiTheme="minorHAnsi" w:cstheme="minorHAnsi"/>
          <w:szCs w:val="24"/>
        </w:rPr>
        <w:t>Canadian Studies Immersion Experience, University of Ottawa, Ottawa, Canada. May 2004.</w:t>
      </w:r>
    </w:p>
    <w:p w14:paraId="7698D17C" w14:textId="77777777" w:rsidR="000C7368" w:rsidRPr="00257BF7" w:rsidRDefault="000C7368" w:rsidP="000C7368">
      <w:pPr>
        <w:ind w:left="567" w:hanging="567"/>
        <w:rPr>
          <w:rFonts w:asciiTheme="minorHAnsi" w:hAnsiTheme="minorHAnsi" w:cstheme="minorHAnsi"/>
          <w:b/>
          <w:szCs w:val="24"/>
        </w:rPr>
      </w:pPr>
    </w:p>
    <w:p w14:paraId="5FA96D6B" w14:textId="77777777" w:rsidR="000C7368" w:rsidRPr="00257BF7" w:rsidRDefault="000C7368" w:rsidP="000C7368">
      <w:pPr>
        <w:ind w:left="567" w:hanging="567"/>
        <w:rPr>
          <w:rFonts w:asciiTheme="minorHAnsi" w:hAnsiTheme="minorHAnsi" w:cstheme="minorHAnsi"/>
          <w:i/>
          <w:szCs w:val="24"/>
        </w:rPr>
      </w:pPr>
      <w:r w:rsidRPr="00257BF7">
        <w:rPr>
          <w:rFonts w:asciiTheme="minorHAnsi" w:hAnsiTheme="minorHAnsi" w:cstheme="minorHAnsi"/>
          <w:b/>
          <w:szCs w:val="24"/>
        </w:rPr>
        <w:t>FUNDED INTERNAL GRANTS</w:t>
      </w:r>
    </w:p>
    <w:p w14:paraId="01D786F4" w14:textId="77777777" w:rsidR="000C7368"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Texas State University-San Marcos Merrick Teaching Enhancement Grant, Spring 1999.</w:t>
      </w:r>
    </w:p>
    <w:p w14:paraId="4460F364" w14:textId="77777777" w:rsidR="000C7368" w:rsidRPr="0080473A" w:rsidRDefault="000C7368" w:rsidP="000C7368">
      <w:pPr>
        <w:ind w:left="567" w:hanging="567"/>
        <w:rPr>
          <w:rFonts w:asciiTheme="minorHAnsi" w:hAnsiTheme="minorHAnsi" w:cstheme="minorHAnsi"/>
          <w:szCs w:val="24"/>
        </w:rPr>
      </w:pPr>
      <w:r w:rsidRPr="00257BF7">
        <w:rPr>
          <w:rFonts w:asciiTheme="minorHAnsi" w:hAnsiTheme="minorHAnsi" w:cstheme="minorHAnsi"/>
          <w:b/>
          <w:szCs w:val="24"/>
        </w:rPr>
        <w:t xml:space="preserve">OTHER </w:t>
      </w:r>
    </w:p>
    <w:p w14:paraId="5666185F"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u w:val="single"/>
        </w:rPr>
        <w:t>Mentoring</w:t>
      </w:r>
      <w:r w:rsidRPr="00257BF7">
        <w:rPr>
          <w:rFonts w:asciiTheme="minorHAnsi" w:hAnsiTheme="minorHAnsi" w:cstheme="minorHAnsi"/>
          <w:szCs w:val="24"/>
        </w:rPr>
        <w:t xml:space="preserve"> </w:t>
      </w:r>
    </w:p>
    <w:p w14:paraId="25C1EB93"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 xml:space="preserve">Elissa Myers. </w:t>
      </w:r>
      <w:r w:rsidRPr="00257BF7">
        <w:rPr>
          <w:rFonts w:asciiTheme="minorHAnsi" w:hAnsiTheme="minorHAnsi" w:cstheme="minorHAnsi"/>
        </w:rPr>
        <w:t>“A Magic Made of Stories: Fantastic Empowerment in the Works of E. Nesbit.” The 40</w:t>
      </w:r>
      <w:r w:rsidRPr="00257BF7">
        <w:rPr>
          <w:rFonts w:asciiTheme="minorHAnsi" w:hAnsiTheme="minorHAnsi" w:cstheme="minorHAnsi"/>
          <w:vertAlign w:val="superscript"/>
        </w:rPr>
        <w:t>th</w:t>
      </w:r>
      <w:r w:rsidRPr="00257BF7">
        <w:rPr>
          <w:rFonts w:asciiTheme="minorHAnsi" w:hAnsiTheme="minorHAnsi" w:cstheme="minorHAnsi"/>
        </w:rPr>
        <w:t xml:space="preserve"> Annual International Conference of the Children’s Literature Association. Biloxi, MS. </w:t>
      </w:r>
      <w:r w:rsidRPr="00BE73AC">
        <w:rPr>
          <w:rFonts w:asciiTheme="minorHAnsi" w:hAnsiTheme="minorHAnsi" w:cstheme="minorHAnsi"/>
          <w:b/>
        </w:rPr>
        <w:t xml:space="preserve">Winner, Carol Gay Essay Award </w:t>
      </w:r>
    </w:p>
    <w:p w14:paraId="1B7731EF"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 xml:space="preserve">Ogle, Phillip. “Winner Takes All: A Queer Reading of </w:t>
      </w:r>
      <w:r w:rsidRPr="00257BF7">
        <w:rPr>
          <w:rFonts w:asciiTheme="minorHAnsi" w:hAnsiTheme="minorHAnsi" w:cstheme="minorHAnsi"/>
          <w:i/>
        </w:rPr>
        <w:t>Annie on My Mind</w:t>
      </w:r>
      <w:r w:rsidRPr="00257BF7">
        <w:rPr>
          <w:rFonts w:asciiTheme="minorHAnsi" w:hAnsiTheme="minorHAnsi" w:cstheme="minorHAnsi"/>
        </w:rPr>
        <w:t>.” 2011 Joint Conference of the National Popular Culture &amp; American Culture Assocation and the Southwest/Texas Popular Culture &amp; American Culture Association. San Antonio, TX.</w:t>
      </w:r>
    </w:p>
    <w:p w14:paraId="46C354E5"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Werner, Courtney. “Making Decisions: The Feminine Hero’s Path to Community.” The 35</w:t>
      </w:r>
      <w:r w:rsidRPr="00257BF7">
        <w:rPr>
          <w:rFonts w:asciiTheme="minorHAnsi" w:hAnsiTheme="minorHAnsi" w:cstheme="minorHAnsi"/>
          <w:vertAlign w:val="superscript"/>
        </w:rPr>
        <w:t>th</w:t>
      </w:r>
      <w:r w:rsidRPr="00257BF7">
        <w:rPr>
          <w:rFonts w:asciiTheme="minorHAnsi" w:hAnsiTheme="minorHAnsi" w:cstheme="minorHAnsi"/>
        </w:rPr>
        <w:t xml:space="preserve"> Annual International Children’s Literature Association Conference, Normal, IL. (Advised on preparing panel proposal).</w:t>
      </w:r>
    </w:p>
    <w:p w14:paraId="4E9CC270"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 xml:space="preserve">McCulley, Mary. “The Inspirational Gardens of Kent: Connecting Literary Themes through Physical Place." (Paper developed from Canterbury project). </w:t>
      </w:r>
    </w:p>
    <w:p w14:paraId="6EDC1615"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Lauren Dixon. "The Construction of Identity and Familial Structures in Sweet Whispers, Brother Rush."  The 64th Annual South Central Modern Language Association Conference, Memphis, TN. (Paper written for English 5321: Magical Realism, Spring 2005).</w:t>
      </w:r>
    </w:p>
    <w:p w14:paraId="0C4803D7"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Jack Kalfaus. "The Heart of the Beast: From Mythic to Magical." The 64th Annual South Central Modern Language Association Conference, Memphis, TN. (Paper written for English 5321: Magical Realism, Spring 2007)</w:t>
      </w:r>
    </w:p>
    <w:p w14:paraId="41C80B46"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Beth Pearce. "Juxtapositions in Adolescent Literature: The Magical and/or Realistic Spaces of Diana Wynne Jones' Fire and Hemlock." The 64th Annual South Central Modern Language Association Conference, Memphis, TN. (Paper written for English 5321: Magical Realism, Spring 2007)</w:t>
      </w:r>
    </w:p>
    <w:p w14:paraId="326550CD"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Brooke Ballard. "The Queer Friendship of Frog and Toad." Writing Center Essay Award. (Paper written for English 5388: Developments in Children's Literature since 1940, Fall 2005).</w:t>
      </w:r>
    </w:p>
    <w:p w14:paraId="73D9902D" w14:textId="77777777" w:rsidR="000C7368" w:rsidRPr="00257BF7" w:rsidRDefault="000C7368" w:rsidP="000C7368">
      <w:pPr>
        <w:ind w:left="810" w:hanging="810"/>
        <w:rPr>
          <w:rFonts w:asciiTheme="minorHAnsi" w:hAnsiTheme="minorHAnsi" w:cstheme="minorHAnsi"/>
        </w:rPr>
      </w:pPr>
      <w:r w:rsidRPr="00257BF7">
        <w:rPr>
          <w:rFonts w:asciiTheme="minorHAnsi" w:hAnsiTheme="minorHAnsi" w:cstheme="minorHAnsi"/>
        </w:rPr>
        <w:lastRenderedPageBreak/>
        <w:t xml:space="preserve">Laura Kooris. "The Transformative Revolution of Modernism in Wild Things." The 33rd Annual International Conference of the Children's Literature Association. Manhattan Beach, CA. (Paper written for English 5388: Developments in Children's Literature since 1940, Fall 2005). </w:t>
      </w:r>
    </w:p>
    <w:p w14:paraId="7C7D0807"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Charlene Gill. "Heroism, Non-Conformity, and Asterix: Redefining Gaul." The 27th International Conference On the Fantastic in the Arts. Ft. Lauderdale, FL. (Paper written for English 5388: Developments in Children's Literature since 1940, Fall 2005).</w:t>
      </w:r>
    </w:p>
    <w:p w14:paraId="63A9F425"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Charlene Gill. "The Magic of Reality in L. M. Boston's The Children of Green Knowe." Children's Literature in Education. Accepted with revisions.(Paper written for English 5321: Magical Realism, Spring 2005).</w:t>
      </w:r>
    </w:p>
    <w:p w14:paraId="0A08162C"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Nadine Cooper. "Rhymes and Reasonings: Subverting Time, Space, and Social Paradigm in Fire and Hemlock." South Central Modern Language Association, Houston, TX. (Paper written for English 5321: Magical Realism, Spring 2005)</w:t>
      </w:r>
    </w:p>
    <w:p w14:paraId="73474A95" w14:textId="77777777" w:rsidR="000C7368" w:rsidRPr="00257BF7" w:rsidRDefault="000C7368" w:rsidP="000C7368">
      <w:pPr>
        <w:ind w:left="748" w:hanging="748"/>
        <w:rPr>
          <w:rFonts w:asciiTheme="minorHAnsi" w:hAnsiTheme="minorHAnsi" w:cstheme="minorHAnsi"/>
        </w:rPr>
      </w:pPr>
      <w:r w:rsidRPr="00257BF7">
        <w:rPr>
          <w:rFonts w:asciiTheme="minorHAnsi" w:hAnsiTheme="minorHAnsi" w:cstheme="minorHAnsi"/>
        </w:rPr>
        <w:t>Brad Sharp. "Sympathy for Saladin Chamcha in Salman Rushdie's The Satanic Verses." South Central Modern Language Association, Houston, TX (Paper written for English 5321: Magical Realism, Spring 2005).</w:t>
      </w:r>
    </w:p>
    <w:p w14:paraId="1105239A" w14:textId="77777777" w:rsidR="000C7368" w:rsidRPr="00257BF7" w:rsidRDefault="000C7368" w:rsidP="000C7368">
      <w:pPr>
        <w:rPr>
          <w:rFonts w:asciiTheme="minorHAnsi" w:hAnsiTheme="minorHAnsi" w:cstheme="minorHAnsi"/>
          <w:b/>
          <w:szCs w:val="24"/>
        </w:rPr>
      </w:pPr>
    </w:p>
    <w:p w14:paraId="0D338CF6" w14:textId="77777777" w:rsidR="000C7368" w:rsidRPr="00257BF7" w:rsidRDefault="000C7368" w:rsidP="000C7368">
      <w:pPr>
        <w:jc w:val="center"/>
        <w:rPr>
          <w:rFonts w:asciiTheme="minorHAnsi" w:hAnsiTheme="minorHAnsi" w:cstheme="minorHAnsi"/>
          <w:szCs w:val="24"/>
        </w:rPr>
      </w:pPr>
      <w:r w:rsidRPr="00257BF7">
        <w:rPr>
          <w:rFonts w:asciiTheme="minorHAnsi" w:hAnsiTheme="minorHAnsi" w:cstheme="minorHAnsi"/>
          <w:szCs w:val="24"/>
        </w:rPr>
        <w:t>III. SCHOLARLY</w:t>
      </w:r>
    </w:p>
    <w:p w14:paraId="0DB36DD2"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BOOKS</w:t>
      </w:r>
    </w:p>
    <w:p w14:paraId="3788CA76" w14:textId="77777777" w:rsidR="000C7368" w:rsidRPr="00257BF7" w:rsidRDefault="000C7368" w:rsidP="000C7368">
      <w:pPr>
        <w:rPr>
          <w:rFonts w:asciiTheme="minorHAnsi" w:hAnsiTheme="minorHAnsi" w:cstheme="minorHAnsi"/>
          <w:szCs w:val="24"/>
          <w:u w:val="single"/>
        </w:rPr>
      </w:pPr>
      <w:r w:rsidRPr="00257BF7">
        <w:rPr>
          <w:rFonts w:asciiTheme="minorHAnsi" w:hAnsiTheme="minorHAnsi" w:cstheme="minorHAnsi"/>
          <w:szCs w:val="24"/>
          <w:u w:val="single"/>
        </w:rPr>
        <w:t>Edited Books</w:t>
      </w:r>
    </w:p>
    <w:p w14:paraId="15CBDB0D"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Wyile, Andrea Schwenke and Teya Rosenberg, eds. </w:t>
      </w:r>
      <w:r w:rsidRPr="00257BF7">
        <w:rPr>
          <w:rFonts w:asciiTheme="minorHAnsi" w:hAnsiTheme="minorHAnsi" w:cstheme="minorHAnsi"/>
          <w:i/>
          <w:szCs w:val="24"/>
        </w:rPr>
        <w:t>Considering Children’s Literature: A Reader</w:t>
      </w:r>
      <w:r w:rsidRPr="00257BF7">
        <w:rPr>
          <w:rFonts w:asciiTheme="minorHAnsi" w:hAnsiTheme="minorHAnsi" w:cstheme="minorHAnsi"/>
          <w:szCs w:val="24"/>
        </w:rPr>
        <w:t>. Peterborough, ON: Broadview P., 2008. (R) [collection of previously published articles on significant topics in children’s literature].</w:t>
      </w:r>
    </w:p>
    <w:p w14:paraId="489F2E74" w14:textId="77777777" w:rsidR="000C7368" w:rsidRDefault="000C7368" w:rsidP="000C7368">
      <w:pPr>
        <w:rPr>
          <w:rFonts w:asciiTheme="minorHAnsi" w:hAnsiTheme="minorHAnsi" w:cstheme="minorHAnsi"/>
          <w:szCs w:val="24"/>
        </w:rPr>
      </w:pPr>
    </w:p>
    <w:p w14:paraId="1DC602D7" w14:textId="77777777" w:rsidR="000C7368" w:rsidRPr="00257BF7" w:rsidRDefault="000C7368" w:rsidP="000C7368">
      <w:pPr>
        <w:ind w:left="540" w:hanging="540"/>
        <w:rPr>
          <w:rFonts w:asciiTheme="minorHAnsi" w:hAnsiTheme="minorHAnsi" w:cstheme="minorHAnsi"/>
          <w:b/>
          <w:szCs w:val="24"/>
        </w:rPr>
      </w:pPr>
      <w:r w:rsidRPr="00257BF7">
        <w:rPr>
          <w:rFonts w:asciiTheme="minorHAnsi" w:hAnsiTheme="minorHAnsi" w:cstheme="minorHAnsi"/>
          <w:szCs w:val="24"/>
        </w:rPr>
        <w:t xml:space="preserve">Rosenberg, Teya, et al, eds. </w:t>
      </w:r>
      <w:r w:rsidRPr="00257BF7">
        <w:rPr>
          <w:rFonts w:asciiTheme="minorHAnsi" w:hAnsiTheme="minorHAnsi" w:cstheme="minorHAnsi"/>
          <w:i/>
          <w:szCs w:val="24"/>
        </w:rPr>
        <w:t>Diana Wynne Jones: An Exciting and Exacting Wisdom</w:t>
      </w:r>
      <w:r w:rsidRPr="00257BF7">
        <w:rPr>
          <w:rFonts w:asciiTheme="minorHAnsi" w:hAnsiTheme="minorHAnsi" w:cstheme="minorHAnsi"/>
          <w:szCs w:val="24"/>
        </w:rPr>
        <w:t>. New York: Peter Lang, 2002. (R) [collection of origin</w:t>
      </w:r>
      <w:r>
        <w:rPr>
          <w:rFonts w:asciiTheme="minorHAnsi" w:hAnsiTheme="minorHAnsi" w:cstheme="minorHAnsi"/>
          <w:szCs w:val="24"/>
        </w:rPr>
        <w:t>al essays by variety of scholars</w:t>
      </w:r>
      <w:r w:rsidRPr="00257BF7">
        <w:rPr>
          <w:rFonts w:asciiTheme="minorHAnsi" w:hAnsiTheme="minorHAnsi" w:cstheme="minorHAnsi"/>
          <w:szCs w:val="24"/>
        </w:rPr>
        <w:t>].</w:t>
      </w:r>
      <w:r w:rsidRPr="00257BF7">
        <w:rPr>
          <w:rFonts w:asciiTheme="minorHAnsi" w:hAnsiTheme="minorHAnsi" w:cstheme="minorHAnsi"/>
          <w:b/>
          <w:szCs w:val="24"/>
        </w:rPr>
        <w:t xml:space="preserve"> </w:t>
      </w:r>
    </w:p>
    <w:p w14:paraId="5067BEC2" w14:textId="77777777" w:rsidR="000C7368" w:rsidRPr="00257BF7" w:rsidRDefault="000C7368" w:rsidP="000C7368">
      <w:pPr>
        <w:ind w:left="540"/>
        <w:rPr>
          <w:rFonts w:asciiTheme="minorHAnsi" w:hAnsiTheme="minorHAnsi" w:cstheme="minorHAnsi"/>
          <w:b/>
          <w:szCs w:val="24"/>
        </w:rPr>
      </w:pPr>
      <w:r w:rsidRPr="00257BF7">
        <w:rPr>
          <w:rFonts w:asciiTheme="minorHAnsi" w:hAnsiTheme="minorHAnsi" w:cstheme="minorHAnsi"/>
          <w:szCs w:val="24"/>
        </w:rPr>
        <w:t xml:space="preserve">*Finalist, </w:t>
      </w:r>
      <w:r w:rsidRPr="00257BF7">
        <w:rPr>
          <w:rFonts w:asciiTheme="minorHAnsi" w:hAnsiTheme="minorHAnsi" w:cstheme="minorHAnsi"/>
        </w:rPr>
        <w:t>Mythopoeic Society Scholarship Award in General Myth and Fantasy Studies, 2005.</w:t>
      </w:r>
    </w:p>
    <w:p w14:paraId="370DEB59" w14:textId="77777777" w:rsidR="000C7368" w:rsidRPr="00257BF7" w:rsidRDefault="000C7368" w:rsidP="000C7368">
      <w:pPr>
        <w:ind w:left="540" w:hanging="540"/>
        <w:rPr>
          <w:rFonts w:asciiTheme="minorHAnsi" w:hAnsiTheme="minorHAnsi" w:cstheme="minorHAnsi"/>
          <w:szCs w:val="24"/>
        </w:rPr>
      </w:pPr>
    </w:p>
    <w:p w14:paraId="2C0A8B20" w14:textId="77777777" w:rsidR="000C7368" w:rsidRPr="00257BF7" w:rsidRDefault="000C7368" w:rsidP="000C7368">
      <w:pPr>
        <w:rPr>
          <w:rFonts w:asciiTheme="minorHAnsi" w:hAnsiTheme="minorHAnsi" w:cstheme="minorHAnsi"/>
          <w:szCs w:val="24"/>
          <w:u w:val="single"/>
        </w:rPr>
      </w:pPr>
      <w:r w:rsidRPr="00257BF7">
        <w:rPr>
          <w:rFonts w:asciiTheme="minorHAnsi" w:hAnsiTheme="minorHAnsi" w:cstheme="minorHAnsi"/>
          <w:szCs w:val="24"/>
          <w:u w:val="single"/>
        </w:rPr>
        <w:t>Chapters in Books</w:t>
      </w:r>
    </w:p>
    <w:p w14:paraId="2B8823A4"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"Arnold Lobel's </w:t>
      </w:r>
      <w:r w:rsidRPr="00257BF7">
        <w:rPr>
          <w:rFonts w:asciiTheme="minorHAnsi" w:hAnsiTheme="minorHAnsi" w:cstheme="minorHAnsi"/>
          <w:i/>
          <w:iCs/>
          <w:szCs w:val="24"/>
        </w:rPr>
        <w:t>Frog and Toad Together</w:t>
      </w:r>
      <w:r w:rsidRPr="00257BF7">
        <w:rPr>
          <w:rFonts w:asciiTheme="minorHAnsi" w:hAnsiTheme="minorHAnsi" w:cstheme="minorHAnsi"/>
          <w:szCs w:val="24"/>
        </w:rPr>
        <w:t xml:space="preserve"> as Primer for Critical Literacy." </w:t>
      </w:r>
      <w:r w:rsidRPr="00257BF7">
        <w:rPr>
          <w:rFonts w:asciiTheme="minorHAnsi" w:hAnsiTheme="minorHAnsi" w:cstheme="minorHAnsi"/>
          <w:i/>
          <w:iCs/>
          <w:szCs w:val="24"/>
        </w:rPr>
        <w:t>The Oxford Handbook of Children's Literature</w:t>
      </w:r>
      <w:r w:rsidRPr="00257BF7">
        <w:rPr>
          <w:rFonts w:asciiTheme="minorHAnsi" w:hAnsiTheme="minorHAnsi" w:cstheme="minorHAnsi"/>
          <w:szCs w:val="24"/>
        </w:rPr>
        <w:t>.</w:t>
      </w:r>
      <w:r>
        <w:rPr>
          <w:rFonts w:asciiTheme="minorHAnsi" w:hAnsiTheme="minorHAnsi" w:cstheme="minorHAnsi"/>
          <w:szCs w:val="24"/>
        </w:rPr>
        <w:t>*</w:t>
      </w:r>
      <w:r w:rsidRPr="00257BF7">
        <w:rPr>
          <w:rFonts w:asciiTheme="minorHAnsi" w:hAnsiTheme="minorHAnsi" w:cstheme="minorHAnsi"/>
          <w:szCs w:val="24"/>
        </w:rPr>
        <w:t xml:space="preserve"> Ed. Julia Mickenberg and Lynne Vallone. New York: Oxford, 2011. 71-91. ( R).</w:t>
      </w:r>
    </w:p>
    <w:p w14:paraId="20CC1C54" w14:textId="77777777" w:rsidR="000C7368" w:rsidRPr="00257BF7" w:rsidRDefault="000C7368" w:rsidP="000C7368">
      <w:pPr>
        <w:ind w:left="567"/>
        <w:rPr>
          <w:rFonts w:asciiTheme="minorHAnsi" w:hAnsiTheme="minorHAnsi" w:cstheme="minorHAnsi"/>
          <w:szCs w:val="24"/>
        </w:rPr>
      </w:pPr>
      <w:r>
        <w:rPr>
          <w:rFonts w:asciiTheme="minorHAnsi" w:hAnsiTheme="minorHAnsi" w:cstheme="minorHAnsi"/>
          <w:szCs w:val="24"/>
        </w:rPr>
        <w:t>*</w:t>
      </w:r>
      <w:r w:rsidRPr="00257BF7">
        <w:rPr>
          <w:rFonts w:asciiTheme="minorHAnsi" w:hAnsiTheme="minorHAnsi" w:cstheme="minorHAnsi"/>
          <w:szCs w:val="24"/>
        </w:rPr>
        <w:t>Winner, Edited Book Award, Children’s Literature Association, 2013.</w:t>
      </w:r>
    </w:p>
    <w:p w14:paraId="51677C82"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 xml:space="preserve">Preface and introductions for nine chapters. </w:t>
      </w:r>
      <w:r w:rsidRPr="00257BF7">
        <w:rPr>
          <w:rFonts w:asciiTheme="minorHAnsi" w:hAnsiTheme="minorHAnsi" w:cstheme="minorHAnsi"/>
          <w:i/>
          <w:szCs w:val="24"/>
        </w:rPr>
        <w:t>Considering Children’s Literature: A Reader</w:t>
      </w:r>
      <w:r w:rsidRPr="00257BF7">
        <w:rPr>
          <w:rFonts w:asciiTheme="minorHAnsi" w:hAnsiTheme="minorHAnsi" w:cstheme="minorHAnsi"/>
          <w:szCs w:val="24"/>
        </w:rPr>
        <w:t>. Peterborough, ON: Broadview, 2008. [co-written with Andrea Schwenke Wyile, 5500 words total].</w:t>
      </w:r>
    </w:p>
    <w:p w14:paraId="0A2077B3" w14:textId="77777777" w:rsidR="000C7368" w:rsidRPr="00257BF7" w:rsidRDefault="000C7368" w:rsidP="000C7368">
      <w:pPr>
        <w:ind w:left="567" w:hanging="567"/>
        <w:rPr>
          <w:rFonts w:asciiTheme="minorHAnsi" w:hAnsiTheme="minorHAnsi" w:cstheme="minorHAnsi"/>
          <w:i/>
          <w:szCs w:val="24"/>
        </w:rPr>
      </w:pPr>
      <w:r w:rsidRPr="00257BF7">
        <w:rPr>
          <w:rFonts w:asciiTheme="minorHAnsi" w:hAnsiTheme="minorHAnsi" w:cstheme="minorHAnsi"/>
          <w:szCs w:val="24"/>
        </w:rPr>
        <w:t xml:space="preserve">“Generic Manipulation and Mutation: E. Nesbit’s Psammead Series as Early Magical Realism.” </w:t>
      </w:r>
      <w:r w:rsidRPr="00257BF7">
        <w:rPr>
          <w:rFonts w:asciiTheme="minorHAnsi" w:hAnsiTheme="minorHAnsi" w:cstheme="minorHAnsi"/>
          <w:i/>
          <w:szCs w:val="24"/>
        </w:rPr>
        <w:t xml:space="preserve">E. Nesbit’s Psammead Trilogy: Children’s Classics at 100 </w:t>
      </w:r>
      <w:r w:rsidRPr="00257BF7">
        <w:rPr>
          <w:rFonts w:asciiTheme="minorHAnsi" w:hAnsiTheme="minorHAnsi" w:cstheme="minorHAnsi"/>
          <w:szCs w:val="24"/>
        </w:rPr>
        <w:t>(ChLA</w:t>
      </w:r>
      <w:r w:rsidRPr="00257BF7">
        <w:rPr>
          <w:rFonts w:asciiTheme="minorHAnsi" w:hAnsiTheme="minorHAnsi" w:cstheme="minorHAnsi"/>
          <w:i/>
          <w:szCs w:val="24"/>
        </w:rPr>
        <w:t xml:space="preserve"> </w:t>
      </w:r>
      <w:r w:rsidRPr="00257BF7">
        <w:rPr>
          <w:rFonts w:asciiTheme="minorHAnsi" w:hAnsiTheme="minorHAnsi" w:cstheme="minorHAnsi"/>
          <w:szCs w:val="24"/>
        </w:rPr>
        <w:t>Centennial Studies, Vol. 3). Lanham, MD: Scarecrow P, 2006. 63-88.</w:t>
      </w:r>
    </w:p>
    <w:p w14:paraId="1A9CB3CB"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Introduction.” </w:t>
      </w:r>
      <w:r w:rsidRPr="00257BF7">
        <w:rPr>
          <w:rFonts w:asciiTheme="minorHAnsi" w:hAnsiTheme="minorHAnsi" w:cstheme="minorHAnsi"/>
          <w:i/>
          <w:szCs w:val="24"/>
        </w:rPr>
        <w:t>Diana Wynne Jones: An Exciting and Exacting Wisdom</w:t>
      </w:r>
      <w:r w:rsidRPr="00257BF7">
        <w:rPr>
          <w:rFonts w:asciiTheme="minorHAnsi" w:hAnsiTheme="minorHAnsi" w:cstheme="minorHAnsi"/>
          <w:szCs w:val="24"/>
        </w:rPr>
        <w:t>. Eds. Teya Rosenberg et al. New York: Peter Lang, 2002. 1-12. (R)</w:t>
      </w:r>
    </w:p>
    <w:p w14:paraId="08AA3B35"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lastRenderedPageBreak/>
        <w:t xml:space="preserve">"Romanticism and Archetypes in Ruth Nichols's </w:t>
      </w:r>
      <w:r w:rsidRPr="00257BF7">
        <w:rPr>
          <w:rFonts w:asciiTheme="minorHAnsi" w:hAnsiTheme="minorHAnsi" w:cstheme="minorHAnsi"/>
          <w:i/>
          <w:szCs w:val="24"/>
        </w:rPr>
        <w:t>Song of the Pearl</w:t>
      </w:r>
      <w:r w:rsidRPr="00257BF7">
        <w:rPr>
          <w:rFonts w:asciiTheme="minorHAnsi" w:hAnsiTheme="minorHAnsi" w:cstheme="minorHAnsi"/>
          <w:szCs w:val="24"/>
        </w:rPr>
        <w:t xml:space="preserve">." </w:t>
      </w:r>
      <w:r w:rsidRPr="00257BF7">
        <w:rPr>
          <w:rFonts w:asciiTheme="minorHAnsi" w:hAnsiTheme="minorHAnsi" w:cstheme="minorHAnsi"/>
          <w:i/>
          <w:szCs w:val="24"/>
        </w:rPr>
        <w:t>Literature and the Child: Romantic Continuations, Postmodern Contestations</w:t>
      </w:r>
      <w:r w:rsidRPr="00257BF7">
        <w:rPr>
          <w:rFonts w:asciiTheme="minorHAnsi" w:hAnsiTheme="minorHAnsi" w:cstheme="minorHAnsi"/>
          <w:szCs w:val="24"/>
        </w:rPr>
        <w:t>. Ed. James McGavran. Iowa City: U of Iowa P, 1999. 233-55. (R)</w:t>
      </w:r>
    </w:p>
    <w:p w14:paraId="05AE062C" w14:textId="77777777" w:rsidR="000C7368" w:rsidRPr="00257BF7" w:rsidRDefault="000C7368" w:rsidP="000C7368">
      <w:pPr>
        <w:rPr>
          <w:rFonts w:asciiTheme="minorHAnsi" w:hAnsiTheme="minorHAnsi" w:cstheme="minorHAnsi"/>
          <w:szCs w:val="24"/>
        </w:rPr>
      </w:pPr>
    </w:p>
    <w:p w14:paraId="002F7605"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ARTICLES</w:t>
      </w:r>
    </w:p>
    <w:p w14:paraId="37CF3B7D" w14:textId="77777777" w:rsidR="000C7368" w:rsidRPr="00257BF7" w:rsidRDefault="000C7368" w:rsidP="000C7368">
      <w:pPr>
        <w:tabs>
          <w:tab w:val="left" w:pos="142"/>
        </w:tabs>
        <w:ind w:left="567" w:hanging="567"/>
        <w:rPr>
          <w:rFonts w:asciiTheme="minorHAnsi" w:hAnsiTheme="minorHAnsi" w:cstheme="minorHAnsi"/>
          <w:szCs w:val="24"/>
        </w:rPr>
      </w:pPr>
      <w:r w:rsidRPr="00257BF7">
        <w:rPr>
          <w:rFonts w:asciiTheme="minorHAnsi" w:hAnsiTheme="minorHAnsi" w:cstheme="minorHAnsi"/>
          <w:szCs w:val="24"/>
          <w:u w:val="single"/>
        </w:rPr>
        <w:t>Refereed Journal Articles</w:t>
      </w:r>
    </w:p>
    <w:p w14:paraId="242A018E" w14:textId="77777777" w:rsidR="000C7368" w:rsidRPr="00257BF7" w:rsidRDefault="000C7368" w:rsidP="000C7368">
      <w:pPr>
        <w:ind w:left="630" w:hanging="630"/>
        <w:rPr>
          <w:rFonts w:asciiTheme="minorHAnsi" w:hAnsiTheme="minorHAnsi" w:cstheme="minorHAnsi"/>
        </w:rPr>
      </w:pPr>
      <w:r w:rsidRPr="00257BF7">
        <w:rPr>
          <w:rFonts w:asciiTheme="minorHAnsi" w:hAnsiTheme="minorHAnsi" w:cstheme="minorHAnsi"/>
        </w:rPr>
        <w:t xml:space="preserve">“Cultural Preservation and Metropolitan Transformation: Folktale Traditions and </w:t>
      </w:r>
      <w:r w:rsidRPr="00257BF7">
        <w:rPr>
          <w:rFonts w:asciiTheme="minorHAnsi" w:hAnsiTheme="minorHAnsi" w:cstheme="minorHAnsi"/>
          <w:i/>
        </w:rPr>
        <w:t xml:space="preserve">The Queen of Paradise’s Garden, </w:t>
      </w:r>
      <w:r w:rsidRPr="00257BF7">
        <w:rPr>
          <w:rFonts w:asciiTheme="minorHAnsi" w:hAnsiTheme="minorHAnsi" w:cstheme="minorHAnsi"/>
        </w:rPr>
        <w:t>a Newfoundland Jack Tale</w:t>
      </w:r>
      <w:r>
        <w:rPr>
          <w:rFonts w:asciiTheme="minorHAnsi" w:hAnsiTheme="minorHAnsi" w:cstheme="minorHAnsi"/>
        </w:rPr>
        <w:t>.</w:t>
      </w:r>
      <w:r w:rsidRPr="00257BF7">
        <w:rPr>
          <w:rFonts w:asciiTheme="minorHAnsi" w:hAnsiTheme="minorHAnsi" w:cstheme="minorHAnsi"/>
        </w:rPr>
        <w:t xml:space="preserve">” </w:t>
      </w:r>
      <w:r w:rsidRPr="00257BF7">
        <w:rPr>
          <w:rFonts w:asciiTheme="minorHAnsi" w:hAnsiTheme="minorHAnsi" w:cstheme="minorHAnsi"/>
          <w:i/>
        </w:rPr>
        <w:t>Jeunesse: Young People, Texts, Cultures</w:t>
      </w:r>
      <w:r>
        <w:rPr>
          <w:rFonts w:asciiTheme="minorHAnsi" w:hAnsiTheme="minorHAnsi" w:cstheme="minorHAnsi"/>
        </w:rPr>
        <w:t xml:space="preserve"> 5.2 (Winter 2013): 96-123.</w:t>
      </w:r>
    </w:p>
    <w:p w14:paraId="7A8A6FF6" w14:textId="77777777" w:rsidR="000C7368" w:rsidRPr="00257BF7" w:rsidRDefault="000C7368" w:rsidP="000C7368">
      <w:pPr>
        <w:tabs>
          <w:tab w:val="left" w:pos="142"/>
        </w:tabs>
        <w:ind w:left="567" w:hanging="567"/>
        <w:rPr>
          <w:rFonts w:asciiTheme="minorHAnsi" w:hAnsiTheme="minorHAnsi" w:cstheme="minorHAnsi"/>
          <w:szCs w:val="24"/>
        </w:rPr>
      </w:pPr>
      <w:r w:rsidRPr="00257BF7">
        <w:rPr>
          <w:rFonts w:asciiTheme="minorHAnsi" w:hAnsiTheme="minorHAnsi" w:cstheme="minorHAnsi"/>
          <w:szCs w:val="24"/>
        </w:rPr>
        <w:t xml:space="preserve">"The Influence of the Second World War on Magical Realism in British Children’s Literature." </w:t>
      </w:r>
      <w:r w:rsidRPr="00257BF7">
        <w:rPr>
          <w:rFonts w:asciiTheme="minorHAnsi" w:hAnsiTheme="minorHAnsi" w:cstheme="minorHAnsi"/>
          <w:i/>
          <w:szCs w:val="24"/>
        </w:rPr>
        <w:t>Canadian Children's Literature</w:t>
      </w:r>
      <w:r w:rsidRPr="00257BF7">
        <w:rPr>
          <w:rFonts w:asciiTheme="minorHAnsi" w:hAnsiTheme="minorHAnsi" w:cstheme="minorHAnsi"/>
          <w:szCs w:val="24"/>
        </w:rPr>
        <w:t xml:space="preserve"> 111-12 (Fall/Winter 2003): 78-89. (R)</w:t>
      </w:r>
    </w:p>
    <w:p w14:paraId="2BF6263B"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"Genre and Ideology in Elizabeth Goudge's  </w:t>
      </w:r>
      <w:r w:rsidRPr="00257BF7">
        <w:rPr>
          <w:rFonts w:asciiTheme="minorHAnsi" w:hAnsiTheme="minorHAnsi" w:cstheme="minorHAnsi"/>
          <w:i/>
          <w:szCs w:val="24"/>
        </w:rPr>
        <w:t>The Little White Horse</w:t>
      </w:r>
      <w:r w:rsidRPr="00257BF7">
        <w:rPr>
          <w:rFonts w:asciiTheme="minorHAnsi" w:hAnsiTheme="minorHAnsi" w:cstheme="minorHAnsi"/>
          <w:szCs w:val="24"/>
        </w:rPr>
        <w:t xml:space="preserve">." </w:t>
      </w:r>
      <w:r w:rsidRPr="00257BF7">
        <w:rPr>
          <w:rFonts w:asciiTheme="minorHAnsi" w:hAnsiTheme="minorHAnsi" w:cstheme="minorHAnsi"/>
          <w:i/>
          <w:szCs w:val="24"/>
        </w:rPr>
        <w:t xml:space="preserve">Children's Literature Association Quarterly </w:t>
      </w:r>
      <w:r w:rsidRPr="00257BF7">
        <w:rPr>
          <w:rFonts w:asciiTheme="minorHAnsi" w:hAnsiTheme="minorHAnsi" w:cstheme="minorHAnsi"/>
          <w:szCs w:val="24"/>
        </w:rPr>
        <w:t xml:space="preserve"> 27.2 (2002): 77-87. (R; Acceptance rate: 30%)</w:t>
      </w:r>
    </w:p>
    <w:p w14:paraId="1D2574A3" w14:textId="77777777" w:rsidR="000C7368"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"Magical Realism and Children's Literature: Diana Wynne Jones's </w:t>
      </w:r>
      <w:r w:rsidRPr="00257BF7">
        <w:rPr>
          <w:rFonts w:asciiTheme="minorHAnsi" w:hAnsiTheme="minorHAnsi" w:cstheme="minorHAnsi"/>
          <w:i/>
          <w:szCs w:val="24"/>
        </w:rPr>
        <w:t>Black Maria</w:t>
      </w:r>
      <w:r w:rsidRPr="00257BF7">
        <w:rPr>
          <w:rFonts w:asciiTheme="minorHAnsi" w:hAnsiTheme="minorHAnsi" w:cstheme="minorHAnsi"/>
          <w:szCs w:val="24"/>
        </w:rPr>
        <w:t xml:space="preserve"> and Salman Rushdie's </w:t>
      </w:r>
      <w:r w:rsidRPr="00257BF7">
        <w:rPr>
          <w:rFonts w:asciiTheme="minorHAnsi" w:hAnsiTheme="minorHAnsi" w:cstheme="minorHAnsi"/>
          <w:i/>
          <w:szCs w:val="24"/>
        </w:rPr>
        <w:t>Midnight's Children</w:t>
      </w:r>
      <w:r w:rsidRPr="00257BF7">
        <w:rPr>
          <w:rFonts w:asciiTheme="minorHAnsi" w:hAnsiTheme="minorHAnsi" w:cstheme="minorHAnsi"/>
          <w:szCs w:val="24"/>
        </w:rPr>
        <w:t xml:space="preserve"> as a Test Case."</w:t>
      </w:r>
      <w:r>
        <w:rPr>
          <w:rFonts w:asciiTheme="minorHAnsi" w:hAnsiTheme="minorHAnsi" w:cstheme="minorHAnsi"/>
          <w:szCs w:val="24"/>
        </w:rPr>
        <w:t>*</w:t>
      </w:r>
      <w:r w:rsidRPr="00257BF7">
        <w:rPr>
          <w:rFonts w:asciiTheme="minorHAnsi" w:hAnsiTheme="minorHAnsi" w:cstheme="minorHAnsi"/>
          <w:szCs w:val="24"/>
        </w:rPr>
        <w:t xml:space="preserve"> </w:t>
      </w:r>
      <w:r w:rsidRPr="00257BF7">
        <w:rPr>
          <w:rFonts w:asciiTheme="minorHAnsi" w:hAnsiTheme="minorHAnsi" w:cstheme="minorHAnsi"/>
          <w:i/>
          <w:szCs w:val="24"/>
        </w:rPr>
        <w:t>Papers: Explorations into Children's Literature</w:t>
      </w:r>
      <w:r w:rsidRPr="00257BF7">
        <w:rPr>
          <w:rFonts w:asciiTheme="minorHAnsi" w:hAnsiTheme="minorHAnsi" w:cstheme="minorHAnsi"/>
          <w:szCs w:val="24"/>
        </w:rPr>
        <w:t xml:space="preserve"> 11.1  (April 2001): 14-25. (R; Acceptance rate: 25%)</w:t>
      </w:r>
      <w:r>
        <w:rPr>
          <w:rFonts w:asciiTheme="minorHAnsi" w:hAnsiTheme="minorHAnsi" w:cstheme="minorHAnsi"/>
          <w:szCs w:val="24"/>
        </w:rPr>
        <w:t xml:space="preserve"> </w:t>
      </w:r>
    </w:p>
    <w:p w14:paraId="40F84477" w14:textId="77777777" w:rsidR="000C7368" w:rsidRPr="00257BF7" w:rsidRDefault="000C7368" w:rsidP="000C7368">
      <w:pPr>
        <w:ind w:left="567"/>
        <w:rPr>
          <w:rFonts w:asciiTheme="minorHAnsi" w:hAnsiTheme="minorHAnsi" w:cstheme="minorHAnsi"/>
          <w:szCs w:val="24"/>
        </w:rPr>
      </w:pPr>
      <w:r>
        <w:rPr>
          <w:rFonts w:asciiTheme="minorHAnsi" w:hAnsiTheme="minorHAnsi" w:cstheme="minorHAnsi"/>
          <w:szCs w:val="24"/>
        </w:rPr>
        <w:t>[*Honor Article Award, Children’s Literature Association, 2001]</w:t>
      </w:r>
    </w:p>
    <w:p w14:paraId="0F676C5D"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"The Inspirations and Resonances of Art and Art History in </w:t>
      </w:r>
      <w:r w:rsidRPr="00257BF7">
        <w:rPr>
          <w:rFonts w:asciiTheme="minorHAnsi" w:hAnsiTheme="minorHAnsi" w:cstheme="minorHAnsi"/>
          <w:i/>
          <w:szCs w:val="24"/>
        </w:rPr>
        <w:t>Pish Posh, Said Hieronymus Bosch</w:t>
      </w:r>
      <w:r w:rsidRPr="00257BF7">
        <w:rPr>
          <w:rFonts w:asciiTheme="minorHAnsi" w:hAnsiTheme="minorHAnsi" w:cstheme="minorHAnsi"/>
          <w:szCs w:val="24"/>
        </w:rPr>
        <w:t xml:space="preserve"> and </w:t>
      </w:r>
      <w:r w:rsidRPr="00257BF7">
        <w:rPr>
          <w:rFonts w:asciiTheme="minorHAnsi" w:hAnsiTheme="minorHAnsi" w:cstheme="minorHAnsi"/>
          <w:i/>
          <w:szCs w:val="24"/>
        </w:rPr>
        <w:t>When Cats Dream</w:t>
      </w:r>
      <w:r w:rsidRPr="00257BF7">
        <w:rPr>
          <w:rFonts w:asciiTheme="minorHAnsi" w:hAnsiTheme="minorHAnsi" w:cstheme="minorHAnsi"/>
          <w:szCs w:val="24"/>
        </w:rPr>
        <w:t xml:space="preserve">." </w:t>
      </w:r>
      <w:r w:rsidRPr="00257BF7">
        <w:rPr>
          <w:rFonts w:asciiTheme="minorHAnsi" w:hAnsiTheme="minorHAnsi" w:cstheme="minorHAnsi"/>
          <w:i/>
          <w:szCs w:val="24"/>
        </w:rPr>
        <w:t>Language and Literacy: A Canadian Educational E-Journal</w:t>
      </w:r>
      <w:r w:rsidRPr="00257BF7">
        <w:rPr>
          <w:rFonts w:asciiTheme="minorHAnsi" w:hAnsiTheme="minorHAnsi" w:cstheme="minorHAnsi"/>
          <w:szCs w:val="24"/>
        </w:rPr>
        <w:t xml:space="preserve"> 1.2 (1999). &lt;http://educ.queensu.ca/~landl/archives/issue2.htm&gt;. (R)</w:t>
      </w:r>
    </w:p>
    <w:p w14:paraId="0DB4EB2E" w14:textId="77777777" w:rsidR="000C7368" w:rsidRPr="00257BF7" w:rsidRDefault="000C7368" w:rsidP="000C7368">
      <w:pPr>
        <w:tabs>
          <w:tab w:val="left" w:pos="142"/>
        </w:tabs>
        <w:ind w:left="567" w:hanging="567"/>
        <w:rPr>
          <w:rFonts w:asciiTheme="minorHAnsi" w:hAnsiTheme="minorHAnsi" w:cstheme="minorHAnsi"/>
          <w:szCs w:val="24"/>
        </w:rPr>
      </w:pPr>
    </w:p>
    <w:p w14:paraId="70AEEA72" w14:textId="77777777" w:rsidR="000C7368" w:rsidRPr="00257BF7" w:rsidRDefault="000C7368" w:rsidP="000C7368">
      <w:pPr>
        <w:rPr>
          <w:rFonts w:asciiTheme="minorHAnsi" w:hAnsiTheme="minorHAnsi" w:cstheme="minorHAnsi"/>
          <w:szCs w:val="24"/>
        </w:rPr>
      </w:pPr>
      <w:r>
        <w:rPr>
          <w:rFonts w:asciiTheme="minorHAnsi" w:hAnsiTheme="minorHAnsi" w:cstheme="minorHAnsi"/>
          <w:szCs w:val="24"/>
          <w:u w:val="single"/>
        </w:rPr>
        <w:t>Non-refereed Articles</w:t>
      </w:r>
      <w:r w:rsidRPr="00257BF7">
        <w:rPr>
          <w:rFonts w:asciiTheme="minorHAnsi" w:hAnsiTheme="minorHAnsi" w:cstheme="minorHAnsi"/>
          <w:szCs w:val="24"/>
        </w:rPr>
        <w:t>:</w:t>
      </w:r>
    </w:p>
    <w:p w14:paraId="01651419"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 “Lighthouses and Children’s Literature.” </w:t>
      </w:r>
      <w:r w:rsidRPr="00257BF7">
        <w:rPr>
          <w:rFonts w:asciiTheme="minorHAnsi" w:hAnsiTheme="minorHAnsi" w:cstheme="minorHAnsi"/>
          <w:i/>
          <w:szCs w:val="24"/>
        </w:rPr>
        <w:t xml:space="preserve">The Looking Glass: An Online Children’s Literature Journal </w:t>
      </w:r>
      <w:r w:rsidRPr="00257BF7">
        <w:rPr>
          <w:rFonts w:asciiTheme="minorHAnsi" w:hAnsiTheme="minorHAnsi" w:cstheme="minorHAnsi"/>
          <w:szCs w:val="24"/>
        </w:rPr>
        <w:t>9.3 (2005). &lt; http://www.the-looking-glass.net/&gt;. (An appreciation of Sheila A. Egoff, 1918-2005).</w:t>
      </w:r>
    </w:p>
    <w:p w14:paraId="1DC0C027"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“Clark, Catherine Anthony.” An entry on a Canadian author for </w:t>
      </w:r>
      <w:r w:rsidRPr="00257BF7">
        <w:rPr>
          <w:rFonts w:asciiTheme="minorHAnsi" w:hAnsiTheme="minorHAnsi" w:cstheme="minorHAnsi"/>
          <w:i/>
          <w:szCs w:val="24"/>
        </w:rPr>
        <w:t>The Cambridge Guide to Children’s Books in English</w:t>
      </w:r>
      <w:r w:rsidRPr="00257BF7">
        <w:rPr>
          <w:rFonts w:asciiTheme="minorHAnsi" w:hAnsiTheme="minorHAnsi" w:cstheme="minorHAnsi"/>
          <w:szCs w:val="24"/>
        </w:rPr>
        <w:t>. Cambridge: U of Cambridge P, 2001. 154.</w:t>
      </w:r>
    </w:p>
    <w:p w14:paraId="06984D13" w14:textId="77777777" w:rsidR="000C7368"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“Nichols, Ruth [Joanna].” An entry on a Canadian author for </w:t>
      </w:r>
      <w:r w:rsidRPr="00257BF7">
        <w:rPr>
          <w:rFonts w:asciiTheme="minorHAnsi" w:hAnsiTheme="minorHAnsi" w:cstheme="minorHAnsi"/>
          <w:i/>
          <w:szCs w:val="24"/>
        </w:rPr>
        <w:t>The Cambridge Guide to Children’s Books in English</w:t>
      </w:r>
      <w:r w:rsidRPr="00257BF7">
        <w:rPr>
          <w:rFonts w:asciiTheme="minorHAnsi" w:hAnsiTheme="minorHAnsi" w:cstheme="minorHAnsi"/>
          <w:szCs w:val="24"/>
        </w:rPr>
        <w:t>. Cambridge: U of Cambridge P, 2001. 512.</w:t>
      </w:r>
    </w:p>
    <w:p w14:paraId="1BD173A9"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 “Introduction: Twenty-Five Years On.” </w:t>
      </w:r>
      <w:r w:rsidRPr="00257BF7">
        <w:rPr>
          <w:rFonts w:asciiTheme="minorHAnsi" w:hAnsiTheme="minorHAnsi" w:cstheme="minorHAnsi"/>
          <w:i/>
          <w:szCs w:val="24"/>
        </w:rPr>
        <w:t>Children’s Literature Association Quarterly</w:t>
      </w:r>
      <w:r w:rsidRPr="00257BF7">
        <w:rPr>
          <w:rFonts w:asciiTheme="minorHAnsi" w:hAnsiTheme="minorHAnsi" w:cstheme="minorHAnsi"/>
          <w:szCs w:val="24"/>
        </w:rPr>
        <w:t xml:space="preserve"> 23.4 (1998-1999): 170-171.</w:t>
      </w:r>
    </w:p>
    <w:p w14:paraId="4D4EDA7F"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 xml:space="preserve">Letter, published as part of "What's Canadian about Canadian Children's Literature? A Compendium of Answers to the Question."  </w:t>
      </w:r>
      <w:r w:rsidRPr="00257BF7">
        <w:rPr>
          <w:rFonts w:asciiTheme="minorHAnsi" w:hAnsiTheme="minorHAnsi" w:cstheme="minorHAnsi"/>
          <w:i/>
          <w:szCs w:val="24"/>
        </w:rPr>
        <w:t xml:space="preserve">Canadian Children's Literature </w:t>
      </w:r>
      <w:r w:rsidRPr="00257BF7">
        <w:rPr>
          <w:rFonts w:asciiTheme="minorHAnsi" w:hAnsiTheme="minorHAnsi" w:cstheme="minorHAnsi"/>
          <w:szCs w:val="24"/>
        </w:rPr>
        <w:t>86 (Summer 1997):15-35.</w:t>
      </w:r>
    </w:p>
    <w:p w14:paraId="65210FE4" w14:textId="77777777" w:rsidR="000C7368" w:rsidRPr="00257BF7" w:rsidRDefault="000C7368" w:rsidP="000C7368">
      <w:pPr>
        <w:rPr>
          <w:rFonts w:asciiTheme="minorHAnsi" w:hAnsiTheme="minorHAnsi" w:cstheme="minorHAnsi"/>
          <w:b/>
          <w:szCs w:val="24"/>
        </w:rPr>
      </w:pPr>
    </w:p>
    <w:p w14:paraId="406B8694"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 xml:space="preserve">BOOK REVIEWS </w:t>
      </w:r>
    </w:p>
    <w:p w14:paraId="7816B30E" w14:textId="77777777" w:rsidR="000C7368" w:rsidRPr="000F5613" w:rsidRDefault="000C7368" w:rsidP="000C7368">
      <w:pPr>
        <w:pStyle w:val="PlainText"/>
        <w:ind w:left="720" w:hanging="720"/>
        <w:rPr>
          <w:rFonts w:asciiTheme="minorHAnsi" w:hAnsiTheme="minorHAnsi" w:cstheme="minorHAnsi"/>
          <w:sz w:val="24"/>
          <w:szCs w:val="24"/>
        </w:rPr>
      </w:pPr>
      <w:r>
        <w:rPr>
          <w:rFonts w:asciiTheme="minorHAnsi" w:hAnsiTheme="minorHAnsi" w:cstheme="minorHAnsi"/>
          <w:sz w:val="24"/>
          <w:szCs w:val="24"/>
        </w:rPr>
        <w:t xml:space="preserve">Rev. of </w:t>
      </w:r>
      <w:r w:rsidRPr="000F5613">
        <w:rPr>
          <w:rFonts w:asciiTheme="minorHAnsi" w:hAnsiTheme="minorHAnsi" w:cstheme="minorHAnsi"/>
          <w:i/>
          <w:sz w:val="24"/>
          <w:szCs w:val="24"/>
        </w:rPr>
        <w:t>Anne Around the World: L. M. Montgomery and Her Classic</w:t>
      </w:r>
      <w:r w:rsidRPr="000F5613">
        <w:rPr>
          <w:rFonts w:asciiTheme="minorHAnsi" w:hAnsiTheme="minorHAnsi" w:cstheme="minorHAnsi"/>
          <w:sz w:val="24"/>
          <w:szCs w:val="24"/>
        </w:rPr>
        <w:t xml:space="preserve"> </w:t>
      </w:r>
      <w:r>
        <w:rPr>
          <w:rFonts w:asciiTheme="minorHAnsi" w:hAnsiTheme="minorHAnsi" w:cstheme="minorHAnsi"/>
          <w:sz w:val="24"/>
          <w:szCs w:val="24"/>
        </w:rPr>
        <w:t>e</w:t>
      </w:r>
      <w:r w:rsidRPr="000F5613">
        <w:rPr>
          <w:rFonts w:asciiTheme="minorHAnsi" w:hAnsiTheme="minorHAnsi" w:cstheme="minorHAnsi"/>
          <w:sz w:val="24"/>
          <w:szCs w:val="24"/>
        </w:rPr>
        <w:t>dited by Jane Ledwell and Jean Mitchell.</w:t>
      </w:r>
      <w:r>
        <w:rPr>
          <w:rFonts w:asciiTheme="minorHAnsi" w:hAnsiTheme="minorHAnsi" w:cstheme="minorHAnsi"/>
          <w:sz w:val="24"/>
          <w:szCs w:val="24"/>
        </w:rPr>
        <w:t xml:space="preserve"> </w:t>
      </w:r>
      <w:r>
        <w:rPr>
          <w:rFonts w:asciiTheme="minorHAnsi" w:hAnsiTheme="minorHAnsi" w:cstheme="minorHAnsi"/>
          <w:i/>
          <w:sz w:val="24"/>
          <w:szCs w:val="24"/>
        </w:rPr>
        <w:t>Children’s Literature Association Quarterly</w:t>
      </w:r>
      <w:r>
        <w:rPr>
          <w:rFonts w:asciiTheme="minorHAnsi" w:hAnsiTheme="minorHAnsi" w:cstheme="minorHAnsi"/>
          <w:sz w:val="24"/>
          <w:szCs w:val="24"/>
        </w:rPr>
        <w:t>. Forthcoming Winter 2014.</w:t>
      </w:r>
    </w:p>
    <w:p w14:paraId="19E01161" w14:textId="77777777" w:rsidR="000C7368" w:rsidRPr="00257BF7" w:rsidRDefault="000C7368" w:rsidP="000C7368">
      <w:pPr>
        <w:pStyle w:val="PlainText"/>
        <w:ind w:left="720" w:hanging="720"/>
        <w:rPr>
          <w:rFonts w:asciiTheme="minorHAnsi" w:hAnsiTheme="minorHAnsi" w:cstheme="minorHAnsi"/>
          <w:sz w:val="24"/>
          <w:szCs w:val="24"/>
        </w:rPr>
      </w:pPr>
      <w:r>
        <w:rPr>
          <w:rFonts w:asciiTheme="minorHAnsi" w:hAnsiTheme="minorHAnsi" w:cstheme="minorHAnsi"/>
          <w:sz w:val="24"/>
          <w:szCs w:val="24"/>
        </w:rPr>
        <w:t xml:space="preserve">Rev. of </w:t>
      </w:r>
      <w:r w:rsidRPr="00257BF7">
        <w:rPr>
          <w:rFonts w:asciiTheme="minorHAnsi" w:hAnsiTheme="minorHAnsi" w:cstheme="minorHAnsi"/>
          <w:sz w:val="24"/>
          <w:szCs w:val="24"/>
        </w:rPr>
        <w:t xml:space="preserve">"And a very good time it was": </w:t>
      </w:r>
      <w:r w:rsidRPr="00257BF7">
        <w:rPr>
          <w:rFonts w:asciiTheme="minorHAnsi" w:hAnsiTheme="minorHAnsi" w:cstheme="minorHAnsi"/>
          <w:i/>
          <w:sz w:val="24"/>
          <w:szCs w:val="24"/>
        </w:rPr>
        <w:t>The Queen of Paradise's Garden</w:t>
      </w:r>
      <w:r w:rsidRPr="00257BF7">
        <w:rPr>
          <w:rFonts w:asciiTheme="minorHAnsi" w:hAnsiTheme="minorHAnsi" w:cstheme="minorHAnsi"/>
          <w:sz w:val="24"/>
          <w:szCs w:val="24"/>
        </w:rPr>
        <w:t xml:space="preserve"> by Andy Jones and Darka Erdelji.” </w:t>
      </w:r>
      <w:r w:rsidRPr="00257BF7">
        <w:rPr>
          <w:rFonts w:asciiTheme="minorHAnsi" w:hAnsiTheme="minorHAnsi" w:cstheme="minorHAnsi"/>
          <w:i/>
          <w:sz w:val="24"/>
          <w:szCs w:val="24"/>
        </w:rPr>
        <w:t>Newfoundland and Labrador Studies</w:t>
      </w:r>
      <w:r w:rsidRPr="00257BF7">
        <w:rPr>
          <w:rFonts w:asciiTheme="minorHAnsi" w:hAnsiTheme="minorHAnsi" w:cstheme="minorHAnsi"/>
          <w:sz w:val="24"/>
          <w:szCs w:val="24"/>
        </w:rPr>
        <w:t xml:space="preserve"> 25.2 (Fall 2010): 273-76.</w:t>
      </w:r>
    </w:p>
    <w:p w14:paraId="4407824A" w14:textId="77777777" w:rsidR="000C7368" w:rsidRPr="00257BF7" w:rsidRDefault="000C7368" w:rsidP="000C7368">
      <w:pPr>
        <w:ind w:left="540" w:hanging="540"/>
        <w:rPr>
          <w:rFonts w:asciiTheme="minorHAnsi" w:hAnsiTheme="minorHAnsi" w:cstheme="minorHAnsi"/>
          <w:szCs w:val="24"/>
        </w:rPr>
      </w:pPr>
      <w:r>
        <w:rPr>
          <w:rFonts w:asciiTheme="minorHAnsi" w:hAnsiTheme="minorHAnsi" w:cstheme="minorHAnsi"/>
          <w:szCs w:val="24"/>
        </w:rPr>
        <w:t xml:space="preserve">Rev. of </w:t>
      </w:r>
      <w:r w:rsidRPr="00257BF7">
        <w:rPr>
          <w:rFonts w:asciiTheme="minorHAnsi" w:hAnsiTheme="minorHAnsi" w:cstheme="minorHAnsi"/>
          <w:szCs w:val="24"/>
        </w:rPr>
        <w:t xml:space="preserve">"Telling and Picturing a Fragment of Newfoundland's Past: </w:t>
      </w:r>
      <w:r w:rsidRPr="00257BF7">
        <w:rPr>
          <w:rFonts w:asciiTheme="minorHAnsi" w:hAnsiTheme="minorHAnsi" w:cstheme="minorHAnsi"/>
          <w:i/>
          <w:iCs/>
          <w:szCs w:val="24"/>
        </w:rPr>
        <w:t>Johnny and the Gipsy Moth</w:t>
      </w:r>
      <w:r w:rsidRPr="00257BF7">
        <w:rPr>
          <w:rFonts w:asciiTheme="minorHAnsi" w:hAnsiTheme="minorHAnsi" w:cstheme="minorHAnsi"/>
          <w:szCs w:val="24"/>
        </w:rPr>
        <w:t xml:space="preserve"> by Deannie Sullivan-Fraser and Hilda Rose." </w:t>
      </w:r>
      <w:r w:rsidRPr="00257BF7">
        <w:rPr>
          <w:rFonts w:asciiTheme="minorHAnsi" w:hAnsiTheme="minorHAnsi" w:cstheme="minorHAnsi"/>
          <w:i/>
          <w:iCs/>
          <w:szCs w:val="24"/>
        </w:rPr>
        <w:t>Newfoundland and Labrador Studies</w:t>
      </w:r>
      <w:r w:rsidRPr="00257BF7">
        <w:rPr>
          <w:rFonts w:asciiTheme="minorHAnsi" w:hAnsiTheme="minorHAnsi" w:cstheme="minorHAnsi"/>
          <w:szCs w:val="24"/>
        </w:rPr>
        <w:t xml:space="preserve"> 25.1 (Spring 2010): 145-47.</w:t>
      </w:r>
    </w:p>
    <w:p w14:paraId="6F1E38BB" w14:textId="77777777" w:rsidR="000C7368" w:rsidRPr="00257BF7" w:rsidRDefault="000C7368" w:rsidP="000C7368">
      <w:pPr>
        <w:ind w:left="540" w:hanging="540"/>
        <w:rPr>
          <w:rFonts w:asciiTheme="minorHAnsi" w:hAnsiTheme="minorHAnsi" w:cstheme="minorHAnsi"/>
          <w:szCs w:val="24"/>
        </w:rPr>
      </w:pPr>
      <w:r>
        <w:rPr>
          <w:rFonts w:asciiTheme="minorHAnsi" w:hAnsiTheme="minorHAnsi" w:cstheme="minorHAnsi"/>
          <w:szCs w:val="24"/>
        </w:rPr>
        <w:lastRenderedPageBreak/>
        <w:t xml:space="preserve">Rev. </w:t>
      </w:r>
      <w:r w:rsidRPr="00257BF7">
        <w:rPr>
          <w:rFonts w:asciiTheme="minorHAnsi" w:hAnsiTheme="minorHAnsi" w:cstheme="minorHAnsi"/>
          <w:szCs w:val="24"/>
        </w:rPr>
        <w:t xml:space="preserve">of </w:t>
      </w:r>
      <w:r w:rsidRPr="00257BF7">
        <w:rPr>
          <w:rFonts w:asciiTheme="minorHAnsi" w:hAnsiTheme="minorHAnsi" w:cstheme="minorHAnsi"/>
          <w:i/>
          <w:szCs w:val="24"/>
        </w:rPr>
        <w:t>Making Avonlea: L. M. Montgomery and Popular Culture</w:t>
      </w:r>
      <w:r w:rsidRPr="00257BF7">
        <w:rPr>
          <w:rFonts w:asciiTheme="minorHAnsi" w:hAnsiTheme="minorHAnsi" w:cstheme="minorHAnsi"/>
          <w:szCs w:val="24"/>
        </w:rPr>
        <w:t xml:space="preserve"> in </w:t>
      </w:r>
      <w:r w:rsidRPr="00257BF7">
        <w:rPr>
          <w:rFonts w:asciiTheme="minorHAnsi" w:hAnsiTheme="minorHAnsi" w:cstheme="minorHAnsi"/>
          <w:i/>
          <w:szCs w:val="24"/>
        </w:rPr>
        <w:t>Children’s Literature Association Quarterly</w:t>
      </w:r>
      <w:r w:rsidRPr="00257BF7">
        <w:rPr>
          <w:rFonts w:asciiTheme="minorHAnsi" w:hAnsiTheme="minorHAnsi" w:cstheme="minorHAnsi"/>
          <w:szCs w:val="24"/>
        </w:rPr>
        <w:t xml:space="preserve"> 28.2 (Summer 2003): 124-25.</w:t>
      </w:r>
    </w:p>
    <w:p w14:paraId="757354B1"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“A New Look at La Salle for Juvenile Readers.” Review of </w:t>
      </w:r>
      <w:r w:rsidRPr="00257BF7">
        <w:rPr>
          <w:rFonts w:asciiTheme="minorHAnsi" w:hAnsiTheme="minorHAnsi" w:cstheme="minorHAnsi"/>
          <w:i/>
          <w:szCs w:val="24"/>
        </w:rPr>
        <w:t>Raising La Belle</w:t>
      </w:r>
      <w:r w:rsidRPr="00257BF7">
        <w:rPr>
          <w:rFonts w:asciiTheme="minorHAnsi" w:hAnsiTheme="minorHAnsi" w:cstheme="minorHAnsi"/>
          <w:szCs w:val="24"/>
        </w:rPr>
        <w:t xml:space="preserve"> for </w:t>
      </w:r>
      <w:r w:rsidRPr="00257BF7">
        <w:rPr>
          <w:rFonts w:asciiTheme="minorHAnsi" w:hAnsiTheme="minorHAnsi" w:cstheme="minorHAnsi"/>
          <w:i/>
          <w:szCs w:val="24"/>
        </w:rPr>
        <w:t>Texas Books in Review</w:t>
      </w:r>
      <w:r w:rsidRPr="00257BF7">
        <w:rPr>
          <w:rFonts w:asciiTheme="minorHAnsi" w:hAnsiTheme="minorHAnsi" w:cstheme="minorHAnsi"/>
          <w:szCs w:val="24"/>
        </w:rPr>
        <w:t xml:space="preserve"> XXIII.2 (Summer 2003): 6.</w:t>
      </w:r>
    </w:p>
    <w:p w14:paraId="648506C1" w14:textId="77777777" w:rsidR="000C7368" w:rsidRPr="00257BF7" w:rsidRDefault="000C7368" w:rsidP="000C7368">
      <w:pPr>
        <w:ind w:left="540" w:hanging="540"/>
        <w:rPr>
          <w:rFonts w:asciiTheme="minorHAnsi" w:hAnsiTheme="minorHAnsi" w:cstheme="minorHAnsi"/>
          <w:szCs w:val="24"/>
        </w:rPr>
      </w:pPr>
      <w:r>
        <w:rPr>
          <w:rFonts w:asciiTheme="minorHAnsi" w:hAnsiTheme="minorHAnsi" w:cstheme="minorHAnsi"/>
          <w:szCs w:val="24"/>
        </w:rPr>
        <w:t>Rev.</w:t>
      </w:r>
      <w:r w:rsidRPr="00257BF7">
        <w:rPr>
          <w:rFonts w:asciiTheme="minorHAnsi" w:hAnsiTheme="minorHAnsi" w:cstheme="minorHAnsi"/>
          <w:szCs w:val="24"/>
        </w:rPr>
        <w:t xml:space="preserve"> of </w:t>
      </w:r>
      <w:r w:rsidRPr="00257BF7">
        <w:rPr>
          <w:rFonts w:asciiTheme="minorHAnsi" w:hAnsiTheme="minorHAnsi" w:cstheme="minorHAnsi"/>
          <w:i/>
          <w:szCs w:val="24"/>
        </w:rPr>
        <w:t>Reading Otherways</w:t>
      </w:r>
      <w:r w:rsidRPr="00257BF7">
        <w:rPr>
          <w:rFonts w:asciiTheme="minorHAnsi" w:hAnsiTheme="minorHAnsi" w:cstheme="minorHAnsi"/>
          <w:szCs w:val="24"/>
        </w:rPr>
        <w:t xml:space="preserve"> by Lissa Paul in </w:t>
      </w:r>
      <w:r w:rsidRPr="00257BF7">
        <w:rPr>
          <w:rFonts w:asciiTheme="minorHAnsi" w:hAnsiTheme="minorHAnsi" w:cstheme="minorHAnsi"/>
          <w:i/>
          <w:szCs w:val="24"/>
        </w:rPr>
        <w:t>The Lion and the Unicorn</w:t>
      </w:r>
      <w:r w:rsidRPr="00257BF7">
        <w:rPr>
          <w:rFonts w:asciiTheme="minorHAnsi" w:hAnsiTheme="minorHAnsi" w:cstheme="minorHAnsi"/>
          <w:szCs w:val="24"/>
        </w:rPr>
        <w:t xml:space="preserve">: </w:t>
      </w:r>
      <w:r w:rsidRPr="00257BF7">
        <w:rPr>
          <w:rFonts w:asciiTheme="minorHAnsi" w:hAnsiTheme="minorHAnsi" w:cstheme="minorHAnsi"/>
          <w:i/>
          <w:szCs w:val="24"/>
        </w:rPr>
        <w:t>A Critical Journal of Children’s Literature</w:t>
      </w:r>
      <w:r w:rsidRPr="00257BF7">
        <w:rPr>
          <w:rFonts w:asciiTheme="minorHAnsi" w:hAnsiTheme="minorHAnsi" w:cstheme="minorHAnsi"/>
          <w:szCs w:val="24"/>
        </w:rPr>
        <w:t xml:space="preserve"> 23.3 (September 1999): 446-450.</w:t>
      </w:r>
    </w:p>
    <w:p w14:paraId="5E610F13"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Signed reviews (350 words) of Canadian children's books in </w:t>
      </w:r>
      <w:r w:rsidRPr="00257BF7">
        <w:rPr>
          <w:rFonts w:asciiTheme="minorHAnsi" w:hAnsiTheme="minorHAnsi" w:cstheme="minorHAnsi"/>
          <w:i/>
          <w:szCs w:val="24"/>
        </w:rPr>
        <w:t>Canadian Book Review Annual</w:t>
      </w:r>
      <w:r w:rsidRPr="00257BF7">
        <w:rPr>
          <w:rFonts w:asciiTheme="minorHAnsi" w:hAnsiTheme="minorHAnsi" w:cstheme="minorHAnsi"/>
          <w:szCs w:val="24"/>
        </w:rPr>
        <w:t>, 1996-2000 (28 reviews)</w:t>
      </w:r>
    </w:p>
    <w:p w14:paraId="4C8C3A7F" w14:textId="77777777" w:rsidR="000C7368" w:rsidRPr="00257BF7" w:rsidRDefault="000C7368" w:rsidP="000C7368">
      <w:pPr>
        <w:ind w:left="748" w:hanging="748"/>
        <w:rPr>
          <w:rFonts w:asciiTheme="minorHAnsi" w:hAnsiTheme="minorHAnsi" w:cstheme="minorHAnsi"/>
          <w:szCs w:val="24"/>
        </w:rPr>
      </w:pPr>
      <w:r w:rsidRPr="00257BF7">
        <w:rPr>
          <w:rFonts w:asciiTheme="minorHAnsi" w:hAnsiTheme="minorHAnsi" w:cstheme="minorHAnsi"/>
          <w:szCs w:val="24"/>
        </w:rPr>
        <w:t xml:space="preserve">"Teenager and Rock Star." </w:t>
      </w:r>
      <w:r w:rsidRPr="00257BF7">
        <w:rPr>
          <w:rFonts w:asciiTheme="minorHAnsi" w:hAnsiTheme="minorHAnsi" w:cstheme="minorHAnsi"/>
          <w:i/>
          <w:szCs w:val="24"/>
        </w:rPr>
        <w:t xml:space="preserve">Canadian Children's Literature </w:t>
      </w:r>
      <w:r w:rsidRPr="00257BF7">
        <w:rPr>
          <w:rFonts w:asciiTheme="minorHAnsi" w:hAnsiTheme="minorHAnsi" w:cstheme="minorHAnsi"/>
          <w:szCs w:val="24"/>
        </w:rPr>
        <w:t xml:space="preserve">51 (1988): 78-80. (Review of </w:t>
      </w:r>
      <w:r w:rsidRPr="00257BF7">
        <w:rPr>
          <w:rFonts w:asciiTheme="minorHAnsi" w:hAnsiTheme="minorHAnsi" w:cstheme="minorHAnsi"/>
          <w:i/>
          <w:szCs w:val="24"/>
        </w:rPr>
        <w:t xml:space="preserve">Dear Bruce Springsteen </w:t>
      </w:r>
      <w:r w:rsidRPr="00257BF7">
        <w:rPr>
          <w:rFonts w:asciiTheme="minorHAnsi" w:hAnsiTheme="minorHAnsi" w:cstheme="minorHAnsi"/>
          <w:szCs w:val="24"/>
        </w:rPr>
        <w:t xml:space="preserve">by Kevin Major, 1987). Reprinted: </w:t>
      </w:r>
      <w:r w:rsidRPr="00257BF7">
        <w:rPr>
          <w:rFonts w:asciiTheme="minorHAnsi" w:hAnsiTheme="minorHAnsi" w:cstheme="minorHAnsi"/>
          <w:i/>
          <w:szCs w:val="24"/>
        </w:rPr>
        <w:t>DISCovering Authors—Canadian Series</w:t>
      </w:r>
      <w:r w:rsidRPr="00257BF7">
        <w:rPr>
          <w:rFonts w:asciiTheme="minorHAnsi" w:hAnsiTheme="minorHAnsi" w:cstheme="minorHAnsi"/>
          <w:szCs w:val="24"/>
        </w:rPr>
        <w:t xml:space="preserve"> (CD-ROM). Detroit: Gale Research, 1995. </w:t>
      </w:r>
    </w:p>
    <w:p w14:paraId="3AACF7DF" w14:textId="77777777" w:rsidR="000C7368" w:rsidRPr="00257BF7" w:rsidRDefault="000C7368" w:rsidP="000C7368">
      <w:pPr>
        <w:rPr>
          <w:rFonts w:asciiTheme="minorHAnsi" w:hAnsiTheme="minorHAnsi" w:cstheme="minorHAnsi"/>
          <w:szCs w:val="24"/>
        </w:rPr>
      </w:pPr>
    </w:p>
    <w:p w14:paraId="18AE08C5"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PAPERS PRESENTED AT PROFESSIONAL MEETINGS</w:t>
      </w:r>
    </w:p>
    <w:p w14:paraId="6793307A" w14:textId="77777777" w:rsidR="000C7368" w:rsidRDefault="000C7368" w:rsidP="000C7368">
      <w:pPr>
        <w:ind w:left="810" w:hanging="810"/>
        <w:rPr>
          <w:rFonts w:asciiTheme="minorHAnsi" w:hAnsiTheme="minorHAnsi" w:cstheme="minorHAnsi"/>
          <w:szCs w:val="24"/>
        </w:rPr>
      </w:pPr>
      <w:r w:rsidRPr="000C7368">
        <w:rPr>
          <w:rFonts w:asciiTheme="minorHAnsi" w:hAnsiTheme="minorHAnsi" w:cstheme="minorHAnsi"/>
          <w:szCs w:val="24"/>
        </w:rPr>
        <w:t xml:space="preserve">August 2019. </w:t>
      </w:r>
      <w:r>
        <w:rPr>
          <w:rFonts w:asciiTheme="minorHAnsi" w:hAnsiTheme="minorHAnsi" w:cstheme="minorHAnsi"/>
          <w:szCs w:val="24"/>
        </w:rPr>
        <w:t>“</w:t>
      </w:r>
      <w:r w:rsidRPr="000C7368">
        <w:rPr>
          <w:rFonts w:asciiTheme="minorHAnsi" w:hAnsiTheme="minorHAnsi"/>
          <w:szCs w:val="24"/>
        </w:rPr>
        <w:t>Treehorn Talks, But No One Listens: Discourse, Power, and Class in the Treehorn Trilogy</w:t>
      </w:r>
      <w:r>
        <w:rPr>
          <w:rFonts w:asciiTheme="minorHAnsi" w:hAnsiTheme="minorHAnsi"/>
          <w:szCs w:val="24"/>
        </w:rPr>
        <w:t>.” International Research Society for Children’s Literature. Stockholm, Sweden.</w:t>
      </w:r>
    </w:p>
    <w:p w14:paraId="14B79A08" w14:textId="77777777" w:rsidR="000C7368" w:rsidRDefault="000C7368" w:rsidP="000C7368">
      <w:pPr>
        <w:ind w:left="720" w:hanging="720"/>
        <w:rPr>
          <w:rFonts w:asciiTheme="minorHAnsi" w:hAnsiTheme="minorHAnsi" w:cstheme="minorHAnsi"/>
          <w:szCs w:val="24"/>
        </w:rPr>
      </w:pPr>
      <w:r w:rsidRPr="000C7368">
        <w:rPr>
          <w:rFonts w:asciiTheme="minorHAnsi" w:hAnsiTheme="minorHAnsi" w:cstheme="minorHAnsi"/>
          <w:szCs w:val="24"/>
        </w:rPr>
        <w:t xml:space="preserve">August 2019. </w:t>
      </w:r>
      <w:r>
        <w:rPr>
          <w:rFonts w:asciiTheme="minorHAnsi" w:hAnsiTheme="minorHAnsi" w:cstheme="minorHAnsi"/>
          <w:szCs w:val="24"/>
        </w:rPr>
        <w:t>“</w:t>
      </w:r>
      <w:r w:rsidRPr="000C7368">
        <w:rPr>
          <w:rFonts w:asciiTheme="minorHAnsi" w:hAnsiTheme="minorHAnsi"/>
        </w:rPr>
        <w:t>Invisible and Visible Influence: Diana Wynne Jones, E. Nesbit, and Children Who Are Not Seen</w:t>
      </w:r>
      <w:r>
        <w:rPr>
          <w:rFonts w:asciiTheme="minorHAnsi" w:hAnsiTheme="minorHAnsi"/>
        </w:rPr>
        <w:t>.” Diana Wynne Jones Conference 2019. Bristol, UK.</w:t>
      </w:r>
    </w:p>
    <w:p w14:paraId="629CD2FC" w14:textId="77777777" w:rsidR="000C7368" w:rsidRPr="00214168" w:rsidRDefault="000C7368" w:rsidP="000C7368">
      <w:pPr>
        <w:ind w:left="720" w:hanging="720"/>
        <w:rPr>
          <w:rFonts w:asciiTheme="minorHAnsi" w:hAnsiTheme="minorHAnsi"/>
        </w:rPr>
      </w:pPr>
      <w:r w:rsidRPr="00214168">
        <w:rPr>
          <w:rFonts w:asciiTheme="minorHAnsi" w:hAnsiTheme="minorHAnsi" w:cstheme="minorHAnsi"/>
          <w:szCs w:val="24"/>
        </w:rPr>
        <w:t xml:space="preserve">July 2018. </w:t>
      </w:r>
      <w:r w:rsidRPr="00214168">
        <w:rPr>
          <w:rFonts w:asciiTheme="minorHAnsi" w:hAnsiTheme="minorHAnsi"/>
        </w:rPr>
        <w:t>“</w:t>
      </w:r>
      <w:r>
        <w:rPr>
          <w:rFonts w:asciiTheme="minorHAnsi" w:hAnsiTheme="minorHAnsi"/>
        </w:rPr>
        <w:t>‘</w:t>
      </w:r>
      <w:r w:rsidRPr="00214168">
        <w:rPr>
          <w:rFonts w:asciiTheme="minorHAnsi" w:hAnsiTheme="minorHAnsi"/>
        </w:rPr>
        <w:t>Not in y</w:t>
      </w:r>
      <w:r>
        <w:rPr>
          <w:rFonts w:asciiTheme="minorHAnsi" w:hAnsiTheme="minorHAnsi"/>
        </w:rPr>
        <w:t>our time, indeed not in my time’</w:t>
      </w:r>
      <w:r w:rsidRPr="00214168">
        <w:rPr>
          <w:rFonts w:asciiTheme="minorHAnsi" w:hAnsiTheme="minorHAnsi"/>
        </w:rPr>
        <w:t>: Educational Intent, Cultural Identity, and Global Influences in the Newfoundland Jack Picture Books</w:t>
      </w:r>
      <w:r>
        <w:rPr>
          <w:rFonts w:asciiTheme="minorHAnsi" w:hAnsiTheme="minorHAnsi"/>
        </w:rPr>
        <w:t xml:space="preserve">.” Australasian Children’s Literature Association Conference. Wellington, New Zealand. </w:t>
      </w:r>
    </w:p>
    <w:p w14:paraId="35570296"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July 2017. “</w:t>
      </w:r>
      <w:r w:rsidRPr="00896BEA">
        <w:rPr>
          <w:rFonts w:asciiTheme="minorHAnsi" w:hAnsiTheme="minorHAnsi"/>
        </w:rPr>
        <w:t>The Traditional and the Transnational: Perspective, Proportion, and Scale in the Newfoundland Jack Books</w:t>
      </w:r>
      <w:r>
        <w:rPr>
          <w:rFonts w:asciiTheme="minorHAnsi" w:hAnsiTheme="minorHAnsi"/>
        </w:rPr>
        <w:t xml:space="preserve">.” </w:t>
      </w:r>
      <w:r>
        <w:rPr>
          <w:rFonts w:asciiTheme="minorHAnsi" w:hAnsiTheme="minorHAnsi" w:cstheme="minorHAnsi"/>
          <w:szCs w:val="24"/>
        </w:rPr>
        <w:t>The 10</w:t>
      </w:r>
      <w:r w:rsidRPr="00896BEA">
        <w:rPr>
          <w:rFonts w:asciiTheme="minorHAnsi" w:hAnsiTheme="minorHAnsi" w:cstheme="minorHAnsi"/>
          <w:szCs w:val="24"/>
          <w:vertAlign w:val="superscript"/>
        </w:rPr>
        <w:t>th</w:t>
      </w:r>
      <w:r>
        <w:rPr>
          <w:rFonts w:asciiTheme="minorHAnsi" w:hAnsiTheme="minorHAnsi" w:cstheme="minorHAnsi"/>
          <w:szCs w:val="24"/>
        </w:rPr>
        <w:t xml:space="preserve"> Raddall Symposium: Thoughts from the Eastern Edge. Wolfville, NS, Canada.</w:t>
      </w:r>
    </w:p>
    <w:p w14:paraId="660B03B0" w14:textId="77777777" w:rsidR="000C7368" w:rsidRPr="002208B5" w:rsidRDefault="000C7368" w:rsidP="000C7368">
      <w:pPr>
        <w:ind w:left="720" w:hanging="720"/>
        <w:rPr>
          <w:rFonts w:asciiTheme="minorHAnsi" w:hAnsiTheme="minorHAnsi"/>
        </w:rPr>
      </w:pPr>
      <w:r w:rsidRPr="002208B5">
        <w:rPr>
          <w:rFonts w:asciiTheme="minorHAnsi" w:hAnsiTheme="minorHAnsi" w:cstheme="minorHAnsi"/>
          <w:szCs w:val="24"/>
        </w:rPr>
        <w:t>June 2017. “</w:t>
      </w:r>
      <w:r w:rsidRPr="002208B5">
        <w:rPr>
          <w:rFonts w:asciiTheme="minorHAnsi" w:hAnsiTheme="minorHAnsi"/>
        </w:rPr>
        <w:t>Travelling Spirits:  Min(d)ing the Past to Forge the Future in Works by Virginia Hamilton and Julius Lester</w:t>
      </w:r>
      <w:r>
        <w:rPr>
          <w:rFonts w:asciiTheme="minorHAnsi" w:hAnsiTheme="minorHAnsi"/>
        </w:rPr>
        <w:t>.”  44</w:t>
      </w:r>
      <w:r w:rsidRPr="002208B5">
        <w:rPr>
          <w:rFonts w:asciiTheme="minorHAnsi" w:hAnsiTheme="minorHAnsi"/>
          <w:vertAlign w:val="superscript"/>
        </w:rPr>
        <w:t>th</w:t>
      </w:r>
      <w:r>
        <w:rPr>
          <w:rFonts w:asciiTheme="minorHAnsi" w:hAnsiTheme="minorHAnsi"/>
        </w:rPr>
        <w:t xml:space="preserve"> Annual International Conference of the Children’s Literature Association. Tampa, FL.</w:t>
      </w:r>
    </w:p>
    <w:p w14:paraId="4F9976EA" w14:textId="77777777" w:rsidR="000C7368" w:rsidRPr="002208B5" w:rsidRDefault="000C7368" w:rsidP="000C7368">
      <w:pPr>
        <w:ind w:left="720" w:hanging="720"/>
        <w:rPr>
          <w:rFonts w:asciiTheme="minorHAnsi" w:hAnsiTheme="minorHAnsi"/>
        </w:rPr>
      </w:pPr>
      <w:r w:rsidRPr="002208B5">
        <w:rPr>
          <w:rFonts w:asciiTheme="minorHAnsi" w:hAnsiTheme="minorHAnsi" w:cstheme="minorHAnsi"/>
          <w:szCs w:val="24"/>
        </w:rPr>
        <w:t xml:space="preserve">June 2016. </w:t>
      </w:r>
      <w:r>
        <w:rPr>
          <w:rFonts w:asciiTheme="minorHAnsi" w:hAnsiTheme="minorHAnsi" w:cstheme="minorHAnsi"/>
          <w:szCs w:val="24"/>
        </w:rPr>
        <w:t>“</w:t>
      </w:r>
      <w:r w:rsidRPr="002208B5">
        <w:rPr>
          <w:rFonts w:asciiTheme="minorHAnsi" w:hAnsiTheme="minorHAnsi"/>
        </w:rPr>
        <w:t xml:space="preserve">The Mythical, the Magical, the Racial: Considering Structure and Genre in </w:t>
      </w:r>
      <w:r w:rsidRPr="002208B5">
        <w:rPr>
          <w:rFonts w:asciiTheme="minorHAnsi" w:hAnsiTheme="minorHAnsi"/>
          <w:i/>
        </w:rPr>
        <w:t>American Born Chinese</w:t>
      </w:r>
      <w:r>
        <w:rPr>
          <w:rFonts w:asciiTheme="minorHAnsi" w:hAnsiTheme="minorHAnsi"/>
          <w:i/>
        </w:rPr>
        <w:t>.</w:t>
      </w:r>
      <w:r>
        <w:rPr>
          <w:rFonts w:asciiTheme="minorHAnsi" w:hAnsiTheme="minorHAnsi"/>
        </w:rPr>
        <w:t>” The 43</w:t>
      </w:r>
      <w:r w:rsidRPr="002208B5">
        <w:rPr>
          <w:rFonts w:asciiTheme="minorHAnsi" w:hAnsiTheme="minorHAnsi"/>
          <w:vertAlign w:val="superscript"/>
        </w:rPr>
        <w:t>rd</w:t>
      </w:r>
      <w:r>
        <w:rPr>
          <w:rFonts w:asciiTheme="minorHAnsi" w:hAnsiTheme="minorHAnsi"/>
        </w:rPr>
        <w:t xml:space="preserve"> Annual International Conference of the Children’s Literature Association. Columbus, OH.</w:t>
      </w:r>
    </w:p>
    <w:p w14:paraId="4D73D223"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August 2015. “Radical Politics and Inherent Conservatism in Children’s Magical Realism.” The 22</w:t>
      </w:r>
      <w:r w:rsidRPr="00160E9D">
        <w:rPr>
          <w:rFonts w:asciiTheme="minorHAnsi" w:hAnsiTheme="minorHAnsi" w:cstheme="minorHAnsi"/>
          <w:szCs w:val="24"/>
          <w:vertAlign w:val="superscript"/>
        </w:rPr>
        <w:t>nd</w:t>
      </w:r>
      <w:r>
        <w:rPr>
          <w:rFonts w:asciiTheme="minorHAnsi" w:hAnsiTheme="minorHAnsi" w:cstheme="minorHAnsi"/>
          <w:szCs w:val="24"/>
        </w:rPr>
        <w:t xml:space="preserve"> Biennial Congress of the International Research Society for Children’s Literature.Worcester, UK. </w:t>
      </w:r>
    </w:p>
    <w:p w14:paraId="6F516E77"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July 2015</w:t>
      </w:r>
      <w:r w:rsidRPr="006F59F9">
        <w:rPr>
          <w:rFonts w:asciiTheme="minorHAnsi" w:hAnsiTheme="minorHAnsi" w:cstheme="minorHAnsi"/>
          <w:szCs w:val="24"/>
        </w:rPr>
        <w:t>. “</w:t>
      </w:r>
      <w:r w:rsidRPr="006F59F9">
        <w:rPr>
          <w:rFonts w:asciiTheme="minorHAnsi" w:hAnsiTheme="minorHAnsi"/>
        </w:rPr>
        <w:t>We Do Have Jack: Considering Contexts of the Jack Series by Andy Jones and Darka Erdelji</w:t>
      </w:r>
      <w:r>
        <w:rPr>
          <w:rFonts w:asciiTheme="minorHAnsi" w:hAnsiTheme="minorHAnsi"/>
        </w:rPr>
        <w:t>.</w:t>
      </w:r>
      <w:r w:rsidRPr="006F59F9">
        <w:rPr>
          <w:rFonts w:asciiTheme="minorHAnsi" w:hAnsiTheme="minorHAnsi"/>
        </w:rPr>
        <w:t>”</w:t>
      </w:r>
      <w:r>
        <w:rPr>
          <w:rFonts w:asciiTheme="minorHAnsi" w:hAnsiTheme="minorHAnsi"/>
        </w:rPr>
        <w:t xml:space="preserve"> 9</w:t>
      </w:r>
      <w:r w:rsidRPr="006F59F9">
        <w:rPr>
          <w:rFonts w:asciiTheme="minorHAnsi" w:hAnsiTheme="minorHAnsi"/>
          <w:vertAlign w:val="superscript"/>
        </w:rPr>
        <w:t>th</w:t>
      </w:r>
      <w:r>
        <w:rPr>
          <w:rFonts w:asciiTheme="minorHAnsi" w:hAnsiTheme="minorHAnsi"/>
        </w:rPr>
        <w:t xml:space="preserve"> Thomas Raddell Symposium: Child, Youth, and Place in Atlantic Canadian Literature. Wolfville, NS, Canada. [Keynote address].</w:t>
      </w:r>
    </w:p>
    <w:p w14:paraId="2207BEB2"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 xml:space="preserve">Sept 2014. “Love, Sex, and Power: Girls, Goddesses, and Knowledge in Three Diana Wynne Jones Novels.” A Fantastic Legacy: Diana Wynne Jones. Newcastle Upon Tyne, UK. </w:t>
      </w:r>
    </w:p>
    <w:p w14:paraId="1E2B890F"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June 2014. “‘I have no racism in me’: P. L. Travers, Racism, and Genre.” The 41</w:t>
      </w:r>
      <w:r w:rsidRPr="00171A6A">
        <w:rPr>
          <w:rFonts w:asciiTheme="minorHAnsi" w:hAnsiTheme="minorHAnsi" w:cstheme="minorHAnsi"/>
          <w:szCs w:val="24"/>
          <w:vertAlign w:val="superscript"/>
        </w:rPr>
        <w:t>st</w:t>
      </w:r>
      <w:r>
        <w:rPr>
          <w:rFonts w:asciiTheme="minorHAnsi" w:hAnsiTheme="minorHAnsi" w:cstheme="minorHAnsi"/>
          <w:szCs w:val="24"/>
        </w:rPr>
        <w:t xml:space="preserve"> Annual International Conference of the Children’s Literature Association. Columbia, SC.</w:t>
      </w:r>
    </w:p>
    <w:p w14:paraId="0735C87D" w14:textId="77777777" w:rsidR="000C7368" w:rsidRPr="00257BF7" w:rsidRDefault="000C7368" w:rsidP="000C7368">
      <w:pPr>
        <w:ind w:left="720" w:hanging="720"/>
        <w:rPr>
          <w:rFonts w:asciiTheme="majorHAnsi" w:hAnsiTheme="majorHAnsi"/>
        </w:rPr>
      </w:pPr>
      <w:r w:rsidRPr="00257BF7">
        <w:rPr>
          <w:rFonts w:asciiTheme="minorHAnsi" w:hAnsiTheme="minorHAnsi" w:cstheme="minorHAnsi"/>
          <w:szCs w:val="24"/>
        </w:rPr>
        <w:t>June 2013. “</w:t>
      </w:r>
      <w:r w:rsidRPr="00257BF7">
        <w:rPr>
          <w:rFonts w:asciiTheme="minorHAnsi" w:hAnsiTheme="minorHAnsi" w:cstheme="minorHAnsi"/>
        </w:rPr>
        <w:t>Risk, Play, Form: Van Allsburg’s Visual and Literary Magical Realism.” The 40</w:t>
      </w:r>
      <w:r w:rsidRPr="00257BF7">
        <w:rPr>
          <w:rFonts w:asciiTheme="minorHAnsi" w:hAnsiTheme="minorHAnsi" w:cstheme="minorHAnsi"/>
          <w:vertAlign w:val="superscript"/>
        </w:rPr>
        <w:t>th</w:t>
      </w:r>
      <w:r w:rsidRPr="00257BF7">
        <w:rPr>
          <w:rFonts w:asciiTheme="minorHAnsi" w:hAnsiTheme="minorHAnsi" w:cstheme="minorHAnsi"/>
        </w:rPr>
        <w:t xml:space="preserve"> Annual International Conference of the Children’s Literature Association. Biloxi, MS.</w:t>
      </w:r>
    </w:p>
    <w:p w14:paraId="35591431" w14:textId="77777777" w:rsidR="000C7368" w:rsidRPr="00257BF7" w:rsidRDefault="000C7368" w:rsidP="000C7368">
      <w:pPr>
        <w:ind w:left="720" w:hanging="720"/>
        <w:rPr>
          <w:rFonts w:asciiTheme="majorHAnsi" w:hAnsiTheme="majorHAnsi"/>
        </w:rPr>
      </w:pPr>
      <w:r w:rsidRPr="00257BF7">
        <w:rPr>
          <w:rFonts w:asciiTheme="minorHAnsi" w:hAnsiTheme="minorHAnsi" w:cstheme="minorHAnsi"/>
          <w:szCs w:val="24"/>
        </w:rPr>
        <w:t>June 2012. “</w:t>
      </w:r>
      <w:r w:rsidRPr="00257BF7">
        <w:rPr>
          <w:rFonts w:asciiTheme="minorHAnsi" w:hAnsiTheme="minorHAnsi" w:cstheme="minorHAnsi"/>
        </w:rPr>
        <w:t>Magical Realist Picturebooks?: Combining the Streams of Literature and Fine Art.” The 39</w:t>
      </w:r>
      <w:r w:rsidRPr="00257BF7">
        <w:rPr>
          <w:rFonts w:asciiTheme="minorHAnsi" w:hAnsiTheme="minorHAnsi" w:cstheme="minorHAnsi"/>
          <w:vertAlign w:val="superscript"/>
        </w:rPr>
        <w:t>th</w:t>
      </w:r>
      <w:r w:rsidRPr="00257BF7">
        <w:rPr>
          <w:rFonts w:asciiTheme="minorHAnsi" w:hAnsiTheme="minorHAnsi" w:cstheme="minorHAnsi"/>
        </w:rPr>
        <w:t xml:space="preserve"> Annual International Conference of the Children’s Literature Association. Boston, MA.</w:t>
      </w:r>
    </w:p>
    <w:p w14:paraId="356858CB"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lastRenderedPageBreak/>
        <w:t xml:space="preserve">June 2011. “A Newfoundland Jack Tale: </w:t>
      </w:r>
      <w:r w:rsidRPr="00257BF7">
        <w:rPr>
          <w:rFonts w:asciiTheme="minorHAnsi" w:hAnsiTheme="minorHAnsi" w:cstheme="minorHAnsi"/>
          <w:i/>
          <w:szCs w:val="24"/>
        </w:rPr>
        <w:t xml:space="preserve">The Queen of Paradise’s Garden </w:t>
      </w:r>
      <w:r>
        <w:rPr>
          <w:rFonts w:asciiTheme="minorHAnsi" w:hAnsiTheme="minorHAnsi" w:cstheme="minorHAnsi"/>
          <w:szCs w:val="24"/>
        </w:rPr>
        <w:t>and Cultural Preservation t</w:t>
      </w:r>
      <w:r w:rsidRPr="00257BF7">
        <w:rPr>
          <w:rFonts w:asciiTheme="minorHAnsi" w:hAnsiTheme="minorHAnsi" w:cstheme="minorHAnsi"/>
          <w:szCs w:val="24"/>
        </w:rPr>
        <w:t>hrough Metropolitan Transformation.” The 38</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Annual International Conference of the Children’s Literature Association. Roanoke, VA.</w:t>
      </w:r>
    </w:p>
    <w:p w14:paraId="7F233809"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July 2009. "</w:t>
      </w:r>
      <w:r w:rsidRPr="00257BF7">
        <w:rPr>
          <w:rFonts w:asciiTheme="minorHAnsi" w:hAnsiTheme="minorHAnsi" w:cstheme="minorHAnsi"/>
        </w:rPr>
        <w:t xml:space="preserve">Perceiving the Other: Genre, Narrative, and Prejudice in </w:t>
      </w:r>
      <w:r w:rsidRPr="00257BF7">
        <w:rPr>
          <w:rFonts w:asciiTheme="minorHAnsi" w:hAnsiTheme="minorHAnsi" w:cstheme="minorHAnsi"/>
          <w:i/>
        </w:rPr>
        <w:t>Power of Three.</w:t>
      </w:r>
      <w:r w:rsidRPr="00257BF7">
        <w:rPr>
          <w:rFonts w:asciiTheme="minorHAnsi" w:hAnsiTheme="minorHAnsi" w:cstheme="minorHAnsi"/>
        </w:rPr>
        <w:t>" Diana Wynne Jones: A Conference. Bristol, United Kingdom.</w:t>
      </w:r>
    </w:p>
    <w:p w14:paraId="0529BEBD" w14:textId="77777777" w:rsidR="000C7368" w:rsidRPr="00257BF7" w:rsidRDefault="000C7368" w:rsidP="000C7368">
      <w:pPr>
        <w:ind w:left="720" w:hanging="720"/>
        <w:rPr>
          <w:rFonts w:asciiTheme="minorHAnsi" w:hAnsiTheme="minorHAnsi" w:cstheme="minorHAnsi"/>
        </w:rPr>
      </w:pPr>
      <w:r w:rsidRPr="00257BF7">
        <w:rPr>
          <w:rFonts w:asciiTheme="minorHAnsi" w:hAnsiTheme="minorHAnsi" w:cstheme="minorHAnsi"/>
          <w:szCs w:val="24"/>
        </w:rPr>
        <w:t>June 2009. "</w:t>
      </w:r>
      <w:r w:rsidRPr="00257BF7">
        <w:rPr>
          <w:rFonts w:asciiTheme="minorHAnsi" w:hAnsiTheme="minorHAnsi" w:cstheme="minorHAnsi"/>
        </w:rPr>
        <w:t xml:space="preserve">Three Bees in a Modernist Sunbeam: Tradition, Allusion, and the Radical in Elizabeth Goudge’s </w:t>
      </w:r>
      <w:r w:rsidRPr="00257BF7">
        <w:rPr>
          <w:rFonts w:asciiTheme="minorHAnsi" w:hAnsiTheme="minorHAnsi" w:cstheme="minorHAnsi"/>
          <w:i/>
        </w:rPr>
        <w:t>Linnets and Valerians.</w:t>
      </w:r>
      <w:r w:rsidRPr="00257BF7">
        <w:rPr>
          <w:rFonts w:asciiTheme="minorHAnsi" w:hAnsiTheme="minorHAnsi" w:cstheme="minorHAnsi"/>
        </w:rPr>
        <w:t>" The 36</w:t>
      </w:r>
      <w:r w:rsidRPr="00257BF7">
        <w:rPr>
          <w:rFonts w:asciiTheme="minorHAnsi" w:hAnsiTheme="minorHAnsi" w:cstheme="minorHAnsi"/>
          <w:vertAlign w:val="superscript"/>
        </w:rPr>
        <w:t>th</w:t>
      </w:r>
      <w:r w:rsidRPr="00257BF7">
        <w:rPr>
          <w:rFonts w:asciiTheme="minorHAnsi" w:hAnsiTheme="minorHAnsi" w:cstheme="minorHAnsi"/>
        </w:rPr>
        <w:t xml:space="preserve"> Annual International Conference of the Children's Literature Association. Charlotte, NC.</w:t>
      </w:r>
    </w:p>
    <w:p w14:paraId="2D8709BD" w14:textId="77777777" w:rsidR="000C7368" w:rsidRPr="00257BF7" w:rsidRDefault="000C7368" w:rsidP="000C7368">
      <w:pPr>
        <w:ind w:left="561" w:hanging="561"/>
        <w:rPr>
          <w:rFonts w:asciiTheme="minorHAnsi" w:hAnsiTheme="minorHAnsi" w:cstheme="minorHAnsi"/>
          <w:b/>
          <w:szCs w:val="24"/>
        </w:rPr>
      </w:pPr>
      <w:r w:rsidRPr="00257BF7">
        <w:rPr>
          <w:rFonts w:asciiTheme="minorHAnsi" w:hAnsiTheme="minorHAnsi" w:cstheme="minorHAnsi"/>
          <w:szCs w:val="24"/>
        </w:rPr>
        <w:t>June 2008. “</w:t>
      </w:r>
      <w:r w:rsidRPr="00257BF7">
        <w:rPr>
          <w:rFonts w:asciiTheme="minorHAnsi" w:hAnsiTheme="minorHAnsi" w:cstheme="minorHAnsi"/>
        </w:rPr>
        <w:t>Transforming the Quotidian: Borges, Nesbit, and Threads of Influence.” The 35</w:t>
      </w:r>
      <w:r w:rsidRPr="00257BF7">
        <w:rPr>
          <w:rFonts w:asciiTheme="minorHAnsi" w:hAnsiTheme="minorHAnsi" w:cstheme="minorHAnsi"/>
          <w:vertAlign w:val="superscript"/>
        </w:rPr>
        <w:t>th</w:t>
      </w:r>
      <w:r w:rsidRPr="00257BF7">
        <w:rPr>
          <w:rFonts w:asciiTheme="minorHAnsi" w:hAnsiTheme="minorHAnsi" w:cstheme="minorHAnsi"/>
        </w:rPr>
        <w:t xml:space="preserve"> Annual International Conference of the Children’s Literature Association. Normal, IL.</w:t>
      </w:r>
    </w:p>
    <w:p w14:paraId="308D7087" w14:textId="77777777" w:rsidR="000C7368" w:rsidRPr="00257BF7" w:rsidRDefault="000C7368" w:rsidP="000C7368">
      <w:pPr>
        <w:ind w:left="561" w:hanging="561"/>
        <w:rPr>
          <w:rFonts w:asciiTheme="minorHAnsi" w:hAnsiTheme="minorHAnsi" w:cstheme="minorHAnsi"/>
          <w:b/>
          <w:szCs w:val="24"/>
        </w:rPr>
      </w:pPr>
      <w:r w:rsidRPr="00257BF7">
        <w:rPr>
          <w:rFonts w:asciiTheme="minorHAnsi" w:hAnsiTheme="minorHAnsi" w:cstheme="minorHAnsi"/>
          <w:szCs w:val="24"/>
        </w:rPr>
        <w:t xml:space="preserve">November 2007. </w:t>
      </w:r>
      <w:r w:rsidRPr="00257BF7">
        <w:rPr>
          <w:rFonts w:asciiTheme="minorHAnsi" w:hAnsiTheme="minorHAnsi" w:cstheme="minorHAnsi"/>
        </w:rPr>
        <w:t xml:space="preserve">“‘Shall we believe in him?’: Education, Belief, and the Magical in Elizabeth Goudge’s </w:t>
      </w:r>
      <w:r w:rsidRPr="00257BF7">
        <w:rPr>
          <w:rFonts w:asciiTheme="minorHAnsi" w:hAnsiTheme="minorHAnsi" w:cstheme="minorHAnsi"/>
          <w:i/>
        </w:rPr>
        <w:t>Linnets and Valerians</w:t>
      </w:r>
      <w:r w:rsidRPr="00257BF7">
        <w:rPr>
          <w:rFonts w:asciiTheme="minorHAnsi" w:hAnsiTheme="minorHAnsi" w:cstheme="minorHAnsi"/>
        </w:rPr>
        <w:t>.”</w:t>
      </w:r>
      <w:r w:rsidRPr="00257BF7">
        <w:rPr>
          <w:rFonts w:asciiTheme="minorHAnsi" w:hAnsiTheme="minorHAnsi" w:cstheme="minorHAnsi"/>
          <w:szCs w:val="24"/>
        </w:rPr>
        <w:t xml:space="preserve"> Fantasy Matters Conference. Minneapolis, MN.</w:t>
      </w:r>
    </w:p>
    <w:p w14:paraId="3D22AEDB" w14:textId="77777777" w:rsidR="000C7368" w:rsidRPr="00257BF7" w:rsidRDefault="000C7368" w:rsidP="000C7368">
      <w:pPr>
        <w:ind w:left="561" w:hanging="561"/>
        <w:rPr>
          <w:rFonts w:asciiTheme="minorHAnsi" w:hAnsiTheme="minorHAnsi" w:cstheme="minorHAnsi"/>
          <w:szCs w:val="24"/>
        </w:rPr>
      </w:pPr>
      <w:r w:rsidRPr="00257BF7">
        <w:rPr>
          <w:rFonts w:asciiTheme="minorHAnsi" w:hAnsiTheme="minorHAnsi" w:cstheme="minorHAnsi"/>
          <w:szCs w:val="24"/>
        </w:rPr>
        <w:t>June 2007.</w:t>
      </w:r>
      <w:r w:rsidRPr="00257BF7">
        <w:rPr>
          <w:rFonts w:asciiTheme="minorHAnsi" w:hAnsiTheme="minorHAnsi" w:cstheme="minorHAnsi"/>
        </w:rPr>
        <w:t xml:space="preserve"> “A Century-Spanning Tree: Mary Poppins, Magical Realism, and Literary History.” </w:t>
      </w:r>
      <w:r w:rsidRPr="00257BF7">
        <w:rPr>
          <w:rFonts w:asciiTheme="minorHAnsi" w:hAnsiTheme="minorHAnsi" w:cstheme="minorHAnsi"/>
          <w:szCs w:val="24"/>
        </w:rPr>
        <w:t>The 34</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Annual International Conference of the Children’s Literature Association. Newport News, VA.</w:t>
      </w:r>
    </w:p>
    <w:p w14:paraId="769AC9CB" w14:textId="77777777" w:rsidR="000C7368" w:rsidRPr="00257BF7" w:rsidRDefault="000C7368" w:rsidP="000C7368">
      <w:pPr>
        <w:ind w:left="561" w:hanging="561"/>
        <w:rPr>
          <w:rFonts w:asciiTheme="minorHAnsi" w:hAnsiTheme="minorHAnsi" w:cstheme="minorHAnsi"/>
        </w:rPr>
      </w:pPr>
      <w:r>
        <w:rPr>
          <w:rFonts w:asciiTheme="minorHAnsi" w:hAnsiTheme="minorHAnsi" w:cstheme="minorHAnsi"/>
          <w:szCs w:val="24"/>
        </w:rPr>
        <w:t xml:space="preserve">March </w:t>
      </w:r>
      <w:r w:rsidRPr="00257BF7">
        <w:rPr>
          <w:rFonts w:asciiTheme="minorHAnsi" w:hAnsiTheme="minorHAnsi" w:cstheme="minorHAnsi"/>
          <w:szCs w:val="24"/>
        </w:rPr>
        <w:t>2007. “</w:t>
      </w:r>
      <w:r w:rsidRPr="00257BF7">
        <w:rPr>
          <w:rFonts w:asciiTheme="minorHAnsi" w:hAnsiTheme="minorHAnsi" w:cstheme="minorHAnsi"/>
        </w:rPr>
        <w:t xml:space="preserve">The Pan-Religious Possibilities of Mary Poppins.” </w:t>
      </w:r>
      <w:r w:rsidRPr="00257BF7">
        <w:rPr>
          <w:rFonts w:asciiTheme="minorHAnsi" w:hAnsiTheme="minorHAnsi" w:cstheme="minorHAnsi"/>
          <w:szCs w:val="24"/>
        </w:rPr>
        <w:t>Seventh Biennial Conference on Modern Critical Approaches for Children’s Literature. Nashville, TN.</w:t>
      </w:r>
    </w:p>
    <w:p w14:paraId="2B3C6077"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July 2006. “On the Edge of Magical Realism: Children’s Literature and Literary Elitism.” 7</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International Conference of the Australasian Children’s Literature Association for Research. Melbourne, VIC, Australia.</w:t>
      </w:r>
    </w:p>
    <w:p w14:paraId="464D887A"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June 2006. “Guevara’s Art(ful) Transformations for the Chato Books.” The 33</w:t>
      </w:r>
      <w:r w:rsidRPr="00257BF7">
        <w:rPr>
          <w:rFonts w:asciiTheme="minorHAnsi" w:hAnsiTheme="minorHAnsi" w:cstheme="minorHAnsi"/>
          <w:szCs w:val="24"/>
          <w:vertAlign w:val="superscript"/>
        </w:rPr>
        <w:t>rd</w:t>
      </w:r>
      <w:r w:rsidRPr="00257BF7">
        <w:rPr>
          <w:rFonts w:asciiTheme="minorHAnsi" w:hAnsiTheme="minorHAnsi" w:cstheme="minorHAnsi"/>
          <w:szCs w:val="24"/>
        </w:rPr>
        <w:t xml:space="preserve"> Annual International Conference of the Children’s Literature Association. Manhattan Beach, CA. </w:t>
      </w:r>
    </w:p>
    <w:p w14:paraId="27798298"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June 2005. “The Orient and E. Nesbit’s Performance of Childhood.” The 32</w:t>
      </w:r>
      <w:r w:rsidRPr="00257BF7">
        <w:rPr>
          <w:rFonts w:asciiTheme="minorHAnsi" w:hAnsiTheme="minorHAnsi" w:cstheme="minorHAnsi"/>
          <w:szCs w:val="24"/>
          <w:vertAlign w:val="superscript"/>
        </w:rPr>
        <w:t>nd</w:t>
      </w:r>
      <w:r w:rsidRPr="00257BF7">
        <w:rPr>
          <w:rFonts w:asciiTheme="minorHAnsi" w:hAnsiTheme="minorHAnsi" w:cstheme="minorHAnsi"/>
          <w:szCs w:val="24"/>
        </w:rPr>
        <w:t xml:space="preserve"> Annual International Conference of the Children’s Literature Association. Winnipeg, MB. Canada. </w:t>
      </w:r>
    </w:p>
    <w:p w14:paraId="7B93C5A0"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June 2004. “The Taxonomy of Fantasy: Considering “Kiddie Litter” and Domestic Fantasy.” The 31</w:t>
      </w:r>
      <w:r w:rsidRPr="00257BF7">
        <w:rPr>
          <w:rFonts w:asciiTheme="minorHAnsi" w:hAnsiTheme="minorHAnsi" w:cstheme="minorHAnsi"/>
          <w:szCs w:val="24"/>
          <w:vertAlign w:val="superscript"/>
        </w:rPr>
        <w:t>st</w:t>
      </w:r>
      <w:r w:rsidRPr="00257BF7">
        <w:rPr>
          <w:rFonts w:asciiTheme="minorHAnsi" w:hAnsiTheme="minorHAnsi" w:cstheme="minorHAnsi"/>
          <w:szCs w:val="24"/>
        </w:rPr>
        <w:t xml:space="preserve"> Annual International Conference of the Children’s Literature Association. Fresno, CA.</w:t>
      </w:r>
    </w:p>
    <w:p w14:paraId="6F11851B"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November 2003. “Turning Away from Empire and Looking to Home: Kipling’s Influence on British Children’s Magical Realism.” Southern Conference on British Studies. Houston, TX.</w:t>
      </w:r>
    </w:p>
    <w:p w14:paraId="0E2C51ED"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June 2003. “Multicultural References in Selected Fantasies by E. Nesbit.” The 30</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Annual International Conference of the Children’s Literature Association. El Paso, TX.</w:t>
      </w:r>
    </w:p>
    <w:p w14:paraId="554FA0FA"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April 2003. “E. Nesbit, Intertexuality, and the Empire: Does Genre Matter?” Fifth Biennial Conference on Modern Critical Approaches for Children’s Literature. Nashville, TN.</w:t>
      </w:r>
    </w:p>
    <w:p w14:paraId="6ADF7348"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June 2002. “A Magical Education: Textual and Contextual Knowledge in </w:t>
      </w:r>
      <w:r w:rsidRPr="00257BF7">
        <w:rPr>
          <w:rFonts w:asciiTheme="minorHAnsi" w:hAnsiTheme="minorHAnsi" w:cstheme="minorHAnsi"/>
          <w:i/>
          <w:szCs w:val="24"/>
        </w:rPr>
        <w:t>The Children of Green Knowe.</w:t>
      </w:r>
      <w:r w:rsidRPr="00257BF7">
        <w:rPr>
          <w:rFonts w:asciiTheme="minorHAnsi" w:hAnsiTheme="minorHAnsi" w:cstheme="minorHAnsi"/>
          <w:szCs w:val="24"/>
        </w:rPr>
        <w:t>” The 29</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Annual International Conference of the Children’s Literature Association. Wilkes-Barrie, PA.</w:t>
      </w:r>
    </w:p>
    <w:p w14:paraId="1956708B"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November 2000. “Resolved versus Unresolved Animosities: Magical Realism, Children’s Literature, and Graduate Students.” 2000 South Central Modern Language Association Annual Meeting. San Antonio, TX. </w:t>
      </w:r>
    </w:p>
    <w:p w14:paraId="242840D1"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 xml:space="preserve">June 2000. “Reality, Magic, and Power in Diana Wynne Jones’s </w:t>
      </w:r>
      <w:r w:rsidRPr="00257BF7">
        <w:rPr>
          <w:rFonts w:asciiTheme="minorHAnsi" w:hAnsiTheme="minorHAnsi" w:cstheme="minorHAnsi"/>
          <w:i/>
          <w:szCs w:val="24"/>
        </w:rPr>
        <w:t>Black Maria</w:t>
      </w:r>
      <w:r w:rsidRPr="00257BF7">
        <w:rPr>
          <w:rFonts w:asciiTheme="minorHAnsi" w:hAnsiTheme="minorHAnsi" w:cstheme="minorHAnsi"/>
          <w:szCs w:val="24"/>
        </w:rPr>
        <w:t xml:space="preserve"> and Salman Rushdie’s </w:t>
      </w:r>
      <w:r w:rsidRPr="00257BF7">
        <w:rPr>
          <w:rFonts w:asciiTheme="minorHAnsi" w:hAnsiTheme="minorHAnsi" w:cstheme="minorHAnsi"/>
          <w:i/>
          <w:szCs w:val="24"/>
        </w:rPr>
        <w:t>Midnight’s Children</w:t>
      </w:r>
      <w:r w:rsidRPr="00257BF7">
        <w:rPr>
          <w:rFonts w:asciiTheme="minorHAnsi" w:hAnsiTheme="minorHAnsi" w:cstheme="minorHAnsi"/>
          <w:szCs w:val="24"/>
        </w:rPr>
        <w:t>.” The 27</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Annual Children’s Literature Association International Conference. Roanoke, VA. </w:t>
      </w:r>
    </w:p>
    <w:p w14:paraId="374B4DDF"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October 1999. “The Intersection of Critical Discussions: What Magical Realism and Children’s Literature Studies Have to Say to Each Other.” 1999 South Central Modern Language Association Annual Meeting. Memphis, TN. </w:t>
      </w:r>
    </w:p>
    <w:p w14:paraId="5EF7237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lastRenderedPageBreak/>
        <w:t xml:space="preserve">July 1999. “Magical Realism in British Children’s Literature: History and the Development of a Twentieth-Century Literary Form.” 1999 International Research Society for Children’s Literature and Children’s Literature Association Joint Meeting. Calgary, AB, Canada. </w:t>
      </w:r>
    </w:p>
    <w:p w14:paraId="4A18D364"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 xml:space="preserve">March 1999. “The Form and Purpose of Magical Realism in Two Novels by Elizabeth Goudge.” Third Biennial Conference on Modern Critical Approaches for Children’s Literature. Nashville, TN. </w:t>
      </w:r>
    </w:p>
    <w:p w14:paraId="35727587"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November 1998. “Magic and Child Power In and Out of the Past: Victorian and Edwardian Children in Novels by Elizabeth Goudge.” 1998 South Central Modern Language Association Annual Meeting. New Orleans, LA.</w:t>
      </w:r>
    </w:p>
    <w:p w14:paraId="0313797D"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July 1998. “The Inspirations and Resonances of Art and Art History in </w:t>
      </w:r>
      <w:r w:rsidRPr="00257BF7">
        <w:rPr>
          <w:rFonts w:asciiTheme="minorHAnsi" w:hAnsiTheme="minorHAnsi" w:cstheme="minorHAnsi"/>
          <w:i/>
          <w:szCs w:val="24"/>
        </w:rPr>
        <w:t>Pish Posh, Said Hieronymus Bosch</w:t>
      </w:r>
      <w:r w:rsidRPr="00257BF7">
        <w:rPr>
          <w:rFonts w:asciiTheme="minorHAnsi" w:hAnsiTheme="minorHAnsi" w:cstheme="minorHAnsi"/>
          <w:szCs w:val="24"/>
        </w:rPr>
        <w:t xml:space="preserve"> and </w:t>
      </w:r>
      <w:r w:rsidRPr="00257BF7">
        <w:rPr>
          <w:rFonts w:asciiTheme="minorHAnsi" w:hAnsiTheme="minorHAnsi" w:cstheme="minorHAnsi"/>
          <w:i/>
          <w:szCs w:val="24"/>
        </w:rPr>
        <w:t>When Cats Dream</w:t>
      </w:r>
      <w:r w:rsidRPr="00257BF7">
        <w:rPr>
          <w:rFonts w:asciiTheme="minorHAnsi" w:hAnsiTheme="minorHAnsi" w:cstheme="minorHAnsi"/>
          <w:szCs w:val="24"/>
        </w:rPr>
        <w:t>.” The 25</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Annual Children’s Literature Association International Conference. Paris, France. </w:t>
      </w:r>
    </w:p>
    <w:p w14:paraId="1D2861CA"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June 1997."Urban Mutts: The Significance of Anthropomorphism and Setting in Picture Books by Pilkey, Rathmann, Meddaugh, and Laden." The 24</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Annual Children's Literature Association Conference. Omaha NE. </w:t>
      </w:r>
    </w:p>
    <w:p w14:paraId="313C50C3" w14:textId="77777777" w:rsidR="000C7368"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April 1997."Continuing Traditions, Changing Expressions: The Afterlife in Twentieth-Century Children's Literature." Second Biennial Conference On Modern Critical Approaches to Children's Literature. Nashville TN. </w:t>
      </w:r>
    </w:p>
    <w:p w14:paraId="71F3132A" w14:textId="77777777" w:rsidR="000C7368"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 June 1996."Truly An Australian Hero?: The Paradox of Patricia Wrightson's </w:t>
      </w:r>
      <w:r w:rsidRPr="00257BF7">
        <w:rPr>
          <w:rFonts w:asciiTheme="minorHAnsi" w:hAnsiTheme="minorHAnsi" w:cstheme="minorHAnsi"/>
          <w:i/>
          <w:szCs w:val="24"/>
        </w:rPr>
        <w:t>The Book of Wirrun</w:t>
      </w:r>
      <w:r w:rsidRPr="00257BF7">
        <w:rPr>
          <w:rFonts w:asciiTheme="minorHAnsi" w:hAnsiTheme="minorHAnsi" w:cstheme="minorHAnsi"/>
          <w:szCs w:val="24"/>
        </w:rPr>
        <w:t>." The 23</w:t>
      </w:r>
      <w:r w:rsidRPr="00257BF7">
        <w:rPr>
          <w:rFonts w:asciiTheme="minorHAnsi" w:hAnsiTheme="minorHAnsi" w:cstheme="minorHAnsi"/>
          <w:szCs w:val="24"/>
          <w:vertAlign w:val="superscript"/>
        </w:rPr>
        <w:t>rd</w:t>
      </w:r>
      <w:r w:rsidRPr="00257BF7">
        <w:rPr>
          <w:rFonts w:asciiTheme="minorHAnsi" w:hAnsiTheme="minorHAnsi" w:cstheme="minorHAnsi"/>
          <w:szCs w:val="24"/>
        </w:rPr>
        <w:t xml:space="preserve"> Annual Children's Literature Association Conference. University of North Carolina at Charlotte, NC. </w:t>
      </w:r>
    </w:p>
    <w:p w14:paraId="153339A8" w14:textId="77777777" w:rsidR="000C7368" w:rsidRPr="00257BF7" w:rsidRDefault="000C7368" w:rsidP="000C7368">
      <w:pPr>
        <w:ind w:left="540" w:hanging="540"/>
        <w:rPr>
          <w:rFonts w:asciiTheme="minorHAnsi" w:hAnsiTheme="minorHAnsi" w:cstheme="minorHAnsi"/>
          <w:szCs w:val="24"/>
        </w:rPr>
      </w:pPr>
    </w:p>
    <w:p w14:paraId="69379E32"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 xml:space="preserve">INVITED TALKS, LECTURES </w:t>
      </w:r>
    </w:p>
    <w:p w14:paraId="15BCDEE6" w14:textId="77777777" w:rsidR="000C7368" w:rsidRPr="00257BF7" w:rsidRDefault="000C7368" w:rsidP="000C7368">
      <w:pPr>
        <w:ind w:left="561" w:hanging="561"/>
        <w:rPr>
          <w:rStyle w:val="Emphasis"/>
          <w:rFonts w:asciiTheme="minorHAnsi" w:hAnsiTheme="minorHAnsi" w:cstheme="minorHAnsi"/>
          <w:b/>
          <w:bCs/>
          <w:i w:val="0"/>
        </w:rPr>
      </w:pPr>
      <w:r w:rsidRPr="00257BF7">
        <w:rPr>
          <w:rFonts w:asciiTheme="minorHAnsi" w:hAnsiTheme="minorHAnsi" w:cstheme="minorHAnsi"/>
          <w:szCs w:val="24"/>
        </w:rPr>
        <w:t>Speaker, Communications Week, March 2007. ("</w:t>
      </w:r>
      <w:r w:rsidRPr="00257BF7">
        <w:rPr>
          <w:rStyle w:val="Emphasis"/>
          <w:rFonts w:asciiTheme="minorHAnsi" w:hAnsiTheme="minorHAnsi" w:cstheme="minorHAnsi"/>
        </w:rPr>
        <w:t xml:space="preserve">Understanding Intercultural Communication through Literature: A Canadian Studies Approach"). </w:t>
      </w:r>
    </w:p>
    <w:p w14:paraId="09BFE544" w14:textId="77777777" w:rsidR="000C7368" w:rsidRPr="00257BF7" w:rsidRDefault="000C7368" w:rsidP="000C7368">
      <w:pPr>
        <w:ind w:left="561" w:hanging="561"/>
        <w:rPr>
          <w:rFonts w:asciiTheme="minorHAnsi" w:hAnsiTheme="minorHAnsi" w:cstheme="minorHAnsi"/>
          <w:szCs w:val="24"/>
        </w:rPr>
      </w:pPr>
      <w:r w:rsidRPr="00257BF7">
        <w:rPr>
          <w:rFonts w:asciiTheme="minorHAnsi" w:hAnsiTheme="minorHAnsi" w:cstheme="minorHAnsi"/>
          <w:szCs w:val="24"/>
        </w:rPr>
        <w:t>Guest Lecture, Children’s Literature and Magical Realism for English 3391: Studies in Literary Genre, Mount Allison University, Sackville, New Brunswick, Canada. October 2006.</w:t>
      </w:r>
    </w:p>
    <w:p w14:paraId="21CB0EAA" w14:textId="77777777" w:rsidR="000C7368" w:rsidRPr="00257BF7" w:rsidRDefault="000C7368" w:rsidP="000C7368">
      <w:pPr>
        <w:ind w:left="561" w:hanging="561"/>
        <w:jc w:val="both"/>
        <w:rPr>
          <w:rFonts w:asciiTheme="minorHAnsi" w:hAnsiTheme="minorHAnsi" w:cstheme="minorHAnsi"/>
          <w:szCs w:val="24"/>
        </w:rPr>
      </w:pPr>
      <w:r w:rsidRPr="00257BF7">
        <w:rPr>
          <w:rFonts w:asciiTheme="minorHAnsi" w:hAnsiTheme="minorHAnsi" w:cstheme="minorHAnsi"/>
          <w:szCs w:val="24"/>
        </w:rPr>
        <w:t>Speaker, Sigma Tau Delta 2006 Induction Ceremony: “</w:t>
      </w:r>
      <w:r w:rsidRPr="00257BF7">
        <w:rPr>
          <w:rFonts w:asciiTheme="minorHAnsi" w:hAnsiTheme="minorHAnsi" w:cstheme="minorHAnsi"/>
        </w:rPr>
        <w:t xml:space="preserve">Why Harold Bloom Hates Harry Potter: Children’s Literature and Literary Criticism.” </w:t>
      </w:r>
      <w:r w:rsidRPr="00257BF7">
        <w:rPr>
          <w:rFonts w:asciiTheme="minorHAnsi" w:hAnsiTheme="minorHAnsi" w:cstheme="minorHAnsi"/>
          <w:szCs w:val="24"/>
        </w:rPr>
        <w:t xml:space="preserve"> San Marcos, TX, April 2006. </w:t>
      </w:r>
    </w:p>
    <w:p w14:paraId="05FE42A3"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 xml:space="preserve">Speaker, Tomás Rivera Mexican-American Children’s Book Award Ten-Year Celebration: </w:t>
      </w:r>
      <w:r w:rsidRPr="00257BF7">
        <w:rPr>
          <w:rFonts w:asciiTheme="minorHAnsi" w:hAnsiTheme="minorHAnsi" w:cstheme="minorHAnsi"/>
        </w:rPr>
        <w:t xml:space="preserve">"Art, Instruction, and Agency: An Overview Using Mexican-American Children's Books." San Marcos, TX, October 2005. </w:t>
      </w:r>
    </w:p>
    <w:p w14:paraId="064F2782" w14:textId="77777777" w:rsidR="000C7368" w:rsidRPr="00257BF7" w:rsidRDefault="000C7368" w:rsidP="000C7368">
      <w:pPr>
        <w:ind w:left="540" w:hanging="540"/>
        <w:rPr>
          <w:rFonts w:asciiTheme="minorHAnsi" w:hAnsiTheme="minorHAnsi" w:cstheme="minorHAnsi"/>
          <w:szCs w:val="24"/>
        </w:rPr>
      </w:pPr>
      <w:r w:rsidRPr="00257BF7">
        <w:rPr>
          <w:rFonts w:asciiTheme="minorHAnsi" w:hAnsiTheme="minorHAnsi" w:cstheme="minorHAnsi"/>
          <w:szCs w:val="24"/>
        </w:rPr>
        <w:t>Speaker, Roundtable Discussion: “Building an Academic Career in Children’s Literature.” The 31</w:t>
      </w:r>
      <w:r w:rsidRPr="00257BF7">
        <w:rPr>
          <w:rFonts w:asciiTheme="minorHAnsi" w:hAnsiTheme="minorHAnsi" w:cstheme="minorHAnsi"/>
          <w:szCs w:val="24"/>
          <w:vertAlign w:val="superscript"/>
        </w:rPr>
        <w:t>st</w:t>
      </w:r>
      <w:r w:rsidRPr="00257BF7">
        <w:rPr>
          <w:rFonts w:asciiTheme="minorHAnsi" w:hAnsiTheme="minorHAnsi" w:cstheme="minorHAnsi"/>
          <w:szCs w:val="24"/>
        </w:rPr>
        <w:t xml:space="preserve"> Annual International Conference of the Children’s Literature Association. Fresno, CA, June 2004.</w:t>
      </w:r>
    </w:p>
    <w:p w14:paraId="25AB53DC" w14:textId="77777777" w:rsidR="000C7368" w:rsidRPr="00257BF7" w:rsidRDefault="000C7368" w:rsidP="000C7368">
      <w:pPr>
        <w:ind w:left="561" w:hanging="561"/>
        <w:rPr>
          <w:rFonts w:asciiTheme="minorHAnsi" w:hAnsiTheme="minorHAnsi" w:cstheme="minorHAnsi"/>
          <w:szCs w:val="24"/>
        </w:rPr>
      </w:pPr>
      <w:r w:rsidRPr="00257BF7">
        <w:rPr>
          <w:rFonts w:asciiTheme="minorHAnsi" w:hAnsiTheme="minorHAnsi" w:cstheme="minorHAnsi"/>
          <w:szCs w:val="24"/>
        </w:rPr>
        <w:t xml:space="preserve">Speaker, San Marcos Student Reading Council. Texas State University-San Marcos, April 2004. </w:t>
      </w:r>
    </w:p>
    <w:p w14:paraId="38BCEA27" w14:textId="77777777" w:rsidR="000C7368" w:rsidRPr="00257BF7" w:rsidRDefault="000C7368" w:rsidP="000C7368">
      <w:pPr>
        <w:ind w:left="561" w:hanging="561"/>
        <w:rPr>
          <w:rFonts w:asciiTheme="minorHAnsi" w:hAnsiTheme="minorHAnsi" w:cstheme="minorHAnsi"/>
          <w:szCs w:val="24"/>
        </w:rPr>
      </w:pPr>
      <w:r w:rsidRPr="00257BF7">
        <w:rPr>
          <w:rFonts w:asciiTheme="minorHAnsi" w:hAnsiTheme="minorHAnsi" w:cstheme="minorHAnsi"/>
          <w:szCs w:val="24"/>
        </w:rPr>
        <w:t xml:space="preserve">Speaker, Sigma Tau Delta, Texas State University-San Marcos , October 2000. </w:t>
      </w:r>
    </w:p>
    <w:p w14:paraId="426F9BBB" w14:textId="77777777" w:rsidR="000C7368" w:rsidRPr="00257BF7" w:rsidRDefault="000C7368" w:rsidP="000C7368">
      <w:pPr>
        <w:rPr>
          <w:rFonts w:asciiTheme="minorHAnsi" w:hAnsiTheme="minorHAnsi" w:cstheme="minorHAnsi"/>
          <w:b/>
          <w:szCs w:val="24"/>
        </w:rPr>
      </w:pPr>
    </w:p>
    <w:p w14:paraId="4EB62C4D"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CONSULTANCIES</w:t>
      </w:r>
    </w:p>
    <w:p w14:paraId="3DCE57DF" w14:textId="77777777" w:rsidR="000C7368" w:rsidRPr="00AA18FB" w:rsidRDefault="000C7368" w:rsidP="000C7368">
      <w:pPr>
        <w:rPr>
          <w:rFonts w:asciiTheme="minorHAnsi" w:hAnsiTheme="minorHAnsi" w:cstheme="minorHAnsi"/>
          <w:szCs w:val="24"/>
        </w:rPr>
      </w:pPr>
      <w:r>
        <w:rPr>
          <w:rFonts w:asciiTheme="minorHAnsi" w:hAnsiTheme="minorHAnsi" w:cstheme="minorHAnsi"/>
          <w:szCs w:val="24"/>
        </w:rPr>
        <w:t xml:space="preserve">Reader, </w:t>
      </w:r>
      <w:r>
        <w:rPr>
          <w:rFonts w:asciiTheme="minorHAnsi" w:hAnsiTheme="minorHAnsi" w:cstheme="minorHAnsi"/>
          <w:i/>
          <w:szCs w:val="24"/>
        </w:rPr>
        <w:t>Papers: Explorations in Children’s Literature</w:t>
      </w:r>
      <w:r>
        <w:rPr>
          <w:rFonts w:asciiTheme="minorHAnsi" w:hAnsiTheme="minorHAnsi" w:cstheme="minorHAnsi"/>
          <w:szCs w:val="24"/>
        </w:rPr>
        <w:t>. November 2015.</w:t>
      </w:r>
    </w:p>
    <w:p w14:paraId="300DCDF2" w14:textId="77777777" w:rsidR="000C7368" w:rsidRPr="009727C1" w:rsidRDefault="000C7368" w:rsidP="000C7368">
      <w:pPr>
        <w:rPr>
          <w:rFonts w:asciiTheme="minorHAnsi" w:hAnsiTheme="minorHAnsi" w:cstheme="minorHAnsi"/>
          <w:szCs w:val="24"/>
        </w:rPr>
      </w:pPr>
      <w:r>
        <w:rPr>
          <w:rFonts w:asciiTheme="minorHAnsi" w:hAnsiTheme="minorHAnsi" w:cstheme="minorHAnsi"/>
          <w:szCs w:val="24"/>
        </w:rPr>
        <w:t xml:space="preserve">Reader, </w:t>
      </w:r>
      <w:r>
        <w:rPr>
          <w:rFonts w:asciiTheme="minorHAnsi" w:hAnsiTheme="minorHAnsi" w:cstheme="minorHAnsi"/>
          <w:i/>
          <w:szCs w:val="24"/>
        </w:rPr>
        <w:t>Papers: Explorations in Children’s Literature</w:t>
      </w:r>
      <w:r>
        <w:rPr>
          <w:rFonts w:asciiTheme="minorHAnsi" w:hAnsiTheme="minorHAnsi" w:cstheme="minorHAnsi"/>
          <w:szCs w:val="24"/>
        </w:rPr>
        <w:t>. November 2013.</w:t>
      </w:r>
    </w:p>
    <w:p w14:paraId="1CA27EC7" w14:textId="77777777" w:rsidR="000C7368" w:rsidRPr="00924CD5" w:rsidRDefault="000C7368" w:rsidP="000C7368">
      <w:pPr>
        <w:rPr>
          <w:rFonts w:asciiTheme="minorHAnsi" w:hAnsiTheme="minorHAnsi" w:cstheme="minorHAnsi"/>
          <w:szCs w:val="24"/>
        </w:rPr>
      </w:pPr>
      <w:r>
        <w:rPr>
          <w:rFonts w:asciiTheme="minorHAnsi" w:hAnsiTheme="minorHAnsi" w:cstheme="minorHAnsi"/>
          <w:szCs w:val="24"/>
        </w:rPr>
        <w:t xml:space="preserve">Reader, </w:t>
      </w:r>
      <w:r>
        <w:rPr>
          <w:rFonts w:asciiTheme="minorHAnsi" w:hAnsiTheme="minorHAnsi" w:cstheme="minorHAnsi"/>
          <w:i/>
          <w:szCs w:val="24"/>
        </w:rPr>
        <w:t>The Lion and the Unicorn</w:t>
      </w:r>
      <w:r>
        <w:rPr>
          <w:rFonts w:asciiTheme="minorHAnsi" w:hAnsiTheme="minorHAnsi" w:cstheme="minorHAnsi"/>
          <w:szCs w:val="24"/>
        </w:rPr>
        <w:t>. September 2013.</w:t>
      </w:r>
    </w:p>
    <w:p w14:paraId="20E6652C"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 xml:space="preserve">Reader, </w:t>
      </w:r>
      <w:r w:rsidRPr="00257BF7">
        <w:rPr>
          <w:rFonts w:asciiTheme="minorHAnsi" w:hAnsiTheme="minorHAnsi" w:cstheme="minorHAnsi"/>
          <w:i/>
          <w:szCs w:val="24"/>
        </w:rPr>
        <w:t>Children’s Literature</w:t>
      </w:r>
      <w:r w:rsidRPr="00257BF7">
        <w:rPr>
          <w:rFonts w:asciiTheme="minorHAnsi" w:hAnsiTheme="minorHAnsi" w:cstheme="minorHAnsi"/>
          <w:szCs w:val="24"/>
        </w:rPr>
        <w:t>. October 2011; November 2005.</w:t>
      </w:r>
    </w:p>
    <w:p w14:paraId="41C40A66"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 xml:space="preserve">Reader, </w:t>
      </w:r>
      <w:r w:rsidRPr="00257BF7">
        <w:rPr>
          <w:rFonts w:asciiTheme="minorHAnsi" w:hAnsiTheme="minorHAnsi" w:cstheme="minorHAnsi"/>
          <w:i/>
          <w:szCs w:val="24"/>
        </w:rPr>
        <w:t>Jeunesse: Young People, Texts, Cultures</w:t>
      </w:r>
      <w:r w:rsidRPr="00257BF7">
        <w:rPr>
          <w:rFonts w:asciiTheme="minorHAnsi" w:hAnsiTheme="minorHAnsi" w:cstheme="minorHAnsi"/>
          <w:szCs w:val="24"/>
        </w:rPr>
        <w:t xml:space="preserve">. June 2011. </w:t>
      </w:r>
    </w:p>
    <w:p w14:paraId="18CFB47D"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lastRenderedPageBreak/>
        <w:t xml:space="preserve">Reader, </w:t>
      </w:r>
      <w:r w:rsidRPr="00257BF7">
        <w:rPr>
          <w:rStyle w:val="Emphasis"/>
          <w:rFonts w:asciiTheme="minorHAnsi" w:hAnsiTheme="minorHAnsi" w:cstheme="minorHAnsi"/>
        </w:rPr>
        <w:t xml:space="preserve">The Looking Glass: An Online Children's Literature Journal, </w:t>
      </w:r>
      <w:r w:rsidRPr="00257BF7">
        <w:rPr>
          <w:rStyle w:val="Emphasis"/>
          <w:rFonts w:asciiTheme="minorHAnsi" w:hAnsiTheme="minorHAnsi" w:cstheme="minorHAnsi"/>
          <w:i w:val="0"/>
        </w:rPr>
        <w:t>October 2005</w:t>
      </w:r>
      <w:r w:rsidRPr="00257BF7">
        <w:rPr>
          <w:rStyle w:val="Emphasis"/>
          <w:rFonts w:asciiTheme="minorHAnsi" w:hAnsiTheme="minorHAnsi" w:cstheme="minorHAnsi"/>
        </w:rPr>
        <w:t>.</w:t>
      </w:r>
    </w:p>
    <w:p w14:paraId="734BD32F"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 xml:space="preserve">Member, Editorial Board, </w:t>
      </w:r>
      <w:r w:rsidRPr="00257BF7">
        <w:rPr>
          <w:rFonts w:asciiTheme="minorHAnsi" w:hAnsiTheme="minorHAnsi" w:cstheme="minorHAnsi"/>
          <w:i/>
          <w:szCs w:val="24"/>
        </w:rPr>
        <w:t>Canadian Children’s Literature</w:t>
      </w:r>
      <w:r w:rsidRPr="00257BF7">
        <w:rPr>
          <w:rFonts w:asciiTheme="minorHAnsi" w:hAnsiTheme="minorHAnsi" w:cstheme="minorHAnsi"/>
          <w:szCs w:val="24"/>
        </w:rPr>
        <w:t xml:space="preserve">, 2004-2008. </w:t>
      </w:r>
    </w:p>
    <w:p w14:paraId="3EF19F9F"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ab/>
        <w:t xml:space="preserve">Advise editors, read and comment on papers for journal. </w:t>
      </w:r>
    </w:p>
    <w:p w14:paraId="56855FD1"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 xml:space="preserve">Reader, </w:t>
      </w:r>
      <w:r w:rsidRPr="00257BF7">
        <w:rPr>
          <w:rFonts w:asciiTheme="minorHAnsi" w:hAnsiTheme="minorHAnsi" w:cstheme="minorHAnsi"/>
          <w:i/>
          <w:szCs w:val="24"/>
        </w:rPr>
        <w:t>Children’s Literature in Education</w:t>
      </w:r>
      <w:r w:rsidRPr="00257BF7">
        <w:rPr>
          <w:rFonts w:asciiTheme="minorHAnsi" w:hAnsiTheme="minorHAnsi" w:cstheme="minorHAnsi"/>
          <w:szCs w:val="24"/>
        </w:rPr>
        <w:t>. 1997-present.</w:t>
      </w:r>
    </w:p>
    <w:p w14:paraId="55B9B296" w14:textId="77777777" w:rsidR="000C7368" w:rsidRPr="00257BF7" w:rsidRDefault="000C7368" w:rsidP="000C7368">
      <w:pPr>
        <w:ind w:left="426"/>
        <w:rPr>
          <w:rFonts w:asciiTheme="minorHAnsi" w:hAnsiTheme="minorHAnsi" w:cstheme="minorHAnsi"/>
          <w:szCs w:val="24"/>
        </w:rPr>
      </w:pPr>
      <w:r w:rsidRPr="00257BF7">
        <w:rPr>
          <w:rFonts w:asciiTheme="minorHAnsi" w:hAnsiTheme="minorHAnsi" w:cstheme="minorHAnsi"/>
          <w:szCs w:val="24"/>
        </w:rPr>
        <w:t xml:space="preserve">Assess suitability of paper for the journal. Make suggestions for possible revisions. </w:t>
      </w:r>
    </w:p>
    <w:p w14:paraId="50050047" w14:textId="77777777" w:rsidR="000C7368" w:rsidRDefault="000C7368" w:rsidP="000C7368">
      <w:pPr>
        <w:rPr>
          <w:rFonts w:asciiTheme="minorHAnsi" w:hAnsiTheme="minorHAnsi" w:cstheme="minorHAnsi"/>
          <w:szCs w:val="24"/>
        </w:rPr>
      </w:pPr>
      <w:r w:rsidRPr="00257BF7">
        <w:rPr>
          <w:rFonts w:asciiTheme="minorHAnsi" w:hAnsiTheme="minorHAnsi" w:cstheme="minorHAnsi"/>
          <w:szCs w:val="24"/>
        </w:rPr>
        <w:t xml:space="preserve">Reader, </w:t>
      </w:r>
      <w:r w:rsidRPr="00257BF7">
        <w:rPr>
          <w:rFonts w:asciiTheme="minorHAnsi" w:hAnsiTheme="minorHAnsi" w:cstheme="minorHAnsi"/>
          <w:i/>
          <w:szCs w:val="24"/>
        </w:rPr>
        <w:t>Children’s Literature Association Quarterly</w:t>
      </w:r>
      <w:r w:rsidRPr="00257BF7">
        <w:rPr>
          <w:rFonts w:asciiTheme="minorHAnsi" w:hAnsiTheme="minorHAnsi" w:cstheme="minorHAnsi"/>
          <w:szCs w:val="24"/>
        </w:rPr>
        <w:t>, October 1997, February 2003.</w:t>
      </w:r>
    </w:p>
    <w:p w14:paraId="6AE89130" w14:textId="77777777" w:rsidR="000C7368" w:rsidRDefault="000C7368" w:rsidP="000C7368">
      <w:pPr>
        <w:rPr>
          <w:rFonts w:asciiTheme="minorHAnsi" w:hAnsiTheme="minorHAnsi" w:cstheme="minorHAnsi"/>
          <w:b/>
          <w:szCs w:val="24"/>
        </w:rPr>
      </w:pPr>
    </w:p>
    <w:p w14:paraId="7716BFC4"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WORKS IN PROGRESS</w:t>
      </w:r>
    </w:p>
    <w:p w14:paraId="3EC7C09C"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The Invisible Magical Realism: Children’s Literature and Variations on a Form (monograph in progress).</w:t>
      </w:r>
    </w:p>
    <w:p w14:paraId="1034E4A3" w14:textId="77777777" w:rsidR="000C7368" w:rsidRDefault="000C7368" w:rsidP="000C7368">
      <w:pPr>
        <w:rPr>
          <w:rFonts w:asciiTheme="minorHAnsi" w:hAnsiTheme="minorHAnsi" w:cstheme="minorHAnsi"/>
          <w:b/>
          <w:szCs w:val="24"/>
        </w:rPr>
      </w:pPr>
    </w:p>
    <w:p w14:paraId="5833EB06"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GRANTS and CONTRACTS</w:t>
      </w:r>
    </w:p>
    <w:p w14:paraId="5ACC2CA8"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Submitted but not funded, External Grants: </w:t>
      </w:r>
    </w:p>
    <w:p w14:paraId="65D9FCF3" w14:textId="77777777" w:rsidR="000C7368" w:rsidRPr="00257BF7" w:rsidRDefault="000C7368" w:rsidP="000C7368">
      <w:pPr>
        <w:ind w:left="567" w:hanging="6"/>
        <w:rPr>
          <w:rFonts w:asciiTheme="minorHAnsi" w:hAnsiTheme="minorHAnsi" w:cstheme="minorHAnsi"/>
          <w:szCs w:val="24"/>
        </w:rPr>
      </w:pPr>
      <w:r w:rsidRPr="00257BF7">
        <w:rPr>
          <w:rFonts w:asciiTheme="minorHAnsi" w:hAnsiTheme="minorHAnsi" w:cstheme="minorHAnsi"/>
          <w:szCs w:val="24"/>
        </w:rPr>
        <w:t>Nominated, NEH Summer Stipend, Fall 1998</w:t>
      </w:r>
    </w:p>
    <w:p w14:paraId="76C9E0E6" w14:textId="77777777" w:rsidR="000C7368" w:rsidRPr="00257BF7" w:rsidRDefault="000C7368" w:rsidP="000C7368">
      <w:pPr>
        <w:ind w:left="567" w:hanging="6"/>
        <w:rPr>
          <w:rFonts w:asciiTheme="minorHAnsi" w:hAnsiTheme="minorHAnsi" w:cstheme="minorHAnsi"/>
          <w:szCs w:val="24"/>
        </w:rPr>
      </w:pPr>
      <w:r w:rsidRPr="00257BF7">
        <w:rPr>
          <w:rFonts w:asciiTheme="minorHAnsi" w:hAnsiTheme="minorHAnsi" w:cstheme="minorHAnsi"/>
          <w:szCs w:val="24"/>
        </w:rPr>
        <w:t>Nominated, NEH Summer Stipend, Fall 1997</w:t>
      </w:r>
    </w:p>
    <w:p w14:paraId="39C5C39A"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Funded Internal Grants: </w:t>
      </w:r>
    </w:p>
    <w:p w14:paraId="72EDC216"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 xml:space="preserve">Texas State University. </w:t>
      </w:r>
    </w:p>
    <w:p w14:paraId="263BA95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Texas State University-San Marcos. “</w:t>
      </w:r>
      <w:r w:rsidRPr="00257BF7">
        <w:rPr>
          <w:rFonts w:asciiTheme="minorHAnsi" w:hAnsiTheme="minorHAnsi" w:cstheme="minorHAnsi"/>
        </w:rPr>
        <w:t>P.L. Travers’s Mary Poppins: Ideology in Children’s Magical Realism</w:t>
      </w:r>
      <w:r w:rsidRPr="00257BF7">
        <w:rPr>
          <w:rFonts w:asciiTheme="minorHAnsi" w:hAnsiTheme="minorHAnsi" w:cstheme="minorHAnsi"/>
          <w:b/>
        </w:rPr>
        <w:t>,”</w:t>
      </w:r>
      <w:r w:rsidRPr="00257BF7">
        <w:rPr>
          <w:rFonts w:asciiTheme="minorHAnsi" w:hAnsiTheme="minorHAnsi" w:cstheme="minorHAnsi"/>
          <w:szCs w:val="24"/>
        </w:rPr>
        <w:t xml:space="preserve"> Research Enhancement Grant. Summer 2006. ($7,350.00)</w:t>
      </w:r>
    </w:p>
    <w:p w14:paraId="59DC8FC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Texas State University-San Marcos, Research Enhancement Grant. Summer 1997.</w:t>
      </w:r>
    </w:p>
    <w:p w14:paraId="7D8493F7" w14:textId="77777777" w:rsidR="000C7368" w:rsidRPr="00257BF7" w:rsidRDefault="000C7368" w:rsidP="000C7368">
      <w:pPr>
        <w:spacing w:after="200" w:line="276" w:lineRule="auto"/>
        <w:rPr>
          <w:rFonts w:asciiTheme="minorHAnsi" w:hAnsiTheme="minorHAnsi" w:cstheme="minorHAnsi"/>
          <w:b/>
          <w:szCs w:val="24"/>
        </w:rPr>
      </w:pPr>
    </w:p>
    <w:p w14:paraId="622D604B" w14:textId="77777777" w:rsidR="000C7368" w:rsidRPr="00257BF7" w:rsidRDefault="000C7368" w:rsidP="000C7368">
      <w:pPr>
        <w:tabs>
          <w:tab w:val="left" w:pos="5625"/>
        </w:tabs>
        <w:ind w:left="567" w:hanging="567"/>
        <w:rPr>
          <w:rFonts w:asciiTheme="minorHAnsi" w:hAnsiTheme="minorHAnsi" w:cstheme="minorHAnsi"/>
          <w:b/>
          <w:szCs w:val="24"/>
        </w:rPr>
      </w:pPr>
      <w:r w:rsidRPr="00257BF7">
        <w:rPr>
          <w:rFonts w:asciiTheme="minorHAnsi" w:hAnsiTheme="minorHAnsi" w:cstheme="minorHAnsi"/>
          <w:b/>
          <w:szCs w:val="24"/>
        </w:rPr>
        <w:t>FELLOWSHIPS, AWARDS, HONORS</w:t>
      </w:r>
      <w:r w:rsidRPr="00257BF7">
        <w:rPr>
          <w:rFonts w:asciiTheme="minorHAnsi" w:hAnsiTheme="minorHAnsi" w:cstheme="minorHAnsi"/>
          <w:b/>
          <w:szCs w:val="24"/>
        </w:rPr>
        <w:tab/>
      </w:r>
    </w:p>
    <w:p w14:paraId="01D3F6F0"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Children’s Literature Association Honor Award (2003) for “Magical Realism and Children’s Literature: Diana Wynne Jones’s </w:t>
      </w:r>
      <w:r w:rsidRPr="00257BF7">
        <w:rPr>
          <w:rFonts w:asciiTheme="minorHAnsi" w:hAnsiTheme="minorHAnsi" w:cstheme="minorHAnsi"/>
          <w:i/>
          <w:szCs w:val="24"/>
        </w:rPr>
        <w:t>Black Maria</w:t>
      </w:r>
      <w:r w:rsidRPr="00257BF7">
        <w:rPr>
          <w:rFonts w:asciiTheme="minorHAnsi" w:hAnsiTheme="minorHAnsi" w:cstheme="minorHAnsi"/>
          <w:szCs w:val="24"/>
        </w:rPr>
        <w:t xml:space="preserve"> and Salman Rushdie’s </w:t>
      </w:r>
      <w:r w:rsidRPr="00257BF7">
        <w:rPr>
          <w:rFonts w:asciiTheme="minorHAnsi" w:hAnsiTheme="minorHAnsi" w:cstheme="minorHAnsi"/>
          <w:i/>
          <w:szCs w:val="24"/>
        </w:rPr>
        <w:t>Midnight’s Children</w:t>
      </w:r>
      <w:r w:rsidRPr="00257BF7">
        <w:rPr>
          <w:rFonts w:asciiTheme="minorHAnsi" w:hAnsiTheme="minorHAnsi" w:cstheme="minorHAnsi"/>
          <w:szCs w:val="24"/>
        </w:rPr>
        <w:t xml:space="preserve"> as a Test Case” (</w:t>
      </w:r>
      <w:r w:rsidRPr="00257BF7">
        <w:rPr>
          <w:rFonts w:asciiTheme="minorHAnsi" w:hAnsiTheme="minorHAnsi" w:cstheme="minorHAnsi"/>
          <w:i/>
          <w:szCs w:val="24"/>
        </w:rPr>
        <w:t>Papers</w:t>
      </w:r>
      <w:r w:rsidRPr="00257BF7">
        <w:rPr>
          <w:rFonts w:asciiTheme="minorHAnsi" w:hAnsiTheme="minorHAnsi" w:cstheme="minorHAnsi"/>
          <w:szCs w:val="24"/>
        </w:rPr>
        <w:t xml:space="preserve"> 11.1 (2001): 14-25.</w:t>
      </w:r>
    </w:p>
    <w:p w14:paraId="3BB518EC"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Sarah Nettie Christie Travel Bursary. University of Alberta, 1994</w:t>
      </w:r>
    </w:p>
    <w:p w14:paraId="2D89F75F"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Province of Alberta Graduate Fellowship. University of Alberta, 1992</w:t>
      </w:r>
    </w:p>
    <w:p w14:paraId="20E3B5A1"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Susan Joan Wood Memorial Scholarship. Carleton University, 1986</w:t>
      </w:r>
    </w:p>
    <w:p w14:paraId="5ABBAB37"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Gold Medal for Academic Excellence in English. Memorial University of Newfoundland, 1985.</w:t>
      </w:r>
    </w:p>
    <w:p w14:paraId="6CA452FD" w14:textId="77777777" w:rsidR="000C7368" w:rsidRPr="00257BF7" w:rsidRDefault="000C7368" w:rsidP="000C7368">
      <w:pPr>
        <w:ind w:left="567" w:hanging="567"/>
        <w:rPr>
          <w:rFonts w:asciiTheme="minorHAnsi" w:hAnsiTheme="minorHAnsi" w:cstheme="minorHAnsi"/>
          <w:szCs w:val="24"/>
        </w:rPr>
      </w:pPr>
    </w:p>
    <w:p w14:paraId="7710B755" w14:textId="77777777" w:rsidR="000C7368" w:rsidRPr="00257BF7" w:rsidRDefault="000C7368" w:rsidP="000C7368">
      <w:pPr>
        <w:jc w:val="center"/>
        <w:rPr>
          <w:rFonts w:asciiTheme="minorHAnsi" w:hAnsiTheme="minorHAnsi" w:cstheme="minorHAnsi"/>
          <w:b/>
          <w:szCs w:val="24"/>
        </w:rPr>
      </w:pPr>
      <w:r w:rsidRPr="00257BF7">
        <w:rPr>
          <w:rFonts w:asciiTheme="minorHAnsi" w:hAnsiTheme="minorHAnsi" w:cstheme="minorHAnsi"/>
          <w:b/>
          <w:szCs w:val="24"/>
        </w:rPr>
        <w:t>IV. SERVICE</w:t>
      </w:r>
    </w:p>
    <w:p w14:paraId="575628CB" w14:textId="77777777" w:rsidR="000C7368" w:rsidRPr="00257BF7" w:rsidRDefault="000C7368" w:rsidP="000C7368">
      <w:pPr>
        <w:jc w:val="center"/>
        <w:rPr>
          <w:rFonts w:asciiTheme="minorHAnsi" w:hAnsiTheme="minorHAnsi" w:cstheme="minorHAnsi"/>
          <w:b/>
          <w:szCs w:val="24"/>
        </w:rPr>
      </w:pPr>
    </w:p>
    <w:p w14:paraId="1F67E9C3"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UNIVERSITY:</w:t>
      </w:r>
      <w:r w:rsidRPr="00257BF7">
        <w:rPr>
          <w:rFonts w:asciiTheme="minorHAnsi" w:hAnsiTheme="minorHAnsi" w:cstheme="minorHAnsi"/>
          <w:szCs w:val="24"/>
        </w:rPr>
        <w:t xml:space="preserve"> </w:t>
      </w:r>
    </w:p>
    <w:p w14:paraId="707F9489" w14:textId="77777777" w:rsidR="000C7368" w:rsidRDefault="000C7368" w:rsidP="000C7368">
      <w:pPr>
        <w:ind w:left="567" w:hanging="567"/>
        <w:rPr>
          <w:rFonts w:asciiTheme="minorHAnsi" w:hAnsiTheme="minorHAnsi" w:cstheme="minorHAnsi"/>
          <w:szCs w:val="24"/>
        </w:rPr>
      </w:pPr>
      <w:r>
        <w:rPr>
          <w:rFonts w:asciiTheme="minorHAnsi" w:hAnsiTheme="minorHAnsi" w:cstheme="minorHAnsi"/>
          <w:szCs w:val="24"/>
        </w:rPr>
        <w:t>Member, Graduate Council. 2017-present.</w:t>
      </w:r>
    </w:p>
    <w:p w14:paraId="69723C8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Member, Tomás Rivera Mexican American Children’s Literature Award, Regional Committee, 2007-to present, 2005, 1997.</w:t>
      </w:r>
      <w:r>
        <w:rPr>
          <w:rFonts w:asciiTheme="minorHAnsi" w:hAnsiTheme="minorHAnsi" w:cstheme="minorHAnsi"/>
          <w:szCs w:val="24"/>
        </w:rPr>
        <w:t xml:space="preserve"> </w:t>
      </w:r>
    </w:p>
    <w:p w14:paraId="5E893BD8"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Liberal Arts Representative, Senate Faculty Environment and Facilities Committee, 2002-2004</w:t>
      </w:r>
    </w:p>
    <w:p w14:paraId="51C9B2C5"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Member, Guiding Principles for Campus Master Plan Subcommittee, January-May 2004.</w:t>
      </w:r>
    </w:p>
    <w:p w14:paraId="41DC1F9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University Counc</w:t>
      </w:r>
      <w:r>
        <w:rPr>
          <w:rFonts w:asciiTheme="minorHAnsi" w:hAnsiTheme="minorHAnsi" w:cstheme="minorHAnsi"/>
          <w:szCs w:val="24"/>
        </w:rPr>
        <w:t xml:space="preserve">il, Tenure Track Representative </w:t>
      </w:r>
      <w:r w:rsidRPr="00257BF7">
        <w:rPr>
          <w:rFonts w:asciiTheme="minorHAnsi" w:hAnsiTheme="minorHAnsi" w:cstheme="minorHAnsi"/>
          <w:szCs w:val="24"/>
        </w:rPr>
        <w:t>1997-2000; 2002-2003</w:t>
      </w:r>
    </w:p>
    <w:p w14:paraId="34B4862C" w14:textId="77777777" w:rsidR="000C7368" w:rsidRDefault="000C7368" w:rsidP="000C7368">
      <w:pPr>
        <w:rPr>
          <w:rFonts w:asciiTheme="minorHAnsi" w:hAnsiTheme="minorHAnsi" w:cstheme="minorHAnsi"/>
          <w:b/>
          <w:szCs w:val="24"/>
        </w:rPr>
      </w:pPr>
    </w:p>
    <w:p w14:paraId="0C8C272B" w14:textId="77777777" w:rsidR="000C7368" w:rsidRDefault="000C7368" w:rsidP="000C7368">
      <w:pPr>
        <w:rPr>
          <w:rFonts w:asciiTheme="minorHAnsi" w:hAnsiTheme="minorHAnsi" w:cstheme="minorHAnsi"/>
          <w:szCs w:val="24"/>
        </w:rPr>
      </w:pPr>
      <w:r>
        <w:rPr>
          <w:rFonts w:asciiTheme="minorHAnsi" w:hAnsiTheme="minorHAnsi" w:cstheme="minorHAnsi"/>
          <w:b/>
          <w:szCs w:val="24"/>
        </w:rPr>
        <w:t>COLLEGE:</w:t>
      </w:r>
    </w:p>
    <w:p w14:paraId="77C766A6"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lastRenderedPageBreak/>
        <w:t>Member, Inter</w:t>
      </w:r>
      <w:r>
        <w:rPr>
          <w:rFonts w:asciiTheme="minorHAnsi" w:hAnsiTheme="minorHAnsi" w:cstheme="minorHAnsi"/>
          <w:szCs w:val="24"/>
        </w:rPr>
        <w:t>-A</w:t>
      </w:r>
      <w:r w:rsidRPr="00257BF7">
        <w:rPr>
          <w:rFonts w:asciiTheme="minorHAnsi" w:hAnsiTheme="minorHAnsi" w:cstheme="minorHAnsi"/>
          <w:szCs w:val="24"/>
        </w:rPr>
        <w:t>mer</w:t>
      </w:r>
      <w:r>
        <w:rPr>
          <w:rFonts w:asciiTheme="minorHAnsi" w:hAnsiTheme="minorHAnsi" w:cstheme="minorHAnsi"/>
          <w:szCs w:val="24"/>
        </w:rPr>
        <w:t>ican Studies Board of Directors and Member, International Studies Steering Committee. Center for International Studies, 2008-2016</w:t>
      </w:r>
      <w:r w:rsidRPr="00257BF7">
        <w:rPr>
          <w:rFonts w:asciiTheme="minorHAnsi" w:hAnsiTheme="minorHAnsi" w:cstheme="minorHAnsi"/>
          <w:szCs w:val="24"/>
        </w:rPr>
        <w:t>.</w:t>
      </w:r>
      <w:r>
        <w:rPr>
          <w:rFonts w:asciiTheme="minorHAnsi" w:hAnsiTheme="minorHAnsi" w:cstheme="minorHAnsi"/>
          <w:szCs w:val="24"/>
        </w:rPr>
        <w:t xml:space="preserve"> [vet scholarship applications and discuss nominees for Professor of International Studies]. </w:t>
      </w:r>
    </w:p>
    <w:p w14:paraId="37B9D9D4" w14:textId="77777777" w:rsidR="000C7368" w:rsidRPr="00924CD5" w:rsidRDefault="000C7368" w:rsidP="000C7368">
      <w:pPr>
        <w:rPr>
          <w:rFonts w:asciiTheme="minorHAnsi" w:hAnsiTheme="minorHAnsi" w:cstheme="minorHAnsi"/>
          <w:szCs w:val="24"/>
        </w:rPr>
      </w:pPr>
    </w:p>
    <w:p w14:paraId="6FE666AA"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 xml:space="preserve">DEPARTMENTAL:  </w:t>
      </w:r>
    </w:p>
    <w:p w14:paraId="74FD80FD" w14:textId="77777777" w:rsidR="000C7368" w:rsidRDefault="000C7368" w:rsidP="000C7368">
      <w:pPr>
        <w:ind w:left="374" w:hanging="374"/>
        <w:rPr>
          <w:rFonts w:asciiTheme="minorHAnsi" w:hAnsiTheme="minorHAnsi" w:cstheme="minorHAnsi"/>
          <w:szCs w:val="24"/>
        </w:rPr>
      </w:pPr>
      <w:r>
        <w:rPr>
          <w:rFonts w:asciiTheme="minorHAnsi" w:hAnsiTheme="minorHAnsi" w:cstheme="minorHAnsi"/>
          <w:szCs w:val="24"/>
        </w:rPr>
        <w:t>Director, Graduate Studies and MA Literature Program, 2017-present. [oversee all four graduate programs and liaison with Graduate College; direct MA Literature program].</w:t>
      </w:r>
    </w:p>
    <w:p w14:paraId="3C4A6637" w14:textId="77777777" w:rsidR="000C7368" w:rsidRDefault="000C7368" w:rsidP="000C7368">
      <w:pPr>
        <w:ind w:left="374" w:hanging="374"/>
        <w:rPr>
          <w:rFonts w:asciiTheme="minorHAnsi" w:hAnsiTheme="minorHAnsi" w:cstheme="minorHAnsi"/>
          <w:szCs w:val="24"/>
        </w:rPr>
      </w:pPr>
      <w:r>
        <w:rPr>
          <w:rFonts w:asciiTheme="minorHAnsi" w:hAnsiTheme="minorHAnsi" w:cstheme="minorHAnsi"/>
          <w:szCs w:val="24"/>
        </w:rPr>
        <w:t xml:space="preserve">Chair, MA Lit Committee, 2017-present. </w:t>
      </w:r>
    </w:p>
    <w:p w14:paraId="0D403303"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Chair,</w:t>
      </w:r>
      <w:r>
        <w:rPr>
          <w:rFonts w:asciiTheme="minorHAnsi" w:hAnsiTheme="minorHAnsi" w:cstheme="minorHAnsi"/>
          <w:szCs w:val="24"/>
        </w:rPr>
        <w:t xml:space="preserve"> Library Committee, 2004- 2017 [liai</w:t>
      </w:r>
      <w:r w:rsidRPr="00257BF7">
        <w:rPr>
          <w:rFonts w:asciiTheme="minorHAnsi" w:hAnsiTheme="minorHAnsi" w:cstheme="minorHAnsi"/>
          <w:szCs w:val="24"/>
        </w:rPr>
        <w:t>son with library staff, process library requests].</w:t>
      </w:r>
    </w:p>
    <w:p w14:paraId="72F1A432"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Chair, M</w:t>
      </w:r>
      <w:r>
        <w:rPr>
          <w:rFonts w:asciiTheme="minorHAnsi" w:hAnsiTheme="minorHAnsi" w:cstheme="minorHAnsi"/>
          <w:szCs w:val="24"/>
        </w:rPr>
        <w:t>entoring Committee, 2005-2014</w:t>
      </w:r>
      <w:r w:rsidRPr="00257BF7">
        <w:rPr>
          <w:rFonts w:asciiTheme="minorHAnsi" w:hAnsiTheme="minorHAnsi" w:cstheme="minorHAnsi"/>
          <w:szCs w:val="24"/>
        </w:rPr>
        <w:t xml:space="preserve"> [</w:t>
      </w:r>
      <w:r w:rsidRPr="00257BF7">
        <w:rPr>
          <w:rFonts w:asciiTheme="minorHAnsi" w:hAnsiTheme="minorHAnsi" w:cstheme="minorHAnsi"/>
        </w:rPr>
        <w:t>cho</w:t>
      </w:r>
      <w:r>
        <w:rPr>
          <w:rFonts w:asciiTheme="minorHAnsi" w:hAnsiTheme="minorHAnsi" w:cstheme="minorHAnsi"/>
        </w:rPr>
        <w:t>o</w:t>
      </w:r>
      <w:r w:rsidRPr="00257BF7">
        <w:rPr>
          <w:rFonts w:asciiTheme="minorHAnsi" w:hAnsiTheme="minorHAnsi" w:cstheme="minorHAnsi"/>
        </w:rPr>
        <w:t>se and invite mentors for new faculty members (16 since the inception of the committee), organize and lead workshops and information sessions on the annual review process for current tenure-track faculty, develop guidelines for mentors and tenure-track faculty].</w:t>
      </w:r>
    </w:p>
    <w:p w14:paraId="3B351584" w14:textId="77777777" w:rsidR="000C7368"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Member</w:t>
      </w:r>
      <w:r>
        <w:rPr>
          <w:rFonts w:asciiTheme="minorHAnsi" w:hAnsiTheme="minorHAnsi" w:cstheme="minorHAnsi"/>
          <w:szCs w:val="24"/>
        </w:rPr>
        <w:t>, MA Lit Committee, 2006-2017</w:t>
      </w:r>
      <w:r w:rsidRPr="00257BF7">
        <w:rPr>
          <w:rFonts w:asciiTheme="minorHAnsi" w:hAnsiTheme="minorHAnsi" w:cstheme="minorHAnsi"/>
          <w:szCs w:val="24"/>
        </w:rPr>
        <w:t>. [advise graduate director, contribute to General Exams]</w:t>
      </w:r>
    </w:p>
    <w:p w14:paraId="7E872C76"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 xml:space="preserve">Editor/Coordinator, Academic Program Review Report, </w:t>
      </w:r>
      <w:r>
        <w:rPr>
          <w:rFonts w:asciiTheme="minorHAnsi" w:hAnsiTheme="minorHAnsi" w:cstheme="minorHAnsi"/>
          <w:szCs w:val="24"/>
        </w:rPr>
        <w:t xml:space="preserve">Spring &amp; Fall </w:t>
      </w:r>
      <w:r w:rsidRPr="00257BF7">
        <w:rPr>
          <w:rFonts w:asciiTheme="minorHAnsi" w:hAnsiTheme="minorHAnsi" w:cstheme="minorHAnsi"/>
          <w:szCs w:val="24"/>
        </w:rPr>
        <w:t>2012 [gather information, edit reports from program directors, edit document</w:t>
      </w:r>
      <w:r>
        <w:rPr>
          <w:rFonts w:asciiTheme="minorHAnsi" w:hAnsiTheme="minorHAnsi" w:cstheme="minorHAnsi"/>
          <w:szCs w:val="24"/>
        </w:rPr>
        <w:t>, coordinate and oversee external reviewers’ visit</w:t>
      </w:r>
      <w:r w:rsidRPr="00257BF7">
        <w:rPr>
          <w:rFonts w:asciiTheme="minorHAnsi" w:hAnsiTheme="minorHAnsi" w:cstheme="minorHAnsi"/>
          <w:szCs w:val="24"/>
        </w:rPr>
        <w:t>].</w:t>
      </w:r>
    </w:p>
    <w:p w14:paraId="22C19DF6"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 xml:space="preserve">Mentor, </w:t>
      </w:r>
      <w:r>
        <w:rPr>
          <w:rFonts w:asciiTheme="minorHAnsi" w:hAnsiTheme="minorHAnsi" w:cstheme="minorHAnsi"/>
          <w:szCs w:val="24"/>
        </w:rPr>
        <w:t xml:space="preserve">Jennifer duBois (Tenure-Track Faculty), 2015-present; </w:t>
      </w:r>
      <w:r w:rsidRPr="00257BF7">
        <w:rPr>
          <w:rFonts w:asciiTheme="minorHAnsi" w:hAnsiTheme="minorHAnsi" w:cstheme="minorHAnsi"/>
          <w:szCs w:val="24"/>
        </w:rPr>
        <w:t>Graeme Wend-Walker (Ten</w:t>
      </w:r>
      <w:r>
        <w:rPr>
          <w:rFonts w:asciiTheme="minorHAnsi" w:hAnsiTheme="minorHAnsi" w:cstheme="minorHAnsi"/>
          <w:szCs w:val="24"/>
        </w:rPr>
        <w:t>ure-Track Faculty), 2007-2012.</w:t>
      </w:r>
      <w:r w:rsidRPr="00257BF7">
        <w:rPr>
          <w:rFonts w:asciiTheme="minorHAnsi" w:hAnsiTheme="minorHAnsi" w:cstheme="minorHAnsi"/>
          <w:szCs w:val="24"/>
        </w:rPr>
        <w:t xml:space="preserve"> </w:t>
      </w:r>
    </w:p>
    <w:p w14:paraId="78D599D7" w14:textId="77777777" w:rsidR="000C7368"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Member, Screening and Hiring Committee</w:t>
      </w:r>
      <w:r>
        <w:rPr>
          <w:rFonts w:asciiTheme="minorHAnsi" w:hAnsiTheme="minorHAnsi" w:cstheme="minorHAnsi"/>
          <w:szCs w:val="24"/>
        </w:rPr>
        <w:t xml:space="preserve"> (20</w:t>
      </w:r>
      <w:r w:rsidRPr="00EA3161">
        <w:rPr>
          <w:rFonts w:asciiTheme="minorHAnsi" w:hAnsiTheme="minorHAnsi" w:cstheme="minorHAnsi"/>
          <w:szCs w:val="24"/>
          <w:vertAlign w:val="superscript"/>
        </w:rPr>
        <w:t>th</w:t>
      </w:r>
      <w:r>
        <w:rPr>
          <w:rFonts w:asciiTheme="minorHAnsi" w:hAnsiTheme="minorHAnsi" w:cstheme="minorHAnsi"/>
          <w:szCs w:val="24"/>
        </w:rPr>
        <w:t>/21</w:t>
      </w:r>
      <w:r w:rsidRPr="00EA3161">
        <w:rPr>
          <w:rFonts w:asciiTheme="minorHAnsi" w:hAnsiTheme="minorHAnsi" w:cstheme="minorHAnsi"/>
          <w:szCs w:val="24"/>
          <w:vertAlign w:val="superscript"/>
        </w:rPr>
        <w:t>st</w:t>
      </w:r>
      <w:r>
        <w:rPr>
          <w:rFonts w:asciiTheme="minorHAnsi" w:hAnsiTheme="minorHAnsi" w:cstheme="minorHAnsi"/>
          <w:szCs w:val="24"/>
        </w:rPr>
        <w:t xml:space="preserve"> Century British Literature) 2017-2018;</w:t>
      </w:r>
      <w:r w:rsidRPr="00257BF7">
        <w:rPr>
          <w:rFonts w:asciiTheme="minorHAnsi" w:hAnsiTheme="minorHAnsi" w:cstheme="minorHAnsi"/>
          <w:szCs w:val="24"/>
        </w:rPr>
        <w:t xml:space="preserve"> (Anglophone World Literature) 2009-2010; (Children’s Literature) 2005-2007.</w:t>
      </w:r>
    </w:p>
    <w:p w14:paraId="357BC524"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Host, Visiting TKL Speaker Wendy Faris, Lunches and tours on and off campus, April 1 &amp; 2 2007.</w:t>
      </w:r>
    </w:p>
    <w:p w14:paraId="6846CF9E"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Member, Chair Search Committee, 2005.</w:t>
      </w:r>
    </w:p>
    <w:p w14:paraId="7F97BC8F"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Member, Ph.D Committee, 2002-2006.</w:t>
      </w:r>
    </w:p>
    <w:p w14:paraId="7B29A3D2"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Member, Major/Minor Committee, 1996-2006.</w:t>
      </w:r>
    </w:p>
    <w:p w14:paraId="077EA275"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Member, Library Committee, 1996-2004.</w:t>
      </w:r>
    </w:p>
    <w:p w14:paraId="202B1D06" w14:textId="77777777" w:rsidR="000C7368" w:rsidRPr="00257BF7" w:rsidRDefault="000C7368" w:rsidP="000C7368">
      <w:pPr>
        <w:ind w:left="374" w:hanging="374"/>
        <w:rPr>
          <w:rFonts w:asciiTheme="minorHAnsi" w:hAnsiTheme="minorHAnsi" w:cstheme="minorHAnsi"/>
          <w:b/>
          <w:szCs w:val="24"/>
        </w:rPr>
      </w:pPr>
      <w:r w:rsidRPr="00257BF7">
        <w:rPr>
          <w:rFonts w:asciiTheme="minorHAnsi" w:hAnsiTheme="minorHAnsi" w:cstheme="minorHAnsi"/>
          <w:szCs w:val="24"/>
        </w:rPr>
        <w:t xml:space="preserve">Tenure-track representative, Planning Committee, 1998-2002 </w:t>
      </w:r>
    </w:p>
    <w:p w14:paraId="310543B3"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Host, Candidate Lunch, January 2000</w:t>
      </w:r>
    </w:p>
    <w:p w14:paraId="3202FFAC"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Guide, campus tours for job candidates, January 1998</w:t>
      </w:r>
    </w:p>
    <w:p w14:paraId="38173490"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Strategic Planning—Diversity Working Group, July-November 1997</w:t>
      </w:r>
    </w:p>
    <w:p w14:paraId="6D48524D" w14:textId="77777777" w:rsidR="000C7368" w:rsidRPr="00257BF7" w:rsidRDefault="000C7368" w:rsidP="000C7368">
      <w:pPr>
        <w:ind w:left="374" w:hanging="374"/>
        <w:rPr>
          <w:rFonts w:asciiTheme="minorHAnsi" w:hAnsiTheme="minorHAnsi" w:cstheme="minorHAnsi"/>
          <w:szCs w:val="24"/>
        </w:rPr>
      </w:pPr>
      <w:r w:rsidRPr="00257BF7">
        <w:rPr>
          <w:rFonts w:asciiTheme="minorHAnsi" w:hAnsiTheme="minorHAnsi" w:cstheme="minorHAnsi"/>
          <w:szCs w:val="24"/>
        </w:rPr>
        <w:t>Review of Annual Review Committees, 1997</w:t>
      </w:r>
    </w:p>
    <w:p w14:paraId="0A8A3396" w14:textId="77777777" w:rsidR="000C7368" w:rsidRPr="00257BF7" w:rsidRDefault="000C7368" w:rsidP="000C7368">
      <w:pPr>
        <w:rPr>
          <w:rFonts w:asciiTheme="minorHAnsi" w:hAnsiTheme="minorHAnsi" w:cstheme="minorHAnsi"/>
          <w:b/>
          <w:szCs w:val="24"/>
        </w:rPr>
      </w:pPr>
    </w:p>
    <w:p w14:paraId="72E9AC46"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PROFESSIONAL:</w:t>
      </w:r>
    </w:p>
    <w:p w14:paraId="0982EEC5"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 xml:space="preserve">Past President, Children’s Literature Association, 2018-2019. Serve as consultant for current Executive Committee; Chair of Graduate Essay Award Committee; Chair of Mentoring Award Committee. </w:t>
      </w:r>
    </w:p>
    <w:p w14:paraId="7F0EC06C"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 xml:space="preserve">Co-organizer, Children’s Literature Association Annual Conference, San Antonio, TX, June 2018. </w:t>
      </w:r>
    </w:p>
    <w:p w14:paraId="73F8ECA9"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 xml:space="preserve">President, Children’s Literature Association, 2017-2018. Oversee business and policy-making of ChLA with Vice-President, ChLA Executive Board, and management company administrators. </w:t>
      </w:r>
    </w:p>
    <w:p w14:paraId="2F9C124C" w14:textId="77777777" w:rsidR="000C7368" w:rsidRDefault="000C7368" w:rsidP="000C7368">
      <w:pPr>
        <w:ind w:left="720" w:hanging="720"/>
        <w:rPr>
          <w:rFonts w:asciiTheme="minorHAnsi" w:hAnsiTheme="minorHAnsi" w:cstheme="minorHAnsi"/>
          <w:szCs w:val="24"/>
        </w:rPr>
      </w:pPr>
      <w:r>
        <w:rPr>
          <w:rFonts w:asciiTheme="minorHAnsi" w:hAnsiTheme="minorHAnsi" w:cstheme="minorHAnsi"/>
          <w:szCs w:val="24"/>
        </w:rPr>
        <w:t xml:space="preserve">Vice-President/President Elect, Children’s Literature Association, 2016-2017. Coordinate annual nominations and elections process; chair of Carol Gay Undergraduate Essay Award </w:t>
      </w:r>
      <w:r>
        <w:rPr>
          <w:rFonts w:asciiTheme="minorHAnsi" w:hAnsiTheme="minorHAnsi" w:cstheme="minorHAnsi"/>
          <w:szCs w:val="24"/>
        </w:rPr>
        <w:lastRenderedPageBreak/>
        <w:t>committee; participate in policy decision-making with President, ChLA Executive Board, and management company administrators.</w:t>
      </w:r>
    </w:p>
    <w:p w14:paraId="1176ADAD" w14:textId="77777777" w:rsidR="000C7368" w:rsidRPr="00257BF7" w:rsidRDefault="000C7368" w:rsidP="000C7368">
      <w:pPr>
        <w:ind w:left="720" w:hanging="720"/>
      </w:pPr>
      <w:r w:rsidRPr="00257BF7">
        <w:rPr>
          <w:rFonts w:asciiTheme="minorHAnsi" w:hAnsiTheme="minorHAnsi" w:cstheme="minorHAnsi"/>
          <w:szCs w:val="24"/>
        </w:rPr>
        <w:t>Chair</w:t>
      </w:r>
      <w:r>
        <w:rPr>
          <w:rFonts w:asciiTheme="minorHAnsi" w:hAnsiTheme="minorHAnsi" w:cstheme="minorHAnsi"/>
          <w:szCs w:val="24"/>
        </w:rPr>
        <w:t>/Editor</w:t>
      </w:r>
      <w:r w:rsidRPr="00257BF7">
        <w:rPr>
          <w:rFonts w:asciiTheme="minorHAnsi" w:hAnsiTheme="minorHAnsi" w:cstheme="minorHAnsi"/>
          <w:szCs w:val="24"/>
        </w:rPr>
        <w:t>, Children’s Literature Association Editorial Advisory Board</w:t>
      </w:r>
      <w:r>
        <w:rPr>
          <w:rFonts w:asciiTheme="minorHAnsi" w:hAnsiTheme="minorHAnsi" w:cstheme="minorHAnsi"/>
          <w:szCs w:val="24"/>
        </w:rPr>
        <w:t>, 2007-2014</w:t>
      </w:r>
      <w:r w:rsidRPr="00257BF7">
        <w:rPr>
          <w:rFonts w:asciiTheme="minorHAnsi" w:hAnsiTheme="minorHAnsi" w:cstheme="minorHAnsi"/>
          <w:szCs w:val="24"/>
        </w:rPr>
        <w:t xml:space="preserve">. </w:t>
      </w:r>
      <w:r>
        <w:rPr>
          <w:rFonts w:asciiTheme="minorHAnsi" w:hAnsiTheme="minorHAnsi" w:cstheme="minorHAnsi"/>
          <w:szCs w:val="24"/>
        </w:rPr>
        <w:t>E</w:t>
      </w:r>
      <w:r w:rsidRPr="00257BF7">
        <w:rPr>
          <w:rFonts w:asciiTheme="minorHAnsi" w:hAnsiTheme="minorHAnsi" w:cstheme="minorHAnsi"/>
          <w:szCs w:val="24"/>
        </w:rPr>
        <w:t xml:space="preserve">diting, coordinating Publication Committee responses to submitted book manuscripts; vetting and coordinating responses to book proposals; overseeing requests for reprints from ChLA publications (two journals and books with ChLA imprint), and preparing reports for the ChLA Board. Books published under editorship: </w:t>
      </w:r>
      <w:r w:rsidRPr="00257BF7">
        <w:rPr>
          <w:rFonts w:asciiTheme="minorHAnsi" w:hAnsiTheme="minorHAnsi" w:cstheme="minorHAnsi"/>
          <w:i/>
          <w:szCs w:val="24"/>
        </w:rPr>
        <w:t xml:space="preserve">Kenneth Grahame’s </w:t>
      </w:r>
      <w:r w:rsidRPr="00257BF7">
        <w:rPr>
          <w:rFonts w:asciiTheme="minorHAnsi" w:hAnsiTheme="minorHAnsi" w:cstheme="minorHAnsi"/>
          <w:szCs w:val="24"/>
        </w:rPr>
        <w:t>The Wind in the Willows</w:t>
      </w:r>
      <w:r w:rsidRPr="00257BF7">
        <w:rPr>
          <w:rFonts w:asciiTheme="minorHAnsi" w:hAnsiTheme="minorHAnsi" w:cstheme="minorHAnsi"/>
          <w:i/>
          <w:szCs w:val="24"/>
        </w:rPr>
        <w:t>: A Classic at 100</w:t>
      </w:r>
      <w:r w:rsidRPr="00257BF7">
        <w:rPr>
          <w:rFonts w:asciiTheme="minorHAnsi" w:hAnsiTheme="minorHAnsi" w:cstheme="minorHAnsi"/>
          <w:szCs w:val="24"/>
        </w:rPr>
        <w:t xml:space="preserve"> (2009) and </w:t>
      </w:r>
      <w:r w:rsidRPr="00257BF7">
        <w:rPr>
          <w:rFonts w:asciiTheme="minorHAnsi" w:hAnsiTheme="minorHAnsi" w:cstheme="minorHAnsi"/>
          <w:i/>
          <w:szCs w:val="24"/>
        </w:rPr>
        <w:t>Frances Hodgson Burnett’s</w:t>
      </w:r>
      <w:r w:rsidRPr="00257BF7">
        <w:rPr>
          <w:rFonts w:asciiTheme="minorHAnsi" w:hAnsiTheme="minorHAnsi" w:cstheme="minorHAnsi"/>
          <w:szCs w:val="24"/>
        </w:rPr>
        <w:t xml:space="preserve"> A Secret Garden</w:t>
      </w:r>
      <w:r w:rsidRPr="00257BF7">
        <w:rPr>
          <w:rFonts w:asciiTheme="minorHAnsi" w:hAnsiTheme="minorHAnsi" w:cstheme="minorHAnsi"/>
          <w:i/>
          <w:szCs w:val="24"/>
        </w:rPr>
        <w:t xml:space="preserve">: A Classic at 100 </w:t>
      </w:r>
      <w:r w:rsidRPr="00257BF7">
        <w:rPr>
          <w:rFonts w:asciiTheme="minorHAnsi" w:hAnsiTheme="minorHAnsi" w:cstheme="minorHAnsi"/>
        </w:rPr>
        <w:t xml:space="preserve">(2011)[with Scarecrow P]; </w:t>
      </w:r>
      <w:r w:rsidRPr="00257BF7">
        <w:rPr>
          <w:rFonts w:asciiTheme="minorHAnsi" w:hAnsiTheme="minorHAnsi" w:cstheme="minorHAnsi"/>
          <w:i/>
        </w:rPr>
        <w:t>Reading Like a Girl: Narrative Intimacy in Contemporary American Young Adult Literature</w:t>
      </w:r>
      <w:r w:rsidRPr="00257BF7">
        <w:rPr>
          <w:rFonts w:asciiTheme="minorHAnsi" w:hAnsiTheme="minorHAnsi" w:cstheme="minorHAnsi"/>
        </w:rPr>
        <w:t xml:space="preserve"> (2013)</w:t>
      </w:r>
      <w:r>
        <w:rPr>
          <w:rFonts w:asciiTheme="minorHAnsi" w:hAnsiTheme="minorHAnsi" w:cstheme="minorHAnsi"/>
        </w:rPr>
        <w:t xml:space="preserve">; </w:t>
      </w:r>
      <w:r w:rsidRPr="00095B5E">
        <w:rPr>
          <w:rFonts w:asciiTheme="minorHAnsi" w:hAnsiTheme="minorHAnsi" w:cstheme="minorHAnsi"/>
          <w:i/>
          <w:szCs w:val="24"/>
        </w:rPr>
        <w:t>Historical Materialist Perspectives on Children’s Literature</w:t>
      </w:r>
      <w:r>
        <w:rPr>
          <w:rFonts w:asciiTheme="minorHAnsi" w:hAnsiTheme="minorHAnsi" w:cstheme="minorHAnsi"/>
          <w:szCs w:val="24"/>
        </w:rPr>
        <w:t xml:space="preserve"> (2014); </w:t>
      </w:r>
      <w:r>
        <w:rPr>
          <w:rFonts w:asciiTheme="minorHAnsi" w:hAnsiTheme="minorHAnsi" w:cstheme="minorHAnsi"/>
          <w:i/>
          <w:szCs w:val="24"/>
        </w:rPr>
        <w:t xml:space="preserve">Eleanor H. Porter’s </w:t>
      </w:r>
      <w:r>
        <w:rPr>
          <w:rFonts w:asciiTheme="minorHAnsi" w:hAnsiTheme="minorHAnsi" w:cstheme="minorHAnsi"/>
          <w:szCs w:val="24"/>
        </w:rPr>
        <w:t xml:space="preserve">Pollyanna: </w:t>
      </w:r>
      <w:r>
        <w:rPr>
          <w:rFonts w:asciiTheme="minorHAnsi" w:hAnsiTheme="minorHAnsi" w:cstheme="minorHAnsi"/>
          <w:i/>
          <w:szCs w:val="24"/>
        </w:rPr>
        <w:t>A Classic at 100</w:t>
      </w:r>
      <w:r>
        <w:rPr>
          <w:rFonts w:asciiTheme="minorHAnsi" w:hAnsiTheme="minorHAnsi" w:cstheme="minorHAnsi"/>
          <w:szCs w:val="24"/>
        </w:rPr>
        <w:t xml:space="preserve"> (2014). </w:t>
      </w:r>
      <w:r w:rsidRPr="00257BF7">
        <w:rPr>
          <w:rFonts w:asciiTheme="minorHAnsi" w:hAnsiTheme="minorHAnsi" w:cstheme="minorHAnsi"/>
        </w:rPr>
        <w:t xml:space="preserve"> [with University Press Mississippi].</w:t>
      </w:r>
      <w:r>
        <w:rPr>
          <w:rFonts w:asciiTheme="minorHAnsi" w:hAnsiTheme="minorHAnsi" w:cstheme="minorHAnsi"/>
        </w:rPr>
        <w:t xml:space="preserve"> </w:t>
      </w:r>
    </w:p>
    <w:p w14:paraId="10F184F1"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Member, Executive Board, Children’s Literature Association</w:t>
      </w:r>
      <w:r>
        <w:rPr>
          <w:rFonts w:asciiTheme="minorHAnsi" w:hAnsiTheme="minorHAnsi" w:cstheme="minorHAnsi"/>
          <w:szCs w:val="24"/>
        </w:rPr>
        <w:t>, 2011-2014, 2002-2005</w:t>
      </w:r>
      <w:r w:rsidRPr="00257BF7">
        <w:rPr>
          <w:rFonts w:asciiTheme="minorHAnsi" w:hAnsiTheme="minorHAnsi" w:cstheme="minorHAnsi"/>
          <w:szCs w:val="24"/>
        </w:rPr>
        <w:t>. Participate in two meetings per year and be available for consultation about Association business.</w:t>
      </w:r>
    </w:p>
    <w:p w14:paraId="1C85C2C8"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Member, Publication Committee, Children’s Literature Association</w:t>
      </w:r>
      <w:r>
        <w:rPr>
          <w:rFonts w:asciiTheme="minorHAnsi" w:hAnsiTheme="minorHAnsi" w:cstheme="minorHAnsi"/>
          <w:szCs w:val="24"/>
        </w:rPr>
        <w:t>, 2002-2005</w:t>
      </w:r>
      <w:r w:rsidRPr="00257BF7">
        <w:rPr>
          <w:rFonts w:asciiTheme="minorHAnsi" w:hAnsiTheme="minorHAnsi" w:cstheme="minorHAnsi"/>
          <w:szCs w:val="24"/>
        </w:rPr>
        <w:t xml:space="preserve">. Screened proposals and book samples and participated in policy decisions. </w:t>
      </w:r>
    </w:p>
    <w:p w14:paraId="528E3318"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 xml:space="preserve">Associate Editor, </w:t>
      </w:r>
      <w:r w:rsidRPr="00257BF7">
        <w:rPr>
          <w:rFonts w:asciiTheme="minorHAnsi" w:hAnsiTheme="minorHAnsi" w:cstheme="minorHAnsi"/>
          <w:i/>
          <w:szCs w:val="24"/>
        </w:rPr>
        <w:t>Children's Literature Association Quarterly</w:t>
      </w:r>
      <w:r>
        <w:rPr>
          <w:rFonts w:asciiTheme="minorHAnsi" w:hAnsiTheme="minorHAnsi" w:cstheme="minorHAnsi"/>
          <w:szCs w:val="24"/>
        </w:rPr>
        <w:t xml:space="preserve">, </w:t>
      </w:r>
      <w:r w:rsidRPr="00257BF7">
        <w:rPr>
          <w:rFonts w:asciiTheme="minorHAnsi" w:hAnsiTheme="minorHAnsi" w:cstheme="minorHAnsi"/>
          <w:szCs w:val="24"/>
        </w:rPr>
        <w:t>1997-2000. Worked with the editor on all stages of production: screened papers when they first arrived, made decisions about acceptance or rejection, read primary and secondary works to verify accuracy of papers accepted, decided who readers would be, did collating of editor and associate editors’ suggestions, proofread galleys for ten issues (Winter 1997/98-Spring 2000).</w:t>
      </w:r>
    </w:p>
    <w:p w14:paraId="344B01A7" w14:textId="77777777" w:rsidR="000C7368" w:rsidRDefault="000C7368" w:rsidP="000C7368">
      <w:pPr>
        <w:rPr>
          <w:rFonts w:asciiTheme="minorHAnsi" w:hAnsiTheme="minorHAnsi" w:cstheme="minorHAnsi"/>
          <w:szCs w:val="24"/>
          <w:u w:val="single"/>
        </w:rPr>
      </w:pPr>
    </w:p>
    <w:p w14:paraId="3C8B26A8" w14:textId="77777777" w:rsidR="000C7368" w:rsidRPr="00257BF7" w:rsidRDefault="000C7368" w:rsidP="000C7368">
      <w:pPr>
        <w:rPr>
          <w:rFonts w:asciiTheme="minorHAnsi" w:hAnsiTheme="minorHAnsi" w:cstheme="minorHAnsi"/>
          <w:szCs w:val="24"/>
          <w:u w:val="single"/>
        </w:rPr>
      </w:pPr>
      <w:r w:rsidRPr="00257BF7">
        <w:rPr>
          <w:rFonts w:asciiTheme="minorHAnsi" w:hAnsiTheme="minorHAnsi" w:cstheme="minorHAnsi"/>
          <w:szCs w:val="24"/>
          <w:u w:val="single"/>
        </w:rPr>
        <w:t>Conference Participation</w:t>
      </w:r>
    </w:p>
    <w:p w14:paraId="4156BD58"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Chair, Children’s Literature Section, South Central Modern Langua</w:t>
      </w:r>
      <w:r>
        <w:rPr>
          <w:rFonts w:asciiTheme="minorHAnsi" w:hAnsiTheme="minorHAnsi" w:cstheme="minorHAnsi"/>
          <w:szCs w:val="24"/>
        </w:rPr>
        <w:t>ge Association, Memphis, 1999</w:t>
      </w:r>
      <w:r w:rsidRPr="00257BF7">
        <w:rPr>
          <w:rFonts w:asciiTheme="minorHAnsi" w:hAnsiTheme="minorHAnsi" w:cstheme="minorHAnsi"/>
          <w:szCs w:val="24"/>
        </w:rPr>
        <w:t xml:space="preserve">. Sent out call for papers, received and screened proposals, chose participants, coordinated with SCMLA conference planners, and served as moderator for the session. </w:t>
      </w:r>
    </w:p>
    <w:p w14:paraId="37AAA94B"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 xml:space="preserve">Co-Chair with Donna White, Clemson U. “Magical Realism and Children’s Literature.” Children’s Literature Division, Modern </w:t>
      </w:r>
      <w:r>
        <w:rPr>
          <w:rFonts w:asciiTheme="minorHAnsi" w:hAnsiTheme="minorHAnsi" w:cstheme="minorHAnsi"/>
          <w:szCs w:val="24"/>
        </w:rPr>
        <w:t>Language Association, Chicago, 1999</w:t>
      </w:r>
      <w:r w:rsidRPr="00257BF7">
        <w:rPr>
          <w:rFonts w:asciiTheme="minorHAnsi" w:hAnsiTheme="minorHAnsi" w:cstheme="minorHAnsi"/>
          <w:szCs w:val="24"/>
        </w:rPr>
        <w:t xml:space="preserve">. Sent out call for papers, received and screened proposals, chose participants, coordinated with MLA conference planners, and served as respondent for the session. </w:t>
      </w:r>
    </w:p>
    <w:p w14:paraId="292D714C" w14:textId="77777777" w:rsidR="000C7368" w:rsidRPr="00257BF7" w:rsidRDefault="000C7368" w:rsidP="000C7368">
      <w:pPr>
        <w:ind w:left="720" w:hanging="720"/>
        <w:rPr>
          <w:rFonts w:asciiTheme="minorHAnsi" w:hAnsiTheme="minorHAnsi" w:cstheme="minorHAnsi"/>
          <w:b/>
          <w:szCs w:val="24"/>
        </w:rPr>
      </w:pPr>
      <w:r w:rsidRPr="00257BF7">
        <w:rPr>
          <w:rFonts w:asciiTheme="minorHAnsi" w:hAnsiTheme="minorHAnsi" w:cstheme="minorHAnsi"/>
          <w:szCs w:val="24"/>
        </w:rPr>
        <w:t>Secretary, Children’s Literature Section, South Central Modern Language Association, New Orleans</w:t>
      </w:r>
      <w:r>
        <w:rPr>
          <w:rFonts w:asciiTheme="minorHAnsi" w:hAnsiTheme="minorHAnsi" w:cstheme="minorHAnsi"/>
          <w:szCs w:val="24"/>
        </w:rPr>
        <w:t xml:space="preserve">, </w:t>
      </w:r>
      <w:r w:rsidRPr="00257BF7">
        <w:rPr>
          <w:rFonts w:asciiTheme="minorHAnsi" w:hAnsiTheme="minorHAnsi" w:cstheme="minorHAnsi"/>
          <w:szCs w:val="24"/>
        </w:rPr>
        <w:t>1998. Recorded attendance and filed appropriate paper work with SCMLA office.</w:t>
      </w:r>
    </w:p>
    <w:p w14:paraId="4F603C49" w14:textId="77777777" w:rsidR="000C7368" w:rsidRPr="00257BF7" w:rsidRDefault="000C7368" w:rsidP="000C7368">
      <w:pPr>
        <w:ind w:left="720" w:hanging="720"/>
        <w:rPr>
          <w:rFonts w:asciiTheme="minorHAnsi" w:hAnsiTheme="minorHAnsi" w:cstheme="minorHAnsi"/>
          <w:szCs w:val="24"/>
        </w:rPr>
      </w:pPr>
      <w:r w:rsidRPr="00257BF7">
        <w:rPr>
          <w:rFonts w:asciiTheme="minorHAnsi" w:hAnsiTheme="minorHAnsi" w:cstheme="minorHAnsi"/>
          <w:szCs w:val="24"/>
        </w:rPr>
        <w:t>Co-Chair, "Sequential Art: Comics, Comic Books, and Picture Books." Children's Literature Division, Modern Language Association, Toronto, ON, Canada,</w:t>
      </w:r>
      <w:r>
        <w:rPr>
          <w:rFonts w:asciiTheme="minorHAnsi" w:hAnsiTheme="minorHAnsi" w:cstheme="minorHAnsi"/>
          <w:szCs w:val="24"/>
        </w:rPr>
        <w:t xml:space="preserve"> </w:t>
      </w:r>
      <w:r w:rsidRPr="00257BF7">
        <w:rPr>
          <w:rFonts w:asciiTheme="minorHAnsi" w:hAnsiTheme="minorHAnsi" w:cstheme="minorHAnsi"/>
          <w:szCs w:val="24"/>
        </w:rPr>
        <w:t xml:space="preserve">1997. Sent out call for papers, received and screened proposals, chose participants, coordinated with MLA conference planners, and served as moderator for the session. </w:t>
      </w:r>
    </w:p>
    <w:p w14:paraId="39F5A7E4" w14:textId="77777777" w:rsidR="000C7368" w:rsidRPr="00257BF7" w:rsidRDefault="000C7368" w:rsidP="000C7368">
      <w:pPr>
        <w:rPr>
          <w:rFonts w:asciiTheme="minorHAnsi" w:hAnsiTheme="minorHAnsi" w:cstheme="minorHAnsi"/>
          <w:b/>
          <w:szCs w:val="24"/>
        </w:rPr>
      </w:pPr>
    </w:p>
    <w:p w14:paraId="2036BAD5" w14:textId="77777777" w:rsidR="000C7368" w:rsidRPr="00257BF7" w:rsidRDefault="000C7368" w:rsidP="000C7368">
      <w:pPr>
        <w:rPr>
          <w:rFonts w:asciiTheme="minorHAnsi" w:hAnsiTheme="minorHAnsi" w:cstheme="minorHAnsi"/>
          <w:b/>
          <w:szCs w:val="24"/>
        </w:rPr>
      </w:pPr>
      <w:r w:rsidRPr="00257BF7">
        <w:rPr>
          <w:rFonts w:asciiTheme="minorHAnsi" w:hAnsiTheme="minorHAnsi" w:cstheme="minorHAnsi"/>
          <w:b/>
          <w:szCs w:val="24"/>
        </w:rPr>
        <w:t>COMMUNITY:</w:t>
      </w:r>
    </w:p>
    <w:p w14:paraId="6EAA5185"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Speaker, “Why Harold Bloom Hates Harry Potter: Children’s Literature and Literary Criticism.” San Marcos Sunrise Club, December 2006.</w:t>
      </w:r>
    </w:p>
    <w:p w14:paraId="17065AD9" w14:textId="77777777" w:rsidR="000C7368" w:rsidRPr="00257BF7" w:rsidRDefault="000C7368" w:rsidP="000C7368">
      <w:pPr>
        <w:ind w:left="567" w:hanging="567"/>
        <w:rPr>
          <w:rFonts w:asciiTheme="minorHAnsi" w:hAnsiTheme="minorHAnsi" w:cstheme="minorHAnsi"/>
          <w:szCs w:val="24"/>
        </w:rPr>
      </w:pPr>
      <w:r w:rsidRPr="00257BF7">
        <w:rPr>
          <w:rFonts w:asciiTheme="minorHAnsi" w:hAnsiTheme="minorHAnsi" w:cstheme="minorHAnsi"/>
          <w:szCs w:val="24"/>
        </w:rPr>
        <w:t xml:space="preserve">Junior Service League of San Marcos, 2001-2005. </w:t>
      </w:r>
    </w:p>
    <w:p w14:paraId="69D7F04D" w14:textId="77777777" w:rsidR="000C7368" w:rsidRPr="00257BF7" w:rsidRDefault="000C7368" w:rsidP="000C7368">
      <w:pPr>
        <w:ind w:left="567"/>
        <w:rPr>
          <w:rFonts w:asciiTheme="minorHAnsi" w:hAnsiTheme="minorHAnsi" w:cstheme="minorHAnsi"/>
          <w:szCs w:val="24"/>
        </w:rPr>
      </w:pPr>
      <w:r w:rsidRPr="00257BF7">
        <w:rPr>
          <w:rFonts w:asciiTheme="minorHAnsi" w:hAnsiTheme="minorHAnsi" w:cstheme="minorHAnsi"/>
          <w:szCs w:val="24"/>
        </w:rPr>
        <w:t>Member of the Year, 2003-2004; Member of the Month, March 2002. Honorary Mention, Provisional of the Year, 2001-2002.</w:t>
      </w:r>
    </w:p>
    <w:p w14:paraId="1C2AA007"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lastRenderedPageBreak/>
        <w:t>Judge, Literature Contest, Rebecca Creek PTA Reflections Program, October 2007 (judged 21 poems and short stories by students, K-9</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grades). October 2006</w:t>
      </w:r>
      <w:r>
        <w:rPr>
          <w:rFonts w:asciiTheme="minorHAnsi" w:hAnsiTheme="minorHAnsi" w:cstheme="minorHAnsi"/>
          <w:szCs w:val="24"/>
        </w:rPr>
        <w:t xml:space="preserve"> </w:t>
      </w:r>
      <w:r w:rsidRPr="00257BF7">
        <w:rPr>
          <w:rFonts w:asciiTheme="minorHAnsi" w:hAnsiTheme="minorHAnsi" w:cstheme="minorHAnsi"/>
          <w:szCs w:val="24"/>
        </w:rPr>
        <w:t>(judged 8 poems and stories by students, K-6</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grades). October 2005 (judged 22 poems and stories by students, K-6</w:t>
      </w:r>
      <w:r w:rsidRPr="00257BF7">
        <w:rPr>
          <w:rFonts w:asciiTheme="minorHAnsi" w:hAnsiTheme="minorHAnsi" w:cstheme="minorHAnsi"/>
          <w:szCs w:val="24"/>
          <w:vertAlign w:val="superscript"/>
        </w:rPr>
        <w:t>th</w:t>
      </w:r>
      <w:r w:rsidRPr="00257BF7">
        <w:rPr>
          <w:rFonts w:asciiTheme="minorHAnsi" w:hAnsiTheme="minorHAnsi" w:cstheme="minorHAnsi"/>
          <w:szCs w:val="24"/>
        </w:rPr>
        <w:t xml:space="preserve"> grades). October 2004.(Judged essays from students, K-6th grades).</w:t>
      </w:r>
    </w:p>
    <w:p w14:paraId="2A49EF28" w14:textId="77777777" w:rsidR="000C7368" w:rsidRPr="00257BF7" w:rsidRDefault="000C7368" w:rsidP="000C7368">
      <w:pPr>
        <w:jc w:val="center"/>
        <w:rPr>
          <w:rFonts w:asciiTheme="minorHAnsi" w:hAnsiTheme="minorHAnsi" w:cstheme="minorHAnsi"/>
          <w:szCs w:val="24"/>
        </w:rPr>
      </w:pPr>
    </w:p>
    <w:p w14:paraId="7168975D" w14:textId="77777777" w:rsidR="000C7368" w:rsidRPr="00257BF7" w:rsidRDefault="000C7368" w:rsidP="000C7368">
      <w:pPr>
        <w:rPr>
          <w:rFonts w:asciiTheme="minorHAnsi" w:hAnsiTheme="minorHAnsi" w:cstheme="minorHAnsi"/>
          <w:b/>
          <w:szCs w:val="24"/>
        </w:rPr>
      </w:pPr>
    </w:p>
    <w:p w14:paraId="5483AFB6"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b/>
          <w:szCs w:val="24"/>
        </w:rPr>
        <w:t>SERVICE HONORS AND AWARDS</w:t>
      </w:r>
    </w:p>
    <w:p w14:paraId="5AF8CCBB"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Golden Apple Award for Service, College of Liberal Arts, 2008.</w:t>
      </w:r>
    </w:p>
    <w:p w14:paraId="15D30631"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Nominated, Presidential Award for Service, Spring 2007.</w:t>
      </w:r>
    </w:p>
    <w:p w14:paraId="5BA13AA0" w14:textId="77777777" w:rsidR="000C7368" w:rsidRPr="00257BF7" w:rsidRDefault="000C7368" w:rsidP="000C7368">
      <w:pPr>
        <w:rPr>
          <w:rFonts w:asciiTheme="minorHAnsi" w:hAnsiTheme="minorHAnsi" w:cstheme="minorHAnsi"/>
          <w:szCs w:val="24"/>
        </w:rPr>
      </w:pPr>
      <w:r w:rsidRPr="00257BF7">
        <w:rPr>
          <w:rFonts w:asciiTheme="minorHAnsi" w:hAnsiTheme="minorHAnsi" w:cstheme="minorHAnsi"/>
          <w:szCs w:val="24"/>
        </w:rPr>
        <w:t>Golden Apple Award for Service, College of Liberal Arts, 2006.</w:t>
      </w:r>
    </w:p>
    <w:p w14:paraId="5352E823" w14:textId="77777777" w:rsidR="000C7368" w:rsidRDefault="000C7368" w:rsidP="000C7368"/>
    <w:p w14:paraId="2EA062A7" w14:textId="77777777" w:rsidR="000C7368" w:rsidRDefault="000C7368" w:rsidP="000C7368"/>
    <w:p w14:paraId="59F575A3" w14:textId="77777777" w:rsidR="003135A8" w:rsidRDefault="002362ED"/>
    <w:sectPr w:rsidR="003135A8" w:rsidSect="00B862C7">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6790F" w14:textId="77777777" w:rsidR="002362ED" w:rsidRDefault="002362ED">
      <w:r>
        <w:separator/>
      </w:r>
    </w:p>
  </w:endnote>
  <w:endnote w:type="continuationSeparator" w:id="0">
    <w:p w14:paraId="39BD4C35" w14:textId="77777777" w:rsidR="002362ED" w:rsidRDefault="0023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34B4" w14:textId="77777777" w:rsidR="00185F1A" w:rsidRDefault="00185F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123"/>
      <w:docPartObj>
        <w:docPartGallery w:val="Page Numbers (Bottom of Page)"/>
        <w:docPartUnique/>
      </w:docPartObj>
    </w:sdtPr>
    <w:sdtEndPr/>
    <w:sdtContent>
      <w:p w14:paraId="7BB6117B" w14:textId="77777777" w:rsidR="00B862C7" w:rsidRDefault="00C718D5">
        <w:pPr>
          <w:pStyle w:val="Footer"/>
          <w:jc w:val="center"/>
        </w:pPr>
        <w:r w:rsidRPr="00FA7902">
          <w:rPr>
            <w:rFonts w:asciiTheme="minorHAnsi" w:hAnsiTheme="minorHAnsi" w:cstheme="minorHAnsi"/>
          </w:rPr>
          <w:fldChar w:fldCharType="begin"/>
        </w:r>
        <w:r w:rsidRPr="00FA7902">
          <w:rPr>
            <w:rFonts w:asciiTheme="minorHAnsi" w:hAnsiTheme="minorHAnsi" w:cstheme="minorHAnsi"/>
          </w:rPr>
          <w:instrText xml:space="preserve"> PAGE   \* MERGEFORMAT </w:instrText>
        </w:r>
        <w:r w:rsidRPr="00FA7902">
          <w:rPr>
            <w:rFonts w:asciiTheme="minorHAnsi" w:hAnsiTheme="minorHAnsi" w:cstheme="minorHAnsi"/>
          </w:rPr>
          <w:fldChar w:fldCharType="separate"/>
        </w:r>
        <w:r w:rsidR="004776BA">
          <w:rPr>
            <w:rFonts w:asciiTheme="minorHAnsi" w:hAnsiTheme="minorHAnsi" w:cstheme="minorHAnsi"/>
            <w:noProof/>
          </w:rPr>
          <w:t>2</w:t>
        </w:r>
        <w:r w:rsidRPr="00FA7902">
          <w:rPr>
            <w:rFonts w:asciiTheme="minorHAnsi" w:hAnsiTheme="minorHAnsi" w:cstheme="minorHAnsi"/>
          </w:rPr>
          <w:fldChar w:fldCharType="end"/>
        </w:r>
      </w:p>
    </w:sdtContent>
  </w:sdt>
  <w:p w14:paraId="12C98975" w14:textId="77777777" w:rsidR="00B862C7" w:rsidRDefault="002362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122"/>
      <w:docPartObj>
        <w:docPartGallery w:val="Page Numbers (Bottom of Page)"/>
        <w:docPartUnique/>
      </w:docPartObj>
    </w:sdtPr>
    <w:sdtEndPr/>
    <w:sdtContent>
      <w:p w14:paraId="6F424373" w14:textId="77777777" w:rsidR="00B862C7" w:rsidRDefault="00C718D5">
        <w:pPr>
          <w:pStyle w:val="Footer"/>
          <w:jc w:val="center"/>
        </w:pPr>
        <w:r>
          <w:fldChar w:fldCharType="begin"/>
        </w:r>
        <w:r>
          <w:instrText xml:space="preserve"> PAGE   \* MERGEFORMAT </w:instrText>
        </w:r>
        <w:r>
          <w:fldChar w:fldCharType="separate"/>
        </w:r>
        <w:r>
          <w:rPr>
            <w:noProof/>
          </w:rPr>
          <w:t>1</w:t>
        </w:r>
        <w:r>
          <w:fldChar w:fldCharType="end"/>
        </w:r>
      </w:p>
    </w:sdtContent>
  </w:sdt>
  <w:p w14:paraId="5C22868A" w14:textId="77777777" w:rsidR="00B862C7" w:rsidRDefault="002362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20F7" w14:textId="77777777" w:rsidR="002362ED" w:rsidRDefault="002362ED">
      <w:r>
        <w:separator/>
      </w:r>
    </w:p>
  </w:footnote>
  <w:footnote w:type="continuationSeparator" w:id="0">
    <w:p w14:paraId="0D1A8CC5" w14:textId="77777777" w:rsidR="002362ED" w:rsidRDefault="002362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6B66" w14:textId="77777777" w:rsidR="00185F1A" w:rsidRDefault="00185F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FC4D" w14:textId="77777777" w:rsidR="00B862C7" w:rsidRPr="00971BDA" w:rsidRDefault="00C718D5" w:rsidP="00B862C7">
    <w:pPr>
      <w:pStyle w:val="Header"/>
      <w:jc w:val="both"/>
      <w:rPr>
        <w:rFonts w:asciiTheme="minorHAnsi" w:hAnsiTheme="minorHAnsi" w:cstheme="minorHAnsi"/>
      </w:rPr>
    </w:pPr>
    <w:r>
      <w:rPr>
        <w:rFonts w:asciiTheme="minorHAnsi" w:hAnsiTheme="minorHAnsi" w:cstheme="minorHAnsi"/>
      </w:rPr>
      <w:t>Rosenberg</w:t>
    </w:r>
    <w:r>
      <w:tab/>
    </w:r>
    <w:r>
      <w:tab/>
    </w:r>
    <w:r>
      <w:rPr>
        <w:rFonts w:asciiTheme="minorHAnsi" w:hAnsiTheme="minorHAnsi" w:cstheme="minorHAnsi"/>
      </w:rPr>
      <w:t>September</w:t>
    </w:r>
    <w:r w:rsidR="00185F1A">
      <w:rPr>
        <w:rFonts w:asciiTheme="minorHAnsi" w:hAnsiTheme="minorHAnsi" w:cstheme="minorHAnsi"/>
      </w:rPr>
      <w:t xml:space="preserve"> 2019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A7DF" w14:textId="77777777" w:rsidR="00185F1A" w:rsidRDefault="00185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68"/>
    <w:rsid w:val="000A3437"/>
    <w:rsid w:val="000C7368"/>
    <w:rsid w:val="000F6DD2"/>
    <w:rsid w:val="00185F1A"/>
    <w:rsid w:val="002362ED"/>
    <w:rsid w:val="00454BE6"/>
    <w:rsid w:val="004776BA"/>
    <w:rsid w:val="004F5C50"/>
    <w:rsid w:val="00773741"/>
    <w:rsid w:val="00911AB6"/>
    <w:rsid w:val="00A0631C"/>
    <w:rsid w:val="00C718D5"/>
    <w:rsid w:val="00F947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F390"/>
  <w15:chartTrackingRefBased/>
  <w15:docId w15:val="{A5E93BFE-72AB-4039-8949-750FA03D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368"/>
    <w:pPr>
      <w:spacing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368"/>
    <w:pPr>
      <w:tabs>
        <w:tab w:val="center" w:pos="4320"/>
        <w:tab w:val="right" w:pos="8640"/>
      </w:tabs>
    </w:pPr>
  </w:style>
  <w:style w:type="character" w:customStyle="1" w:styleId="HeaderChar">
    <w:name w:val="Header Char"/>
    <w:basedOn w:val="DefaultParagraphFont"/>
    <w:link w:val="Header"/>
    <w:uiPriority w:val="99"/>
    <w:rsid w:val="000C7368"/>
    <w:rPr>
      <w:rFonts w:ascii="Times New Roman" w:eastAsia="Times New Roman" w:hAnsi="Times New Roman" w:cs="Times New Roman"/>
      <w:szCs w:val="20"/>
    </w:rPr>
  </w:style>
  <w:style w:type="character" w:styleId="Emphasis">
    <w:name w:val="Emphasis"/>
    <w:basedOn w:val="DefaultParagraphFont"/>
    <w:qFormat/>
    <w:rsid w:val="000C7368"/>
    <w:rPr>
      <w:i/>
      <w:iCs/>
    </w:rPr>
  </w:style>
  <w:style w:type="character" w:styleId="Strong">
    <w:name w:val="Strong"/>
    <w:basedOn w:val="DefaultParagraphFont"/>
    <w:qFormat/>
    <w:rsid w:val="000C7368"/>
    <w:rPr>
      <w:b/>
      <w:bCs/>
    </w:rPr>
  </w:style>
  <w:style w:type="paragraph" w:styleId="PlainText">
    <w:name w:val="Plain Text"/>
    <w:basedOn w:val="Normal"/>
    <w:link w:val="PlainTextChar"/>
    <w:uiPriority w:val="99"/>
    <w:unhideWhenUsed/>
    <w:rsid w:val="000C736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C7368"/>
    <w:rPr>
      <w:rFonts w:ascii="Consolas" w:hAnsi="Consolas" w:cs="Consolas"/>
      <w:sz w:val="21"/>
      <w:szCs w:val="21"/>
    </w:rPr>
  </w:style>
  <w:style w:type="paragraph" w:styleId="Footer">
    <w:name w:val="footer"/>
    <w:basedOn w:val="Normal"/>
    <w:link w:val="FooterChar"/>
    <w:uiPriority w:val="99"/>
    <w:unhideWhenUsed/>
    <w:rsid w:val="000C7368"/>
    <w:pPr>
      <w:tabs>
        <w:tab w:val="center" w:pos="4680"/>
        <w:tab w:val="right" w:pos="9360"/>
      </w:tabs>
    </w:pPr>
  </w:style>
  <w:style w:type="character" w:customStyle="1" w:styleId="FooterChar">
    <w:name w:val="Footer Char"/>
    <w:basedOn w:val="DefaultParagraphFont"/>
    <w:link w:val="Footer"/>
    <w:uiPriority w:val="99"/>
    <w:rsid w:val="000C736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igital.library.txstate.edu/handle/10877/7812"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5571</Words>
  <Characters>31757</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Teya Rosenberg</dc:creator>
  <cp:keywords/>
  <dc:description/>
  <cp:lastModifiedBy>Microsoft Office User</cp:lastModifiedBy>
  <cp:revision>2</cp:revision>
  <dcterms:created xsi:type="dcterms:W3CDTF">2019-09-27T19:50:00Z</dcterms:created>
  <dcterms:modified xsi:type="dcterms:W3CDTF">2019-09-27T19:50:00Z</dcterms:modified>
</cp:coreProperties>
</file>