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AF" w:rsidRPr="006F42EE" w:rsidRDefault="007730AF" w:rsidP="007730AF">
      <w:pPr>
        <w:jc w:val="center"/>
        <w:rPr>
          <w:rFonts w:ascii="Calibri" w:hAnsi="Calibri"/>
          <w:b/>
          <w:sz w:val="28"/>
          <w:szCs w:val="28"/>
        </w:rPr>
      </w:pPr>
      <w:r w:rsidRPr="006F42EE">
        <w:rPr>
          <w:rFonts w:ascii="Calibri" w:hAnsi="Calibri"/>
          <w:b/>
          <w:sz w:val="28"/>
          <w:szCs w:val="28"/>
        </w:rPr>
        <w:t>COE Research Enhancement Program Recipients</w:t>
      </w:r>
    </w:p>
    <w:p w:rsidR="005359D2" w:rsidRPr="006F42EE" w:rsidRDefault="005359D2" w:rsidP="007730AF">
      <w:pPr>
        <w:jc w:val="center"/>
        <w:rPr>
          <w:rFonts w:ascii="Calibri" w:hAnsi="Calibri"/>
        </w:rPr>
      </w:pPr>
      <w:r w:rsidRPr="006F42EE">
        <w:rPr>
          <w:rFonts w:ascii="Calibri" w:hAnsi="Calibri"/>
        </w:rPr>
        <w:t>FY2013 – FY2016</w:t>
      </w:r>
    </w:p>
    <w:p w:rsidR="007730AF" w:rsidRDefault="007730AF" w:rsidP="007730AF">
      <w:pPr>
        <w:rPr>
          <w:rFonts w:ascii="Calibri" w:hAnsi="Calibri"/>
          <w:u w:val="single"/>
        </w:rPr>
      </w:pPr>
    </w:p>
    <w:p w:rsidR="006F42EE" w:rsidRDefault="006F42EE" w:rsidP="007730AF">
      <w:pPr>
        <w:rPr>
          <w:rFonts w:ascii="Calibri" w:hAnsi="Calibri"/>
          <w:u w:val="single"/>
        </w:rPr>
      </w:pPr>
    </w:p>
    <w:p w:rsidR="006025B3" w:rsidRPr="006025B3" w:rsidRDefault="006025B3" w:rsidP="006025B3">
      <w:pPr>
        <w:ind w:left="360" w:hanging="360"/>
        <w:rPr>
          <w:rFonts w:ascii="Calibri" w:hAnsi="Calibri"/>
          <w:u w:val="single"/>
        </w:rPr>
      </w:pPr>
      <w:r w:rsidRPr="006025B3">
        <w:rPr>
          <w:rFonts w:ascii="Calibri" w:hAnsi="Calibri"/>
          <w:u w:val="single"/>
        </w:rPr>
        <w:t>FY 2016</w:t>
      </w:r>
    </w:p>
    <w:p w:rsidR="006025B3" w:rsidRPr="006025B3" w:rsidRDefault="006025B3" w:rsidP="006025B3">
      <w:pPr>
        <w:ind w:left="360" w:hanging="360"/>
        <w:rPr>
          <w:rFonts w:ascii="Calibri" w:hAnsi="Calibri"/>
        </w:rPr>
      </w:pPr>
      <w:r w:rsidRPr="006025B3">
        <w:rPr>
          <w:rFonts w:ascii="Calibri" w:hAnsi="Calibri"/>
          <w:bCs/>
        </w:rPr>
        <w:t>Dr. Glenna Billingsley</w:t>
      </w:r>
      <w:r>
        <w:rPr>
          <w:rFonts w:ascii="Calibri" w:hAnsi="Calibri"/>
          <w:bCs/>
        </w:rPr>
        <w:t>/</w:t>
      </w:r>
      <w:r>
        <w:rPr>
          <w:rFonts w:ascii="Calibri" w:hAnsi="Calibri"/>
        </w:rPr>
        <w:t>C&amp;I</w:t>
      </w:r>
      <w:r w:rsidRPr="006025B3">
        <w:rPr>
          <w:rFonts w:ascii="Calibri" w:hAnsi="Calibri"/>
        </w:rPr>
        <w:t xml:space="preserve"> and </w:t>
      </w:r>
      <w:r w:rsidRPr="006025B3">
        <w:rPr>
          <w:rFonts w:ascii="Calibri" w:hAnsi="Calibri"/>
          <w:bCs/>
        </w:rPr>
        <w:t>Dr. Brenda Scheuermann</w:t>
      </w:r>
      <w:r>
        <w:rPr>
          <w:rFonts w:ascii="Calibri" w:hAnsi="Calibri"/>
          <w:bCs/>
        </w:rPr>
        <w:t>/</w:t>
      </w:r>
      <w:r w:rsidRPr="006025B3">
        <w:rPr>
          <w:rFonts w:ascii="Calibri" w:hAnsi="Calibri"/>
        </w:rPr>
        <w:t xml:space="preserve">C&amp;I – </w:t>
      </w:r>
      <w:r w:rsidRPr="006025B3">
        <w:rPr>
          <w:rFonts w:ascii="Calibri" w:hAnsi="Calibri"/>
          <w:i/>
          <w:iCs/>
        </w:rPr>
        <w:t>Measuring the Effectiveness of HB 2684: Training for School-Based Law Enforcement Officers</w:t>
      </w:r>
      <w:r>
        <w:rPr>
          <w:rFonts w:ascii="Calibri" w:hAnsi="Calibri"/>
        </w:rPr>
        <w:t xml:space="preserve"> – </w:t>
      </w:r>
      <w:r w:rsidRPr="006025B3">
        <w:rPr>
          <w:rFonts w:ascii="Calibri" w:hAnsi="Calibri"/>
        </w:rPr>
        <w:t>$16,000</w:t>
      </w:r>
    </w:p>
    <w:p w:rsidR="006025B3" w:rsidRPr="006025B3" w:rsidRDefault="006025B3" w:rsidP="006025B3">
      <w:pPr>
        <w:ind w:left="360" w:hanging="360"/>
        <w:rPr>
          <w:rFonts w:ascii="Calibri" w:hAnsi="Calibri"/>
        </w:rPr>
      </w:pPr>
      <w:r w:rsidRPr="006025B3">
        <w:rPr>
          <w:rFonts w:ascii="Calibri" w:hAnsi="Calibri"/>
          <w:bCs/>
        </w:rPr>
        <w:t>Dr. Alyson Collins</w:t>
      </w:r>
      <w:r>
        <w:rPr>
          <w:rFonts w:ascii="Calibri" w:hAnsi="Calibri"/>
          <w:bCs/>
        </w:rPr>
        <w:t>/C&amp;I</w:t>
      </w:r>
      <w:r w:rsidRPr="006025B3">
        <w:rPr>
          <w:rFonts w:ascii="Calibri" w:hAnsi="Calibri"/>
        </w:rPr>
        <w:t xml:space="preserve"> and </w:t>
      </w:r>
      <w:r w:rsidRPr="006025B3">
        <w:rPr>
          <w:rFonts w:ascii="Calibri" w:hAnsi="Calibri"/>
          <w:bCs/>
        </w:rPr>
        <w:t>Dr. Stephen Ciullo</w:t>
      </w:r>
      <w:r>
        <w:rPr>
          <w:rFonts w:ascii="Calibri" w:hAnsi="Calibri"/>
          <w:bCs/>
        </w:rPr>
        <w:t>/</w:t>
      </w:r>
      <w:r w:rsidRPr="006025B3">
        <w:rPr>
          <w:rFonts w:ascii="Calibri" w:hAnsi="Calibri"/>
        </w:rPr>
        <w:t xml:space="preserve">C&amp;I – </w:t>
      </w:r>
      <w:r w:rsidRPr="006025B3">
        <w:rPr>
          <w:rFonts w:ascii="Calibri" w:hAnsi="Calibri"/>
          <w:i/>
          <w:iCs/>
        </w:rPr>
        <w:t>Practice-Based Professional Development: An Experimental Study to Improve Third-Grade Content-Area Writing</w:t>
      </w:r>
      <w:r>
        <w:rPr>
          <w:rFonts w:ascii="Calibri" w:hAnsi="Calibri"/>
          <w:iCs/>
        </w:rPr>
        <w:t xml:space="preserve"> – </w:t>
      </w:r>
      <w:r w:rsidRPr="006025B3">
        <w:rPr>
          <w:rFonts w:ascii="Calibri" w:hAnsi="Calibri"/>
        </w:rPr>
        <w:t>$16,000</w:t>
      </w:r>
    </w:p>
    <w:p w:rsidR="006025B3" w:rsidRPr="006025B3" w:rsidRDefault="006025B3" w:rsidP="006025B3">
      <w:pPr>
        <w:ind w:left="360" w:hanging="360"/>
        <w:rPr>
          <w:rFonts w:ascii="Calibri" w:hAnsi="Calibri"/>
        </w:rPr>
      </w:pPr>
      <w:r w:rsidRPr="006025B3">
        <w:rPr>
          <w:rFonts w:ascii="Calibri" w:hAnsi="Calibri"/>
          <w:bCs/>
        </w:rPr>
        <w:t>Dr. Gabriel Fife</w:t>
      </w:r>
      <w:r>
        <w:rPr>
          <w:rFonts w:ascii="Calibri" w:hAnsi="Calibri"/>
          <w:bCs/>
        </w:rPr>
        <w:t>/</w:t>
      </w:r>
      <w:r w:rsidRPr="006025B3">
        <w:rPr>
          <w:rFonts w:ascii="Calibri" w:hAnsi="Calibri"/>
        </w:rPr>
        <w:t xml:space="preserve">HHP and </w:t>
      </w:r>
      <w:r w:rsidRPr="006025B3">
        <w:rPr>
          <w:rFonts w:ascii="Calibri" w:hAnsi="Calibri"/>
          <w:bCs/>
        </w:rPr>
        <w:t>Dr. Marie Pickerill</w:t>
      </w:r>
      <w:r>
        <w:rPr>
          <w:rFonts w:ascii="Calibri" w:hAnsi="Calibri"/>
          <w:bCs/>
        </w:rPr>
        <w:t>/</w:t>
      </w:r>
      <w:r w:rsidRPr="006025B3">
        <w:rPr>
          <w:rFonts w:ascii="Calibri" w:hAnsi="Calibri"/>
        </w:rPr>
        <w:t xml:space="preserve">HHP – </w:t>
      </w:r>
      <w:r w:rsidRPr="006025B3">
        <w:rPr>
          <w:rFonts w:ascii="Calibri" w:hAnsi="Calibri"/>
          <w:i/>
          <w:iCs/>
        </w:rPr>
        <w:t>Field Assessment for Traumatic Head Impact (FATHI): Combat Head Impact Project (CHI Project)</w:t>
      </w:r>
      <w:r>
        <w:rPr>
          <w:rFonts w:ascii="Calibri" w:hAnsi="Calibri"/>
        </w:rPr>
        <w:t xml:space="preserve"> – </w:t>
      </w:r>
      <w:r w:rsidRPr="006025B3">
        <w:rPr>
          <w:rFonts w:ascii="Calibri" w:hAnsi="Calibri"/>
        </w:rPr>
        <w:t>$8,000</w:t>
      </w:r>
    </w:p>
    <w:p w:rsidR="006025B3" w:rsidRPr="006025B3" w:rsidRDefault="006025B3" w:rsidP="006025B3">
      <w:pPr>
        <w:ind w:left="360" w:hanging="360"/>
        <w:rPr>
          <w:rFonts w:ascii="Calibri" w:hAnsi="Calibri"/>
        </w:rPr>
      </w:pPr>
      <w:r>
        <w:rPr>
          <w:rFonts w:ascii="Calibri" w:hAnsi="Calibri"/>
          <w:bCs/>
        </w:rPr>
        <w:t>Dr. Lindsay Kipp/</w:t>
      </w:r>
      <w:r w:rsidRPr="006025B3">
        <w:rPr>
          <w:rFonts w:ascii="Calibri" w:hAnsi="Calibri"/>
        </w:rPr>
        <w:t xml:space="preserve">HHP and </w:t>
      </w:r>
      <w:r w:rsidRPr="006025B3">
        <w:rPr>
          <w:rFonts w:ascii="Calibri" w:hAnsi="Calibri"/>
          <w:bCs/>
        </w:rPr>
        <w:t>Dr. Ron Williams</w:t>
      </w:r>
      <w:r>
        <w:rPr>
          <w:rFonts w:ascii="Calibri" w:hAnsi="Calibri"/>
          <w:bCs/>
        </w:rPr>
        <w:t>/</w:t>
      </w:r>
      <w:r w:rsidRPr="006025B3">
        <w:rPr>
          <w:rFonts w:ascii="Calibri" w:hAnsi="Calibri"/>
        </w:rPr>
        <w:t xml:space="preserve">HHP – </w:t>
      </w:r>
      <w:r w:rsidRPr="006025B3">
        <w:rPr>
          <w:rFonts w:ascii="Calibri" w:hAnsi="Calibri"/>
          <w:i/>
          <w:iCs/>
        </w:rPr>
        <w:t>Psychosocial and Physical Well-Being of Early Adolescent Soccer Players: A Prospective Study</w:t>
      </w:r>
      <w:r>
        <w:rPr>
          <w:rFonts w:ascii="Calibri" w:hAnsi="Calibri"/>
        </w:rPr>
        <w:t xml:space="preserve"> – </w:t>
      </w:r>
      <w:r w:rsidRPr="006025B3">
        <w:rPr>
          <w:rFonts w:ascii="Calibri" w:hAnsi="Calibri"/>
        </w:rPr>
        <w:t>$16,000</w:t>
      </w:r>
    </w:p>
    <w:p w:rsidR="006025B3" w:rsidRPr="006025B3" w:rsidRDefault="006025B3" w:rsidP="006025B3">
      <w:pPr>
        <w:ind w:left="360" w:hanging="360"/>
        <w:rPr>
          <w:rFonts w:ascii="Calibri" w:hAnsi="Calibri"/>
        </w:rPr>
      </w:pPr>
    </w:p>
    <w:p w:rsidR="007730AF" w:rsidRPr="006025B3" w:rsidRDefault="007730AF" w:rsidP="006025B3">
      <w:pPr>
        <w:ind w:left="360" w:hanging="360"/>
        <w:rPr>
          <w:rFonts w:ascii="Tahoma" w:hAnsi="Tahoma" w:cs="Tahoma"/>
        </w:rPr>
      </w:pPr>
      <w:r w:rsidRPr="006025B3">
        <w:rPr>
          <w:rFonts w:ascii="Calibri" w:hAnsi="Calibri"/>
          <w:u w:val="single"/>
        </w:rPr>
        <w:t>FY 2015</w:t>
      </w:r>
    </w:p>
    <w:p w:rsidR="007730AF" w:rsidRPr="006025B3" w:rsidRDefault="007730AF" w:rsidP="006025B3">
      <w:pPr>
        <w:ind w:left="360" w:hanging="360"/>
        <w:rPr>
          <w:rFonts w:ascii="Tahoma" w:hAnsi="Tahoma" w:cs="Tahoma"/>
        </w:rPr>
      </w:pPr>
      <w:r w:rsidRPr="006025B3">
        <w:rPr>
          <w:rFonts w:ascii="Calibri" w:hAnsi="Calibri"/>
        </w:rPr>
        <w:t>Dr. Maneka Brooks</w:t>
      </w:r>
      <w:r w:rsidR="00C4672B" w:rsidRPr="006025B3">
        <w:rPr>
          <w:rFonts w:ascii="Calibri" w:hAnsi="Calibri"/>
        </w:rPr>
        <w:t>/</w:t>
      </w:r>
      <w:r w:rsidRPr="006025B3">
        <w:rPr>
          <w:rFonts w:ascii="Calibri" w:hAnsi="Calibri"/>
        </w:rPr>
        <w:t>C&amp;I</w:t>
      </w:r>
      <w:r w:rsidR="006025B3">
        <w:rPr>
          <w:rFonts w:ascii="Calibri" w:hAnsi="Calibri"/>
        </w:rPr>
        <w:t xml:space="preserve"> – </w:t>
      </w:r>
      <w:r w:rsidRPr="006025B3">
        <w:rPr>
          <w:rFonts w:ascii="Calibri" w:hAnsi="Calibri"/>
        </w:rPr>
        <w:t>S</w:t>
      </w:r>
      <w:r w:rsidR="003B66AE" w:rsidRPr="006025B3">
        <w:rPr>
          <w:rFonts w:ascii="Calibri" w:hAnsi="Calibri"/>
        </w:rPr>
        <w:t>elective T</w:t>
      </w:r>
      <w:r w:rsidRPr="006025B3">
        <w:rPr>
          <w:rFonts w:ascii="Calibri" w:hAnsi="Calibri"/>
        </w:rPr>
        <w:t xml:space="preserve">exts for LTELs: </w:t>
      </w:r>
      <w:r w:rsidRPr="006025B3">
        <w:rPr>
          <w:rFonts w:ascii="Calibri" w:hAnsi="Calibri"/>
          <w:i/>
        </w:rPr>
        <w:t>An Examination of High School Biology Teachers</w:t>
      </w:r>
      <w:r w:rsidR="003B66AE" w:rsidRPr="006025B3">
        <w:rPr>
          <w:rFonts w:ascii="Calibri" w:hAnsi="Calibri"/>
          <w:i/>
        </w:rPr>
        <w:t>’</w:t>
      </w:r>
      <w:r w:rsidRPr="006025B3">
        <w:rPr>
          <w:rFonts w:ascii="Calibri" w:hAnsi="Calibri"/>
          <w:i/>
        </w:rPr>
        <w:t xml:space="preserve"> Instructional Practices</w:t>
      </w:r>
      <w:r w:rsidRPr="006025B3">
        <w:rPr>
          <w:rFonts w:ascii="Calibri" w:hAnsi="Calibri"/>
        </w:rPr>
        <w:t xml:space="preserve"> – </w:t>
      </w:r>
      <w:r w:rsidR="004E7BC8" w:rsidRPr="006025B3">
        <w:rPr>
          <w:rFonts w:ascii="Calibri" w:hAnsi="Calibri"/>
        </w:rPr>
        <w:t>$4,080</w:t>
      </w:r>
    </w:p>
    <w:p w:rsidR="007730AF" w:rsidRPr="006025B3" w:rsidRDefault="007730AF" w:rsidP="006025B3">
      <w:pPr>
        <w:ind w:left="360" w:hanging="360"/>
        <w:rPr>
          <w:rFonts w:ascii="Tahoma" w:hAnsi="Tahoma" w:cs="Tahoma"/>
        </w:rPr>
      </w:pPr>
      <w:r w:rsidRPr="006025B3">
        <w:rPr>
          <w:rFonts w:ascii="Calibri" w:hAnsi="Calibri"/>
        </w:rPr>
        <w:t>Dr. Shannon Dean</w:t>
      </w:r>
      <w:r w:rsidR="00C4672B" w:rsidRPr="006025B3">
        <w:rPr>
          <w:rFonts w:ascii="Calibri" w:hAnsi="Calibri"/>
        </w:rPr>
        <w:t>/CLAS</w:t>
      </w:r>
      <w:r w:rsidRPr="006025B3">
        <w:rPr>
          <w:rFonts w:ascii="Calibri" w:hAnsi="Calibri"/>
        </w:rPr>
        <w:t xml:space="preserve"> </w:t>
      </w:r>
      <w:r w:rsidR="006025B3">
        <w:rPr>
          <w:rFonts w:ascii="Calibri" w:hAnsi="Calibri"/>
        </w:rPr>
        <w:t>and</w:t>
      </w:r>
      <w:r w:rsidRPr="006025B3">
        <w:rPr>
          <w:rFonts w:ascii="Calibri" w:hAnsi="Calibri"/>
        </w:rPr>
        <w:t xml:space="preserve"> Dr. Paige Haber-Curran</w:t>
      </w:r>
      <w:r w:rsidR="00C4672B" w:rsidRPr="006025B3">
        <w:rPr>
          <w:rFonts w:ascii="Calibri" w:hAnsi="Calibri"/>
        </w:rPr>
        <w:t>/</w:t>
      </w:r>
      <w:r w:rsidRPr="006025B3">
        <w:rPr>
          <w:rFonts w:ascii="Calibri" w:hAnsi="Calibri"/>
        </w:rPr>
        <w:t>CLAS</w:t>
      </w:r>
      <w:r w:rsidR="006025B3">
        <w:rPr>
          <w:rFonts w:ascii="Calibri" w:hAnsi="Calibri"/>
        </w:rPr>
        <w:t xml:space="preserve"> – </w:t>
      </w:r>
      <w:r w:rsidRPr="006025B3">
        <w:rPr>
          <w:rFonts w:ascii="Calibri" w:hAnsi="Calibri"/>
          <w:i/>
        </w:rPr>
        <w:t>Teaching Pedagogy: Creativity, Inclusivity, and Engagement</w:t>
      </w:r>
      <w:r w:rsidRPr="006025B3">
        <w:rPr>
          <w:rFonts w:ascii="Calibri" w:hAnsi="Calibri"/>
        </w:rPr>
        <w:t xml:space="preserve"> –</w:t>
      </w:r>
      <w:r w:rsidR="004E7BC8" w:rsidRPr="006025B3">
        <w:rPr>
          <w:rFonts w:ascii="Calibri" w:hAnsi="Calibri"/>
        </w:rPr>
        <w:t xml:space="preserve"> $16,000</w:t>
      </w:r>
    </w:p>
    <w:p w:rsidR="007730AF" w:rsidRPr="007730AF" w:rsidRDefault="007730AF" w:rsidP="001911A7">
      <w:pPr>
        <w:ind w:left="360" w:hanging="360"/>
        <w:rPr>
          <w:rFonts w:ascii="Tahoma" w:hAnsi="Tahoma" w:cs="Tahoma"/>
        </w:rPr>
      </w:pPr>
      <w:r w:rsidRPr="007730AF">
        <w:rPr>
          <w:rFonts w:ascii="Calibri" w:hAnsi="Calibri"/>
        </w:rPr>
        <w:t xml:space="preserve">Dr. </w:t>
      </w:r>
      <w:r>
        <w:rPr>
          <w:rFonts w:ascii="Calibri" w:hAnsi="Calibri"/>
        </w:rPr>
        <w:t>Kent</w:t>
      </w:r>
      <w:r w:rsidRPr="007730AF">
        <w:rPr>
          <w:rFonts w:ascii="Calibri" w:hAnsi="Calibri"/>
        </w:rPr>
        <w:t xml:space="preserve"> Griffin</w:t>
      </w:r>
      <w:r w:rsidR="00C4672B">
        <w:rPr>
          <w:rFonts w:ascii="Calibri" w:hAnsi="Calibri"/>
        </w:rPr>
        <w:t>/HHP</w:t>
      </w:r>
      <w:r>
        <w:rPr>
          <w:rFonts w:ascii="Calibri" w:hAnsi="Calibri"/>
        </w:rPr>
        <w:t xml:space="preserve"> </w:t>
      </w:r>
      <w:r w:rsidR="006025B3">
        <w:rPr>
          <w:rFonts w:ascii="Calibri" w:hAnsi="Calibri"/>
        </w:rPr>
        <w:t>and</w:t>
      </w:r>
      <w:r>
        <w:rPr>
          <w:rFonts w:ascii="Calibri" w:hAnsi="Calibri"/>
        </w:rPr>
        <w:t xml:space="preserve"> Dr. Karen Meaney</w:t>
      </w:r>
      <w:r w:rsidR="00C4672B">
        <w:rPr>
          <w:rFonts w:ascii="Calibri" w:hAnsi="Calibri"/>
        </w:rPr>
        <w:t>/HHP</w:t>
      </w:r>
      <w:r w:rsidR="006025B3">
        <w:rPr>
          <w:rFonts w:ascii="Calibri" w:hAnsi="Calibri"/>
        </w:rPr>
        <w:t xml:space="preserve"> – </w:t>
      </w:r>
      <w:r w:rsidRPr="007730AF">
        <w:rPr>
          <w:rFonts w:ascii="Calibri" w:hAnsi="Calibri"/>
          <w:i/>
        </w:rPr>
        <w:t xml:space="preserve">Cycling 4 Fitness &amp; 4 Life: A Positive Youth Development Program </w:t>
      </w:r>
      <w:r>
        <w:rPr>
          <w:rFonts w:ascii="Calibri" w:hAnsi="Calibri"/>
        </w:rPr>
        <w:t>–</w:t>
      </w:r>
      <w:r w:rsidR="004E7BC8">
        <w:rPr>
          <w:rFonts w:ascii="Calibri" w:hAnsi="Calibri"/>
        </w:rPr>
        <w:t xml:space="preserve"> $15,863</w:t>
      </w:r>
    </w:p>
    <w:p w:rsidR="007730AF" w:rsidRPr="007730AF" w:rsidRDefault="007730AF" w:rsidP="001911A7">
      <w:pPr>
        <w:ind w:left="360" w:hanging="360"/>
        <w:rPr>
          <w:rFonts w:ascii="Tahoma" w:hAnsi="Tahoma" w:cs="Tahoma"/>
        </w:rPr>
      </w:pPr>
      <w:r w:rsidRPr="007730AF">
        <w:rPr>
          <w:rFonts w:ascii="Calibri" w:hAnsi="Calibri"/>
        </w:rPr>
        <w:t>Dr. Jeff Housman</w:t>
      </w:r>
      <w:r w:rsidR="00C4672B">
        <w:rPr>
          <w:rFonts w:ascii="Calibri" w:hAnsi="Calibri"/>
        </w:rPr>
        <w:t>/HHP</w:t>
      </w:r>
      <w:r w:rsidRPr="007730AF">
        <w:rPr>
          <w:rFonts w:ascii="Calibri" w:hAnsi="Calibri"/>
        </w:rPr>
        <w:t xml:space="preserve"> </w:t>
      </w:r>
      <w:r w:rsidR="006025B3">
        <w:rPr>
          <w:rFonts w:ascii="Calibri" w:hAnsi="Calibri"/>
        </w:rPr>
        <w:t>and</w:t>
      </w:r>
      <w:r w:rsidR="00A70B54">
        <w:rPr>
          <w:rFonts w:ascii="Calibri" w:hAnsi="Calibri"/>
        </w:rPr>
        <w:t xml:space="preserve"> Ms. Krista Thomas</w:t>
      </w:r>
      <w:r w:rsidR="00C4672B">
        <w:rPr>
          <w:rFonts w:ascii="Calibri" w:hAnsi="Calibri"/>
        </w:rPr>
        <w:t>/</w:t>
      </w:r>
      <w:r w:rsidR="003B66AE">
        <w:rPr>
          <w:rFonts w:ascii="Calibri" w:hAnsi="Calibri"/>
        </w:rPr>
        <w:t>HHP</w:t>
      </w:r>
      <w:r w:rsidR="006025B3">
        <w:rPr>
          <w:rFonts w:ascii="Calibri" w:hAnsi="Calibri"/>
        </w:rPr>
        <w:t xml:space="preserve"> – </w:t>
      </w:r>
      <w:r w:rsidR="00A70B54" w:rsidRPr="003B66AE">
        <w:rPr>
          <w:rFonts w:ascii="Calibri" w:hAnsi="Calibri"/>
          <w:i/>
        </w:rPr>
        <w:t xml:space="preserve">Creating </w:t>
      </w:r>
      <w:r w:rsidR="003B66AE">
        <w:rPr>
          <w:rFonts w:ascii="Calibri" w:hAnsi="Calibri"/>
          <w:i/>
        </w:rPr>
        <w:t>a Visual Environment f</w:t>
      </w:r>
      <w:r w:rsidR="003B66AE" w:rsidRPr="003B66AE">
        <w:rPr>
          <w:rFonts w:ascii="Calibri" w:hAnsi="Calibri"/>
          <w:i/>
        </w:rPr>
        <w:t xml:space="preserve">or Cure Exposure </w:t>
      </w:r>
      <w:r w:rsidR="003B66AE">
        <w:rPr>
          <w:rFonts w:ascii="Calibri" w:hAnsi="Calibri"/>
          <w:i/>
        </w:rPr>
        <w:t>a</w:t>
      </w:r>
      <w:r w:rsidR="003B66AE" w:rsidRPr="003B66AE">
        <w:rPr>
          <w:rFonts w:ascii="Calibri" w:hAnsi="Calibri"/>
          <w:i/>
        </w:rPr>
        <w:t xml:space="preserve">nd Extinction </w:t>
      </w:r>
      <w:r w:rsidR="003B66AE">
        <w:rPr>
          <w:rFonts w:ascii="Calibri" w:hAnsi="Calibri"/>
          <w:i/>
        </w:rPr>
        <w:t>a</w:t>
      </w:r>
      <w:r w:rsidR="003B66AE" w:rsidRPr="003B66AE">
        <w:rPr>
          <w:rFonts w:ascii="Calibri" w:hAnsi="Calibri"/>
          <w:i/>
        </w:rPr>
        <w:t xml:space="preserve">mong </w:t>
      </w:r>
      <w:r w:rsidR="003B66AE">
        <w:rPr>
          <w:rFonts w:ascii="Calibri" w:hAnsi="Calibri"/>
          <w:i/>
        </w:rPr>
        <w:t>a</w:t>
      </w:r>
      <w:r w:rsidR="003B66AE" w:rsidRPr="003B66AE">
        <w:rPr>
          <w:rFonts w:ascii="Calibri" w:hAnsi="Calibri"/>
          <w:i/>
        </w:rPr>
        <w:t xml:space="preserve"> High-Risk Alcohol Abuse Population</w:t>
      </w:r>
      <w:r w:rsidR="003B66AE">
        <w:rPr>
          <w:rFonts w:ascii="Calibri" w:hAnsi="Calibri"/>
          <w:i/>
        </w:rPr>
        <w:t xml:space="preserve"> – </w:t>
      </w:r>
      <w:r w:rsidR="004E7BC8">
        <w:rPr>
          <w:rFonts w:ascii="Calibri" w:hAnsi="Calibri"/>
        </w:rPr>
        <w:t>$8,160</w:t>
      </w:r>
    </w:p>
    <w:p w:rsidR="001911A7" w:rsidRDefault="007730AF" w:rsidP="001911A7">
      <w:pPr>
        <w:ind w:left="360" w:hanging="360"/>
        <w:rPr>
          <w:rFonts w:ascii="Calibri" w:hAnsi="Calibri"/>
          <w:i/>
        </w:rPr>
      </w:pPr>
      <w:r w:rsidRPr="007730AF">
        <w:rPr>
          <w:rFonts w:ascii="Calibri" w:hAnsi="Calibri"/>
        </w:rPr>
        <w:t>Dr. Kyung Min Kim</w:t>
      </w:r>
      <w:r w:rsidR="00C4672B">
        <w:rPr>
          <w:rFonts w:ascii="Calibri" w:hAnsi="Calibri"/>
        </w:rPr>
        <w:t>/HHP</w:t>
      </w:r>
      <w:r w:rsidR="003B66AE">
        <w:rPr>
          <w:rFonts w:ascii="Calibri" w:hAnsi="Calibri"/>
        </w:rPr>
        <w:t xml:space="preserve"> </w:t>
      </w:r>
      <w:r w:rsidR="006025B3">
        <w:rPr>
          <w:rFonts w:ascii="Calibri" w:hAnsi="Calibri"/>
        </w:rPr>
        <w:t>and</w:t>
      </w:r>
      <w:r w:rsidR="003B66AE">
        <w:rPr>
          <w:rFonts w:ascii="Calibri" w:hAnsi="Calibri"/>
        </w:rPr>
        <w:t xml:space="preserve"> Dr. Luzita Vela</w:t>
      </w:r>
      <w:r w:rsidR="00C4672B">
        <w:rPr>
          <w:rFonts w:ascii="Calibri" w:hAnsi="Calibri"/>
        </w:rPr>
        <w:t>/</w:t>
      </w:r>
      <w:r w:rsidR="003B66AE">
        <w:rPr>
          <w:rFonts w:ascii="Calibri" w:hAnsi="Calibri"/>
        </w:rPr>
        <w:t>HHP</w:t>
      </w:r>
      <w:r w:rsidR="006025B3">
        <w:rPr>
          <w:rFonts w:ascii="Calibri" w:hAnsi="Calibri"/>
        </w:rPr>
        <w:t xml:space="preserve"> – </w:t>
      </w:r>
      <w:r w:rsidR="003B66AE" w:rsidRPr="000535BB">
        <w:rPr>
          <w:rFonts w:ascii="Calibri" w:hAnsi="Calibri"/>
          <w:i/>
        </w:rPr>
        <w:t xml:space="preserve">Effects </w:t>
      </w:r>
      <w:r w:rsidR="00C4672B">
        <w:rPr>
          <w:rFonts w:ascii="Calibri" w:hAnsi="Calibri"/>
          <w:i/>
        </w:rPr>
        <w:t>of Acute Ankle Sprain on Muscle</w:t>
      </w:r>
    </w:p>
    <w:p w:rsidR="007730AF" w:rsidRPr="007730AF" w:rsidRDefault="003B66AE" w:rsidP="001911A7">
      <w:pPr>
        <w:ind w:left="360"/>
        <w:rPr>
          <w:rFonts w:ascii="Tahoma" w:hAnsi="Tahoma" w:cs="Tahoma"/>
        </w:rPr>
      </w:pPr>
      <w:r w:rsidRPr="000535BB">
        <w:rPr>
          <w:rFonts w:ascii="Calibri" w:hAnsi="Calibri"/>
          <w:i/>
        </w:rPr>
        <w:t>Function</w:t>
      </w:r>
      <w:r w:rsidR="007730AF" w:rsidRPr="007730A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– </w:t>
      </w:r>
      <w:r w:rsidR="004E7BC8">
        <w:rPr>
          <w:rFonts w:ascii="Calibri" w:hAnsi="Calibri"/>
        </w:rPr>
        <w:t>$16,000</w:t>
      </w:r>
    </w:p>
    <w:p w:rsidR="007730AF" w:rsidRPr="007730AF" w:rsidRDefault="007730AF" w:rsidP="003B66AE">
      <w:pPr>
        <w:ind w:left="180" w:hanging="180"/>
        <w:rPr>
          <w:rFonts w:ascii="Tahoma" w:hAnsi="Tahoma" w:cs="Tahoma"/>
        </w:rPr>
      </w:pPr>
    </w:p>
    <w:p w:rsidR="007730AF" w:rsidRPr="007730AF" w:rsidRDefault="007730AF" w:rsidP="003B66AE">
      <w:pPr>
        <w:ind w:left="180" w:hanging="180"/>
        <w:rPr>
          <w:rFonts w:ascii="Tahoma" w:hAnsi="Tahoma" w:cs="Tahoma"/>
        </w:rPr>
      </w:pPr>
      <w:r>
        <w:rPr>
          <w:rFonts w:ascii="Calibri" w:hAnsi="Calibri"/>
          <w:u w:val="single"/>
        </w:rPr>
        <w:t>FY</w:t>
      </w:r>
      <w:r w:rsidRPr="007730AF">
        <w:rPr>
          <w:rFonts w:ascii="Calibri" w:hAnsi="Calibri"/>
          <w:u w:val="single"/>
        </w:rPr>
        <w:t xml:space="preserve"> 2014</w:t>
      </w:r>
    </w:p>
    <w:p w:rsidR="007730AF" w:rsidRPr="007730AF" w:rsidRDefault="007730AF" w:rsidP="003B66AE">
      <w:pPr>
        <w:ind w:left="180" w:hanging="180"/>
        <w:rPr>
          <w:rFonts w:ascii="Tahoma" w:hAnsi="Tahoma" w:cs="Tahoma"/>
        </w:rPr>
      </w:pPr>
      <w:r w:rsidRPr="007730AF">
        <w:rPr>
          <w:rFonts w:ascii="Calibri" w:hAnsi="Calibri"/>
        </w:rPr>
        <w:t>Dr. Barry Aidman</w:t>
      </w:r>
      <w:r w:rsidR="000B1C1D">
        <w:rPr>
          <w:rFonts w:ascii="Calibri" w:hAnsi="Calibri"/>
        </w:rPr>
        <w:t>/CLAS</w:t>
      </w:r>
      <w:r w:rsidRPr="007730AF">
        <w:rPr>
          <w:rFonts w:ascii="Calibri" w:hAnsi="Calibri"/>
        </w:rPr>
        <w:t xml:space="preserve"> </w:t>
      </w:r>
      <w:r w:rsidR="006025B3">
        <w:rPr>
          <w:rFonts w:ascii="Calibri" w:hAnsi="Calibri"/>
        </w:rPr>
        <w:t>and</w:t>
      </w:r>
      <w:r w:rsidR="00C4672B">
        <w:rPr>
          <w:rFonts w:ascii="Calibri" w:hAnsi="Calibri"/>
        </w:rPr>
        <w:t xml:space="preserve"> Dr</w:t>
      </w:r>
      <w:r w:rsidR="000B1C1D">
        <w:rPr>
          <w:rFonts w:ascii="Calibri" w:hAnsi="Calibri"/>
        </w:rPr>
        <w:t xml:space="preserve">. Sarah Nelson/CLAS, </w:t>
      </w:r>
      <w:r w:rsidR="000B1C1D" w:rsidRPr="000B1C1D">
        <w:rPr>
          <w:rFonts w:ascii="Calibri" w:hAnsi="Calibri"/>
          <w:i/>
        </w:rPr>
        <w:t xml:space="preserve">Leveraging Community Resources: A Study of District, Nonprofit, and Business Collaboration </w:t>
      </w:r>
      <w:r w:rsidR="000B1C1D">
        <w:rPr>
          <w:rFonts w:ascii="Calibri" w:hAnsi="Calibri"/>
        </w:rPr>
        <w:t xml:space="preserve">– </w:t>
      </w:r>
      <w:r w:rsidR="004E7BC8">
        <w:rPr>
          <w:rFonts w:ascii="Calibri" w:hAnsi="Calibri"/>
        </w:rPr>
        <w:t>$16,000</w:t>
      </w:r>
    </w:p>
    <w:p w:rsidR="007730AF" w:rsidRPr="007730AF" w:rsidRDefault="007730AF" w:rsidP="003B66AE">
      <w:pPr>
        <w:ind w:left="180" w:hanging="180"/>
        <w:rPr>
          <w:rFonts w:ascii="Tahoma" w:hAnsi="Tahoma" w:cs="Tahoma"/>
        </w:rPr>
      </w:pPr>
      <w:r w:rsidRPr="007730AF">
        <w:rPr>
          <w:rFonts w:ascii="Calibri" w:hAnsi="Calibri"/>
        </w:rPr>
        <w:t>Dr. Stephen Ciullo</w:t>
      </w:r>
      <w:r w:rsidR="004E7BC8">
        <w:rPr>
          <w:rFonts w:ascii="Calibri" w:hAnsi="Calibri"/>
        </w:rPr>
        <w:t xml:space="preserve">/C&amp;I, </w:t>
      </w:r>
      <w:r w:rsidR="004E7BC8" w:rsidRPr="004E7BC8">
        <w:rPr>
          <w:rFonts w:ascii="Calibri" w:hAnsi="Calibri"/>
          <w:i/>
        </w:rPr>
        <w:t>Enhancing Learning and Engagement Using Informational Text for Students with Disabilities in Grades 4 and 5</w:t>
      </w:r>
      <w:r w:rsidR="004E7BC8">
        <w:rPr>
          <w:rFonts w:ascii="Calibri" w:hAnsi="Calibri"/>
        </w:rPr>
        <w:t xml:space="preserve"> – $8,000</w:t>
      </w:r>
    </w:p>
    <w:p w:rsidR="001911A7" w:rsidRPr="007730AF" w:rsidRDefault="001911A7" w:rsidP="001911A7">
      <w:pPr>
        <w:ind w:left="180" w:hanging="180"/>
        <w:rPr>
          <w:rFonts w:ascii="Tahoma" w:hAnsi="Tahoma" w:cs="Tahoma"/>
        </w:rPr>
      </w:pPr>
      <w:r w:rsidRPr="007730AF">
        <w:rPr>
          <w:rFonts w:ascii="Calibri" w:hAnsi="Calibri"/>
        </w:rPr>
        <w:t>Dr. Cheryl Fulton</w:t>
      </w:r>
      <w:r>
        <w:rPr>
          <w:rFonts w:ascii="Calibri" w:hAnsi="Calibri"/>
        </w:rPr>
        <w:t xml:space="preserve">/CLAS, </w:t>
      </w:r>
      <w:r w:rsidRPr="001911A7">
        <w:rPr>
          <w:rFonts w:ascii="Calibri" w:hAnsi="Calibri"/>
          <w:i/>
        </w:rPr>
        <w:t>Mindfulness as a Predictor of Observed Rated Empathy in Counselors Trainees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– $6,475</w:t>
      </w:r>
    </w:p>
    <w:p w:rsidR="007730AF" w:rsidRPr="007730AF" w:rsidRDefault="004E7BC8" w:rsidP="003B66AE">
      <w:pPr>
        <w:ind w:left="180" w:hanging="180"/>
        <w:rPr>
          <w:rFonts w:ascii="Tahoma" w:hAnsi="Tahoma" w:cs="Tahoma"/>
        </w:rPr>
      </w:pPr>
      <w:r>
        <w:rPr>
          <w:rFonts w:ascii="Calibri" w:hAnsi="Calibri"/>
        </w:rPr>
        <w:t xml:space="preserve">Dr. Araceli Ortiz/C&amp;I </w:t>
      </w:r>
      <w:r w:rsidR="006025B3">
        <w:rPr>
          <w:rFonts w:ascii="Calibri" w:hAnsi="Calibri"/>
        </w:rPr>
        <w:t>and</w:t>
      </w:r>
      <w:r>
        <w:rPr>
          <w:rFonts w:ascii="Calibri" w:hAnsi="Calibri"/>
        </w:rPr>
        <w:t xml:space="preserve"> </w:t>
      </w:r>
      <w:r w:rsidR="001911A7">
        <w:rPr>
          <w:rFonts w:ascii="Calibri" w:hAnsi="Calibri"/>
        </w:rPr>
        <w:t xml:space="preserve">Dr. </w:t>
      </w:r>
      <w:r w:rsidRPr="004E7BC8">
        <w:rPr>
          <w:rFonts w:ascii="Calibri" w:hAnsi="Calibri"/>
        </w:rPr>
        <w:t>Vedaraman</w:t>
      </w:r>
      <w:r>
        <w:rPr>
          <w:rFonts w:ascii="Calibri" w:hAnsi="Calibri"/>
        </w:rPr>
        <w:t xml:space="preserve"> </w:t>
      </w:r>
      <w:r w:rsidRPr="004E7BC8">
        <w:rPr>
          <w:rFonts w:ascii="Calibri" w:hAnsi="Calibri"/>
        </w:rPr>
        <w:t>Sriraman</w:t>
      </w:r>
      <w:r w:rsidR="008D008B">
        <w:rPr>
          <w:rFonts w:ascii="Calibri" w:hAnsi="Calibri"/>
        </w:rPr>
        <w:t>/Engineering Technology,</w:t>
      </w:r>
      <w:r>
        <w:rPr>
          <w:rFonts w:ascii="Calibri" w:hAnsi="Calibri"/>
        </w:rPr>
        <w:t xml:space="preserve"> </w:t>
      </w:r>
      <w:r w:rsidR="008D008B" w:rsidRPr="008D008B">
        <w:rPr>
          <w:rFonts w:ascii="Calibri" w:hAnsi="Calibri"/>
          <w:i/>
        </w:rPr>
        <w:t>Research and Development of Engineering Learning Assessment Instruments Supporting Engineering Technology St</w:t>
      </w:r>
      <w:r w:rsidR="008D008B">
        <w:rPr>
          <w:rFonts w:ascii="Calibri" w:hAnsi="Calibri"/>
          <w:i/>
        </w:rPr>
        <w:t>udents’ Success through Problem-</w:t>
      </w:r>
      <w:r w:rsidR="008D008B" w:rsidRPr="008D008B">
        <w:rPr>
          <w:rFonts w:ascii="Calibri" w:hAnsi="Calibri"/>
          <w:i/>
        </w:rPr>
        <w:t xml:space="preserve">Based Learning </w:t>
      </w:r>
      <w:r>
        <w:rPr>
          <w:rFonts w:ascii="Calibri" w:hAnsi="Calibri"/>
        </w:rPr>
        <w:t>– $6,712</w:t>
      </w:r>
    </w:p>
    <w:p w:rsidR="007730AF" w:rsidRPr="007730AF" w:rsidRDefault="007730AF" w:rsidP="003B66AE">
      <w:pPr>
        <w:ind w:left="180" w:hanging="180"/>
        <w:rPr>
          <w:rFonts w:ascii="Tahoma" w:hAnsi="Tahoma" w:cs="Tahoma"/>
        </w:rPr>
      </w:pPr>
      <w:r w:rsidRPr="007730AF">
        <w:rPr>
          <w:rFonts w:ascii="Calibri" w:hAnsi="Calibri"/>
        </w:rPr>
        <w:t>Dr. Eric Paulson</w:t>
      </w:r>
      <w:r w:rsidR="001911A7">
        <w:rPr>
          <w:rFonts w:ascii="Calibri" w:hAnsi="Calibri"/>
        </w:rPr>
        <w:t xml:space="preserve">/C&amp;I </w:t>
      </w:r>
      <w:r w:rsidR="006025B3">
        <w:rPr>
          <w:rFonts w:ascii="Calibri" w:hAnsi="Calibri"/>
        </w:rPr>
        <w:t>and</w:t>
      </w:r>
      <w:r w:rsidR="001911A7">
        <w:rPr>
          <w:rFonts w:ascii="Calibri" w:hAnsi="Calibri"/>
        </w:rPr>
        <w:t xml:space="preserve"> Dr. Emily Summers/C&amp;I, </w:t>
      </w:r>
      <w:proofErr w:type="gramStart"/>
      <w:r w:rsidR="001911A7" w:rsidRPr="001911A7">
        <w:rPr>
          <w:rFonts w:ascii="Calibri" w:hAnsi="Calibri"/>
          <w:i/>
        </w:rPr>
        <w:t>An</w:t>
      </w:r>
      <w:proofErr w:type="gramEnd"/>
      <w:r w:rsidR="001911A7" w:rsidRPr="001911A7">
        <w:rPr>
          <w:rFonts w:ascii="Calibri" w:hAnsi="Calibri"/>
          <w:i/>
        </w:rPr>
        <w:t xml:space="preserve"> Analysis of the Move toward Integrated Reading and Writing Coursework in Texas Community Colleges</w:t>
      </w:r>
      <w:r w:rsidR="001911A7">
        <w:rPr>
          <w:rFonts w:ascii="Calibri" w:hAnsi="Calibri"/>
          <w:i/>
        </w:rPr>
        <w:t xml:space="preserve"> </w:t>
      </w:r>
      <w:r w:rsidR="001911A7">
        <w:rPr>
          <w:rFonts w:ascii="Calibri" w:hAnsi="Calibri"/>
        </w:rPr>
        <w:t>– $16,000</w:t>
      </w:r>
    </w:p>
    <w:p w:rsidR="001911A7" w:rsidRPr="007730AF" w:rsidRDefault="001911A7" w:rsidP="001911A7">
      <w:pPr>
        <w:ind w:left="180" w:hanging="180"/>
        <w:rPr>
          <w:rFonts w:ascii="Tahoma" w:hAnsi="Tahoma" w:cs="Tahoma"/>
        </w:rPr>
      </w:pPr>
      <w:r w:rsidRPr="007730AF">
        <w:rPr>
          <w:rFonts w:ascii="Calibri" w:hAnsi="Calibri"/>
        </w:rPr>
        <w:t>Dr. Shaunna Smith</w:t>
      </w:r>
      <w:r>
        <w:rPr>
          <w:rFonts w:ascii="Calibri" w:hAnsi="Calibri"/>
        </w:rPr>
        <w:t xml:space="preserve">/C&amp;I &amp; Dr. Beth Bos/C&amp;I, </w:t>
      </w:r>
      <w:r w:rsidRPr="001911A7">
        <w:rPr>
          <w:rFonts w:ascii="Calibri" w:hAnsi="Calibri"/>
          <w:i/>
        </w:rPr>
        <w:t>I’M Fab: Integrating Mathematics through Fabrication</w:t>
      </w:r>
      <w:r>
        <w:rPr>
          <w:rFonts w:ascii="Calibri" w:hAnsi="Calibri"/>
        </w:rPr>
        <w:t xml:space="preserve"> –</w:t>
      </w:r>
      <w:r w:rsidRPr="007730AF">
        <w:rPr>
          <w:rFonts w:ascii="Calibri" w:hAnsi="Calibri"/>
        </w:rPr>
        <w:t xml:space="preserve"> $15,</w:t>
      </w:r>
      <w:r>
        <w:rPr>
          <w:rFonts w:ascii="Calibri" w:hAnsi="Calibri"/>
        </w:rPr>
        <w:t>944</w:t>
      </w:r>
    </w:p>
    <w:p w:rsidR="001911A7" w:rsidRPr="007730AF" w:rsidRDefault="001911A7" w:rsidP="001911A7">
      <w:pPr>
        <w:ind w:left="180" w:hanging="180"/>
        <w:rPr>
          <w:rFonts w:ascii="Tahoma" w:hAnsi="Tahoma" w:cs="Tahoma"/>
        </w:rPr>
      </w:pPr>
      <w:r>
        <w:rPr>
          <w:rFonts w:ascii="Calibri" w:hAnsi="Calibri"/>
        </w:rPr>
        <w:t xml:space="preserve">Dr. Desiree Vega/CLAS, </w:t>
      </w:r>
      <w:r w:rsidRPr="001311AF">
        <w:rPr>
          <w:rFonts w:ascii="Calibri" w:hAnsi="Calibri"/>
          <w:i/>
        </w:rPr>
        <w:t>Following in Their Footsteps: An Exploratory Study of High-Achieving, First-Generation Latino College Students</w:t>
      </w:r>
      <w:r>
        <w:rPr>
          <w:rFonts w:ascii="Calibri" w:hAnsi="Calibri"/>
        </w:rPr>
        <w:t xml:space="preserve"> – $8,000</w:t>
      </w:r>
    </w:p>
    <w:p w:rsidR="007730AF" w:rsidRDefault="007730AF" w:rsidP="003B66AE">
      <w:pPr>
        <w:ind w:left="180" w:hanging="180"/>
        <w:rPr>
          <w:rFonts w:ascii="Tahoma" w:hAnsi="Tahoma" w:cs="Tahoma"/>
        </w:rPr>
      </w:pPr>
    </w:p>
    <w:p w:rsidR="006F42EE" w:rsidRDefault="006F42EE" w:rsidP="003B66AE">
      <w:pPr>
        <w:ind w:left="180" w:hanging="180"/>
        <w:rPr>
          <w:rFonts w:ascii="Tahoma" w:hAnsi="Tahoma" w:cs="Tahoma"/>
        </w:rPr>
      </w:pPr>
    </w:p>
    <w:p w:rsidR="007730AF" w:rsidRPr="007730AF" w:rsidRDefault="007730AF" w:rsidP="003B66AE">
      <w:pPr>
        <w:ind w:left="180" w:hanging="180"/>
        <w:rPr>
          <w:rFonts w:ascii="Tahoma" w:hAnsi="Tahoma" w:cs="Tahoma"/>
        </w:rPr>
      </w:pPr>
      <w:r>
        <w:rPr>
          <w:rFonts w:ascii="Calibri" w:hAnsi="Calibri"/>
          <w:u w:val="single"/>
        </w:rPr>
        <w:t>FY</w:t>
      </w:r>
      <w:r w:rsidRPr="007730AF">
        <w:rPr>
          <w:rFonts w:ascii="Calibri" w:hAnsi="Calibri"/>
          <w:u w:val="single"/>
        </w:rPr>
        <w:t xml:space="preserve"> 2013</w:t>
      </w:r>
      <w:bookmarkStart w:id="0" w:name="_GoBack"/>
      <w:bookmarkEnd w:id="0"/>
    </w:p>
    <w:p w:rsidR="007730AF" w:rsidRPr="007730AF" w:rsidRDefault="002C6AEF" w:rsidP="003B66AE">
      <w:pPr>
        <w:ind w:left="180" w:hanging="180"/>
        <w:rPr>
          <w:rFonts w:ascii="Tahoma" w:hAnsi="Tahoma" w:cs="Tahoma"/>
        </w:rPr>
      </w:pPr>
      <w:r>
        <w:rPr>
          <w:rFonts w:ascii="Calibri" w:hAnsi="Calibri"/>
        </w:rPr>
        <w:t>Dr. Joellen Coryell</w:t>
      </w:r>
      <w:r w:rsidR="00E176CE">
        <w:rPr>
          <w:rFonts w:ascii="Calibri" w:hAnsi="Calibri"/>
        </w:rPr>
        <w:t>/CLAS &amp; Dr. Trae Stewart/CLAS,</w:t>
      </w:r>
      <w:r w:rsidR="00E176CE" w:rsidRPr="00E176CE">
        <w:t xml:space="preserve"> </w:t>
      </w:r>
      <w:r w:rsidR="00E176CE" w:rsidRPr="00E176CE">
        <w:rPr>
          <w:rFonts w:ascii="Calibri" w:hAnsi="Calibri"/>
          <w:i/>
        </w:rPr>
        <w:t xml:space="preserve">Study Abroad </w:t>
      </w:r>
      <w:r w:rsidR="00E176CE">
        <w:rPr>
          <w:rFonts w:ascii="Calibri" w:hAnsi="Calibri"/>
          <w:i/>
        </w:rPr>
        <w:t>a</w:t>
      </w:r>
      <w:r w:rsidR="00E176CE" w:rsidRPr="00E176CE">
        <w:rPr>
          <w:rFonts w:ascii="Calibri" w:hAnsi="Calibri"/>
          <w:i/>
        </w:rPr>
        <w:t xml:space="preserve">nd Community Engagement: The </w:t>
      </w:r>
      <w:r w:rsidR="00E176CE">
        <w:rPr>
          <w:rFonts w:ascii="Calibri" w:hAnsi="Calibri"/>
          <w:i/>
        </w:rPr>
        <w:t>Case of Post-Earthquake Adult and Higher Education i</w:t>
      </w:r>
      <w:r w:rsidR="00E176CE" w:rsidRPr="00E176CE">
        <w:rPr>
          <w:rFonts w:ascii="Calibri" w:hAnsi="Calibri"/>
          <w:i/>
        </w:rPr>
        <w:t xml:space="preserve">n Christchurch, </w:t>
      </w:r>
      <w:proofErr w:type="spellStart"/>
      <w:r w:rsidR="00E176CE" w:rsidRPr="00E176CE">
        <w:rPr>
          <w:rFonts w:ascii="Calibri" w:hAnsi="Calibri"/>
          <w:i/>
        </w:rPr>
        <w:t>Aotearoa</w:t>
      </w:r>
      <w:proofErr w:type="spellEnd"/>
      <w:r w:rsidR="00E176CE" w:rsidRPr="00E176CE">
        <w:rPr>
          <w:rFonts w:ascii="Calibri" w:hAnsi="Calibri"/>
        </w:rPr>
        <w:t xml:space="preserve"> </w:t>
      </w:r>
      <w:r w:rsidR="00E176CE">
        <w:rPr>
          <w:rFonts w:ascii="Calibri" w:hAnsi="Calibri"/>
        </w:rPr>
        <w:t>–</w:t>
      </w:r>
      <w:r>
        <w:rPr>
          <w:rFonts w:ascii="Calibri" w:hAnsi="Calibri"/>
        </w:rPr>
        <w:t xml:space="preserve"> $13,573</w:t>
      </w:r>
    </w:p>
    <w:p w:rsidR="002C6AEF" w:rsidRPr="007730AF" w:rsidRDefault="002C6AEF" w:rsidP="002C6AEF">
      <w:pPr>
        <w:ind w:left="180" w:hanging="180"/>
        <w:rPr>
          <w:rFonts w:ascii="Tahoma" w:hAnsi="Tahoma" w:cs="Tahoma"/>
        </w:rPr>
      </w:pPr>
      <w:r>
        <w:rPr>
          <w:rFonts w:ascii="Calibri" w:hAnsi="Calibri"/>
        </w:rPr>
        <w:t xml:space="preserve">Dr. Joni Mettler/HHP &amp; Dr. Jim Williams/HHP, </w:t>
      </w:r>
      <w:r w:rsidRPr="002C6AEF">
        <w:rPr>
          <w:rFonts w:ascii="Calibri" w:hAnsi="Calibri"/>
          <w:i/>
        </w:rPr>
        <w:t xml:space="preserve">Effects of Neuromuscular Electrical Stimulation on Cellular </w:t>
      </w:r>
      <w:r>
        <w:rPr>
          <w:rFonts w:ascii="Calibri" w:hAnsi="Calibri"/>
          <w:i/>
        </w:rPr>
        <w:t>Markers o</w:t>
      </w:r>
      <w:r w:rsidRPr="002C6AEF">
        <w:rPr>
          <w:rFonts w:ascii="Calibri" w:hAnsi="Calibri"/>
          <w:i/>
        </w:rPr>
        <w:t xml:space="preserve">f Skeletal Muscle Growth </w:t>
      </w:r>
      <w:r>
        <w:rPr>
          <w:rFonts w:ascii="Calibri" w:hAnsi="Calibri"/>
          <w:i/>
        </w:rPr>
        <w:t>and Degradation in Stroke P</w:t>
      </w:r>
      <w:r w:rsidRPr="002C6AEF">
        <w:rPr>
          <w:rFonts w:ascii="Calibri" w:hAnsi="Calibri"/>
          <w:i/>
        </w:rPr>
        <w:t>atients</w:t>
      </w:r>
      <w:r w:rsidR="00E176CE"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– $16,000</w:t>
      </w:r>
    </w:p>
    <w:p w:rsidR="007730AF" w:rsidRPr="007730AF" w:rsidRDefault="002C6AEF" w:rsidP="003B66AE">
      <w:pPr>
        <w:ind w:left="180" w:hanging="180"/>
        <w:rPr>
          <w:rFonts w:ascii="Tahoma" w:hAnsi="Tahoma" w:cs="Tahoma"/>
        </w:rPr>
      </w:pPr>
      <w:r>
        <w:rPr>
          <w:rFonts w:ascii="Calibri" w:hAnsi="Calibri"/>
        </w:rPr>
        <w:t xml:space="preserve">Dr. Kyung Min Kim </w:t>
      </w:r>
      <w:r w:rsidR="00E176CE">
        <w:rPr>
          <w:rFonts w:ascii="Calibri" w:hAnsi="Calibri"/>
        </w:rPr>
        <w:t xml:space="preserve">&amp; </w:t>
      </w:r>
      <w:r w:rsidR="00E176CE" w:rsidRPr="00E176CE">
        <w:rPr>
          <w:rFonts w:ascii="Calibri" w:hAnsi="Calibri"/>
        </w:rPr>
        <w:t>Dr. Luzita Vela/HHP</w:t>
      </w:r>
      <w:r w:rsidR="00E176CE">
        <w:rPr>
          <w:rFonts w:ascii="Calibri" w:hAnsi="Calibri"/>
        </w:rPr>
        <w:t xml:space="preserve">, </w:t>
      </w:r>
      <w:r w:rsidR="00E176CE" w:rsidRPr="00E176CE">
        <w:rPr>
          <w:rFonts w:ascii="Calibri" w:hAnsi="Calibri"/>
          <w:i/>
        </w:rPr>
        <w:t>Motor Neur</w:t>
      </w:r>
      <w:r w:rsidR="00E176CE">
        <w:rPr>
          <w:rFonts w:ascii="Calibri" w:hAnsi="Calibri"/>
          <w:i/>
        </w:rPr>
        <w:t>on Activity of Lower Leg Muscles Following Ankle S</w:t>
      </w:r>
      <w:r w:rsidR="00E176CE" w:rsidRPr="00E176CE">
        <w:rPr>
          <w:rFonts w:ascii="Calibri" w:hAnsi="Calibri"/>
          <w:i/>
        </w:rPr>
        <w:t>prain</w:t>
      </w:r>
      <w:r w:rsidR="00E176CE">
        <w:rPr>
          <w:rFonts w:ascii="Calibri" w:hAnsi="Calibri"/>
        </w:rPr>
        <w:t xml:space="preserve"> – </w:t>
      </w:r>
      <w:r>
        <w:rPr>
          <w:rFonts w:ascii="Calibri" w:hAnsi="Calibri"/>
        </w:rPr>
        <w:t>$16,000</w:t>
      </w:r>
    </w:p>
    <w:p w:rsidR="00FE138F" w:rsidRPr="007730AF" w:rsidRDefault="00FE138F" w:rsidP="003B66AE">
      <w:pPr>
        <w:ind w:left="180" w:hanging="180"/>
      </w:pPr>
    </w:p>
    <w:sectPr w:rsidR="00FE138F" w:rsidRPr="0077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A0" w:rsidRDefault="008104A0" w:rsidP="008104A0">
      <w:r>
        <w:separator/>
      </w:r>
    </w:p>
  </w:endnote>
  <w:endnote w:type="continuationSeparator" w:id="0">
    <w:p w:rsidR="008104A0" w:rsidRDefault="008104A0" w:rsidP="0081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A0" w:rsidRDefault="008104A0" w:rsidP="008104A0">
      <w:r>
        <w:separator/>
      </w:r>
    </w:p>
  </w:footnote>
  <w:footnote w:type="continuationSeparator" w:id="0">
    <w:p w:rsidR="008104A0" w:rsidRDefault="008104A0" w:rsidP="0081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35790"/>
    <w:multiLevelType w:val="hybridMultilevel"/>
    <w:tmpl w:val="87E035D8"/>
    <w:lvl w:ilvl="0" w:tplc="E5A2177E">
      <w:start w:val="1"/>
      <w:numFmt w:val="decimal"/>
      <w:lvlText w:val="%1."/>
      <w:lvlJc w:val="left"/>
      <w:pPr>
        <w:ind w:left="432" w:hanging="432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AF"/>
    <w:rsid w:val="000535BB"/>
    <w:rsid w:val="000B1C1D"/>
    <w:rsid w:val="001311AF"/>
    <w:rsid w:val="001911A7"/>
    <w:rsid w:val="002C6AEF"/>
    <w:rsid w:val="003B66AE"/>
    <w:rsid w:val="004E7BC8"/>
    <w:rsid w:val="005359D2"/>
    <w:rsid w:val="006025B3"/>
    <w:rsid w:val="006F42EE"/>
    <w:rsid w:val="007730AF"/>
    <w:rsid w:val="008104A0"/>
    <w:rsid w:val="008D008B"/>
    <w:rsid w:val="009268F6"/>
    <w:rsid w:val="00A30A40"/>
    <w:rsid w:val="00A70B54"/>
    <w:rsid w:val="00C4672B"/>
    <w:rsid w:val="00DE0C72"/>
    <w:rsid w:val="00E176CE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BC8A4-2ECF-4DB4-9C4C-D4AC6287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AF"/>
    <w:rPr>
      <w:rFonts w:ascii="Times New Roman" w:eastAsia="Calibri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4A0"/>
    <w:rPr>
      <w:rFonts w:ascii="Times New Roman" w:eastAsia="Calibri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0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A0"/>
    <w:rPr>
      <w:rFonts w:ascii="Times New Roman" w:eastAsia="Calibr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 Korcheck</dc:creator>
  <cp:keywords/>
  <dc:description/>
  <cp:lastModifiedBy>Stephanie A Korcheck</cp:lastModifiedBy>
  <cp:revision>3</cp:revision>
  <dcterms:created xsi:type="dcterms:W3CDTF">2016-09-08T21:57:00Z</dcterms:created>
  <dcterms:modified xsi:type="dcterms:W3CDTF">2016-09-08T22:06:00Z</dcterms:modified>
</cp:coreProperties>
</file>