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DD8" w14:textId="20181D29" w:rsidR="001F14F6" w:rsidRPr="004C77F3" w:rsidRDefault="00D543FC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</w:t>
      </w:r>
      <w:r w:rsidR="001F14F6" w:rsidRPr="004C77F3">
        <w:rPr>
          <w:sz w:val="32"/>
        </w:rPr>
        <w:t>-201</w:t>
      </w:r>
      <w:r>
        <w:rPr>
          <w:sz w:val="32"/>
        </w:rPr>
        <w:t>4</w:t>
      </w:r>
      <w:bookmarkStart w:id="0" w:name="_GoBack"/>
      <w:bookmarkEnd w:id="0"/>
      <w:r w:rsidR="001F14F6" w:rsidRPr="004C77F3">
        <w:rPr>
          <w:sz w:val="32"/>
        </w:rPr>
        <w:t xml:space="preserve"> CATALOG</w:t>
      </w:r>
    </w:p>
    <w:p w14:paraId="61D50072" w14:textId="77777777" w:rsidR="00C650BB" w:rsidRPr="004C77F3" w:rsidRDefault="004709A0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Military Science </w:t>
      </w:r>
      <w:r w:rsidR="00C650BB" w:rsidRPr="004C77F3">
        <w:rPr>
          <w:b/>
          <w:sz w:val="32"/>
        </w:rPr>
        <w:t>Minor Checklist</w:t>
      </w:r>
    </w:p>
    <w:p w14:paraId="437F1278" w14:textId="77777777" w:rsidR="00C650BB" w:rsidRPr="004C77F3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7CF46580" w14:textId="77777777" w:rsidR="00C650BB" w:rsidRPr="004C77F3" w:rsidRDefault="00C650BB" w:rsidP="00C650BB">
      <w:pPr>
        <w:jc w:val="center"/>
        <w:rPr>
          <w:sz w:val="28"/>
        </w:rPr>
      </w:pPr>
    </w:p>
    <w:p w14:paraId="46E6CC85" w14:textId="77777777" w:rsidR="00C650BB" w:rsidRPr="004C77F3" w:rsidRDefault="00C650BB" w:rsidP="00C650BB">
      <w:r w:rsidRPr="004C77F3">
        <w:t>This checklist i</w:t>
      </w:r>
      <w:r w:rsidR="004709A0">
        <w:t xml:space="preserve">s for advising purposes only. </w:t>
      </w:r>
      <w:r w:rsidRPr="004C77F3">
        <w:t>Consult your undergraduate catalog or official degree audit for degree requirements.</w:t>
      </w:r>
    </w:p>
    <w:p w14:paraId="1F40EF3F" w14:textId="77777777" w:rsidR="00C650BB" w:rsidRPr="004C77F3" w:rsidRDefault="00C650BB" w:rsidP="00C650BB"/>
    <w:p w14:paraId="19271111" w14:textId="77777777" w:rsidR="00C650BB" w:rsidRPr="004C77F3" w:rsidRDefault="00C650BB" w:rsidP="00C650BB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1"/>
    <w:bookmarkEnd w:id="2"/>
    <w:p w14:paraId="0AC6701A" w14:textId="77777777" w:rsidR="00C650BB" w:rsidRPr="004C77F3" w:rsidRDefault="00C650BB" w:rsidP="00C650BB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9C74E63" w14:textId="77777777" w:rsidR="00C650BB" w:rsidRPr="004C77F3" w:rsidRDefault="00C650BB" w:rsidP="00C650BB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E172DF7" w14:textId="77777777" w:rsidR="00C650BB" w:rsidRPr="004C77F3" w:rsidRDefault="00C650BB" w:rsidP="00C650BB"/>
    <w:p w14:paraId="0A4B3C45" w14:textId="77777777" w:rsidR="00C650BB" w:rsidRPr="004C77F3" w:rsidRDefault="00C650BB" w:rsidP="00C650BB"/>
    <w:p w14:paraId="0353C6F6" w14:textId="77777777" w:rsidR="00C650BB" w:rsidRPr="004C77F3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23 Hours</w:t>
      </w:r>
    </w:p>
    <w:p w14:paraId="40047F11" w14:textId="77777777" w:rsidR="00C650BB" w:rsidRPr="004C77F3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078B95C2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6D6A29">
        <w:rPr>
          <w:i/>
          <w:color w:val="000000"/>
          <w:szCs w:val="24"/>
          <w:u w:val="single"/>
        </w:rPr>
        <w:t>Note: To be eligible to take courses MS</w:t>
      </w:r>
      <w:r>
        <w:rPr>
          <w:i/>
          <w:color w:val="000000"/>
          <w:szCs w:val="24"/>
          <w:u w:val="single"/>
        </w:rPr>
        <w:t xml:space="preserve"> </w:t>
      </w:r>
      <w:r w:rsidRPr="006D6A29">
        <w:rPr>
          <w:i/>
          <w:color w:val="000000"/>
          <w:szCs w:val="24"/>
          <w:u w:val="single"/>
        </w:rPr>
        <w:t>3311, 3312, 4311, or 4312 (advanced courses), students must have prior approval by the department chair and sign a contract to e</w:t>
      </w:r>
      <w:r>
        <w:rPr>
          <w:i/>
          <w:color w:val="000000"/>
          <w:szCs w:val="24"/>
          <w:u w:val="single"/>
        </w:rPr>
        <w:t>nter the U.S. Army Reserves, Army National Guard. Students must be medically, morally, and physically qualified and receive permission from the department chair.</w:t>
      </w:r>
    </w:p>
    <w:p w14:paraId="10FCF125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52BBDEB9" w14:textId="77777777" w:rsidR="00C650BB" w:rsidRPr="006D6A29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 xml:space="preserve">MS 1211 - Foundations of </w:t>
      </w:r>
      <w:proofErr w:type="spellStart"/>
      <w:r w:rsidRPr="006D6A29">
        <w:rPr>
          <w:b/>
          <w:color w:val="000000"/>
          <w:szCs w:val="24"/>
        </w:rPr>
        <w:t>Officership</w:t>
      </w:r>
      <w:proofErr w:type="spellEnd"/>
    </w:p>
    <w:p w14:paraId="0C5C4796" w14:textId="77777777" w:rsidR="00C650BB" w:rsidRP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6D6A29">
        <w:rPr>
          <w:i/>
          <w:color w:val="000000"/>
          <w:szCs w:val="24"/>
        </w:rPr>
        <w:t xml:space="preserve">            </w:t>
      </w:r>
      <w:r w:rsidRPr="00F75CFA">
        <w:rPr>
          <w:i/>
          <w:color w:val="000000"/>
          <w:sz w:val="20"/>
          <w:szCs w:val="24"/>
        </w:rPr>
        <w:t>(Co-requisite: MS 1000 lab)</w:t>
      </w:r>
    </w:p>
    <w:p w14:paraId="4B32F9F1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DAB7215" w14:textId="77777777" w:rsidR="00C650BB" w:rsidRPr="006D6A29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>MS 1212 - Basic Leadership</w:t>
      </w:r>
    </w:p>
    <w:p w14:paraId="3544802C" w14:textId="77777777" w:rsidR="00C650BB" w:rsidRP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D6A29">
        <w:rPr>
          <w:i/>
          <w:color w:val="000000"/>
          <w:szCs w:val="24"/>
        </w:rPr>
        <w:t xml:space="preserve">            </w:t>
      </w:r>
      <w:r w:rsidRPr="00F75CFA">
        <w:rPr>
          <w:i/>
          <w:color w:val="000000"/>
          <w:sz w:val="20"/>
        </w:rPr>
        <w:t>(Co-requisite: MS 1000 lab)</w:t>
      </w:r>
    </w:p>
    <w:p w14:paraId="1FF5EB3B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384E08B5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>MS 2211 - Individual Leadership Studies</w:t>
      </w:r>
    </w:p>
    <w:p w14:paraId="24B0CC2A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D953AE1" w14:textId="77777777" w:rsidR="00C650BB" w:rsidRPr="006D6A29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>MS 2212 - Leadership and Teamwork</w:t>
      </w:r>
    </w:p>
    <w:p w14:paraId="5100987D" w14:textId="77777777" w:rsidR="00C650BB" w:rsidRP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6D6A29">
        <w:rPr>
          <w:color w:val="000000"/>
          <w:szCs w:val="24"/>
        </w:rPr>
        <w:t xml:space="preserve">           </w:t>
      </w:r>
      <w:r w:rsidRPr="00F75CFA">
        <w:rPr>
          <w:i/>
          <w:color w:val="000000"/>
          <w:sz w:val="20"/>
        </w:rPr>
        <w:t>(Can receive placement credit for basic training or Leader’s Training Course)</w:t>
      </w:r>
    </w:p>
    <w:p w14:paraId="1EE6C994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16D00843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A23C01">
        <w:rPr>
          <w:b/>
          <w:color w:val="000000"/>
          <w:szCs w:val="24"/>
        </w:rPr>
        <w:t>MS 2313</w:t>
      </w:r>
      <w:r w:rsidRPr="00266F1D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(WI) </w:t>
      </w:r>
      <w:r w:rsidRPr="00266F1D">
        <w:rPr>
          <w:b/>
          <w:color w:val="000000"/>
          <w:szCs w:val="24"/>
        </w:rPr>
        <w:t>-</w:t>
      </w:r>
      <w:r w:rsidRPr="006D6A29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American Military Studies and</w:t>
      </w:r>
      <w:r w:rsidRPr="00266F1D">
        <w:rPr>
          <w:b/>
          <w:color w:val="000000"/>
          <w:szCs w:val="24"/>
        </w:rPr>
        <w:t xml:space="preserve"> Battle Analysis</w:t>
      </w:r>
    </w:p>
    <w:p w14:paraId="45D9AF7B" w14:textId="77777777" w:rsidR="00F75CFA" w:rsidRPr="00266F1D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B2DE3EA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MS 3311 - Leadership and</w:t>
      </w:r>
      <w:r w:rsidRPr="006D6A29">
        <w:rPr>
          <w:b/>
          <w:color w:val="000000"/>
          <w:szCs w:val="24"/>
        </w:rPr>
        <w:t xml:space="preserve"> Problem-Solving I</w:t>
      </w:r>
    </w:p>
    <w:p w14:paraId="3A8D66DE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DB02AD6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MS 3312 - Leadership and</w:t>
      </w:r>
      <w:r w:rsidRPr="006D6A29">
        <w:rPr>
          <w:b/>
          <w:color w:val="000000"/>
          <w:szCs w:val="24"/>
        </w:rPr>
        <w:t xml:space="preserve"> Problem-Solving II</w:t>
      </w:r>
    </w:p>
    <w:p w14:paraId="4A684BED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E35AA6D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 xml:space="preserve">MS 4311 </w:t>
      </w:r>
      <w:r>
        <w:rPr>
          <w:b/>
          <w:color w:val="000000"/>
          <w:szCs w:val="24"/>
        </w:rPr>
        <w:t>(WI) - Leadership and</w:t>
      </w:r>
      <w:r w:rsidRPr="006D6A29">
        <w:rPr>
          <w:b/>
          <w:color w:val="000000"/>
          <w:szCs w:val="24"/>
        </w:rPr>
        <w:t xml:space="preserve"> Management</w:t>
      </w:r>
    </w:p>
    <w:p w14:paraId="0BD7DD96" w14:textId="77777777" w:rsidR="00F75CFA" w:rsidRPr="006D6A29" w:rsidRDefault="00F75CFA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35C69A1" w14:textId="77777777" w:rsidR="00F75CFA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D6A29">
        <w:rPr>
          <w:color w:val="000000"/>
          <w:szCs w:val="24"/>
        </w:rPr>
        <w:t xml:space="preserve">_____ </w:t>
      </w:r>
      <w:r w:rsidRPr="006D6A29">
        <w:rPr>
          <w:b/>
          <w:color w:val="000000"/>
          <w:szCs w:val="24"/>
        </w:rPr>
        <w:t xml:space="preserve">MS 4312 </w:t>
      </w:r>
      <w:r>
        <w:rPr>
          <w:b/>
          <w:color w:val="000000"/>
          <w:szCs w:val="24"/>
        </w:rPr>
        <w:t>(WI) –</w:t>
      </w:r>
      <w:r w:rsidRPr="006D6A29">
        <w:rPr>
          <w:b/>
          <w:color w:val="000000"/>
          <w:szCs w:val="24"/>
        </w:rPr>
        <w:t xml:space="preserve"> </w:t>
      </w:r>
      <w:proofErr w:type="spellStart"/>
      <w:r w:rsidRPr="006D6A29">
        <w:rPr>
          <w:b/>
          <w:color w:val="000000"/>
          <w:szCs w:val="24"/>
        </w:rPr>
        <w:t>Officership</w:t>
      </w:r>
      <w:proofErr w:type="spellEnd"/>
      <w:r>
        <w:rPr>
          <w:b/>
          <w:color w:val="000000"/>
          <w:szCs w:val="24"/>
        </w:rPr>
        <w:t xml:space="preserve"> – </w:t>
      </w:r>
    </w:p>
    <w:p w14:paraId="3B4D30C9" w14:textId="77777777" w:rsidR="00F75CFA" w:rsidRPr="00F75CFA" w:rsidRDefault="00C650BB" w:rsidP="00F7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F75CFA">
        <w:rPr>
          <w:i/>
          <w:color w:val="000000"/>
          <w:sz w:val="20"/>
        </w:rPr>
        <w:t>Requires that c</w:t>
      </w:r>
      <w:r w:rsidR="00F75CFA" w:rsidRPr="00F75CFA">
        <w:rPr>
          <w:i/>
          <w:color w:val="000000"/>
          <w:sz w:val="20"/>
        </w:rPr>
        <w:t xml:space="preserve">adets qualify for an U.S. Army </w:t>
      </w:r>
      <w:r w:rsidRPr="00F75CFA">
        <w:rPr>
          <w:i/>
          <w:color w:val="000000"/>
          <w:sz w:val="20"/>
        </w:rPr>
        <w:t xml:space="preserve">officer commission by submitting to </w:t>
      </w:r>
    </w:p>
    <w:p w14:paraId="1B556D0F" w14:textId="77777777" w:rsidR="00F75CFA" w:rsidRPr="00F75CFA" w:rsidRDefault="00C650BB" w:rsidP="00F7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proofErr w:type="gramStart"/>
      <w:r w:rsidRPr="00F75CFA">
        <w:rPr>
          <w:i/>
          <w:color w:val="000000"/>
          <w:sz w:val="20"/>
        </w:rPr>
        <w:t>and</w:t>
      </w:r>
      <w:proofErr w:type="gramEnd"/>
      <w:r w:rsidRPr="00F75CFA">
        <w:rPr>
          <w:i/>
          <w:color w:val="000000"/>
          <w:sz w:val="20"/>
        </w:rPr>
        <w:t xml:space="preserve"> passing a thorough background </w:t>
      </w:r>
      <w:r w:rsidRPr="00F75CFA">
        <w:rPr>
          <w:i/>
          <w:color w:val="000000"/>
          <w:sz w:val="20"/>
        </w:rPr>
        <w:tab/>
        <w:t xml:space="preserve">investigation to obtain a Secret Security </w:t>
      </w:r>
    </w:p>
    <w:p w14:paraId="37458A5A" w14:textId="77777777" w:rsidR="00C650BB" w:rsidRPr="006D6A29" w:rsidRDefault="00C650BB" w:rsidP="00F7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proofErr w:type="gramStart"/>
      <w:r w:rsidRPr="00F75CFA">
        <w:rPr>
          <w:i/>
          <w:color w:val="000000"/>
          <w:sz w:val="20"/>
        </w:rPr>
        <w:t>clearance</w:t>
      </w:r>
      <w:proofErr w:type="gramEnd"/>
      <w:r>
        <w:rPr>
          <w:i/>
          <w:color w:val="000000"/>
          <w:szCs w:val="24"/>
        </w:rPr>
        <w:t xml:space="preserve">. </w:t>
      </w:r>
      <w:r w:rsidRPr="006D6A29">
        <w:rPr>
          <w:b/>
          <w:color w:val="000000"/>
          <w:szCs w:val="24"/>
        </w:rPr>
        <w:t xml:space="preserve"> </w:t>
      </w:r>
    </w:p>
    <w:p w14:paraId="01D9777D" w14:textId="77777777" w:rsidR="00C650BB" w:rsidRDefault="00C650BB" w:rsidP="00C6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0A9">
        <w:rPr>
          <w:i/>
          <w:color w:val="000000"/>
          <w:sz w:val="22"/>
          <w:szCs w:val="24"/>
        </w:rPr>
        <w:t xml:space="preserve"> </w:t>
      </w:r>
    </w:p>
    <w:sectPr w:rsidR="00C650B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5B73" w14:textId="77777777" w:rsidR="001F14F6" w:rsidRDefault="001F14F6">
      <w:r>
        <w:separator/>
      </w:r>
    </w:p>
  </w:endnote>
  <w:endnote w:type="continuationSeparator" w:id="0">
    <w:p w14:paraId="2DCC7935" w14:textId="77777777" w:rsidR="001F14F6" w:rsidRDefault="001F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CAFB" w14:textId="29394D1E" w:rsidR="00C650BB" w:rsidRPr="004C77F3" w:rsidRDefault="00C650BB" w:rsidP="00C650BB">
    <w:pPr>
      <w:pStyle w:val="Footer"/>
      <w:jc w:val="right"/>
      <w:rPr>
        <w:sz w:val="18"/>
      </w:rPr>
    </w:pPr>
    <w:r>
      <w:rPr>
        <w:sz w:val="18"/>
      </w:rPr>
      <w:t>U</w:t>
    </w:r>
    <w:r w:rsidR="004709A0">
      <w:rPr>
        <w:sz w:val="18"/>
      </w:rPr>
      <w:t xml:space="preserve">pdated </w:t>
    </w:r>
    <w:r w:rsidR="00D543FC">
      <w:rPr>
        <w:sz w:val="18"/>
      </w:rPr>
      <w:t>08/13/2013</w:t>
    </w:r>
  </w:p>
  <w:p w14:paraId="4336DB45" w14:textId="77777777" w:rsidR="00C650BB" w:rsidRPr="004C77F3" w:rsidRDefault="00C650BB" w:rsidP="00C650B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B341" w14:textId="77777777" w:rsidR="001F14F6" w:rsidRDefault="001F14F6">
      <w:r>
        <w:separator/>
      </w:r>
    </w:p>
  </w:footnote>
  <w:footnote w:type="continuationSeparator" w:id="0">
    <w:p w14:paraId="5C565270" w14:textId="77777777" w:rsidR="001F14F6" w:rsidRDefault="001F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8A7"/>
    <w:multiLevelType w:val="hybridMultilevel"/>
    <w:tmpl w:val="5CEAF7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9"/>
    <w:rsid w:val="00125666"/>
    <w:rsid w:val="001F14F6"/>
    <w:rsid w:val="004709A0"/>
    <w:rsid w:val="00521CE9"/>
    <w:rsid w:val="006D6A29"/>
    <w:rsid w:val="00C650BB"/>
    <w:rsid w:val="00D543FC"/>
    <w:rsid w:val="00F75C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C062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00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4442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00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444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2007-05-16T15:09:00Z</cp:lastPrinted>
  <dcterms:created xsi:type="dcterms:W3CDTF">2013-08-08T20:04:00Z</dcterms:created>
  <dcterms:modified xsi:type="dcterms:W3CDTF">2013-08-08T20:04:00Z</dcterms:modified>
</cp:coreProperties>
</file>