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C330A" w14:textId="77777777" w:rsidR="007E5CA7" w:rsidRPr="00903683" w:rsidRDefault="007E5CA7" w:rsidP="007E5CA7">
      <w:pPr>
        <w:tabs>
          <w:tab w:val="left" w:pos="5760"/>
        </w:tabs>
        <w:outlineLvl w:val="2"/>
        <w:rPr>
          <w:rFonts w:ascii="Arial" w:eastAsia="Times New Roman" w:hAnsi="Arial" w:cs="Arial"/>
          <w:bCs/>
          <w:sz w:val="24"/>
          <w:szCs w:val="24"/>
        </w:rPr>
      </w:pPr>
    </w:p>
    <w:p w14:paraId="1FBEAF9F" w14:textId="77777777" w:rsidR="007E5CA7" w:rsidRPr="00903683" w:rsidRDefault="007E5CA7" w:rsidP="007E5CA7">
      <w:pPr>
        <w:tabs>
          <w:tab w:val="left" w:pos="5760"/>
        </w:tabs>
        <w:outlineLvl w:val="2"/>
        <w:rPr>
          <w:rFonts w:ascii="Arial" w:eastAsia="Times New Roman" w:hAnsi="Arial" w:cs="Arial"/>
          <w:bCs/>
          <w:sz w:val="24"/>
          <w:szCs w:val="24"/>
        </w:rPr>
      </w:pPr>
    </w:p>
    <w:p w14:paraId="716427F2" w14:textId="77777777" w:rsidR="007E5CA7" w:rsidRPr="00903683" w:rsidRDefault="007E5CA7" w:rsidP="007E5CA7">
      <w:pPr>
        <w:tabs>
          <w:tab w:val="left" w:pos="5760"/>
        </w:tabs>
        <w:outlineLvl w:val="2"/>
        <w:rPr>
          <w:rFonts w:ascii="Arial" w:eastAsia="Times New Roman" w:hAnsi="Arial" w:cs="Arial"/>
          <w:bCs/>
          <w:sz w:val="24"/>
          <w:szCs w:val="24"/>
        </w:rPr>
      </w:pPr>
    </w:p>
    <w:p w14:paraId="2A5D702B" w14:textId="77777777" w:rsidR="007E5CA7" w:rsidRPr="00903683" w:rsidRDefault="007E5CA7" w:rsidP="00447C65">
      <w:pPr>
        <w:tabs>
          <w:tab w:val="left" w:pos="5040"/>
        </w:tabs>
        <w:outlineLvl w:val="2"/>
        <w:rPr>
          <w:rFonts w:ascii="Arial" w:eastAsia="Times New Roman" w:hAnsi="Arial" w:cs="Arial"/>
          <w:b/>
          <w:bCs/>
          <w:sz w:val="24"/>
          <w:szCs w:val="24"/>
        </w:rPr>
      </w:pPr>
      <w:r w:rsidRPr="00903683">
        <w:rPr>
          <w:rFonts w:ascii="Arial" w:eastAsia="Times New Roman" w:hAnsi="Arial" w:cs="Arial"/>
          <w:b/>
          <w:bCs/>
          <w:sz w:val="24"/>
          <w:szCs w:val="24"/>
        </w:rPr>
        <w:t>Schedu</w:t>
      </w:r>
      <w:r w:rsidR="00447C65">
        <w:rPr>
          <w:rFonts w:ascii="Arial" w:eastAsia="Times New Roman" w:hAnsi="Arial" w:cs="Arial"/>
          <w:b/>
          <w:bCs/>
          <w:sz w:val="24"/>
          <w:szCs w:val="24"/>
        </w:rPr>
        <w:t>ling of J. C. Kellam Building</w:t>
      </w:r>
      <w:r w:rsidRPr="00903683">
        <w:rPr>
          <w:rFonts w:ascii="Arial" w:eastAsia="Times New Roman" w:hAnsi="Arial" w:cs="Arial"/>
          <w:b/>
          <w:bCs/>
          <w:sz w:val="24"/>
          <w:szCs w:val="24"/>
        </w:rPr>
        <w:tab/>
        <w:t>UPPS No. 08.01.15</w:t>
      </w:r>
    </w:p>
    <w:p w14:paraId="5DA4E1D5" w14:textId="220AB439" w:rsidR="00447C65" w:rsidRDefault="00447C65" w:rsidP="00447C65">
      <w:pPr>
        <w:tabs>
          <w:tab w:val="left" w:pos="5040"/>
        </w:tabs>
        <w:outlineLvl w:val="2"/>
        <w:rPr>
          <w:rFonts w:ascii="Arial" w:eastAsia="Times New Roman" w:hAnsi="Arial" w:cs="Arial"/>
          <w:b/>
          <w:bCs/>
          <w:sz w:val="24"/>
          <w:szCs w:val="24"/>
        </w:rPr>
      </w:pPr>
      <w:r>
        <w:rPr>
          <w:rFonts w:ascii="Arial" w:eastAsia="Times New Roman" w:hAnsi="Arial" w:cs="Arial"/>
          <w:b/>
          <w:bCs/>
          <w:sz w:val="24"/>
          <w:szCs w:val="24"/>
        </w:rPr>
        <w:t>11</w:t>
      </w:r>
      <w:r w:rsidRPr="00447C65">
        <w:rPr>
          <w:rFonts w:ascii="Arial" w:eastAsia="Times New Roman" w:hAnsi="Arial" w:cs="Arial"/>
          <w:b/>
          <w:bCs/>
          <w:sz w:val="24"/>
          <w:szCs w:val="24"/>
          <w:vertAlign w:val="superscript"/>
        </w:rPr>
        <w:t>th</w:t>
      </w:r>
      <w:r>
        <w:rPr>
          <w:rFonts w:ascii="Arial" w:eastAsia="Times New Roman" w:hAnsi="Arial" w:cs="Arial"/>
          <w:b/>
          <w:bCs/>
          <w:sz w:val="24"/>
          <w:szCs w:val="24"/>
        </w:rPr>
        <w:t xml:space="preserve"> Floor </w:t>
      </w:r>
      <w:r w:rsidR="007E5CA7" w:rsidRPr="00903683">
        <w:rPr>
          <w:rFonts w:ascii="Arial" w:eastAsia="Times New Roman" w:hAnsi="Arial" w:cs="Arial"/>
          <w:b/>
          <w:bCs/>
          <w:sz w:val="24"/>
          <w:szCs w:val="24"/>
        </w:rPr>
        <w:t>(Reed B</w:t>
      </w:r>
      <w:r>
        <w:rPr>
          <w:rFonts w:ascii="Arial" w:eastAsia="Times New Roman" w:hAnsi="Arial" w:cs="Arial"/>
          <w:b/>
          <w:bCs/>
          <w:sz w:val="24"/>
          <w:szCs w:val="24"/>
        </w:rPr>
        <w:t>rantley Parr and</w:t>
      </w:r>
      <w:r w:rsidR="007E5CA7" w:rsidRPr="00903683">
        <w:rPr>
          <w:rFonts w:ascii="Arial" w:eastAsia="Times New Roman" w:hAnsi="Arial" w:cs="Arial"/>
          <w:b/>
          <w:bCs/>
          <w:sz w:val="24"/>
          <w:szCs w:val="24"/>
        </w:rPr>
        <w:tab/>
        <w:t xml:space="preserve">Issue No. </w:t>
      </w:r>
      <w:r w:rsidR="006A346D">
        <w:rPr>
          <w:rFonts w:ascii="Arial" w:eastAsia="Times New Roman" w:hAnsi="Arial" w:cs="Arial"/>
          <w:b/>
          <w:bCs/>
          <w:sz w:val="24"/>
          <w:szCs w:val="24"/>
        </w:rPr>
        <w:t>6</w:t>
      </w:r>
    </w:p>
    <w:p w14:paraId="19789BC5" w14:textId="4EDDF44F" w:rsidR="007E5CA7" w:rsidRPr="00903683" w:rsidRDefault="00447C65" w:rsidP="00447C65">
      <w:pPr>
        <w:tabs>
          <w:tab w:val="left" w:pos="5040"/>
        </w:tabs>
        <w:outlineLvl w:val="2"/>
        <w:rPr>
          <w:rFonts w:ascii="Arial" w:eastAsia="Times New Roman" w:hAnsi="Arial" w:cs="Arial"/>
          <w:b/>
          <w:bCs/>
          <w:sz w:val="24"/>
          <w:szCs w:val="24"/>
        </w:rPr>
      </w:pPr>
      <w:r>
        <w:rPr>
          <w:rFonts w:ascii="Arial" w:eastAsia="Times New Roman" w:hAnsi="Arial" w:cs="Arial"/>
          <w:b/>
          <w:bCs/>
          <w:sz w:val="24"/>
          <w:szCs w:val="24"/>
        </w:rPr>
        <w:t>Regents’ Rooms)</w:t>
      </w:r>
      <w:r>
        <w:rPr>
          <w:rFonts w:ascii="Arial" w:eastAsia="Times New Roman" w:hAnsi="Arial" w:cs="Arial"/>
          <w:b/>
          <w:bCs/>
          <w:sz w:val="24"/>
          <w:szCs w:val="24"/>
        </w:rPr>
        <w:tab/>
      </w:r>
      <w:r w:rsidR="007E5CA7" w:rsidRPr="00903683">
        <w:rPr>
          <w:rFonts w:ascii="Arial" w:eastAsia="Times New Roman" w:hAnsi="Arial" w:cs="Arial"/>
          <w:b/>
          <w:bCs/>
          <w:sz w:val="24"/>
          <w:szCs w:val="24"/>
        </w:rPr>
        <w:t xml:space="preserve">Effective Date: </w:t>
      </w:r>
      <w:r w:rsidR="00F7560C">
        <w:rPr>
          <w:rFonts w:ascii="Arial" w:eastAsia="Times New Roman" w:hAnsi="Arial" w:cs="Arial"/>
          <w:b/>
          <w:bCs/>
          <w:sz w:val="24"/>
          <w:szCs w:val="24"/>
        </w:rPr>
        <w:t>10</w:t>
      </w:r>
      <w:r w:rsidR="006A346D">
        <w:rPr>
          <w:rFonts w:ascii="Arial" w:eastAsia="Times New Roman" w:hAnsi="Arial" w:cs="Arial"/>
          <w:b/>
          <w:bCs/>
          <w:sz w:val="24"/>
          <w:szCs w:val="24"/>
        </w:rPr>
        <w:t>/</w:t>
      </w:r>
      <w:r w:rsidR="00F7560C">
        <w:rPr>
          <w:rFonts w:ascii="Arial" w:eastAsia="Times New Roman" w:hAnsi="Arial" w:cs="Arial"/>
          <w:b/>
          <w:bCs/>
          <w:sz w:val="24"/>
          <w:szCs w:val="24"/>
        </w:rPr>
        <w:t>09</w:t>
      </w:r>
      <w:r w:rsidR="006A346D">
        <w:rPr>
          <w:rFonts w:ascii="Arial" w:eastAsia="Times New Roman" w:hAnsi="Arial" w:cs="Arial"/>
          <w:b/>
          <w:bCs/>
          <w:sz w:val="24"/>
          <w:szCs w:val="24"/>
        </w:rPr>
        <w:t>/2019</w:t>
      </w:r>
    </w:p>
    <w:p w14:paraId="42FCA3EA" w14:textId="0DFAA648" w:rsidR="007E5CA7" w:rsidRDefault="00447C65" w:rsidP="00447C65">
      <w:pPr>
        <w:ind w:left="5040"/>
        <w:rPr>
          <w:rFonts w:ascii="Arial" w:eastAsia="Times New Roman" w:hAnsi="Arial" w:cs="Arial"/>
          <w:b/>
          <w:bCs/>
          <w:sz w:val="24"/>
          <w:szCs w:val="24"/>
        </w:rPr>
      </w:pPr>
      <w:r>
        <w:rPr>
          <w:rFonts w:ascii="Arial" w:eastAsia="Times New Roman" w:hAnsi="Arial" w:cs="Arial"/>
          <w:b/>
          <w:bCs/>
          <w:sz w:val="24"/>
          <w:szCs w:val="24"/>
        </w:rPr>
        <w:t>Next Review Date: 02/01/202</w:t>
      </w:r>
      <w:r w:rsidR="00FF3DBD">
        <w:rPr>
          <w:rFonts w:ascii="Arial" w:eastAsia="Times New Roman" w:hAnsi="Arial" w:cs="Arial"/>
          <w:b/>
          <w:bCs/>
          <w:sz w:val="24"/>
          <w:szCs w:val="24"/>
        </w:rPr>
        <w:t xml:space="preserve">3 </w:t>
      </w:r>
      <w:r>
        <w:rPr>
          <w:rFonts w:ascii="Arial" w:eastAsia="Times New Roman" w:hAnsi="Arial" w:cs="Arial"/>
          <w:b/>
          <w:bCs/>
          <w:sz w:val="24"/>
          <w:szCs w:val="24"/>
        </w:rPr>
        <w:t>(E4Y)</w:t>
      </w:r>
    </w:p>
    <w:p w14:paraId="71292F8E" w14:textId="1A66DA99" w:rsidR="00447C65" w:rsidRDefault="00447C65" w:rsidP="00447C65">
      <w:pPr>
        <w:ind w:left="5040"/>
        <w:rPr>
          <w:rFonts w:ascii="Arial" w:eastAsia="Times New Roman" w:hAnsi="Arial" w:cs="Arial"/>
          <w:b/>
          <w:bCs/>
          <w:sz w:val="24"/>
          <w:szCs w:val="24"/>
        </w:rPr>
      </w:pPr>
      <w:r>
        <w:rPr>
          <w:rFonts w:ascii="Arial" w:eastAsia="Times New Roman" w:hAnsi="Arial" w:cs="Arial"/>
          <w:b/>
          <w:bCs/>
          <w:sz w:val="24"/>
          <w:szCs w:val="24"/>
        </w:rPr>
        <w:t xml:space="preserve">Sr. Reviewer: </w:t>
      </w:r>
      <w:r w:rsidR="00C91B17">
        <w:rPr>
          <w:rFonts w:ascii="Arial" w:eastAsia="Times New Roman" w:hAnsi="Arial" w:cs="Arial"/>
          <w:b/>
          <w:bCs/>
          <w:sz w:val="24"/>
          <w:szCs w:val="24"/>
        </w:rPr>
        <w:t>Vice President for Finance and Support Services</w:t>
      </w:r>
    </w:p>
    <w:p w14:paraId="54125BD6" w14:textId="77777777" w:rsidR="007E5CA7" w:rsidRPr="00903683" w:rsidRDefault="007E5CA7" w:rsidP="007E5CA7">
      <w:pPr>
        <w:rPr>
          <w:rFonts w:ascii="Arial" w:eastAsia="Times New Roman" w:hAnsi="Arial" w:cs="Arial"/>
          <w:b/>
          <w:sz w:val="24"/>
          <w:szCs w:val="24"/>
        </w:rPr>
      </w:pPr>
      <w:r w:rsidRPr="00903683">
        <w:rPr>
          <w:rFonts w:ascii="Arial" w:eastAsia="Times New Roman" w:hAnsi="Arial" w:cs="Arial"/>
          <w:b/>
          <w:bCs/>
          <w:sz w:val="24"/>
          <w:szCs w:val="24"/>
        </w:rPr>
        <w:tab/>
      </w:r>
      <w:r w:rsidRPr="00903683">
        <w:rPr>
          <w:rFonts w:ascii="Arial" w:eastAsia="Times New Roman" w:hAnsi="Arial" w:cs="Arial"/>
          <w:b/>
          <w:bCs/>
          <w:sz w:val="24"/>
          <w:szCs w:val="24"/>
        </w:rPr>
        <w:tab/>
      </w:r>
      <w:r w:rsidRPr="00903683">
        <w:rPr>
          <w:rFonts w:ascii="Arial" w:eastAsia="Times New Roman" w:hAnsi="Arial" w:cs="Arial"/>
          <w:b/>
          <w:bCs/>
          <w:sz w:val="24"/>
          <w:szCs w:val="24"/>
        </w:rPr>
        <w:tab/>
      </w:r>
      <w:r w:rsidRPr="00903683">
        <w:rPr>
          <w:rFonts w:ascii="Arial" w:eastAsia="Times New Roman" w:hAnsi="Arial" w:cs="Arial"/>
          <w:b/>
          <w:bCs/>
          <w:sz w:val="24"/>
          <w:szCs w:val="24"/>
        </w:rPr>
        <w:tab/>
      </w:r>
      <w:r w:rsidRPr="00903683">
        <w:rPr>
          <w:rFonts w:ascii="Arial" w:eastAsia="Times New Roman" w:hAnsi="Arial" w:cs="Arial"/>
          <w:b/>
          <w:bCs/>
          <w:sz w:val="24"/>
          <w:szCs w:val="24"/>
        </w:rPr>
        <w:tab/>
      </w:r>
    </w:p>
    <w:p w14:paraId="5F5A0751" w14:textId="77777777" w:rsidR="007E5CA7" w:rsidRPr="00903683" w:rsidRDefault="007E5CA7" w:rsidP="007E5CA7">
      <w:pPr>
        <w:ind w:left="720" w:hanging="720"/>
        <w:outlineLvl w:val="2"/>
        <w:rPr>
          <w:rFonts w:ascii="Arial" w:eastAsia="Times New Roman" w:hAnsi="Arial" w:cs="Arial"/>
          <w:b/>
          <w:bCs/>
          <w:sz w:val="24"/>
          <w:szCs w:val="24"/>
        </w:rPr>
      </w:pPr>
    </w:p>
    <w:p w14:paraId="1BD7A1D1" w14:textId="77777777" w:rsidR="007E5CA7" w:rsidRPr="00903683" w:rsidRDefault="007E5CA7" w:rsidP="007E5CA7">
      <w:pPr>
        <w:ind w:left="720" w:hanging="720"/>
        <w:outlineLvl w:val="2"/>
        <w:rPr>
          <w:rFonts w:ascii="Arial" w:eastAsia="Times New Roman" w:hAnsi="Arial" w:cs="Arial"/>
          <w:b/>
          <w:bCs/>
          <w:sz w:val="24"/>
          <w:szCs w:val="24"/>
        </w:rPr>
      </w:pPr>
      <w:r w:rsidRPr="00903683">
        <w:rPr>
          <w:rFonts w:ascii="Arial" w:eastAsia="Times New Roman" w:hAnsi="Arial" w:cs="Arial"/>
          <w:b/>
          <w:bCs/>
          <w:sz w:val="24"/>
          <w:szCs w:val="24"/>
        </w:rPr>
        <w:t>01.</w:t>
      </w:r>
      <w:r w:rsidRPr="00903683">
        <w:rPr>
          <w:rFonts w:ascii="Arial" w:eastAsia="Times New Roman" w:hAnsi="Arial" w:cs="Arial"/>
          <w:b/>
          <w:bCs/>
          <w:sz w:val="24"/>
          <w:szCs w:val="24"/>
        </w:rPr>
        <w:tab/>
        <w:t>POLICY STATEMENTS</w:t>
      </w:r>
    </w:p>
    <w:p w14:paraId="3A679E47" w14:textId="77777777" w:rsidR="007E5CA7" w:rsidRPr="00903683" w:rsidRDefault="007E5CA7" w:rsidP="007E5CA7">
      <w:pPr>
        <w:ind w:left="720" w:hanging="720"/>
        <w:outlineLvl w:val="2"/>
        <w:rPr>
          <w:rFonts w:ascii="Arial" w:eastAsia="Times New Roman" w:hAnsi="Arial" w:cs="Arial"/>
          <w:bCs/>
          <w:sz w:val="24"/>
          <w:szCs w:val="24"/>
        </w:rPr>
      </w:pPr>
    </w:p>
    <w:p w14:paraId="342FCAFB" w14:textId="77777777" w:rsidR="007E5CA7" w:rsidRPr="00903683" w:rsidRDefault="007E5CA7" w:rsidP="007E5CA7">
      <w:pPr>
        <w:ind w:left="1440" w:hanging="720"/>
        <w:rPr>
          <w:rFonts w:ascii="Arial" w:eastAsia="Times New Roman" w:hAnsi="Arial" w:cs="Arial"/>
          <w:sz w:val="24"/>
          <w:szCs w:val="24"/>
        </w:rPr>
      </w:pPr>
      <w:r w:rsidRPr="00903683">
        <w:rPr>
          <w:rFonts w:ascii="Arial" w:eastAsia="Times New Roman" w:hAnsi="Arial" w:cs="Arial"/>
          <w:sz w:val="24"/>
          <w:szCs w:val="24"/>
        </w:rPr>
        <w:t>01.01</w:t>
      </w:r>
      <w:r w:rsidRPr="00903683">
        <w:rPr>
          <w:rFonts w:ascii="Arial" w:eastAsia="Times New Roman" w:hAnsi="Arial" w:cs="Arial"/>
          <w:sz w:val="24"/>
          <w:szCs w:val="24"/>
        </w:rPr>
        <w:tab/>
        <w:t xml:space="preserve">The purpose of this </w:t>
      </w:r>
      <w:r w:rsidR="007126C5" w:rsidRPr="00903683">
        <w:rPr>
          <w:rFonts w:ascii="Arial" w:eastAsia="Times New Roman" w:hAnsi="Arial" w:cs="Arial"/>
          <w:sz w:val="24"/>
          <w:szCs w:val="24"/>
        </w:rPr>
        <w:t>policy</w:t>
      </w:r>
      <w:r w:rsidRPr="00903683">
        <w:rPr>
          <w:rFonts w:ascii="Arial" w:eastAsia="Times New Roman" w:hAnsi="Arial" w:cs="Arial"/>
          <w:sz w:val="24"/>
          <w:szCs w:val="24"/>
        </w:rPr>
        <w:t xml:space="preserve"> is to establish priorities, regulations, restrictions, and responsibilities for individuals and organizations to reserve the Reed Brantley Parr and Regents’ Rooms.</w:t>
      </w:r>
    </w:p>
    <w:p w14:paraId="288ADA13" w14:textId="77777777" w:rsidR="007E5CA7" w:rsidRPr="00903683" w:rsidRDefault="007E5CA7" w:rsidP="007E5CA7">
      <w:pPr>
        <w:ind w:left="1440" w:hanging="720"/>
        <w:rPr>
          <w:rFonts w:ascii="Arial" w:eastAsia="Times New Roman" w:hAnsi="Arial" w:cs="Arial"/>
          <w:sz w:val="24"/>
          <w:szCs w:val="24"/>
        </w:rPr>
      </w:pPr>
    </w:p>
    <w:p w14:paraId="71DCCB0A" w14:textId="77777777" w:rsidR="007E5CA7" w:rsidRPr="00903683" w:rsidRDefault="005A3AAC" w:rsidP="007E5CA7">
      <w:pPr>
        <w:ind w:left="1440" w:hanging="720"/>
        <w:rPr>
          <w:rFonts w:ascii="Arial" w:eastAsia="Times New Roman" w:hAnsi="Arial" w:cs="Arial"/>
          <w:sz w:val="24"/>
          <w:szCs w:val="24"/>
        </w:rPr>
      </w:pPr>
      <w:r>
        <w:rPr>
          <w:rFonts w:ascii="Arial" w:eastAsia="Times New Roman" w:hAnsi="Arial" w:cs="Arial"/>
          <w:sz w:val="24"/>
          <w:szCs w:val="24"/>
        </w:rPr>
        <w:t>01.02</w:t>
      </w:r>
      <w:r>
        <w:rPr>
          <w:rFonts w:ascii="Arial" w:eastAsia="Times New Roman" w:hAnsi="Arial" w:cs="Arial"/>
          <w:sz w:val="24"/>
          <w:szCs w:val="24"/>
        </w:rPr>
        <w:tab/>
        <w:t>The O</w:t>
      </w:r>
      <w:r w:rsidR="007E5CA7" w:rsidRPr="00903683">
        <w:rPr>
          <w:rFonts w:ascii="Arial" w:eastAsia="Times New Roman" w:hAnsi="Arial" w:cs="Arial"/>
          <w:sz w:val="24"/>
          <w:szCs w:val="24"/>
        </w:rPr>
        <w:t>ffice of the Vice President for Finance and Support Services (VPFSS) is responsible for reservations of the 11</w:t>
      </w:r>
      <w:r w:rsidR="007E5CA7" w:rsidRPr="00903683">
        <w:rPr>
          <w:rFonts w:ascii="Arial" w:eastAsia="Times New Roman" w:hAnsi="Arial" w:cs="Arial"/>
          <w:sz w:val="24"/>
          <w:szCs w:val="24"/>
          <w:vertAlign w:val="superscript"/>
        </w:rPr>
        <w:t>th</w:t>
      </w:r>
      <w:r w:rsidR="00BD0611" w:rsidRPr="00903683">
        <w:rPr>
          <w:rFonts w:ascii="Arial" w:eastAsia="Times New Roman" w:hAnsi="Arial" w:cs="Arial"/>
          <w:sz w:val="24"/>
          <w:szCs w:val="24"/>
        </w:rPr>
        <w:t xml:space="preserve"> f</w:t>
      </w:r>
      <w:r w:rsidR="007E5CA7" w:rsidRPr="00903683">
        <w:rPr>
          <w:rFonts w:ascii="Arial" w:eastAsia="Times New Roman" w:hAnsi="Arial" w:cs="Arial"/>
          <w:sz w:val="24"/>
          <w:szCs w:val="24"/>
        </w:rPr>
        <w:t>loor of the J. C. Kellam Building.</w:t>
      </w:r>
    </w:p>
    <w:p w14:paraId="3E662B0E" w14:textId="77777777" w:rsidR="007E5CA7" w:rsidRPr="00903683" w:rsidRDefault="007E5CA7" w:rsidP="007E5CA7">
      <w:pPr>
        <w:ind w:left="1440" w:hanging="720"/>
        <w:rPr>
          <w:rFonts w:ascii="Arial" w:eastAsia="Times New Roman" w:hAnsi="Arial" w:cs="Arial"/>
          <w:sz w:val="24"/>
          <w:szCs w:val="24"/>
        </w:rPr>
      </w:pPr>
    </w:p>
    <w:p w14:paraId="708E8BA1" w14:textId="77777777" w:rsidR="007E5CA7" w:rsidRPr="00903683" w:rsidRDefault="007E5CA7" w:rsidP="007E5CA7">
      <w:pPr>
        <w:ind w:left="1440" w:hanging="720"/>
        <w:rPr>
          <w:rFonts w:ascii="Arial" w:eastAsia="Times New Roman" w:hAnsi="Arial" w:cs="Arial"/>
          <w:sz w:val="24"/>
          <w:szCs w:val="24"/>
        </w:rPr>
      </w:pPr>
      <w:r w:rsidRPr="00903683">
        <w:rPr>
          <w:rFonts w:ascii="Arial" w:eastAsia="Times New Roman" w:hAnsi="Arial" w:cs="Arial"/>
          <w:sz w:val="24"/>
          <w:szCs w:val="24"/>
        </w:rPr>
        <w:t>01.03</w:t>
      </w:r>
      <w:r w:rsidRPr="00903683">
        <w:rPr>
          <w:rFonts w:ascii="Arial" w:eastAsia="Times New Roman" w:hAnsi="Arial" w:cs="Arial"/>
          <w:sz w:val="24"/>
          <w:szCs w:val="24"/>
        </w:rPr>
        <w:tab/>
        <w:t>The 11</w:t>
      </w:r>
      <w:r w:rsidRPr="00903683">
        <w:rPr>
          <w:rFonts w:ascii="Arial" w:eastAsia="Times New Roman" w:hAnsi="Arial" w:cs="Arial"/>
          <w:sz w:val="24"/>
          <w:szCs w:val="24"/>
          <w:vertAlign w:val="superscript"/>
        </w:rPr>
        <w:t>th</w:t>
      </w:r>
      <w:r w:rsidR="00BD0611" w:rsidRPr="00903683">
        <w:rPr>
          <w:rFonts w:ascii="Arial" w:eastAsia="Times New Roman" w:hAnsi="Arial" w:cs="Arial"/>
          <w:sz w:val="24"/>
          <w:szCs w:val="24"/>
        </w:rPr>
        <w:t xml:space="preserve"> f</w:t>
      </w:r>
      <w:r w:rsidRPr="00903683">
        <w:rPr>
          <w:rFonts w:ascii="Arial" w:eastAsia="Times New Roman" w:hAnsi="Arial" w:cs="Arial"/>
          <w:sz w:val="24"/>
          <w:szCs w:val="24"/>
        </w:rPr>
        <w:t>loor of the J. C. Kellam Building is defined as the Reed Brantley Parr Room (JCK 1100), Regents Room (JCK 1140), lobby area, kitchen, and balconies.</w:t>
      </w:r>
    </w:p>
    <w:p w14:paraId="278F8DA2" w14:textId="77777777" w:rsidR="007E5CA7" w:rsidRPr="00903683" w:rsidRDefault="007E5CA7" w:rsidP="007E5CA7">
      <w:pPr>
        <w:ind w:left="720" w:hanging="720"/>
        <w:rPr>
          <w:rFonts w:ascii="Arial" w:eastAsia="Times New Roman" w:hAnsi="Arial" w:cs="Arial"/>
          <w:sz w:val="24"/>
          <w:szCs w:val="24"/>
        </w:rPr>
      </w:pPr>
    </w:p>
    <w:p w14:paraId="49395A4A" w14:textId="090F8C95" w:rsidR="007E5CA7" w:rsidRPr="00903683" w:rsidRDefault="007E5CA7" w:rsidP="007E5CA7">
      <w:pPr>
        <w:ind w:left="720" w:hanging="720"/>
        <w:rPr>
          <w:rFonts w:ascii="Arial" w:eastAsia="Times New Roman" w:hAnsi="Arial" w:cs="Arial"/>
          <w:b/>
          <w:sz w:val="24"/>
          <w:szCs w:val="24"/>
        </w:rPr>
      </w:pPr>
      <w:r w:rsidRPr="00903683">
        <w:rPr>
          <w:rFonts w:ascii="Arial" w:eastAsia="Times New Roman" w:hAnsi="Arial" w:cs="Arial"/>
          <w:b/>
          <w:sz w:val="24"/>
          <w:szCs w:val="24"/>
        </w:rPr>
        <w:t>02.</w:t>
      </w:r>
      <w:r w:rsidRPr="00903683">
        <w:rPr>
          <w:rFonts w:ascii="Arial" w:eastAsia="Times New Roman" w:hAnsi="Arial" w:cs="Arial"/>
          <w:b/>
          <w:sz w:val="24"/>
          <w:szCs w:val="24"/>
        </w:rPr>
        <w:tab/>
        <w:t xml:space="preserve">GENERAL OPERATING </w:t>
      </w:r>
      <w:r w:rsidR="002C2B1D">
        <w:rPr>
          <w:rFonts w:ascii="Arial" w:eastAsia="Times New Roman" w:hAnsi="Arial" w:cs="Arial"/>
          <w:b/>
          <w:sz w:val="24"/>
          <w:szCs w:val="24"/>
        </w:rPr>
        <w:t>PROCEDURES</w:t>
      </w:r>
    </w:p>
    <w:p w14:paraId="3849ABF0" w14:textId="77777777" w:rsidR="007E5CA7" w:rsidRPr="00903683" w:rsidRDefault="007E5CA7" w:rsidP="007E5CA7">
      <w:pPr>
        <w:ind w:left="1440" w:hanging="720"/>
        <w:rPr>
          <w:rFonts w:ascii="Arial" w:eastAsia="Times New Roman" w:hAnsi="Arial" w:cs="Arial"/>
          <w:sz w:val="24"/>
          <w:szCs w:val="24"/>
        </w:rPr>
      </w:pPr>
    </w:p>
    <w:p w14:paraId="7D55F4F8" w14:textId="77777777" w:rsidR="007E5CA7" w:rsidRPr="00903683" w:rsidRDefault="007E5CA7" w:rsidP="007E5CA7">
      <w:pPr>
        <w:ind w:left="1440" w:hanging="720"/>
        <w:rPr>
          <w:rFonts w:ascii="Arial" w:eastAsia="Times New Roman" w:hAnsi="Arial" w:cs="Arial"/>
          <w:sz w:val="24"/>
          <w:szCs w:val="24"/>
        </w:rPr>
      </w:pPr>
      <w:r w:rsidRPr="00903683">
        <w:rPr>
          <w:rFonts w:ascii="Arial" w:eastAsia="Times New Roman" w:hAnsi="Arial" w:cs="Arial"/>
          <w:sz w:val="24"/>
          <w:szCs w:val="24"/>
        </w:rPr>
        <w:t>02.01</w:t>
      </w:r>
      <w:r w:rsidRPr="00903683">
        <w:rPr>
          <w:rFonts w:ascii="Arial" w:eastAsia="Times New Roman" w:hAnsi="Arial" w:cs="Arial"/>
          <w:sz w:val="24"/>
          <w:szCs w:val="24"/>
        </w:rPr>
        <w:tab/>
      </w:r>
      <w:hyperlink r:id="rId7" w:history="1">
        <w:r w:rsidRPr="00903683">
          <w:rPr>
            <w:rFonts w:ascii="Arial" w:eastAsia="Times New Roman" w:hAnsi="Arial" w:cs="Arial"/>
            <w:color w:val="0000FF"/>
            <w:sz w:val="24"/>
            <w:szCs w:val="24"/>
            <w:u w:val="single"/>
          </w:rPr>
          <w:t>Pri</w:t>
        </w:r>
        <w:r w:rsidRPr="00903683">
          <w:rPr>
            <w:rFonts w:ascii="Arial" w:eastAsia="Times New Roman" w:hAnsi="Arial" w:cs="Arial"/>
            <w:color w:val="0000FF"/>
            <w:sz w:val="24"/>
            <w:szCs w:val="24"/>
            <w:u w:val="single"/>
          </w:rPr>
          <w:t>o</w:t>
        </w:r>
        <w:r w:rsidRPr="00903683">
          <w:rPr>
            <w:rFonts w:ascii="Arial" w:eastAsia="Times New Roman" w:hAnsi="Arial" w:cs="Arial"/>
            <w:color w:val="0000FF"/>
            <w:sz w:val="24"/>
            <w:szCs w:val="24"/>
            <w:u w:val="single"/>
          </w:rPr>
          <w:t>rities</w:t>
        </w:r>
      </w:hyperlink>
      <w:r w:rsidRPr="00903683">
        <w:rPr>
          <w:rFonts w:ascii="Arial" w:eastAsia="Times New Roman" w:hAnsi="Arial" w:cs="Arial"/>
          <w:sz w:val="24"/>
          <w:szCs w:val="24"/>
        </w:rPr>
        <w:t xml:space="preserve"> are established for various groups, organizations, and individuals reserving the Regents’ Room and the Reed Brantley Parr Room on the 11</w:t>
      </w:r>
      <w:r w:rsidRPr="00903683">
        <w:rPr>
          <w:rFonts w:ascii="Arial" w:eastAsia="Times New Roman" w:hAnsi="Arial" w:cs="Arial"/>
          <w:sz w:val="24"/>
          <w:szCs w:val="24"/>
          <w:vertAlign w:val="superscript"/>
        </w:rPr>
        <w:t>th</w:t>
      </w:r>
      <w:r w:rsidRPr="00903683">
        <w:rPr>
          <w:rFonts w:ascii="Arial" w:eastAsia="Times New Roman" w:hAnsi="Arial" w:cs="Arial"/>
          <w:sz w:val="24"/>
          <w:szCs w:val="24"/>
        </w:rPr>
        <w:t xml:space="preserve"> floor of the J. C. Kellam Building.</w:t>
      </w:r>
    </w:p>
    <w:p w14:paraId="65A3C5AD" w14:textId="77777777" w:rsidR="007E5CA7" w:rsidRPr="00903683" w:rsidRDefault="007E5CA7" w:rsidP="007E5CA7">
      <w:pPr>
        <w:ind w:left="1800" w:hanging="360"/>
        <w:rPr>
          <w:rFonts w:ascii="Arial" w:eastAsia="Times New Roman" w:hAnsi="Arial" w:cs="Arial"/>
          <w:sz w:val="24"/>
          <w:szCs w:val="24"/>
        </w:rPr>
      </w:pPr>
    </w:p>
    <w:p w14:paraId="56E37A27" w14:textId="66BCA96B" w:rsidR="007E5CA7" w:rsidRPr="00903683"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a.</w:t>
      </w:r>
      <w:r w:rsidRPr="00903683">
        <w:rPr>
          <w:rFonts w:ascii="Arial" w:eastAsia="Times New Roman" w:hAnsi="Arial" w:cs="Arial"/>
          <w:sz w:val="24"/>
          <w:szCs w:val="24"/>
        </w:rPr>
        <w:tab/>
        <w:t xml:space="preserve">Room reservations will be accepted on a </w:t>
      </w:r>
      <w:r w:rsidR="006A346D" w:rsidRPr="00903683">
        <w:rPr>
          <w:rFonts w:ascii="Arial" w:eastAsia="Times New Roman" w:hAnsi="Arial" w:cs="Arial"/>
          <w:sz w:val="24"/>
          <w:szCs w:val="24"/>
        </w:rPr>
        <w:t>first</w:t>
      </w:r>
      <w:r w:rsidR="009F2B37">
        <w:rPr>
          <w:rFonts w:ascii="Arial" w:eastAsia="Times New Roman" w:hAnsi="Arial" w:cs="Arial"/>
          <w:sz w:val="24"/>
          <w:szCs w:val="24"/>
        </w:rPr>
        <w:t>-</w:t>
      </w:r>
      <w:r w:rsidR="006A346D" w:rsidRPr="00903683">
        <w:rPr>
          <w:rFonts w:ascii="Arial" w:eastAsia="Times New Roman" w:hAnsi="Arial" w:cs="Arial"/>
          <w:sz w:val="24"/>
          <w:szCs w:val="24"/>
        </w:rPr>
        <w:t>come</w:t>
      </w:r>
      <w:r w:rsidRPr="00903683">
        <w:rPr>
          <w:rFonts w:ascii="Arial" w:eastAsia="Times New Roman" w:hAnsi="Arial" w:cs="Arial"/>
          <w:sz w:val="24"/>
          <w:szCs w:val="24"/>
        </w:rPr>
        <w:t>, first-served basis.</w:t>
      </w:r>
    </w:p>
    <w:p w14:paraId="6FD2111E" w14:textId="77777777" w:rsidR="007E5CA7" w:rsidRPr="00903683" w:rsidRDefault="007E5CA7" w:rsidP="007E5CA7">
      <w:pPr>
        <w:ind w:left="1800" w:hanging="360"/>
        <w:rPr>
          <w:rFonts w:ascii="Arial" w:eastAsia="Times New Roman" w:hAnsi="Arial" w:cs="Arial"/>
          <w:sz w:val="24"/>
          <w:szCs w:val="24"/>
        </w:rPr>
      </w:pPr>
    </w:p>
    <w:p w14:paraId="68E79BC4" w14:textId="67155787" w:rsidR="007E5CA7" w:rsidRPr="00903683"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b.</w:t>
      </w:r>
      <w:r w:rsidRPr="00903683">
        <w:rPr>
          <w:rFonts w:ascii="Arial" w:eastAsia="Times New Roman" w:hAnsi="Arial" w:cs="Arial"/>
          <w:sz w:val="24"/>
          <w:szCs w:val="24"/>
        </w:rPr>
        <w:tab/>
        <w:t xml:space="preserve">Student organizations must be registered with the </w:t>
      </w:r>
      <w:r w:rsidR="008A7765" w:rsidRPr="00903683">
        <w:rPr>
          <w:rFonts w:ascii="Arial" w:eastAsia="Times New Roman" w:hAnsi="Arial" w:cs="Arial"/>
          <w:sz w:val="24"/>
          <w:szCs w:val="24"/>
        </w:rPr>
        <w:t>O</w:t>
      </w:r>
      <w:r w:rsidRPr="00903683">
        <w:rPr>
          <w:rFonts w:ascii="Arial" w:eastAsia="Times New Roman" w:hAnsi="Arial" w:cs="Arial"/>
          <w:sz w:val="24"/>
          <w:szCs w:val="24"/>
        </w:rPr>
        <w:t xml:space="preserve">ffice of </w:t>
      </w:r>
      <w:r w:rsidR="002A14B7">
        <w:rPr>
          <w:rFonts w:ascii="Arial" w:eastAsia="Times New Roman" w:hAnsi="Arial" w:cs="Arial"/>
          <w:sz w:val="24"/>
          <w:szCs w:val="24"/>
        </w:rPr>
        <w:t xml:space="preserve">Student Involvement </w:t>
      </w:r>
      <w:r w:rsidRPr="00903683">
        <w:rPr>
          <w:rFonts w:ascii="Arial" w:eastAsia="Times New Roman" w:hAnsi="Arial" w:cs="Arial"/>
          <w:sz w:val="24"/>
          <w:szCs w:val="24"/>
        </w:rPr>
        <w:t>to reserve the Reed Brantley Parr and Regents’ Rooms.</w:t>
      </w:r>
    </w:p>
    <w:p w14:paraId="184F8F63" w14:textId="77777777" w:rsidR="007E5CA7" w:rsidRPr="00903683" w:rsidRDefault="007E5CA7" w:rsidP="007E5CA7">
      <w:pPr>
        <w:ind w:left="1800" w:hanging="360"/>
        <w:rPr>
          <w:rFonts w:ascii="Arial" w:eastAsia="Times New Roman" w:hAnsi="Arial" w:cs="Arial"/>
          <w:sz w:val="24"/>
          <w:szCs w:val="24"/>
        </w:rPr>
      </w:pPr>
    </w:p>
    <w:p w14:paraId="3F3C92FF" w14:textId="77777777" w:rsidR="007E5CA7" w:rsidRPr="00903683"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c.</w:t>
      </w:r>
      <w:r w:rsidRPr="00903683">
        <w:rPr>
          <w:rFonts w:ascii="Arial" w:eastAsia="Times New Roman" w:hAnsi="Arial" w:cs="Arial"/>
          <w:sz w:val="24"/>
          <w:szCs w:val="24"/>
        </w:rPr>
        <w:tab/>
        <w:t>Indirect sponsorship of events is not permitted. Faculty and staff may only sponsor an immediate family event.</w:t>
      </w:r>
    </w:p>
    <w:p w14:paraId="11E005CC" w14:textId="77777777" w:rsidR="007E5CA7" w:rsidRPr="00903683" w:rsidRDefault="007E5CA7" w:rsidP="007E5CA7">
      <w:pPr>
        <w:ind w:left="1800" w:hanging="360"/>
        <w:rPr>
          <w:rFonts w:ascii="Arial" w:eastAsia="Times New Roman" w:hAnsi="Arial" w:cs="Arial"/>
          <w:sz w:val="24"/>
          <w:szCs w:val="24"/>
        </w:rPr>
      </w:pPr>
    </w:p>
    <w:p w14:paraId="5A4B2FAF" w14:textId="77777777" w:rsidR="007E5CA7" w:rsidRPr="00903683"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d.</w:t>
      </w:r>
      <w:r w:rsidRPr="00903683">
        <w:rPr>
          <w:rFonts w:ascii="Arial" w:eastAsia="Times New Roman" w:hAnsi="Arial" w:cs="Arial"/>
          <w:sz w:val="24"/>
          <w:szCs w:val="24"/>
        </w:rPr>
        <w:tab/>
        <w:t>Use of the 11</w:t>
      </w:r>
      <w:r w:rsidRPr="00903683">
        <w:rPr>
          <w:rFonts w:ascii="Arial" w:eastAsia="Times New Roman" w:hAnsi="Arial" w:cs="Arial"/>
          <w:sz w:val="24"/>
          <w:szCs w:val="24"/>
          <w:vertAlign w:val="superscript"/>
        </w:rPr>
        <w:t>th</w:t>
      </w:r>
      <w:r w:rsidRPr="00903683">
        <w:rPr>
          <w:rFonts w:ascii="Arial" w:eastAsia="Times New Roman" w:hAnsi="Arial" w:cs="Arial"/>
          <w:sz w:val="24"/>
          <w:szCs w:val="24"/>
        </w:rPr>
        <w:t xml:space="preserve"> floor of the J. C. Kellam Building is limited to banquets, conferences, meetings, and other social events. Academic classes will not be scheduled in this facility.</w:t>
      </w:r>
    </w:p>
    <w:p w14:paraId="11713ED8" w14:textId="77777777" w:rsidR="007E5CA7" w:rsidRPr="00903683" w:rsidRDefault="007E5CA7" w:rsidP="007E5CA7">
      <w:pPr>
        <w:ind w:left="1800" w:hanging="360"/>
        <w:rPr>
          <w:rFonts w:ascii="Arial" w:eastAsia="Times New Roman" w:hAnsi="Arial" w:cs="Arial"/>
          <w:sz w:val="24"/>
          <w:szCs w:val="24"/>
        </w:rPr>
      </w:pPr>
    </w:p>
    <w:p w14:paraId="40849805" w14:textId="77777777" w:rsidR="007E5CA7" w:rsidRPr="00903683" w:rsidRDefault="007E5CA7" w:rsidP="00C62AB4">
      <w:pPr>
        <w:ind w:left="1800" w:hanging="360"/>
        <w:rPr>
          <w:rFonts w:ascii="Arial" w:eastAsia="Times New Roman" w:hAnsi="Arial" w:cs="Arial"/>
          <w:sz w:val="24"/>
          <w:szCs w:val="24"/>
        </w:rPr>
      </w:pPr>
      <w:r w:rsidRPr="00903683">
        <w:rPr>
          <w:rFonts w:ascii="Arial" w:eastAsia="Times New Roman" w:hAnsi="Arial" w:cs="Arial"/>
          <w:sz w:val="24"/>
          <w:szCs w:val="24"/>
        </w:rPr>
        <w:t>e.</w:t>
      </w:r>
      <w:r w:rsidRPr="00903683">
        <w:rPr>
          <w:rFonts w:ascii="Arial" w:eastAsia="Times New Roman" w:hAnsi="Arial" w:cs="Arial"/>
          <w:sz w:val="24"/>
          <w:szCs w:val="24"/>
        </w:rPr>
        <w:tab/>
        <w:t>The Reed Brantley Parr Room is for scheduled events only.</w:t>
      </w:r>
    </w:p>
    <w:p w14:paraId="25635D85" w14:textId="4025FD4F" w:rsidR="002C2B1D" w:rsidRDefault="005A3AAC" w:rsidP="002C2B1D">
      <w:pPr>
        <w:ind w:left="1440" w:hanging="720"/>
        <w:rPr>
          <w:rFonts w:ascii="Arial" w:eastAsia="Times New Roman" w:hAnsi="Arial" w:cs="Arial"/>
          <w:sz w:val="24"/>
          <w:szCs w:val="24"/>
        </w:rPr>
      </w:pPr>
      <w:r>
        <w:rPr>
          <w:rFonts w:ascii="Arial" w:eastAsia="Times New Roman" w:hAnsi="Arial" w:cs="Arial"/>
          <w:sz w:val="24"/>
          <w:szCs w:val="24"/>
        </w:rPr>
        <w:br w:type="page"/>
      </w:r>
      <w:r w:rsidR="007E5CA7" w:rsidRPr="00903683">
        <w:rPr>
          <w:rFonts w:ascii="Arial" w:eastAsia="Times New Roman" w:hAnsi="Arial" w:cs="Arial"/>
          <w:sz w:val="24"/>
          <w:szCs w:val="24"/>
        </w:rPr>
        <w:lastRenderedPageBreak/>
        <w:t>02.02</w:t>
      </w:r>
      <w:r w:rsidR="007E5CA7" w:rsidRPr="00903683">
        <w:rPr>
          <w:rFonts w:ascii="Arial" w:eastAsia="Times New Roman" w:hAnsi="Arial" w:cs="Arial"/>
          <w:sz w:val="24"/>
          <w:szCs w:val="24"/>
        </w:rPr>
        <w:tab/>
        <w:t xml:space="preserve">Observations and </w:t>
      </w:r>
      <w:r w:rsidR="00CE7306">
        <w:rPr>
          <w:rFonts w:ascii="Arial" w:eastAsia="Times New Roman" w:hAnsi="Arial" w:cs="Arial"/>
          <w:sz w:val="24"/>
          <w:szCs w:val="24"/>
        </w:rPr>
        <w:t>t</w:t>
      </w:r>
      <w:r w:rsidR="007E5CA7" w:rsidRPr="00903683">
        <w:rPr>
          <w:rFonts w:ascii="Arial" w:eastAsia="Times New Roman" w:hAnsi="Arial" w:cs="Arial"/>
          <w:sz w:val="24"/>
          <w:szCs w:val="24"/>
        </w:rPr>
        <w:t>ours</w:t>
      </w:r>
      <w:r w:rsidR="002C2B1D">
        <w:rPr>
          <w:rFonts w:ascii="Arial" w:eastAsia="Times New Roman" w:hAnsi="Arial" w:cs="Arial"/>
          <w:sz w:val="24"/>
          <w:szCs w:val="24"/>
        </w:rPr>
        <w:t xml:space="preserve"> </w:t>
      </w:r>
      <w:r>
        <w:rPr>
          <w:rFonts w:ascii="Arial" w:eastAsia="Times New Roman" w:hAnsi="Arial" w:cs="Arial"/>
          <w:sz w:val="24"/>
          <w:szCs w:val="24"/>
        </w:rPr>
        <w:t>m</w:t>
      </w:r>
      <w:r w:rsidR="007E5CA7" w:rsidRPr="00903683">
        <w:rPr>
          <w:rFonts w:ascii="Arial" w:eastAsia="Times New Roman" w:hAnsi="Arial" w:cs="Arial"/>
          <w:sz w:val="24"/>
          <w:szCs w:val="24"/>
        </w:rPr>
        <w:t xml:space="preserve">ust be scheduled through the VPFSS office </w:t>
      </w:r>
    </w:p>
    <w:p w14:paraId="539790A3" w14:textId="4162E0E6" w:rsidR="007E5CA7" w:rsidRDefault="007E5CA7" w:rsidP="002C2B1D">
      <w:pPr>
        <w:ind w:left="1440"/>
        <w:rPr>
          <w:rFonts w:ascii="Arial" w:eastAsia="Times New Roman" w:hAnsi="Arial" w:cs="Arial"/>
          <w:sz w:val="24"/>
          <w:szCs w:val="24"/>
        </w:rPr>
      </w:pPr>
      <w:r w:rsidRPr="00903683">
        <w:rPr>
          <w:rFonts w:ascii="Arial" w:eastAsia="Times New Roman" w:hAnsi="Arial" w:cs="Arial"/>
          <w:sz w:val="24"/>
          <w:szCs w:val="24"/>
        </w:rPr>
        <w:t>(</w:t>
      </w:r>
      <w:r w:rsidR="00CE5C72" w:rsidRPr="00903683">
        <w:rPr>
          <w:rFonts w:ascii="Arial" w:eastAsia="Times New Roman" w:hAnsi="Arial" w:cs="Arial"/>
          <w:sz w:val="24"/>
          <w:szCs w:val="24"/>
        </w:rPr>
        <w:t>512.</w:t>
      </w:r>
      <w:r w:rsidRPr="00903683">
        <w:rPr>
          <w:rFonts w:ascii="Arial" w:eastAsia="Times New Roman" w:hAnsi="Arial" w:cs="Arial"/>
          <w:sz w:val="24"/>
          <w:szCs w:val="24"/>
        </w:rPr>
        <w:t>245</w:t>
      </w:r>
      <w:r w:rsidR="00CE5C72" w:rsidRPr="00903683">
        <w:rPr>
          <w:rFonts w:ascii="Arial" w:eastAsia="Times New Roman" w:hAnsi="Arial" w:cs="Arial"/>
          <w:sz w:val="24"/>
          <w:szCs w:val="24"/>
        </w:rPr>
        <w:t>.</w:t>
      </w:r>
      <w:r w:rsidRPr="00903683">
        <w:rPr>
          <w:rFonts w:ascii="Arial" w:eastAsia="Times New Roman" w:hAnsi="Arial" w:cs="Arial"/>
          <w:sz w:val="24"/>
          <w:szCs w:val="24"/>
        </w:rPr>
        <w:t>2244). Approval will be based upon availability.</w:t>
      </w:r>
    </w:p>
    <w:p w14:paraId="095A9F90" w14:textId="77777777" w:rsidR="002C2B1D" w:rsidRPr="00903683" w:rsidRDefault="002C2B1D" w:rsidP="002C2B1D">
      <w:pPr>
        <w:ind w:left="1440"/>
        <w:rPr>
          <w:rFonts w:ascii="Arial" w:eastAsia="Times New Roman" w:hAnsi="Arial" w:cs="Arial"/>
          <w:sz w:val="24"/>
          <w:szCs w:val="24"/>
        </w:rPr>
      </w:pPr>
    </w:p>
    <w:p w14:paraId="15C3FF55" w14:textId="74A82024" w:rsidR="007E5CA7" w:rsidRPr="00903683" w:rsidRDefault="007E5CA7" w:rsidP="002C2B1D">
      <w:pPr>
        <w:ind w:left="1440" w:hanging="720"/>
        <w:rPr>
          <w:rFonts w:ascii="Arial" w:eastAsia="Times New Roman" w:hAnsi="Arial" w:cs="Arial"/>
          <w:sz w:val="24"/>
          <w:szCs w:val="24"/>
        </w:rPr>
      </w:pPr>
      <w:r w:rsidRPr="00903683">
        <w:rPr>
          <w:rFonts w:ascii="Arial" w:eastAsia="Times New Roman" w:hAnsi="Arial" w:cs="Arial"/>
          <w:sz w:val="24"/>
          <w:szCs w:val="24"/>
        </w:rPr>
        <w:t>02.03</w:t>
      </w:r>
      <w:r w:rsidRPr="00903683">
        <w:rPr>
          <w:rFonts w:ascii="Arial" w:eastAsia="Times New Roman" w:hAnsi="Arial" w:cs="Arial"/>
          <w:sz w:val="24"/>
          <w:szCs w:val="24"/>
        </w:rPr>
        <w:tab/>
        <w:t>Smokin</w:t>
      </w:r>
      <w:r w:rsidR="002C2B1D">
        <w:rPr>
          <w:rFonts w:ascii="Arial" w:eastAsia="Times New Roman" w:hAnsi="Arial" w:cs="Arial"/>
          <w:sz w:val="24"/>
          <w:szCs w:val="24"/>
        </w:rPr>
        <w:t xml:space="preserve">g </w:t>
      </w:r>
      <w:r w:rsidRPr="00903683">
        <w:rPr>
          <w:rFonts w:ascii="Arial" w:eastAsia="Times New Roman" w:hAnsi="Arial" w:cs="Arial"/>
          <w:sz w:val="24"/>
          <w:szCs w:val="24"/>
        </w:rPr>
        <w:t>on the 11</w:t>
      </w:r>
      <w:r w:rsidRPr="00903683">
        <w:rPr>
          <w:rFonts w:ascii="Arial" w:eastAsia="Times New Roman" w:hAnsi="Arial" w:cs="Arial"/>
          <w:sz w:val="24"/>
          <w:szCs w:val="24"/>
          <w:vertAlign w:val="superscript"/>
        </w:rPr>
        <w:t>th</w:t>
      </w:r>
      <w:r w:rsidRPr="00903683">
        <w:rPr>
          <w:rFonts w:ascii="Arial" w:eastAsia="Times New Roman" w:hAnsi="Arial" w:cs="Arial"/>
          <w:sz w:val="24"/>
          <w:szCs w:val="24"/>
        </w:rPr>
        <w:t xml:space="preserve"> floor and the balconies is prohibited. Texas State University is a smoke-free campus.</w:t>
      </w:r>
    </w:p>
    <w:p w14:paraId="1B27293C" w14:textId="77777777" w:rsidR="007E5CA7" w:rsidRPr="00903683" w:rsidRDefault="007E5CA7" w:rsidP="007E5CA7">
      <w:pPr>
        <w:ind w:left="1440" w:hanging="720"/>
        <w:rPr>
          <w:rFonts w:ascii="Arial" w:eastAsia="Times New Roman" w:hAnsi="Arial" w:cs="Arial"/>
          <w:sz w:val="24"/>
          <w:szCs w:val="24"/>
        </w:rPr>
      </w:pPr>
    </w:p>
    <w:p w14:paraId="4865B5F8" w14:textId="6E596B47" w:rsidR="007E5CA7" w:rsidRPr="00903683" w:rsidRDefault="007E5CA7" w:rsidP="007E5CA7">
      <w:pPr>
        <w:ind w:left="1440" w:hanging="720"/>
        <w:rPr>
          <w:rFonts w:ascii="Arial" w:eastAsia="Times New Roman" w:hAnsi="Arial" w:cs="Arial"/>
          <w:sz w:val="24"/>
          <w:szCs w:val="24"/>
        </w:rPr>
      </w:pPr>
      <w:r w:rsidRPr="00903683">
        <w:rPr>
          <w:rFonts w:ascii="Arial" w:eastAsia="Times New Roman" w:hAnsi="Arial" w:cs="Arial"/>
          <w:sz w:val="24"/>
          <w:szCs w:val="24"/>
        </w:rPr>
        <w:t>02.04</w:t>
      </w:r>
      <w:r w:rsidRPr="00903683">
        <w:rPr>
          <w:rFonts w:ascii="Arial" w:eastAsia="Times New Roman" w:hAnsi="Arial" w:cs="Arial"/>
          <w:sz w:val="24"/>
          <w:szCs w:val="24"/>
        </w:rPr>
        <w:tab/>
        <w:t>Security</w:t>
      </w:r>
    </w:p>
    <w:p w14:paraId="0102B667" w14:textId="77777777" w:rsidR="007E5CA7" w:rsidRPr="00903683" w:rsidRDefault="007E5CA7" w:rsidP="007E5CA7">
      <w:pPr>
        <w:ind w:left="1440"/>
        <w:rPr>
          <w:rFonts w:ascii="Arial" w:eastAsia="Times New Roman" w:hAnsi="Arial" w:cs="Arial"/>
          <w:sz w:val="24"/>
          <w:szCs w:val="24"/>
        </w:rPr>
      </w:pPr>
    </w:p>
    <w:p w14:paraId="601C2F95" w14:textId="77777777" w:rsidR="007E5CA7" w:rsidRPr="00903683" w:rsidRDefault="007E5CA7" w:rsidP="007E5CA7">
      <w:pPr>
        <w:ind w:left="1440"/>
        <w:rPr>
          <w:rFonts w:ascii="Arial" w:eastAsia="Times New Roman" w:hAnsi="Arial" w:cs="Arial"/>
          <w:sz w:val="24"/>
          <w:szCs w:val="24"/>
        </w:rPr>
      </w:pPr>
      <w:r w:rsidRPr="00903683">
        <w:rPr>
          <w:rFonts w:ascii="Arial" w:eastAsia="Times New Roman" w:hAnsi="Arial" w:cs="Arial"/>
          <w:sz w:val="24"/>
          <w:szCs w:val="24"/>
        </w:rPr>
        <w:t>The University Police Department (UPD) may require security officers for large events. Sponsoring organizations shall assume the financial responsibility if security is required.</w:t>
      </w:r>
    </w:p>
    <w:p w14:paraId="345A60BD" w14:textId="77777777" w:rsidR="007E5CA7" w:rsidRPr="00903683" w:rsidRDefault="007E5CA7" w:rsidP="007E5CA7">
      <w:pPr>
        <w:ind w:left="1440" w:hanging="720"/>
        <w:rPr>
          <w:rFonts w:ascii="Arial" w:eastAsia="Times New Roman" w:hAnsi="Arial" w:cs="Arial"/>
          <w:sz w:val="24"/>
          <w:szCs w:val="24"/>
        </w:rPr>
      </w:pPr>
    </w:p>
    <w:p w14:paraId="0A3E1066" w14:textId="77757189" w:rsidR="007E5CA7" w:rsidRPr="00903683" w:rsidRDefault="007E5CA7" w:rsidP="00CE7306">
      <w:pPr>
        <w:tabs>
          <w:tab w:val="left" w:pos="1440"/>
        </w:tabs>
        <w:ind w:left="1440" w:hanging="720"/>
        <w:rPr>
          <w:rFonts w:ascii="Arial" w:eastAsia="Times New Roman" w:hAnsi="Arial" w:cs="Arial"/>
          <w:sz w:val="24"/>
          <w:szCs w:val="24"/>
        </w:rPr>
      </w:pPr>
      <w:r w:rsidRPr="00903683">
        <w:rPr>
          <w:rFonts w:ascii="Arial" w:eastAsia="Times New Roman" w:hAnsi="Arial" w:cs="Arial"/>
          <w:sz w:val="24"/>
          <w:szCs w:val="24"/>
        </w:rPr>
        <w:t>02.05</w:t>
      </w:r>
      <w:r w:rsidRPr="00903683">
        <w:rPr>
          <w:rFonts w:ascii="Arial" w:eastAsia="Times New Roman" w:hAnsi="Arial" w:cs="Arial"/>
          <w:sz w:val="24"/>
          <w:szCs w:val="24"/>
        </w:rPr>
        <w:tab/>
        <w:t>Food Policy</w:t>
      </w:r>
    </w:p>
    <w:p w14:paraId="0A07D573" w14:textId="77777777" w:rsidR="007E5CA7" w:rsidRPr="00903683" w:rsidRDefault="007E5CA7" w:rsidP="007E5CA7">
      <w:pPr>
        <w:ind w:left="1800" w:hanging="360"/>
        <w:rPr>
          <w:rFonts w:ascii="Arial" w:eastAsia="Times New Roman" w:hAnsi="Arial" w:cs="Arial"/>
          <w:sz w:val="24"/>
          <w:szCs w:val="24"/>
        </w:rPr>
      </w:pPr>
    </w:p>
    <w:p w14:paraId="69945FB0" w14:textId="77777777" w:rsidR="007E5CA7" w:rsidRPr="00903683"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a.</w:t>
      </w:r>
      <w:r w:rsidRPr="00903683">
        <w:rPr>
          <w:rFonts w:ascii="Arial" w:eastAsia="Times New Roman" w:hAnsi="Arial" w:cs="Arial"/>
          <w:sz w:val="24"/>
          <w:szCs w:val="24"/>
        </w:rPr>
        <w:tab/>
        <w:t>Reed Brantley Parr Room:</w:t>
      </w:r>
    </w:p>
    <w:p w14:paraId="7C27C4A4" w14:textId="77777777" w:rsidR="007E5CA7" w:rsidRPr="00903683" w:rsidRDefault="007E5CA7" w:rsidP="007E5CA7">
      <w:pPr>
        <w:ind w:left="1800"/>
        <w:rPr>
          <w:rFonts w:ascii="Arial" w:eastAsia="Times New Roman" w:hAnsi="Arial" w:cs="Arial"/>
          <w:sz w:val="24"/>
          <w:szCs w:val="24"/>
        </w:rPr>
      </w:pPr>
    </w:p>
    <w:p w14:paraId="1CAFC263" w14:textId="4C1B9A7F" w:rsidR="007E5CA7" w:rsidRPr="00903683" w:rsidRDefault="007E5CA7" w:rsidP="007E5CA7">
      <w:pPr>
        <w:ind w:left="1800"/>
        <w:rPr>
          <w:rFonts w:ascii="Arial" w:eastAsia="Times New Roman" w:hAnsi="Arial" w:cs="Arial"/>
          <w:sz w:val="24"/>
          <w:szCs w:val="24"/>
        </w:rPr>
      </w:pPr>
      <w:r w:rsidRPr="00903683">
        <w:rPr>
          <w:rFonts w:ascii="Arial" w:eastAsia="Times New Roman" w:hAnsi="Arial" w:cs="Arial"/>
          <w:sz w:val="24"/>
          <w:szCs w:val="24"/>
        </w:rPr>
        <w:t>Events with food served in the Reed Brantley Parr Room must use the services of the university food service contractor</w:t>
      </w:r>
      <w:r w:rsidR="00FF3DBD" w:rsidRPr="00903683">
        <w:rPr>
          <w:rFonts w:ascii="Arial" w:eastAsia="Times New Roman" w:hAnsi="Arial" w:cs="Arial"/>
          <w:sz w:val="24"/>
          <w:szCs w:val="24"/>
        </w:rPr>
        <w:t>.</w:t>
      </w:r>
      <w:r w:rsidRPr="00903683">
        <w:rPr>
          <w:rFonts w:ascii="Arial" w:eastAsia="Times New Roman" w:hAnsi="Arial" w:cs="Arial"/>
          <w:sz w:val="24"/>
          <w:szCs w:val="24"/>
        </w:rPr>
        <w:t xml:space="preserve"> Catering Services may be contacted at </w:t>
      </w:r>
      <w:r w:rsidR="008A7765" w:rsidRPr="00903683">
        <w:rPr>
          <w:rFonts w:ascii="Arial" w:eastAsia="Times New Roman" w:hAnsi="Arial" w:cs="Arial"/>
          <w:sz w:val="24"/>
          <w:szCs w:val="24"/>
        </w:rPr>
        <w:t>512.</w:t>
      </w:r>
      <w:r w:rsidRPr="00903683">
        <w:rPr>
          <w:rFonts w:ascii="Arial" w:eastAsia="Times New Roman" w:hAnsi="Arial" w:cs="Arial"/>
          <w:sz w:val="24"/>
          <w:szCs w:val="24"/>
        </w:rPr>
        <w:t>245</w:t>
      </w:r>
      <w:r w:rsidR="008A7765" w:rsidRPr="00903683">
        <w:rPr>
          <w:rFonts w:ascii="Arial" w:eastAsia="Times New Roman" w:hAnsi="Arial" w:cs="Arial"/>
          <w:sz w:val="24"/>
          <w:szCs w:val="24"/>
        </w:rPr>
        <w:t>.</w:t>
      </w:r>
      <w:r w:rsidR="002A14B7">
        <w:rPr>
          <w:rFonts w:ascii="Arial" w:eastAsia="Times New Roman" w:hAnsi="Arial" w:cs="Arial"/>
          <w:sz w:val="24"/>
          <w:szCs w:val="24"/>
        </w:rPr>
        <w:t>9942</w:t>
      </w:r>
      <w:r w:rsidRPr="00903683">
        <w:rPr>
          <w:rFonts w:ascii="Arial" w:eastAsia="Times New Roman" w:hAnsi="Arial" w:cs="Arial"/>
          <w:sz w:val="24"/>
          <w:szCs w:val="24"/>
        </w:rPr>
        <w:t xml:space="preserve">. </w:t>
      </w:r>
    </w:p>
    <w:p w14:paraId="1DC11EB8" w14:textId="77777777" w:rsidR="007E5CA7" w:rsidRPr="00903683" w:rsidRDefault="007E5CA7" w:rsidP="007E5CA7">
      <w:pPr>
        <w:ind w:left="1800"/>
        <w:rPr>
          <w:rFonts w:ascii="Arial" w:eastAsia="Times New Roman" w:hAnsi="Arial" w:cs="Arial"/>
          <w:sz w:val="24"/>
          <w:szCs w:val="24"/>
        </w:rPr>
      </w:pPr>
    </w:p>
    <w:p w14:paraId="14C428A7" w14:textId="6F918097" w:rsidR="007E5CA7" w:rsidRPr="00903683" w:rsidRDefault="007E5CA7" w:rsidP="007E5CA7">
      <w:pPr>
        <w:ind w:left="1800"/>
        <w:rPr>
          <w:rFonts w:ascii="Arial" w:eastAsia="Times New Roman" w:hAnsi="Arial" w:cs="Arial"/>
          <w:sz w:val="24"/>
          <w:szCs w:val="24"/>
        </w:rPr>
      </w:pPr>
      <w:r w:rsidRPr="00903683">
        <w:rPr>
          <w:rFonts w:ascii="Arial" w:eastAsia="Times New Roman" w:hAnsi="Arial" w:cs="Arial"/>
          <w:sz w:val="24"/>
          <w:szCs w:val="24"/>
        </w:rPr>
        <w:t>The food service contractor will be responsible for removing all catering supplies, trash receptacles, and bags. The contractor must remove all items from the room immediately upon the completion of the reserved event and the kitchen area must be cleared of dishes, trash</w:t>
      </w:r>
      <w:r w:rsidR="002C2B1D">
        <w:rPr>
          <w:rFonts w:ascii="Arial" w:eastAsia="Times New Roman" w:hAnsi="Arial" w:cs="Arial"/>
          <w:sz w:val="24"/>
          <w:szCs w:val="24"/>
        </w:rPr>
        <w:t>,</w:t>
      </w:r>
      <w:r w:rsidRPr="00903683">
        <w:rPr>
          <w:rFonts w:ascii="Arial" w:eastAsia="Times New Roman" w:hAnsi="Arial" w:cs="Arial"/>
          <w:sz w:val="24"/>
          <w:szCs w:val="24"/>
        </w:rPr>
        <w:t xml:space="preserve"> and equipment. In the event the food service contractor does not comply with the cleanup requirements, a charge will be assessed</w:t>
      </w:r>
      <w:r w:rsidR="006A346D" w:rsidRPr="00903683">
        <w:rPr>
          <w:rFonts w:ascii="Arial" w:eastAsia="Times New Roman" w:hAnsi="Arial" w:cs="Arial"/>
          <w:sz w:val="24"/>
          <w:szCs w:val="24"/>
        </w:rPr>
        <w:t>,</w:t>
      </w:r>
      <w:r w:rsidRPr="00903683">
        <w:rPr>
          <w:rFonts w:ascii="Arial" w:eastAsia="Times New Roman" w:hAnsi="Arial" w:cs="Arial"/>
          <w:sz w:val="24"/>
          <w:szCs w:val="24"/>
        </w:rPr>
        <w:t xml:space="preserve"> and the reserving party is responsible for the charges.</w:t>
      </w:r>
    </w:p>
    <w:p w14:paraId="44583DCC" w14:textId="77777777" w:rsidR="007E5CA7" w:rsidRPr="00903683" w:rsidRDefault="007E5CA7" w:rsidP="007E5CA7">
      <w:pPr>
        <w:ind w:left="1800" w:hanging="360"/>
        <w:rPr>
          <w:rFonts w:ascii="Arial" w:eastAsia="Times New Roman" w:hAnsi="Arial" w:cs="Arial"/>
          <w:sz w:val="24"/>
          <w:szCs w:val="24"/>
        </w:rPr>
      </w:pPr>
    </w:p>
    <w:p w14:paraId="08479E9E" w14:textId="77777777" w:rsidR="007E5CA7" w:rsidRPr="00903683"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b.</w:t>
      </w:r>
      <w:r w:rsidRPr="00903683">
        <w:rPr>
          <w:rFonts w:ascii="Arial" w:eastAsia="Times New Roman" w:hAnsi="Arial" w:cs="Arial"/>
          <w:sz w:val="24"/>
          <w:szCs w:val="24"/>
        </w:rPr>
        <w:tab/>
        <w:t>Regents’ Room:</w:t>
      </w:r>
    </w:p>
    <w:p w14:paraId="3E9CCF44" w14:textId="77777777" w:rsidR="007E5CA7" w:rsidRPr="00903683" w:rsidRDefault="007E5CA7" w:rsidP="007E5CA7">
      <w:pPr>
        <w:ind w:left="1800"/>
        <w:rPr>
          <w:rFonts w:ascii="Arial" w:eastAsia="Times New Roman" w:hAnsi="Arial" w:cs="Arial"/>
          <w:sz w:val="24"/>
          <w:szCs w:val="24"/>
        </w:rPr>
      </w:pPr>
    </w:p>
    <w:p w14:paraId="20C84291" w14:textId="00D774A0" w:rsidR="007E5CA7" w:rsidRPr="00903683" w:rsidRDefault="007E5CA7" w:rsidP="007E5CA7">
      <w:pPr>
        <w:ind w:left="1800"/>
        <w:rPr>
          <w:rFonts w:ascii="Arial" w:eastAsia="Times New Roman" w:hAnsi="Arial" w:cs="Arial"/>
          <w:sz w:val="24"/>
          <w:szCs w:val="24"/>
        </w:rPr>
      </w:pPr>
      <w:r w:rsidRPr="00903683">
        <w:rPr>
          <w:rFonts w:ascii="Arial" w:eastAsia="Times New Roman" w:hAnsi="Arial" w:cs="Arial"/>
          <w:sz w:val="24"/>
          <w:szCs w:val="24"/>
        </w:rPr>
        <w:t xml:space="preserve">Events with food served in the Regents’ Room must use a caterer from the list of Texas State </w:t>
      </w:r>
      <w:hyperlink r:id="rId8" w:history="1">
        <w:r w:rsidR="00CE7306">
          <w:rPr>
            <w:rStyle w:val="Hyperlink"/>
            <w:rFonts w:ascii="Arial" w:eastAsia="Times New Roman" w:hAnsi="Arial" w:cs="Arial"/>
            <w:sz w:val="24"/>
            <w:szCs w:val="24"/>
          </w:rPr>
          <w:t>a</w:t>
        </w:r>
        <w:r w:rsidRPr="002A14B7">
          <w:rPr>
            <w:rStyle w:val="Hyperlink"/>
            <w:rFonts w:ascii="Arial" w:eastAsia="Times New Roman" w:hAnsi="Arial" w:cs="Arial"/>
            <w:sz w:val="24"/>
            <w:szCs w:val="24"/>
          </w:rPr>
          <w:t>ppro</w:t>
        </w:r>
        <w:r w:rsidRPr="002A14B7">
          <w:rPr>
            <w:rStyle w:val="Hyperlink"/>
            <w:rFonts w:ascii="Arial" w:eastAsia="Times New Roman" w:hAnsi="Arial" w:cs="Arial"/>
            <w:sz w:val="24"/>
            <w:szCs w:val="24"/>
          </w:rPr>
          <w:t>v</w:t>
        </w:r>
        <w:r w:rsidRPr="002A14B7">
          <w:rPr>
            <w:rStyle w:val="Hyperlink"/>
            <w:rFonts w:ascii="Arial" w:eastAsia="Times New Roman" w:hAnsi="Arial" w:cs="Arial"/>
            <w:sz w:val="24"/>
            <w:szCs w:val="24"/>
          </w:rPr>
          <w:t xml:space="preserve">ed </w:t>
        </w:r>
        <w:r w:rsidR="00CE7306">
          <w:rPr>
            <w:rStyle w:val="Hyperlink"/>
            <w:rFonts w:ascii="Arial" w:eastAsia="Times New Roman" w:hAnsi="Arial" w:cs="Arial"/>
            <w:sz w:val="24"/>
            <w:szCs w:val="24"/>
          </w:rPr>
          <w:t>c</w:t>
        </w:r>
        <w:r w:rsidRPr="002A14B7">
          <w:rPr>
            <w:rStyle w:val="Hyperlink"/>
            <w:rFonts w:ascii="Arial" w:eastAsia="Times New Roman" w:hAnsi="Arial" w:cs="Arial"/>
            <w:sz w:val="24"/>
            <w:szCs w:val="24"/>
          </w:rPr>
          <w:t>aterers</w:t>
        </w:r>
      </w:hyperlink>
      <w:r w:rsidRPr="00903683">
        <w:rPr>
          <w:rFonts w:ascii="Arial" w:eastAsia="Times New Roman" w:hAnsi="Arial" w:cs="Arial"/>
          <w:sz w:val="24"/>
          <w:szCs w:val="24"/>
        </w:rPr>
        <w:t xml:space="preserve">. </w:t>
      </w:r>
    </w:p>
    <w:p w14:paraId="3DAE6681" w14:textId="77777777" w:rsidR="007E5CA7" w:rsidRPr="00903683" w:rsidRDefault="007E5CA7" w:rsidP="007E5CA7">
      <w:pPr>
        <w:ind w:left="1800"/>
        <w:rPr>
          <w:rFonts w:ascii="Arial" w:eastAsia="Times New Roman" w:hAnsi="Arial" w:cs="Arial"/>
          <w:sz w:val="24"/>
          <w:szCs w:val="24"/>
        </w:rPr>
      </w:pPr>
    </w:p>
    <w:p w14:paraId="669F34AF" w14:textId="77777777" w:rsidR="007E5CA7" w:rsidRPr="00903683" w:rsidRDefault="007E5CA7" w:rsidP="007E5CA7">
      <w:pPr>
        <w:ind w:left="1800"/>
        <w:rPr>
          <w:rFonts w:ascii="Arial" w:eastAsia="Times New Roman" w:hAnsi="Arial" w:cs="Arial"/>
          <w:sz w:val="24"/>
          <w:szCs w:val="24"/>
        </w:rPr>
      </w:pPr>
      <w:r w:rsidRPr="00903683">
        <w:rPr>
          <w:rFonts w:ascii="Arial" w:eastAsia="Times New Roman" w:hAnsi="Arial" w:cs="Arial"/>
          <w:sz w:val="24"/>
          <w:szCs w:val="24"/>
        </w:rPr>
        <w:t xml:space="preserve">The food service caterer will be responsible for removing all catering supplies and equipment. All items must be removed from the room immediately upon the completion of the reserved event. In the event the room is not cleaned, a charge will be assessed to the reserving party. </w:t>
      </w:r>
    </w:p>
    <w:p w14:paraId="04B504E7" w14:textId="77777777" w:rsidR="007E5CA7" w:rsidRPr="00903683" w:rsidRDefault="007E5CA7" w:rsidP="007E5CA7">
      <w:pPr>
        <w:ind w:left="1440" w:hanging="720"/>
        <w:rPr>
          <w:rFonts w:ascii="Arial" w:eastAsia="Times New Roman" w:hAnsi="Arial" w:cs="Arial"/>
          <w:sz w:val="24"/>
          <w:szCs w:val="24"/>
        </w:rPr>
      </w:pPr>
    </w:p>
    <w:p w14:paraId="2F89D7E7" w14:textId="0B60F9EB" w:rsidR="007E5CA7" w:rsidRPr="00903683" w:rsidRDefault="007E5CA7" w:rsidP="007E5CA7">
      <w:pPr>
        <w:ind w:left="1440" w:hanging="720"/>
        <w:rPr>
          <w:rFonts w:ascii="Arial" w:eastAsia="Times New Roman" w:hAnsi="Arial" w:cs="Arial"/>
          <w:sz w:val="24"/>
          <w:szCs w:val="24"/>
        </w:rPr>
      </w:pPr>
      <w:r w:rsidRPr="00903683">
        <w:rPr>
          <w:rFonts w:ascii="Arial" w:eastAsia="Times New Roman" w:hAnsi="Arial" w:cs="Arial"/>
          <w:sz w:val="24"/>
          <w:szCs w:val="24"/>
        </w:rPr>
        <w:t>02.06</w:t>
      </w:r>
      <w:r w:rsidRPr="00903683">
        <w:rPr>
          <w:rFonts w:ascii="Arial" w:eastAsia="Times New Roman" w:hAnsi="Arial" w:cs="Arial"/>
          <w:sz w:val="24"/>
          <w:szCs w:val="24"/>
        </w:rPr>
        <w:tab/>
        <w:t xml:space="preserve">Events at which alcoholic beverages are served must be approved by </w:t>
      </w:r>
      <w:r w:rsidR="00B939FE" w:rsidRPr="00903683">
        <w:rPr>
          <w:rFonts w:ascii="Arial" w:eastAsia="Times New Roman" w:hAnsi="Arial" w:cs="Arial"/>
          <w:sz w:val="24"/>
          <w:szCs w:val="24"/>
        </w:rPr>
        <w:t>UPD</w:t>
      </w:r>
      <w:r w:rsidRPr="00903683">
        <w:rPr>
          <w:rFonts w:ascii="Arial" w:eastAsia="Times New Roman" w:hAnsi="Arial" w:cs="Arial"/>
          <w:sz w:val="24"/>
          <w:szCs w:val="24"/>
        </w:rPr>
        <w:t xml:space="preserve">, </w:t>
      </w:r>
      <w:r w:rsidR="005A3AAC">
        <w:rPr>
          <w:rFonts w:ascii="Arial" w:eastAsia="Times New Roman" w:hAnsi="Arial" w:cs="Arial"/>
          <w:sz w:val="24"/>
          <w:szCs w:val="24"/>
        </w:rPr>
        <w:t xml:space="preserve">the </w:t>
      </w:r>
      <w:r w:rsidRPr="00903683">
        <w:rPr>
          <w:rFonts w:ascii="Arial" w:eastAsia="Times New Roman" w:hAnsi="Arial" w:cs="Arial"/>
          <w:sz w:val="24"/>
          <w:szCs w:val="24"/>
        </w:rPr>
        <w:t xml:space="preserve">university food service contractor, and </w:t>
      </w:r>
      <w:r w:rsidR="005A3AAC">
        <w:rPr>
          <w:rFonts w:ascii="Arial" w:eastAsia="Times New Roman" w:hAnsi="Arial" w:cs="Arial"/>
          <w:sz w:val="24"/>
          <w:szCs w:val="24"/>
        </w:rPr>
        <w:t xml:space="preserve">the </w:t>
      </w:r>
      <w:r w:rsidRPr="00903683">
        <w:rPr>
          <w:rFonts w:ascii="Arial" w:eastAsia="Times New Roman" w:hAnsi="Arial" w:cs="Arial"/>
          <w:sz w:val="24"/>
          <w:szCs w:val="24"/>
        </w:rPr>
        <w:t>dean of Students before the reservation will be confirmed</w:t>
      </w:r>
      <w:r w:rsidR="00CE7306">
        <w:rPr>
          <w:rFonts w:ascii="Arial" w:eastAsia="Times New Roman" w:hAnsi="Arial" w:cs="Arial"/>
          <w:sz w:val="24"/>
          <w:szCs w:val="24"/>
        </w:rPr>
        <w:t>,</w:t>
      </w:r>
      <w:r w:rsidRPr="00903683">
        <w:rPr>
          <w:rFonts w:ascii="Arial" w:eastAsia="Times New Roman" w:hAnsi="Arial" w:cs="Arial"/>
          <w:sz w:val="24"/>
          <w:szCs w:val="24"/>
        </w:rPr>
        <w:t xml:space="preserve"> as outlined in </w:t>
      </w:r>
      <w:hyperlink r:id="rId9" w:history="1">
        <w:r w:rsidRPr="00903683">
          <w:rPr>
            <w:rFonts w:ascii="Arial" w:eastAsia="Times New Roman" w:hAnsi="Arial" w:cs="Arial"/>
            <w:color w:val="0000FF"/>
            <w:sz w:val="24"/>
            <w:szCs w:val="24"/>
            <w:u w:val="single"/>
          </w:rPr>
          <w:t xml:space="preserve">UPPS No. </w:t>
        </w:r>
        <w:r w:rsidRPr="00903683">
          <w:rPr>
            <w:rFonts w:ascii="Arial" w:eastAsia="Times New Roman" w:hAnsi="Arial" w:cs="Arial"/>
            <w:color w:val="0000FF"/>
            <w:sz w:val="24"/>
            <w:szCs w:val="24"/>
            <w:u w:val="single"/>
          </w:rPr>
          <w:t>0</w:t>
        </w:r>
        <w:r w:rsidRPr="00903683">
          <w:rPr>
            <w:rFonts w:ascii="Arial" w:eastAsia="Times New Roman" w:hAnsi="Arial" w:cs="Arial"/>
            <w:color w:val="0000FF"/>
            <w:sz w:val="24"/>
            <w:szCs w:val="24"/>
            <w:u w:val="single"/>
          </w:rPr>
          <w:t>5.03.03</w:t>
        </w:r>
      </w:hyperlink>
      <w:r w:rsidRPr="00903683">
        <w:rPr>
          <w:rFonts w:ascii="Arial" w:eastAsia="Times New Roman" w:hAnsi="Arial" w:cs="Arial"/>
          <w:sz w:val="24"/>
          <w:szCs w:val="24"/>
        </w:rPr>
        <w:t xml:space="preserve">, Alcoholic Beverage Policy and Procedure. </w:t>
      </w:r>
    </w:p>
    <w:p w14:paraId="562C856B" w14:textId="77777777" w:rsidR="007E5CA7" w:rsidRPr="00903683" w:rsidRDefault="007E5CA7" w:rsidP="007E5CA7">
      <w:pPr>
        <w:ind w:left="1440"/>
        <w:rPr>
          <w:rFonts w:ascii="Arial" w:eastAsia="Times New Roman" w:hAnsi="Arial" w:cs="Arial"/>
          <w:sz w:val="24"/>
          <w:szCs w:val="24"/>
        </w:rPr>
      </w:pPr>
    </w:p>
    <w:p w14:paraId="0507452C" w14:textId="77777777" w:rsidR="007E5CA7" w:rsidRPr="00903683" w:rsidRDefault="007E5CA7" w:rsidP="007E5CA7">
      <w:pPr>
        <w:ind w:left="1440"/>
        <w:rPr>
          <w:rFonts w:ascii="Arial" w:eastAsia="Times New Roman" w:hAnsi="Arial" w:cs="Arial"/>
          <w:sz w:val="24"/>
          <w:szCs w:val="24"/>
        </w:rPr>
      </w:pPr>
      <w:r w:rsidRPr="00903683">
        <w:rPr>
          <w:rFonts w:ascii="Arial" w:eastAsia="Times New Roman" w:hAnsi="Arial" w:cs="Arial"/>
          <w:sz w:val="24"/>
          <w:szCs w:val="24"/>
        </w:rPr>
        <w:t xml:space="preserve">A university police officer is required for all events where alcoholic beverages are served. UPD will determine the number of university police </w:t>
      </w:r>
      <w:r w:rsidRPr="00903683">
        <w:rPr>
          <w:rFonts w:ascii="Arial" w:eastAsia="Times New Roman" w:hAnsi="Arial" w:cs="Arial"/>
          <w:sz w:val="24"/>
          <w:szCs w:val="24"/>
        </w:rPr>
        <w:lastRenderedPageBreak/>
        <w:t>officers needed for the event depending on the expected attendance. The sponsoring organization shall assume the</w:t>
      </w:r>
      <w:r w:rsidR="005A3AAC">
        <w:rPr>
          <w:rFonts w:ascii="Arial" w:eastAsia="Times New Roman" w:hAnsi="Arial" w:cs="Arial"/>
          <w:sz w:val="24"/>
          <w:szCs w:val="24"/>
        </w:rPr>
        <w:t xml:space="preserve"> financial responsibility </w:t>
      </w:r>
      <w:r w:rsidRPr="00903683">
        <w:rPr>
          <w:rFonts w:ascii="Arial" w:eastAsia="Times New Roman" w:hAnsi="Arial" w:cs="Arial"/>
          <w:sz w:val="24"/>
          <w:szCs w:val="24"/>
        </w:rPr>
        <w:t>f</w:t>
      </w:r>
      <w:r w:rsidR="005A3AAC">
        <w:rPr>
          <w:rFonts w:ascii="Arial" w:eastAsia="Times New Roman" w:hAnsi="Arial" w:cs="Arial"/>
          <w:sz w:val="24"/>
          <w:szCs w:val="24"/>
        </w:rPr>
        <w:t>or</w:t>
      </w:r>
      <w:r w:rsidRPr="00903683">
        <w:rPr>
          <w:rFonts w:ascii="Arial" w:eastAsia="Times New Roman" w:hAnsi="Arial" w:cs="Arial"/>
          <w:sz w:val="24"/>
          <w:szCs w:val="24"/>
        </w:rPr>
        <w:t xml:space="preserve"> the officers.  </w:t>
      </w:r>
    </w:p>
    <w:p w14:paraId="02F560A9" w14:textId="77777777" w:rsidR="007E5CA7" w:rsidRPr="00903683" w:rsidRDefault="007E5CA7" w:rsidP="007E5CA7">
      <w:pPr>
        <w:ind w:left="1440"/>
        <w:rPr>
          <w:rFonts w:ascii="Arial" w:eastAsia="Times New Roman" w:hAnsi="Arial" w:cs="Arial"/>
          <w:sz w:val="24"/>
          <w:szCs w:val="24"/>
        </w:rPr>
      </w:pPr>
    </w:p>
    <w:p w14:paraId="1A89E54D" w14:textId="6EBC4FF3" w:rsidR="007E5CA7" w:rsidRPr="00903683" w:rsidRDefault="007E5CA7" w:rsidP="007E5CA7">
      <w:pPr>
        <w:ind w:left="1440"/>
        <w:rPr>
          <w:rFonts w:ascii="Arial" w:eastAsia="Times New Roman" w:hAnsi="Arial" w:cs="Arial"/>
          <w:sz w:val="24"/>
          <w:szCs w:val="24"/>
        </w:rPr>
      </w:pPr>
      <w:r w:rsidRPr="00903683">
        <w:rPr>
          <w:rFonts w:ascii="Arial" w:eastAsia="Times New Roman" w:hAnsi="Arial" w:cs="Arial"/>
          <w:sz w:val="24"/>
          <w:szCs w:val="24"/>
        </w:rPr>
        <w:t>All alcoholic beverages must be served by the university’s designated food service contractor</w:t>
      </w:r>
      <w:r w:rsidR="009F2B37">
        <w:rPr>
          <w:rFonts w:ascii="Arial" w:eastAsia="Times New Roman" w:hAnsi="Arial" w:cs="Arial"/>
          <w:sz w:val="24"/>
          <w:szCs w:val="24"/>
        </w:rPr>
        <w:t>.</w:t>
      </w:r>
    </w:p>
    <w:p w14:paraId="372E6D67" w14:textId="77777777" w:rsidR="007E5CA7" w:rsidRPr="00903683" w:rsidRDefault="007E5CA7" w:rsidP="007E5CA7">
      <w:pPr>
        <w:ind w:left="1440" w:hanging="720"/>
        <w:rPr>
          <w:rFonts w:ascii="Arial" w:eastAsia="Times New Roman" w:hAnsi="Arial" w:cs="Arial"/>
          <w:sz w:val="24"/>
          <w:szCs w:val="24"/>
        </w:rPr>
      </w:pPr>
    </w:p>
    <w:p w14:paraId="0B27DC44" w14:textId="29EBCD09" w:rsidR="007E5CA7" w:rsidRPr="00903683" w:rsidRDefault="007E5CA7" w:rsidP="007E5CA7">
      <w:pPr>
        <w:ind w:left="1440" w:hanging="720"/>
        <w:rPr>
          <w:rFonts w:ascii="Arial" w:eastAsia="Times New Roman" w:hAnsi="Arial" w:cs="Arial"/>
          <w:sz w:val="24"/>
          <w:szCs w:val="24"/>
        </w:rPr>
      </w:pPr>
      <w:r w:rsidRPr="00903683">
        <w:rPr>
          <w:rFonts w:ascii="Arial" w:eastAsia="Times New Roman" w:hAnsi="Arial" w:cs="Arial"/>
          <w:sz w:val="24"/>
          <w:szCs w:val="24"/>
        </w:rPr>
        <w:t>02.07</w:t>
      </w:r>
      <w:r w:rsidRPr="00903683">
        <w:rPr>
          <w:rFonts w:ascii="Arial" w:eastAsia="Times New Roman" w:hAnsi="Arial" w:cs="Arial"/>
          <w:sz w:val="24"/>
          <w:szCs w:val="24"/>
        </w:rPr>
        <w:tab/>
      </w:r>
      <w:r w:rsidR="00222ABC">
        <w:rPr>
          <w:rFonts w:ascii="Arial" w:eastAsia="Times New Roman" w:hAnsi="Arial" w:cs="Arial"/>
          <w:sz w:val="24"/>
          <w:szCs w:val="24"/>
        </w:rPr>
        <w:t xml:space="preserve">Rental </w:t>
      </w:r>
      <w:r w:rsidR="002C2B1D">
        <w:rPr>
          <w:rFonts w:ascii="Arial" w:eastAsia="Times New Roman" w:hAnsi="Arial" w:cs="Arial"/>
          <w:sz w:val="24"/>
          <w:szCs w:val="24"/>
        </w:rPr>
        <w:t>f</w:t>
      </w:r>
      <w:r w:rsidR="00222ABC">
        <w:rPr>
          <w:rFonts w:ascii="Arial" w:eastAsia="Times New Roman" w:hAnsi="Arial" w:cs="Arial"/>
          <w:sz w:val="24"/>
          <w:szCs w:val="24"/>
        </w:rPr>
        <w:t xml:space="preserve">ees and </w:t>
      </w:r>
      <w:r w:rsidR="00C803A3">
        <w:rPr>
          <w:rFonts w:ascii="Arial" w:eastAsia="Times New Roman" w:hAnsi="Arial" w:cs="Arial"/>
          <w:sz w:val="24"/>
          <w:szCs w:val="24"/>
        </w:rPr>
        <w:t>priorities</w:t>
      </w:r>
      <w:r w:rsidR="002C2B1D">
        <w:rPr>
          <w:rFonts w:ascii="Arial" w:eastAsia="Times New Roman" w:hAnsi="Arial" w:cs="Arial"/>
          <w:sz w:val="24"/>
          <w:szCs w:val="24"/>
        </w:rPr>
        <w:t xml:space="preserve"> </w:t>
      </w:r>
      <w:r w:rsidRPr="00903683">
        <w:rPr>
          <w:rFonts w:ascii="Arial" w:eastAsia="Times New Roman" w:hAnsi="Arial" w:cs="Arial"/>
          <w:sz w:val="24"/>
          <w:szCs w:val="24"/>
        </w:rPr>
        <w:t xml:space="preserve">can be found on the VPFSS </w:t>
      </w:r>
      <w:hyperlink r:id="rId10" w:history="1">
        <w:r w:rsidRPr="005F2CF4">
          <w:rPr>
            <w:rStyle w:val="Hyperlink"/>
            <w:rFonts w:ascii="Arial" w:eastAsia="Times New Roman" w:hAnsi="Arial" w:cs="Arial"/>
            <w:sz w:val="24"/>
            <w:szCs w:val="24"/>
          </w:rPr>
          <w:t>web</w:t>
        </w:r>
        <w:r w:rsidRPr="005F2CF4">
          <w:rPr>
            <w:rStyle w:val="Hyperlink"/>
            <w:rFonts w:ascii="Arial" w:eastAsia="Times New Roman" w:hAnsi="Arial" w:cs="Arial"/>
            <w:sz w:val="24"/>
            <w:szCs w:val="24"/>
          </w:rPr>
          <w:t>s</w:t>
        </w:r>
        <w:r w:rsidRPr="005F2CF4">
          <w:rPr>
            <w:rStyle w:val="Hyperlink"/>
            <w:rFonts w:ascii="Arial" w:eastAsia="Times New Roman" w:hAnsi="Arial" w:cs="Arial"/>
            <w:sz w:val="24"/>
            <w:szCs w:val="24"/>
          </w:rPr>
          <w:t>ite</w:t>
        </w:r>
      </w:hyperlink>
      <w:r w:rsidRPr="00903683">
        <w:rPr>
          <w:rFonts w:ascii="Arial" w:eastAsia="Times New Roman" w:hAnsi="Arial" w:cs="Arial"/>
          <w:sz w:val="24"/>
          <w:szCs w:val="24"/>
        </w:rPr>
        <w:t>.</w:t>
      </w:r>
    </w:p>
    <w:p w14:paraId="1339D9FF" w14:textId="77777777" w:rsidR="007E5CA7" w:rsidRPr="00903683" w:rsidRDefault="007E5CA7" w:rsidP="007E5CA7">
      <w:pPr>
        <w:ind w:left="1800" w:hanging="360"/>
        <w:rPr>
          <w:rFonts w:ascii="Arial" w:eastAsia="Times New Roman" w:hAnsi="Arial" w:cs="Arial"/>
          <w:sz w:val="24"/>
          <w:szCs w:val="24"/>
        </w:rPr>
      </w:pPr>
    </w:p>
    <w:p w14:paraId="2D6CD571" w14:textId="37DCBB37" w:rsidR="007E5CA7" w:rsidRPr="00903683"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a.</w:t>
      </w:r>
      <w:r w:rsidRPr="00903683">
        <w:rPr>
          <w:rFonts w:ascii="Arial" w:eastAsia="Times New Roman" w:hAnsi="Arial" w:cs="Arial"/>
          <w:sz w:val="24"/>
          <w:szCs w:val="24"/>
        </w:rPr>
        <w:tab/>
        <w:t>A rental fee is charged for the use of space on the 11</w:t>
      </w:r>
      <w:r w:rsidRPr="00903683">
        <w:rPr>
          <w:rFonts w:ascii="Arial" w:eastAsia="Times New Roman" w:hAnsi="Arial" w:cs="Arial"/>
          <w:sz w:val="24"/>
          <w:szCs w:val="24"/>
          <w:vertAlign w:val="superscript"/>
        </w:rPr>
        <w:t>th</w:t>
      </w:r>
      <w:r w:rsidRPr="00903683">
        <w:rPr>
          <w:rFonts w:ascii="Arial" w:eastAsia="Times New Roman" w:hAnsi="Arial" w:cs="Arial"/>
          <w:sz w:val="24"/>
          <w:szCs w:val="24"/>
        </w:rPr>
        <w:t xml:space="preserve"> floor </w:t>
      </w:r>
      <w:r w:rsidR="002A14B7">
        <w:rPr>
          <w:rFonts w:ascii="Arial" w:eastAsia="Times New Roman" w:hAnsi="Arial" w:cs="Arial"/>
          <w:sz w:val="24"/>
          <w:szCs w:val="24"/>
        </w:rPr>
        <w:t xml:space="preserve">based </w:t>
      </w:r>
      <w:r w:rsidRPr="00903683">
        <w:rPr>
          <w:rFonts w:ascii="Arial" w:eastAsia="Times New Roman" w:hAnsi="Arial" w:cs="Arial"/>
          <w:sz w:val="24"/>
          <w:szCs w:val="24"/>
        </w:rPr>
        <w:t>on priority grouping</w:t>
      </w:r>
      <w:r w:rsidR="00222ABC">
        <w:rPr>
          <w:rFonts w:ascii="Arial" w:eastAsia="Times New Roman" w:hAnsi="Arial" w:cs="Arial"/>
          <w:sz w:val="24"/>
          <w:szCs w:val="24"/>
        </w:rPr>
        <w:t xml:space="preserve"> (priority grouping is determined by university affiliation) </w:t>
      </w:r>
      <w:r w:rsidRPr="00903683">
        <w:rPr>
          <w:rFonts w:ascii="Arial" w:eastAsia="Times New Roman" w:hAnsi="Arial" w:cs="Arial"/>
          <w:sz w:val="24"/>
          <w:szCs w:val="24"/>
        </w:rPr>
        <w:t xml:space="preserve">and type of event. </w:t>
      </w:r>
    </w:p>
    <w:p w14:paraId="434526AB" w14:textId="77777777" w:rsidR="007E5CA7" w:rsidRPr="00903683" w:rsidRDefault="007E5CA7" w:rsidP="007E5CA7">
      <w:pPr>
        <w:ind w:left="1800" w:hanging="360"/>
        <w:rPr>
          <w:rFonts w:ascii="Arial" w:eastAsia="Times New Roman" w:hAnsi="Arial" w:cs="Arial"/>
          <w:sz w:val="24"/>
          <w:szCs w:val="24"/>
        </w:rPr>
      </w:pPr>
    </w:p>
    <w:p w14:paraId="4EE9470F" w14:textId="77777777" w:rsidR="007E5CA7" w:rsidRPr="00903683"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b.</w:t>
      </w:r>
      <w:r w:rsidRPr="00903683">
        <w:rPr>
          <w:rFonts w:ascii="Arial" w:eastAsia="Times New Roman" w:hAnsi="Arial" w:cs="Arial"/>
          <w:sz w:val="24"/>
          <w:szCs w:val="24"/>
        </w:rPr>
        <w:tab/>
        <w:t>An overtime fee is defined as hours prior to or beyond normal university working hours (8 a.m. to 5 p.m., Monday through Friday). Working hours are based on approved office hour schedules for university departments on days that the university is officially open. In no instance shall events go beyond 12:00</w:t>
      </w:r>
      <w:r w:rsidR="00B939FE" w:rsidRPr="00903683">
        <w:rPr>
          <w:rFonts w:ascii="Arial" w:eastAsia="Times New Roman" w:hAnsi="Arial" w:cs="Arial"/>
          <w:sz w:val="24"/>
          <w:szCs w:val="24"/>
        </w:rPr>
        <w:t xml:space="preserve"> a.m. for Priorities III – VII. </w:t>
      </w:r>
      <w:r w:rsidRPr="00903683">
        <w:rPr>
          <w:rFonts w:ascii="Arial" w:eastAsia="Times New Roman" w:hAnsi="Arial" w:cs="Arial"/>
          <w:sz w:val="24"/>
          <w:szCs w:val="24"/>
        </w:rPr>
        <w:t>Arrangements for overtime events must be made at least two weeks prior to the event through the office of the VPFSS.</w:t>
      </w:r>
    </w:p>
    <w:p w14:paraId="6657FB97" w14:textId="77777777" w:rsidR="007E5CA7" w:rsidRPr="00903683" w:rsidRDefault="007E5CA7" w:rsidP="007E5CA7">
      <w:pPr>
        <w:ind w:left="1800" w:hanging="360"/>
        <w:rPr>
          <w:rFonts w:ascii="Arial" w:eastAsia="Times New Roman" w:hAnsi="Arial" w:cs="Arial"/>
          <w:sz w:val="24"/>
          <w:szCs w:val="24"/>
        </w:rPr>
      </w:pPr>
    </w:p>
    <w:p w14:paraId="585BB455" w14:textId="39A5B8BF" w:rsidR="007E5CA7" w:rsidRPr="00903683"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c.</w:t>
      </w:r>
      <w:r w:rsidRPr="00903683">
        <w:rPr>
          <w:rFonts w:ascii="Arial" w:eastAsia="Times New Roman" w:hAnsi="Arial" w:cs="Arial"/>
          <w:sz w:val="24"/>
          <w:szCs w:val="24"/>
        </w:rPr>
        <w:tab/>
        <w:t>A setup fee is defined as a standard charge for Priorities</w:t>
      </w:r>
      <w:r w:rsidR="002A14B7">
        <w:rPr>
          <w:rFonts w:ascii="Arial" w:eastAsia="Times New Roman" w:hAnsi="Arial" w:cs="Arial"/>
          <w:sz w:val="24"/>
          <w:szCs w:val="24"/>
        </w:rPr>
        <w:t xml:space="preserve"> I</w:t>
      </w:r>
      <w:r w:rsidR="009F2B37">
        <w:rPr>
          <w:rFonts w:ascii="Arial" w:eastAsia="Times New Roman" w:hAnsi="Arial" w:cs="Arial"/>
          <w:sz w:val="24"/>
          <w:szCs w:val="24"/>
        </w:rPr>
        <w:t>,</w:t>
      </w:r>
      <w:r w:rsidRPr="00903683">
        <w:rPr>
          <w:rFonts w:ascii="Arial" w:eastAsia="Times New Roman" w:hAnsi="Arial" w:cs="Arial"/>
          <w:sz w:val="24"/>
          <w:szCs w:val="24"/>
        </w:rPr>
        <w:t xml:space="preserve"> III – VII.</w:t>
      </w:r>
    </w:p>
    <w:p w14:paraId="512210F9" w14:textId="77777777" w:rsidR="007E5CA7" w:rsidRPr="00903683" w:rsidRDefault="007E5CA7" w:rsidP="007E5CA7">
      <w:pPr>
        <w:ind w:left="1800" w:hanging="360"/>
        <w:rPr>
          <w:rFonts w:ascii="Arial" w:eastAsia="Times New Roman" w:hAnsi="Arial" w:cs="Arial"/>
          <w:sz w:val="24"/>
          <w:szCs w:val="24"/>
        </w:rPr>
      </w:pPr>
    </w:p>
    <w:p w14:paraId="22F1F01C" w14:textId="77777777" w:rsidR="007E5CA7" w:rsidRPr="00903683"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d.</w:t>
      </w:r>
      <w:r w:rsidRPr="00903683">
        <w:rPr>
          <w:rFonts w:ascii="Arial" w:eastAsia="Times New Roman" w:hAnsi="Arial" w:cs="Arial"/>
          <w:sz w:val="24"/>
          <w:szCs w:val="24"/>
        </w:rPr>
        <w:tab/>
        <w:t>A cleanup fee is defined as a standard charge for Priorities IV – VII.</w:t>
      </w:r>
    </w:p>
    <w:p w14:paraId="369518DF" w14:textId="77777777" w:rsidR="007E5CA7" w:rsidRPr="00903683" w:rsidRDefault="007E5CA7" w:rsidP="007E5CA7">
      <w:pPr>
        <w:ind w:left="1800" w:hanging="360"/>
        <w:rPr>
          <w:rFonts w:ascii="Arial" w:eastAsia="Times New Roman" w:hAnsi="Arial" w:cs="Arial"/>
          <w:sz w:val="24"/>
          <w:szCs w:val="24"/>
        </w:rPr>
      </w:pPr>
    </w:p>
    <w:p w14:paraId="10E7ED6B" w14:textId="77777777" w:rsidR="007E5CA7" w:rsidRPr="00903683"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e.</w:t>
      </w:r>
      <w:r w:rsidRPr="00903683">
        <w:rPr>
          <w:rFonts w:ascii="Arial" w:eastAsia="Times New Roman" w:hAnsi="Arial" w:cs="Arial"/>
          <w:sz w:val="24"/>
          <w:szCs w:val="24"/>
        </w:rPr>
        <w:tab/>
        <w:t>A security fee is defined as a standard charge for Priorities III – VII.</w:t>
      </w:r>
    </w:p>
    <w:p w14:paraId="2C8BE383" w14:textId="77777777" w:rsidR="007E5CA7" w:rsidRPr="00903683" w:rsidRDefault="007E5CA7" w:rsidP="007E5CA7">
      <w:pPr>
        <w:ind w:left="1800" w:hanging="360"/>
        <w:rPr>
          <w:rFonts w:ascii="Arial" w:eastAsia="Times New Roman" w:hAnsi="Arial" w:cs="Arial"/>
          <w:sz w:val="24"/>
          <w:szCs w:val="24"/>
        </w:rPr>
      </w:pPr>
    </w:p>
    <w:p w14:paraId="0DA3D091" w14:textId="566544D6" w:rsidR="007E5CA7" w:rsidRPr="00903683"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f.</w:t>
      </w:r>
      <w:r w:rsidRPr="00903683">
        <w:rPr>
          <w:rFonts w:ascii="Arial" w:eastAsia="Times New Roman" w:hAnsi="Arial" w:cs="Arial"/>
          <w:sz w:val="24"/>
          <w:szCs w:val="24"/>
        </w:rPr>
        <w:tab/>
        <w:t>A minimal amount of equipment is available for use by groups reserving the 11</w:t>
      </w:r>
      <w:r w:rsidRPr="00903683">
        <w:rPr>
          <w:rFonts w:ascii="Arial" w:eastAsia="Times New Roman" w:hAnsi="Arial" w:cs="Arial"/>
          <w:sz w:val="24"/>
          <w:szCs w:val="24"/>
          <w:vertAlign w:val="superscript"/>
        </w:rPr>
        <w:t>th</w:t>
      </w:r>
      <w:r w:rsidRPr="00903683">
        <w:rPr>
          <w:rFonts w:ascii="Arial" w:eastAsia="Times New Roman" w:hAnsi="Arial" w:cs="Arial"/>
          <w:sz w:val="24"/>
          <w:szCs w:val="24"/>
        </w:rPr>
        <w:t xml:space="preserve"> floor.</w:t>
      </w:r>
      <w:r w:rsidR="00C52220">
        <w:rPr>
          <w:rFonts w:ascii="Arial" w:eastAsia="Times New Roman" w:hAnsi="Arial" w:cs="Arial"/>
          <w:sz w:val="24"/>
          <w:szCs w:val="24"/>
        </w:rPr>
        <w:t xml:space="preserve"> </w:t>
      </w:r>
      <w:r w:rsidR="002A14B7">
        <w:rPr>
          <w:rFonts w:ascii="Arial" w:eastAsia="Times New Roman" w:hAnsi="Arial" w:cs="Arial"/>
          <w:sz w:val="24"/>
          <w:szCs w:val="24"/>
        </w:rPr>
        <w:t xml:space="preserve">The IT Assistance Center </w:t>
      </w:r>
      <w:r w:rsidR="009F2B37">
        <w:rPr>
          <w:rFonts w:ascii="Arial" w:eastAsia="Times New Roman" w:hAnsi="Arial" w:cs="Arial"/>
          <w:sz w:val="24"/>
          <w:szCs w:val="24"/>
        </w:rPr>
        <w:t xml:space="preserve">(ITAC) </w:t>
      </w:r>
      <w:r w:rsidR="002A14B7">
        <w:rPr>
          <w:rFonts w:ascii="Arial" w:eastAsia="Times New Roman" w:hAnsi="Arial" w:cs="Arial"/>
          <w:sz w:val="24"/>
          <w:szCs w:val="24"/>
        </w:rPr>
        <w:t>is available by special arrangement</w:t>
      </w:r>
      <w:r w:rsidRPr="00903683">
        <w:rPr>
          <w:rFonts w:ascii="Arial" w:eastAsia="Times New Roman" w:hAnsi="Arial" w:cs="Arial"/>
          <w:sz w:val="24"/>
          <w:szCs w:val="24"/>
        </w:rPr>
        <w:t>. An equipment usage fee is assessed for</w:t>
      </w:r>
      <w:r w:rsidR="002A14B7">
        <w:rPr>
          <w:rFonts w:ascii="Arial" w:eastAsia="Times New Roman" w:hAnsi="Arial" w:cs="Arial"/>
          <w:sz w:val="24"/>
          <w:szCs w:val="24"/>
        </w:rPr>
        <w:t xml:space="preserve"> priorities I, III – VII </w:t>
      </w:r>
      <w:r w:rsidRPr="00903683">
        <w:rPr>
          <w:rFonts w:ascii="Arial" w:eastAsia="Times New Roman" w:hAnsi="Arial" w:cs="Arial"/>
          <w:sz w:val="24"/>
          <w:szCs w:val="24"/>
        </w:rPr>
        <w:t xml:space="preserve">using the equipment. </w:t>
      </w:r>
    </w:p>
    <w:p w14:paraId="6084F216" w14:textId="77777777" w:rsidR="007E5CA7" w:rsidRPr="00903683" w:rsidRDefault="007E5CA7" w:rsidP="007E5CA7">
      <w:pPr>
        <w:ind w:left="1800" w:hanging="360"/>
        <w:rPr>
          <w:rFonts w:ascii="Arial" w:eastAsia="Times New Roman" w:hAnsi="Arial" w:cs="Arial"/>
          <w:sz w:val="24"/>
          <w:szCs w:val="24"/>
        </w:rPr>
      </w:pPr>
    </w:p>
    <w:p w14:paraId="3F84704F" w14:textId="738CC0BF" w:rsidR="00534381"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g.</w:t>
      </w:r>
      <w:r w:rsidRPr="00903683">
        <w:rPr>
          <w:rFonts w:ascii="Arial" w:eastAsia="Times New Roman" w:hAnsi="Arial" w:cs="Arial"/>
          <w:sz w:val="24"/>
          <w:szCs w:val="24"/>
        </w:rPr>
        <w:tab/>
      </w:r>
      <w:r w:rsidR="00534381">
        <w:rPr>
          <w:rFonts w:ascii="Arial" w:eastAsia="Times New Roman" w:hAnsi="Arial" w:cs="Arial"/>
          <w:sz w:val="24"/>
          <w:szCs w:val="24"/>
        </w:rPr>
        <w:t>General remote IT support is available for the technology provided in these spaces by calling</w:t>
      </w:r>
      <w:r w:rsidR="009F2B37">
        <w:rPr>
          <w:rFonts w:ascii="Arial" w:eastAsia="Times New Roman" w:hAnsi="Arial" w:cs="Arial"/>
          <w:sz w:val="24"/>
          <w:szCs w:val="24"/>
        </w:rPr>
        <w:t xml:space="preserve"> </w:t>
      </w:r>
      <w:r w:rsidR="00534381">
        <w:rPr>
          <w:rFonts w:ascii="Arial" w:eastAsia="Times New Roman" w:hAnsi="Arial" w:cs="Arial"/>
          <w:sz w:val="24"/>
          <w:szCs w:val="24"/>
        </w:rPr>
        <w:t>ITAC at 512.245.4822 when issues arise. However, ITAC is available to provide dedicated onsite technical support during an event by special arrangement only. Requests must be received at least two weeks prior to the event. Fees may apply. Contact ITAC to request dedicated onsite support and review fee structure.</w:t>
      </w:r>
    </w:p>
    <w:p w14:paraId="243B976C" w14:textId="01694B8F" w:rsidR="00534381" w:rsidRDefault="00534381" w:rsidP="007E5CA7">
      <w:pPr>
        <w:ind w:left="1800" w:hanging="360"/>
        <w:rPr>
          <w:rFonts w:ascii="Arial" w:eastAsia="Times New Roman" w:hAnsi="Arial" w:cs="Arial"/>
          <w:sz w:val="24"/>
          <w:szCs w:val="24"/>
        </w:rPr>
      </w:pPr>
      <w:r>
        <w:rPr>
          <w:rFonts w:ascii="Arial" w:eastAsia="Times New Roman" w:hAnsi="Arial" w:cs="Arial"/>
          <w:sz w:val="24"/>
          <w:szCs w:val="24"/>
        </w:rPr>
        <w:t xml:space="preserve"> </w:t>
      </w:r>
    </w:p>
    <w:p w14:paraId="674824A9" w14:textId="22384BA6" w:rsidR="007E5CA7" w:rsidRPr="00903683" w:rsidRDefault="00534381" w:rsidP="007E5CA7">
      <w:pPr>
        <w:ind w:left="1800" w:hanging="360"/>
        <w:rPr>
          <w:rFonts w:ascii="Arial" w:eastAsia="Times New Roman" w:hAnsi="Arial" w:cs="Arial"/>
          <w:sz w:val="24"/>
          <w:szCs w:val="24"/>
        </w:rPr>
      </w:pPr>
      <w:r>
        <w:rPr>
          <w:rFonts w:ascii="Arial" w:eastAsia="Times New Roman" w:hAnsi="Arial" w:cs="Arial"/>
          <w:sz w:val="24"/>
          <w:szCs w:val="24"/>
        </w:rPr>
        <w:t>h.</w:t>
      </w:r>
      <w:r>
        <w:rPr>
          <w:rFonts w:ascii="Arial" w:eastAsia="Times New Roman" w:hAnsi="Arial" w:cs="Arial"/>
          <w:sz w:val="24"/>
          <w:szCs w:val="24"/>
        </w:rPr>
        <w:tab/>
      </w:r>
      <w:r w:rsidR="007E5CA7" w:rsidRPr="00903683">
        <w:rPr>
          <w:rFonts w:ascii="Arial" w:eastAsia="Times New Roman" w:hAnsi="Arial" w:cs="Arial"/>
          <w:sz w:val="24"/>
          <w:szCs w:val="24"/>
        </w:rPr>
        <w:t xml:space="preserve">A security deposit for events hosted by off-campus individuals or organizations or private events is due to the VPFSS </w:t>
      </w:r>
      <w:r w:rsidR="002A14B7">
        <w:rPr>
          <w:rFonts w:ascii="Arial" w:eastAsia="Times New Roman" w:hAnsi="Arial" w:cs="Arial"/>
          <w:sz w:val="24"/>
          <w:szCs w:val="24"/>
        </w:rPr>
        <w:t xml:space="preserve">30 </w:t>
      </w:r>
      <w:r w:rsidR="007E5CA7" w:rsidRPr="00903683">
        <w:rPr>
          <w:rFonts w:ascii="Arial" w:eastAsia="Times New Roman" w:hAnsi="Arial" w:cs="Arial"/>
          <w:sz w:val="24"/>
          <w:szCs w:val="24"/>
        </w:rPr>
        <w:t xml:space="preserve">working days from the </w:t>
      </w:r>
      <w:r w:rsidR="002A14B7">
        <w:rPr>
          <w:rFonts w:ascii="Arial" w:eastAsia="Times New Roman" w:hAnsi="Arial" w:cs="Arial"/>
          <w:sz w:val="24"/>
          <w:szCs w:val="24"/>
        </w:rPr>
        <w:t>date the invoice is supplied to the client</w:t>
      </w:r>
      <w:r w:rsidR="007E5CA7" w:rsidRPr="00903683">
        <w:rPr>
          <w:rFonts w:ascii="Arial" w:eastAsia="Times New Roman" w:hAnsi="Arial" w:cs="Arial"/>
          <w:sz w:val="24"/>
          <w:szCs w:val="24"/>
        </w:rPr>
        <w:t xml:space="preserve"> or the room will be cancelled. The security deposit will be assessed by the VPFSS for half of the total estimated charges. </w:t>
      </w:r>
      <w:r w:rsidR="00183522">
        <w:rPr>
          <w:rFonts w:ascii="Arial" w:eastAsia="Times New Roman" w:hAnsi="Arial" w:cs="Arial"/>
          <w:sz w:val="24"/>
          <w:szCs w:val="24"/>
        </w:rPr>
        <w:t>Payments are accepted in the form of cash and check.</w:t>
      </w:r>
    </w:p>
    <w:p w14:paraId="55B34C19" w14:textId="77777777" w:rsidR="00BD0611" w:rsidRPr="00903683" w:rsidRDefault="00BD0611" w:rsidP="007E5CA7">
      <w:pPr>
        <w:ind w:left="1800" w:hanging="360"/>
        <w:rPr>
          <w:rFonts w:ascii="Arial" w:eastAsia="Times New Roman" w:hAnsi="Arial" w:cs="Arial"/>
          <w:sz w:val="24"/>
          <w:szCs w:val="24"/>
        </w:rPr>
      </w:pPr>
    </w:p>
    <w:p w14:paraId="5A7B39B7" w14:textId="77777777" w:rsidR="007E5CA7" w:rsidRPr="00903683" w:rsidRDefault="007E5CA7" w:rsidP="007E5CA7">
      <w:pPr>
        <w:ind w:left="720" w:hanging="720"/>
        <w:outlineLvl w:val="2"/>
        <w:rPr>
          <w:rFonts w:ascii="Arial" w:eastAsia="Times New Roman" w:hAnsi="Arial" w:cs="Arial"/>
          <w:b/>
          <w:bCs/>
          <w:sz w:val="24"/>
          <w:szCs w:val="24"/>
        </w:rPr>
      </w:pPr>
      <w:r w:rsidRPr="00903683">
        <w:rPr>
          <w:rFonts w:ascii="Arial" w:eastAsia="Times New Roman" w:hAnsi="Arial" w:cs="Arial"/>
          <w:b/>
          <w:bCs/>
          <w:sz w:val="24"/>
          <w:szCs w:val="24"/>
        </w:rPr>
        <w:t>03.</w:t>
      </w:r>
      <w:r w:rsidRPr="00903683">
        <w:rPr>
          <w:rFonts w:ascii="Arial" w:eastAsia="Times New Roman" w:hAnsi="Arial" w:cs="Arial"/>
          <w:b/>
          <w:bCs/>
          <w:sz w:val="24"/>
          <w:szCs w:val="24"/>
        </w:rPr>
        <w:tab/>
        <w:t>PROCEDURES FOR SCHEDULING THE 11</w:t>
      </w:r>
      <w:r w:rsidRPr="00903683">
        <w:rPr>
          <w:rFonts w:ascii="Arial" w:eastAsia="Times New Roman" w:hAnsi="Arial" w:cs="Arial"/>
          <w:b/>
          <w:bCs/>
          <w:sz w:val="24"/>
          <w:szCs w:val="24"/>
          <w:vertAlign w:val="superscript"/>
        </w:rPr>
        <w:t>TH</w:t>
      </w:r>
      <w:r w:rsidRPr="00903683">
        <w:rPr>
          <w:rFonts w:ascii="Arial" w:eastAsia="Times New Roman" w:hAnsi="Arial" w:cs="Arial"/>
          <w:b/>
          <w:bCs/>
          <w:sz w:val="24"/>
          <w:szCs w:val="24"/>
        </w:rPr>
        <w:t xml:space="preserve"> FLOOR OF THE J. C. KELLAM BUILDING</w:t>
      </w:r>
    </w:p>
    <w:p w14:paraId="44620B21" w14:textId="77777777" w:rsidR="007E5CA7" w:rsidRPr="00903683" w:rsidRDefault="007E5CA7" w:rsidP="007E5CA7">
      <w:pPr>
        <w:ind w:left="1440" w:hanging="720"/>
        <w:rPr>
          <w:rFonts w:ascii="Arial" w:eastAsia="Times New Roman" w:hAnsi="Arial" w:cs="Arial"/>
          <w:sz w:val="24"/>
          <w:szCs w:val="24"/>
        </w:rPr>
      </w:pPr>
    </w:p>
    <w:p w14:paraId="0051CF2D" w14:textId="492E9069" w:rsidR="007E5CA7" w:rsidRPr="00903683" w:rsidRDefault="007E5CA7" w:rsidP="007E5CA7">
      <w:pPr>
        <w:ind w:left="1440" w:hanging="720"/>
        <w:rPr>
          <w:rFonts w:ascii="Arial" w:eastAsia="Times New Roman" w:hAnsi="Arial" w:cs="Arial"/>
          <w:sz w:val="24"/>
          <w:szCs w:val="24"/>
        </w:rPr>
      </w:pPr>
      <w:r w:rsidRPr="00903683">
        <w:rPr>
          <w:rFonts w:ascii="Arial" w:eastAsia="Times New Roman" w:hAnsi="Arial" w:cs="Arial"/>
          <w:sz w:val="24"/>
          <w:szCs w:val="24"/>
        </w:rPr>
        <w:t>03.01</w:t>
      </w:r>
      <w:r w:rsidRPr="00903683">
        <w:rPr>
          <w:rFonts w:ascii="Arial" w:eastAsia="Times New Roman" w:hAnsi="Arial" w:cs="Arial"/>
          <w:sz w:val="24"/>
          <w:szCs w:val="24"/>
        </w:rPr>
        <w:tab/>
        <w:t xml:space="preserve">Reservation </w:t>
      </w:r>
      <w:r w:rsidR="002C2B1D">
        <w:rPr>
          <w:rFonts w:ascii="Arial" w:eastAsia="Times New Roman" w:hAnsi="Arial" w:cs="Arial"/>
          <w:sz w:val="24"/>
          <w:szCs w:val="24"/>
        </w:rPr>
        <w:t>G</w:t>
      </w:r>
      <w:r w:rsidRPr="00903683">
        <w:rPr>
          <w:rFonts w:ascii="Arial" w:eastAsia="Times New Roman" w:hAnsi="Arial" w:cs="Arial"/>
          <w:sz w:val="24"/>
          <w:szCs w:val="24"/>
        </w:rPr>
        <w:t>uidelines</w:t>
      </w:r>
    </w:p>
    <w:p w14:paraId="5D85B12F" w14:textId="77777777" w:rsidR="007E5CA7" w:rsidRPr="00903683" w:rsidRDefault="007E5CA7" w:rsidP="007E5CA7">
      <w:pPr>
        <w:ind w:left="1800" w:hanging="360"/>
        <w:rPr>
          <w:rFonts w:ascii="Arial" w:eastAsia="Times New Roman" w:hAnsi="Arial" w:cs="Arial"/>
          <w:sz w:val="24"/>
          <w:szCs w:val="24"/>
        </w:rPr>
      </w:pPr>
    </w:p>
    <w:p w14:paraId="6CEB4EFC" w14:textId="2EC6F881" w:rsidR="007E5CA7"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a.</w:t>
      </w:r>
      <w:r w:rsidRPr="00903683">
        <w:rPr>
          <w:rFonts w:ascii="Arial" w:eastAsia="Times New Roman" w:hAnsi="Arial" w:cs="Arial"/>
          <w:sz w:val="24"/>
          <w:szCs w:val="24"/>
        </w:rPr>
        <w:tab/>
      </w:r>
      <w:hyperlink r:id="rId11" w:history="1">
        <w:r w:rsidRPr="00903683">
          <w:rPr>
            <w:rFonts w:ascii="Arial" w:eastAsia="Times New Roman" w:hAnsi="Arial" w:cs="Arial"/>
            <w:color w:val="0000FF"/>
            <w:sz w:val="24"/>
            <w:szCs w:val="24"/>
            <w:u w:val="single"/>
          </w:rPr>
          <w:t>Reservat</w:t>
        </w:r>
        <w:r w:rsidRPr="00903683">
          <w:rPr>
            <w:rFonts w:ascii="Arial" w:eastAsia="Times New Roman" w:hAnsi="Arial" w:cs="Arial"/>
            <w:color w:val="0000FF"/>
            <w:sz w:val="24"/>
            <w:szCs w:val="24"/>
            <w:u w:val="single"/>
          </w:rPr>
          <w:t>i</w:t>
        </w:r>
        <w:r w:rsidRPr="00903683">
          <w:rPr>
            <w:rFonts w:ascii="Arial" w:eastAsia="Times New Roman" w:hAnsi="Arial" w:cs="Arial"/>
            <w:color w:val="0000FF"/>
            <w:sz w:val="24"/>
            <w:szCs w:val="24"/>
            <w:u w:val="single"/>
          </w:rPr>
          <w:t>on forms</w:t>
        </w:r>
      </w:hyperlink>
      <w:r w:rsidRPr="00903683">
        <w:rPr>
          <w:rFonts w:ascii="Arial" w:eastAsia="Times New Roman" w:hAnsi="Arial" w:cs="Arial"/>
          <w:sz w:val="24"/>
          <w:szCs w:val="24"/>
        </w:rPr>
        <w:t xml:space="preserve"> may be obtained from the VPFSS</w:t>
      </w:r>
      <w:r w:rsidR="00C52220">
        <w:rPr>
          <w:rFonts w:ascii="Arial" w:eastAsia="Times New Roman" w:hAnsi="Arial" w:cs="Arial"/>
          <w:sz w:val="24"/>
          <w:szCs w:val="24"/>
        </w:rPr>
        <w:t xml:space="preserve"> </w:t>
      </w:r>
      <w:r w:rsidR="002A14B7">
        <w:rPr>
          <w:rFonts w:ascii="Arial" w:eastAsia="Times New Roman" w:hAnsi="Arial" w:cs="Arial"/>
          <w:sz w:val="24"/>
          <w:szCs w:val="24"/>
        </w:rPr>
        <w:t>websit</w:t>
      </w:r>
      <w:r w:rsidR="00FF3DBD">
        <w:rPr>
          <w:rFonts w:ascii="Arial" w:eastAsia="Times New Roman" w:hAnsi="Arial" w:cs="Arial"/>
          <w:sz w:val="24"/>
          <w:szCs w:val="24"/>
        </w:rPr>
        <w:t>e</w:t>
      </w:r>
      <w:r w:rsidRPr="00903683">
        <w:rPr>
          <w:rFonts w:ascii="Arial" w:eastAsia="Times New Roman" w:hAnsi="Arial" w:cs="Arial"/>
          <w:sz w:val="24"/>
          <w:szCs w:val="24"/>
        </w:rPr>
        <w:t xml:space="preserve">. A copy of the approved reservation request will be returned as a confirmation. </w:t>
      </w:r>
    </w:p>
    <w:p w14:paraId="1A420BE4" w14:textId="77777777" w:rsidR="00C62AB4" w:rsidRPr="00903683" w:rsidRDefault="00C62AB4" w:rsidP="007E5CA7">
      <w:pPr>
        <w:ind w:left="1800" w:hanging="360"/>
        <w:rPr>
          <w:rFonts w:ascii="Arial" w:eastAsia="Times New Roman" w:hAnsi="Arial" w:cs="Arial"/>
          <w:sz w:val="24"/>
          <w:szCs w:val="24"/>
        </w:rPr>
      </w:pPr>
    </w:p>
    <w:p w14:paraId="72CEE47F" w14:textId="64BAF086" w:rsidR="007E5CA7" w:rsidRPr="00903683" w:rsidRDefault="007E5CA7" w:rsidP="007E5CA7">
      <w:pPr>
        <w:ind w:left="1800"/>
        <w:rPr>
          <w:rFonts w:ascii="Arial" w:eastAsia="Times New Roman" w:hAnsi="Arial" w:cs="Arial"/>
          <w:sz w:val="24"/>
          <w:szCs w:val="24"/>
        </w:rPr>
      </w:pPr>
      <w:r w:rsidRPr="00903683">
        <w:rPr>
          <w:rFonts w:ascii="Arial" w:eastAsia="Times New Roman" w:hAnsi="Arial" w:cs="Arial"/>
          <w:sz w:val="24"/>
          <w:szCs w:val="24"/>
        </w:rPr>
        <w:t xml:space="preserve">Room setup and equipment requirements must be submitted with the </w:t>
      </w:r>
      <w:hyperlink r:id="rId12" w:history="1">
        <w:r w:rsidRPr="00C62AB4">
          <w:rPr>
            <w:rStyle w:val="Hyperlink"/>
            <w:rFonts w:ascii="Arial" w:eastAsia="Times New Roman" w:hAnsi="Arial" w:cs="Arial"/>
            <w:sz w:val="24"/>
            <w:szCs w:val="24"/>
          </w:rPr>
          <w:t>reservation form.</w:t>
        </w:r>
      </w:hyperlink>
      <w:r w:rsidRPr="00903683">
        <w:rPr>
          <w:rFonts w:ascii="Arial" w:eastAsia="Times New Roman" w:hAnsi="Arial" w:cs="Arial"/>
          <w:sz w:val="24"/>
          <w:szCs w:val="24"/>
        </w:rPr>
        <w:t xml:space="preserve"> </w:t>
      </w:r>
      <w:r w:rsidRPr="00C62AB4">
        <w:rPr>
          <w:rFonts w:ascii="Arial" w:eastAsia="Times New Roman" w:hAnsi="Arial" w:cs="Arial"/>
          <w:sz w:val="24"/>
          <w:szCs w:val="24"/>
        </w:rPr>
        <w:t>Room setup diagrams</w:t>
      </w:r>
      <w:r w:rsidRPr="00903683">
        <w:rPr>
          <w:rFonts w:ascii="Arial" w:eastAsia="Times New Roman" w:hAnsi="Arial" w:cs="Arial"/>
          <w:sz w:val="24"/>
          <w:szCs w:val="24"/>
        </w:rPr>
        <w:t xml:space="preserve"> may be obtained from the VPFSS</w:t>
      </w:r>
      <w:r w:rsidR="00C52220">
        <w:rPr>
          <w:rFonts w:ascii="Arial" w:eastAsia="Times New Roman" w:hAnsi="Arial" w:cs="Arial"/>
          <w:sz w:val="24"/>
          <w:szCs w:val="24"/>
        </w:rPr>
        <w:t xml:space="preserve"> </w:t>
      </w:r>
      <w:r w:rsidR="002A14B7">
        <w:rPr>
          <w:rFonts w:ascii="Arial" w:eastAsia="Times New Roman" w:hAnsi="Arial" w:cs="Arial"/>
          <w:sz w:val="24"/>
          <w:szCs w:val="24"/>
        </w:rPr>
        <w:t>website</w:t>
      </w:r>
      <w:r w:rsidRPr="00903683">
        <w:rPr>
          <w:rFonts w:ascii="Arial" w:eastAsia="Times New Roman" w:hAnsi="Arial" w:cs="Arial"/>
          <w:sz w:val="24"/>
          <w:szCs w:val="24"/>
        </w:rPr>
        <w:t>. All setups are done by Materials Management staff. The responsible party shall assume the financial liability of the setup fees. There is no standard setup in the Reed Brantley Parr Room, all setups are special.</w:t>
      </w:r>
    </w:p>
    <w:p w14:paraId="0620BE99" w14:textId="77777777" w:rsidR="007E5CA7" w:rsidRPr="00903683" w:rsidRDefault="007E5CA7" w:rsidP="007E5CA7">
      <w:pPr>
        <w:ind w:left="1800"/>
        <w:rPr>
          <w:rFonts w:ascii="Arial" w:eastAsia="Times New Roman" w:hAnsi="Arial" w:cs="Arial"/>
          <w:sz w:val="24"/>
          <w:szCs w:val="24"/>
        </w:rPr>
      </w:pPr>
    </w:p>
    <w:p w14:paraId="313C9AC5" w14:textId="77777777" w:rsidR="007E5CA7" w:rsidRPr="00903683" w:rsidRDefault="007E5CA7" w:rsidP="007E5CA7">
      <w:pPr>
        <w:ind w:left="1800"/>
        <w:rPr>
          <w:rFonts w:ascii="Arial" w:eastAsia="Times New Roman" w:hAnsi="Arial" w:cs="Arial"/>
          <w:sz w:val="24"/>
          <w:szCs w:val="24"/>
        </w:rPr>
      </w:pPr>
      <w:r w:rsidRPr="00903683">
        <w:rPr>
          <w:rFonts w:ascii="Arial" w:eastAsia="Times New Roman" w:hAnsi="Arial" w:cs="Arial"/>
          <w:sz w:val="24"/>
          <w:szCs w:val="24"/>
        </w:rPr>
        <w:t>No special setups are available in the Regents’ Room.</w:t>
      </w:r>
    </w:p>
    <w:p w14:paraId="7D0A5154" w14:textId="77777777" w:rsidR="007E5CA7" w:rsidRPr="00903683" w:rsidRDefault="007E5CA7" w:rsidP="007E5CA7">
      <w:pPr>
        <w:ind w:left="1800" w:hanging="360"/>
        <w:rPr>
          <w:rFonts w:ascii="Arial" w:eastAsia="Times New Roman" w:hAnsi="Arial" w:cs="Arial"/>
          <w:sz w:val="24"/>
          <w:szCs w:val="24"/>
        </w:rPr>
      </w:pPr>
      <w:bookmarkStart w:id="0" w:name="_GoBack"/>
      <w:bookmarkEnd w:id="0"/>
    </w:p>
    <w:p w14:paraId="0FDEF496" w14:textId="77777777" w:rsidR="007E5CA7" w:rsidRPr="00903683"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b.</w:t>
      </w:r>
      <w:r w:rsidRPr="00903683">
        <w:rPr>
          <w:rFonts w:ascii="Arial" w:eastAsia="Times New Roman" w:hAnsi="Arial" w:cs="Arial"/>
          <w:sz w:val="24"/>
          <w:szCs w:val="24"/>
        </w:rPr>
        <w:tab/>
        <w:t xml:space="preserve">In case of a scheduling conflict, the </w:t>
      </w:r>
      <w:r w:rsidR="005A3AAC">
        <w:rPr>
          <w:rFonts w:ascii="Arial" w:eastAsia="Times New Roman" w:hAnsi="Arial" w:cs="Arial"/>
          <w:sz w:val="24"/>
          <w:szCs w:val="24"/>
        </w:rPr>
        <w:t>VPFSS</w:t>
      </w:r>
      <w:r w:rsidRPr="00903683">
        <w:rPr>
          <w:rFonts w:ascii="Arial" w:eastAsia="Times New Roman" w:hAnsi="Arial" w:cs="Arial"/>
          <w:sz w:val="24"/>
          <w:szCs w:val="24"/>
        </w:rPr>
        <w:t xml:space="preserve"> will make the final decision. </w:t>
      </w:r>
    </w:p>
    <w:p w14:paraId="7759D5B6" w14:textId="77777777" w:rsidR="007E5CA7" w:rsidRPr="00903683" w:rsidRDefault="007E5CA7" w:rsidP="007E5CA7">
      <w:pPr>
        <w:ind w:left="1800" w:hanging="360"/>
        <w:rPr>
          <w:rFonts w:ascii="Arial" w:eastAsia="Times New Roman" w:hAnsi="Arial" w:cs="Arial"/>
          <w:sz w:val="24"/>
          <w:szCs w:val="24"/>
        </w:rPr>
      </w:pPr>
    </w:p>
    <w:p w14:paraId="4C68A24D" w14:textId="3D7F1110" w:rsidR="007E5CA7" w:rsidRPr="00903683"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c.</w:t>
      </w:r>
      <w:r w:rsidRPr="00903683">
        <w:rPr>
          <w:rFonts w:ascii="Arial" w:eastAsia="Times New Roman" w:hAnsi="Arial" w:cs="Arial"/>
          <w:sz w:val="24"/>
          <w:szCs w:val="24"/>
        </w:rPr>
        <w:tab/>
        <w:t xml:space="preserve">It is the responsibility of the sponsoring organization to ensure the area is left in the same condition as it was when the event began. All items brought in must be removed immediately after the event. The reserving party will be held responsible for any damage or loss. </w:t>
      </w:r>
    </w:p>
    <w:p w14:paraId="65272F20" w14:textId="77777777" w:rsidR="007E5CA7" w:rsidRPr="00903683" w:rsidRDefault="007E5CA7" w:rsidP="007E5CA7">
      <w:pPr>
        <w:ind w:left="1800" w:hanging="360"/>
        <w:rPr>
          <w:rFonts w:ascii="Arial" w:eastAsia="Times New Roman" w:hAnsi="Arial" w:cs="Arial"/>
          <w:sz w:val="24"/>
          <w:szCs w:val="24"/>
        </w:rPr>
      </w:pPr>
    </w:p>
    <w:p w14:paraId="2B47BF95" w14:textId="77777777" w:rsidR="007E5CA7" w:rsidRPr="00903683"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d.</w:t>
      </w:r>
      <w:r w:rsidRPr="00903683">
        <w:rPr>
          <w:rFonts w:ascii="Arial" w:eastAsia="Times New Roman" w:hAnsi="Arial" w:cs="Arial"/>
          <w:sz w:val="24"/>
          <w:szCs w:val="24"/>
        </w:rPr>
        <w:tab/>
        <w:t>Reservation requests submitted by university student organizations, as listed in Priority V, must be approved by the organization’s advisor and the dean of Students prior to submission of request to the VPFSS.</w:t>
      </w:r>
    </w:p>
    <w:p w14:paraId="7A8D929D" w14:textId="77777777" w:rsidR="007E5CA7" w:rsidRPr="00903683" w:rsidRDefault="007E5CA7" w:rsidP="007E5CA7">
      <w:pPr>
        <w:ind w:left="1800" w:hanging="360"/>
        <w:rPr>
          <w:rFonts w:ascii="Arial" w:eastAsia="Times New Roman" w:hAnsi="Arial" w:cs="Arial"/>
          <w:sz w:val="24"/>
          <w:szCs w:val="24"/>
        </w:rPr>
      </w:pPr>
    </w:p>
    <w:p w14:paraId="243E88EC" w14:textId="5FE088E6" w:rsidR="007E5CA7" w:rsidRPr="00903683"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e.</w:t>
      </w:r>
      <w:r w:rsidRPr="00903683">
        <w:rPr>
          <w:rFonts w:ascii="Arial" w:eastAsia="Times New Roman" w:hAnsi="Arial" w:cs="Arial"/>
          <w:sz w:val="24"/>
          <w:szCs w:val="24"/>
        </w:rPr>
        <w:tab/>
        <w:t xml:space="preserve">Cancellation of all events hosted by off-campus individuals or organizations must be in writing and received </w:t>
      </w:r>
      <w:r w:rsidR="00CE5C72" w:rsidRPr="00903683">
        <w:rPr>
          <w:rFonts w:ascii="Arial" w:eastAsia="Times New Roman" w:hAnsi="Arial" w:cs="Arial"/>
          <w:sz w:val="24"/>
          <w:szCs w:val="24"/>
        </w:rPr>
        <w:t>by</w:t>
      </w:r>
      <w:r w:rsidRPr="00903683">
        <w:rPr>
          <w:rFonts w:ascii="Arial" w:eastAsia="Times New Roman" w:hAnsi="Arial" w:cs="Arial"/>
          <w:sz w:val="24"/>
          <w:szCs w:val="24"/>
        </w:rPr>
        <w:t xml:space="preserve"> the VPFSS office at least 30 days prior to the event. </w:t>
      </w:r>
      <w:proofErr w:type="gramStart"/>
      <w:r w:rsidRPr="00903683">
        <w:rPr>
          <w:rFonts w:ascii="Arial" w:eastAsia="Times New Roman" w:hAnsi="Arial" w:cs="Arial"/>
          <w:sz w:val="24"/>
          <w:szCs w:val="24"/>
        </w:rPr>
        <w:t>In the event that</w:t>
      </w:r>
      <w:proofErr w:type="gramEnd"/>
      <w:r w:rsidRPr="00903683">
        <w:rPr>
          <w:rFonts w:ascii="Arial" w:eastAsia="Times New Roman" w:hAnsi="Arial" w:cs="Arial"/>
          <w:sz w:val="24"/>
          <w:szCs w:val="24"/>
        </w:rPr>
        <w:t xml:space="preserve"> notification is not received at least 30 days prior to </w:t>
      </w:r>
      <w:r w:rsidR="00CE5C72" w:rsidRPr="00903683">
        <w:rPr>
          <w:rFonts w:ascii="Arial" w:eastAsia="Times New Roman" w:hAnsi="Arial" w:cs="Arial"/>
          <w:sz w:val="24"/>
          <w:szCs w:val="24"/>
        </w:rPr>
        <w:t xml:space="preserve">the </w:t>
      </w:r>
      <w:r w:rsidRPr="00903683">
        <w:rPr>
          <w:rFonts w:ascii="Arial" w:eastAsia="Times New Roman" w:hAnsi="Arial" w:cs="Arial"/>
          <w:sz w:val="24"/>
          <w:szCs w:val="24"/>
        </w:rPr>
        <w:t>planned event date, a cancellation fee equal to the rental</w:t>
      </w:r>
      <w:r w:rsidR="00FF3DBD">
        <w:rPr>
          <w:rStyle w:val="CommentReference"/>
        </w:rPr>
        <w:t xml:space="preserve"> </w:t>
      </w:r>
      <w:r w:rsidR="002A14B7">
        <w:rPr>
          <w:rFonts w:ascii="Arial" w:eastAsia="Times New Roman" w:hAnsi="Arial" w:cs="Arial"/>
          <w:sz w:val="24"/>
          <w:szCs w:val="24"/>
        </w:rPr>
        <w:t xml:space="preserve">deposit </w:t>
      </w:r>
      <w:r w:rsidRPr="00903683">
        <w:rPr>
          <w:rFonts w:ascii="Arial" w:eastAsia="Times New Roman" w:hAnsi="Arial" w:cs="Arial"/>
          <w:sz w:val="24"/>
          <w:szCs w:val="24"/>
        </w:rPr>
        <w:t xml:space="preserve">will be </w:t>
      </w:r>
      <w:r w:rsidR="002A14B7">
        <w:rPr>
          <w:rFonts w:ascii="Arial" w:eastAsia="Times New Roman" w:hAnsi="Arial" w:cs="Arial"/>
          <w:sz w:val="24"/>
          <w:szCs w:val="24"/>
        </w:rPr>
        <w:t xml:space="preserve">assessed </w:t>
      </w:r>
      <w:r w:rsidRPr="00903683">
        <w:rPr>
          <w:rFonts w:ascii="Arial" w:eastAsia="Times New Roman" w:hAnsi="Arial" w:cs="Arial"/>
          <w:sz w:val="24"/>
          <w:szCs w:val="24"/>
        </w:rPr>
        <w:t xml:space="preserve">to the reserving party. </w:t>
      </w:r>
    </w:p>
    <w:p w14:paraId="0E179131" w14:textId="77777777" w:rsidR="007E5CA7" w:rsidRPr="00903683" w:rsidRDefault="007E5CA7" w:rsidP="007E5CA7">
      <w:pPr>
        <w:ind w:left="1800" w:hanging="360"/>
        <w:rPr>
          <w:rFonts w:ascii="Arial" w:eastAsia="Times New Roman" w:hAnsi="Arial" w:cs="Arial"/>
          <w:sz w:val="24"/>
          <w:szCs w:val="24"/>
        </w:rPr>
      </w:pPr>
    </w:p>
    <w:p w14:paraId="3929B4E8" w14:textId="79CB5B17" w:rsidR="007E5CA7"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f.</w:t>
      </w:r>
      <w:r w:rsidRPr="00903683">
        <w:rPr>
          <w:rFonts w:ascii="Arial" w:eastAsia="Times New Roman" w:hAnsi="Arial" w:cs="Arial"/>
          <w:sz w:val="24"/>
          <w:szCs w:val="24"/>
        </w:rPr>
        <w:tab/>
        <w:t>The reserving party must obtain vehicle visitor parking permits through Parking Services</w:t>
      </w:r>
      <w:r w:rsidR="009F2B37">
        <w:rPr>
          <w:rFonts w:ascii="Arial" w:eastAsia="Times New Roman" w:hAnsi="Arial" w:cs="Arial"/>
          <w:sz w:val="24"/>
          <w:szCs w:val="24"/>
        </w:rPr>
        <w:t>,</w:t>
      </w:r>
      <w:r w:rsidRPr="00903683">
        <w:rPr>
          <w:rFonts w:ascii="Arial" w:eastAsia="Times New Roman" w:hAnsi="Arial" w:cs="Arial"/>
          <w:sz w:val="24"/>
          <w:szCs w:val="24"/>
        </w:rPr>
        <w:t xml:space="preserve"> as required.</w:t>
      </w:r>
      <w:r w:rsidR="008F40D5" w:rsidRPr="00903683">
        <w:rPr>
          <w:rFonts w:ascii="Arial" w:eastAsia="Times New Roman" w:hAnsi="Arial" w:cs="Arial"/>
          <w:sz w:val="24"/>
          <w:szCs w:val="24"/>
        </w:rPr>
        <w:t xml:space="preserve"> The reserving party may arrange to purchase parking passes through the Office of Parking Services prior to the event to be distributed to the guests at or before the event. If no parking passes are purchased, each guest is responsible for paying the parking garage fee. For information on the cost of passes, hours of operation, and fees, contact the Office of Parking Services by email at </w:t>
      </w:r>
      <w:hyperlink r:id="rId13" w:history="1">
        <w:r w:rsidR="008F40D5" w:rsidRPr="00903683">
          <w:rPr>
            <w:rStyle w:val="Hyperlink"/>
            <w:rFonts w:ascii="Arial" w:eastAsia="Times New Roman" w:hAnsi="Arial" w:cs="Arial"/>
            <w:sz w:val="24"/>
            <w:szCs w:val="24"/>
          </w:rPr>
          <w:t>parking@txstate.edu</w:t>
        </w:r>
      </w:hyperlink>
      <w:r w:rsidR="008F40D5" w:rsidRPr="00903683">
        <w:rPr>
          <w:rFonts w:ascii="Arial" w:eastAsia="Times New Roman" w:hAnsi="Arial" w:cs="Arial"/>
          <w:sz w:val="24"/>
          <w:szCs w:val="24"/>
        </w:rPr>
        <w:t xml:space="preserve"> </w:t>
      </w:r>
      <w:r w:rsidR="00A22F1E" w:rsidRPr="00903683">
        <w:rPr>
          <w:rFonts w:ascii="Arial" w:eastAsia="Times New Roman" w:hAnsi="Arial" w:cs="Arial"/>
          <w:sz w:val="24"/>
          <w:szCs w:val="24"/>
        </w:rPr>
        <w:t xml:space="preserve">or at </w:t>
      </w:r>
      <w:r w:rsidR="00757FB0" w:rsidRPr="00903683">
        <w:rPr>
          <w:rFonts w:ascii="Arial" w:eastAsia="Times New Roman" w:hAnsi="Arial" w:cs="Arial"/>
          <w:sz w:val="24"/>
          <w:szCs w:val="24"/>
        </w:rPr>
        <w:t>512.</w:t>
      </w:r>
      <w:r w:rsidR="008F40D5" w:rsidRPr="00903683">
        <w:rPr>
          <w:rFonts w:ascii="Arial" w:eastAsia="Times New Roman" w:hAnsi="Arial" w:cs="Arial"/>
          <w:sz w:val="24"/>
          <w:szCs w:val="24"/>
        </w:rPr>
        <w:t>245</w:t>
      </w:r>
      <w:r w:rsidR="00757FB0" w:rsidRPr="00903683">
        <w:rPr>
          <w:rFonts w:ascii="Arial" w:eastAsia="Times New Roman" w:hAnsi="Arial" w:cs="Arial"/>
          <w:sz w:val="24"/>
          <w:szCs w:val="24"/>
        </w:rPr>
        <w:t>.</w:t>
      </w:r>
      <w:r w:rsidR="008F40D5" w:rsidRPr="00903683">
        <w:rPr>
          <w:rFonts w:ascii="Arial" w:eastAsia="Times New Roman" w:hAnsi="Arial" w:cs="Arial"/>
          <w:sz w:val="24"/>
          <w:szCs w:val="24"/>
        </w:rPr>
        <w:t>2887.</w:t>
      </w:r>
    </w:p>
    <w:p w14:paraId="100DF34A" w14:textId="77777777" w:rsidR="00C62AB4" w:rsidRPr="00903683" w:rsidRDefault="00C62AB4" w:rsidP="007E5CA7">
      <w:pPr>
        <w:ind w:left="1800" w:hanging="360"/>
        <w:rPr>
          <w:rFonts w:ascii="Arial" w:eastAsia="Times New Roman" w:hAnsi="Arial" w:cs="Arial"/>
          <w:sz w:val="24"/>
          <w:szCs w:val="24"/>
        </w:rPr>
      </w:pPr>
    </w:p>
    <w:p w14:paraId="023B0A8B" w14:textId="77777777" w:rsidR="007E5CA7" w:rsidRPr="00903683" w:rsidRDefault="007E5CA7" w:rsidP="007E5CA7">
      <w:pPr>
        <w:ind w:left="1440" w:hanging="720"/>
        <w:rPr>
          <w:rFonts w:ascii="Arial" w:eastAsia="Times New Roman" w:hAnsi="Arial" w:cs="Arial"/>
          <w:sz w:val="24"/>
          <w:szCs w:val="24"/>
        </w:rPr>
      </w:pPr>
      <w:r w:rsidRPr="00903683">
        <w:rPr>
          <w:rFonts w:ascii="Arial" w:eastAsia="Times New Roman" w:hAnsi="Arial" w:cs="Arial"/>
          <w:sz w:val="24"/>
          <w:szCs w:val="24"/>
        </w:rPr>
        <w:lastRenderedPageBreak/>
        <w:t>03.02</w:t>
      </w:r>
      <w:r w:rsidRPr="00903683">
        <w:rPr>
          <w:rFonts w:ascii="Arial" w:eastAsia="Times New Roman" w:hAnsi="Arial" w:cs="Arial"/>
          <w:sz w:val="24"/>
          <w:szCs w:val="24"/>
        </w:rPr>
        <w:tab/>
        <w:t>The reserving party should indicate on the reservation request form any decorating time required. All decorations must be removed at the conclusion of the event.</w:t>
      </w:r>
    </w:p>
    <w:p w14:paraId="2E1033DD" w14:textId="77777777" w:rsidR="007E5CA7" w:rsidRPr="00903683" w:rsidRDefault="007E5CA7" w:rsidP="007E5CA7">
      <w:pPr>
        <w:ind w:left="1800" w:hanging="360"/>
        <w:rPr>
          <w:rFonts w:ascii="Arial" w:eastAsia="Times New Roman" w:hAnsi="Arial" w:cs="Arial"/>
          <w:sz w:val="24"/>
          <w:szCs w:val="24"/>
        </w:rPr>
      </w:pPr>
    </w:p>
    <w:p w14:paraId="3EA27610" w14:textId="77777777" w:rsidR="007E5CA7" w:rsidRPr="00903683"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a.</w:t>
      </w:r>
      <w:r w:rsidRPr="00903683">
        <w:rPr>
          <w:rFonts w:ascii="Arial" w:eastAsia="Times New Roman" w:hAnsi="Arial" w:cs="Arial"/>
          <w:sz w:val="24"/>
          <w:szCs w:val="24"/>
        </w:rPr>
        <w:tab/>
        <w:t>Candles, glitter, confetti, or liquids of any kind may not be used for decorations.</w:t>
      </w:r>
    </w:p>
    <w:p w14:paraId="799806F2" w14:textId="77777777" w:rsidR="007E5CA7" w:rsidRPr="00903683" w:rsidRDefault="007E5CA7" w:rsidP="007E5CA7">
      <w:pPr>
        <w:ind w:left="1800" w:hanging="360"/>
        <w:rPr>
          <w:rFonts w:ascii="Arial" w:eastAsia="Times New Roman" w:hAnsi="Arial" w:cs="Arial"/>
          <w:sz w:val="24"/>
          <w:szCs w:val="24"/>
        </w:rPr>
      </w:pPr>
    </w:p>
    <w:p w14:paraId="584F6886" w14:textId="77777777" w:rsidR="007E5CA7" w:rsidRPr="00903683"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b.</w:t>
      </w:r>
      <w:r w:rsidRPr="00903683">
        <w:rPr>
          <w:rFonts w:ascii="Arial" w:eastAsia="Times New Roman" w:hAnsi="Arial" w:cs="Arial"/>
          <w:sz w:val="24"/>
          <w:szCs w:val="24"/>
        </w:rPr>
        <w:tab/>
        <w:t>The application of any substance to the floor is strictly prohibited.</w:t>
      </w:r>
    </w:p>
    <w:p w14:paraId="7969CB32" w14:textId="77777777" w:rsidR="007E5CA7" w:rsidRPr="00903683" w:rsidRDefault="007E5CA7" w:rsidP="007E5CA7">
      <w:pPr>
        <w:ind w:left="1800" w:hanging="360"/>
        <w:rPr>
          <w:rFonts w:ascii="Arial" w:eastAsia="Times New Roman" w:hAnsi="Arial" w:cs="Arial"/>
          <w:sz w:val="24"/>
          <w:szCs w:val="24"/>
        </w:rPr>
      </w:pPr>
    </w:p>
    <w:p w14:paraId="6AA53A4B" w14:textId="77777777" w:rsidR="007E5CA7" w:rsidRPr="00903683"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c.</w:t>
      </w:r>
      <w:r w:rsidRPr="00903683">
        <w:rPr>
          <w:rFonts w:ascii="Arial" w:eastAsia="Times New Roman" w:hAnsi="Arial" w:cs="Arial"/>
          <w:sz w:val="24"/>
          <w:szCs w:val="24"/>
        </w:rPr>
        <w:tab/>
        <w:t xml:space="preserve">All assembly of decorations, such as sawing, hammering, painting, etc., must be done outside the building. If the room is not cleared of decorations in a timely manner or if there is excessive clean up that must be done after an event, the reserving party will be </w:t>
      </w:r>
      <w:r w:rsidR="00F8354D" w:rsidRPr="00903683">
        <w:rPr>
          <w:rFonts w:ascii="Arial" w:eastAsia="Times New Roman" w:hAnsi="Arial" w:cs="Arial"/>
          <w:sz w:val="24"/>
          <w:szCs w:val="24"/>
        </w:rPr>
        <w:t>responsible for a cleaning fee</w:t>
      </w:r>
      <w:r w:rsidRPr="00903683">
        <w:rPr>
          <w:rFonts w:ascii="Arial" w:eastAsia="Times New Roman" w:hAnsi="Arial" w:cs="Arial"/>
          <w:sz w:val="24"/>
          <w:szCs w:val="24"/>
        </w:rPr>
        <w:t>.</w:t>
      </w:r>
    </w:p>
    <w:p w14:paraId="5FBA3645" w14:textId="77777777" w:rsidR="007E5CA7" w:rsidRPr="00903683" w:rsidRDefault="007E5CA7" w:rsidP="007E5CA7">
      <w:pPr>
        <w:ind w:left="1800" w:hanging="360"/>
        <w:rPr>
          <w:rFonts w:ascii="Arial" w:eastAsia="Times New Roman" w:hAnsi="Arial" w:cs="Arial"/>
          <w:sz w:val="24"/>
          <w:szCs w:val="24"/>
        </w:rPr>
      </w:pPr>
    </w:p>
    <w:p w14:paraId="05C0EBE8" w14:textId="77777777" w:rsidR="007E5CA7" w:rsidRPr="00903683" w:rsidRDefault="007E5CA7" w:rsidP="007E5CA7">
      <w:pPr>
        <w:ind w:left="1800" w:hanging="360"/>
        <w:rPr>
          <w:rFonts w:ascii="Arial" w:eastAsia="Times New Roman" w:hAnsi="Arial" w:cs="Arial"/>
          <w:sz w:val="24"/>
          <w:szCs w:val="24"/>
        </w:rPr>
      </w:pPr>
      <w:r w:rsidRPr="00903683">
        <w:rPr>
          <w:rFonts w:ascii="Arial" w:eastAsia="Times New Roman" w:hAnsi="Arial" w:cs="Arial"/>
          <w:sz w:val="24"/>
          <w:szCs w:val="24"/>
        </w:rPr>
        <w:t>d.</w:t>
      </w:r>
      <w:r w:rsidRPr="00903683">
        <w:rPr>
          <w:rFonts w:ascii="Arial" w:eastAsia="Times New Roman" w:hAnsi="Arial" w:cs="Arial"/>
          <w:sz w:val="24"/>
          <w:szCs w:val="24"/>
        </w:rPr>
        <w:tab/>
        <w:t xml:space="preserve">Objects may not be secured to the ceiling or walls </w:t>
      </w:r>
      <w:proofErr w:type="gramStart"/>
      <w:r w:rsidRPr="00903683">
        <w:rPr>
          <w:rFonts w:ascii="Arial" w:eastAsia="Times New Roman" w:hAnsi="Arial" w:cs="Arial"/>
          <w:sz w:val="24"/>
          <w:szCs w:val="24"/>
        </w:rPr>
        <w:t>with the exception of</w:t>
      </w:r>
      <w:proofErr w:type="gramEnd"/>
      <w:r w:rsidRPr="00903683">
        <w:rPr>
          <w:rFonts w:ascii="Arial" w:eastAsia="Times New Roman" w:hAnsi="Arial" w:cs="Arial"/>
          <w:sz w:val="24"/>
          <w:szCs w:val="24"/>
        </w:rPr>
        <w:t xml:space="preserve"> banners, flags, etc., used for university-sponsored programs. Approval must be received by the VPFSS office prior to attaching any objects to the ceiling or walls.</w:t>
      </w:r>
    </w:p>
    <w:p w14:paraId="5526D9E7" w14:textId="77777777" w:rsidR="007E5CA7" w:rsidRPr="00903683" w:rsidRDefault="007E5CA7" w:rsidP="007E5CA7">
      <w:pPr>
        <w:ind w:left="720" w:hanging="720"/>
        <w:outlineLvl w:val="2"/>
        <w:rPr>
          <w:rFonts w:ascii="Arial" w:eastAsia="Times New Roman" w:hAnsi="Arial" w:cs="Arial"/>
          <w:bCs/>
          <w:sz w:val="24"/>
          <w:szCs w:val="24"/>
        </w:rPr>
      </w:pPr>
    </w:p>
    <w:p w14:paraId="4E825CB7" w14:textId="5A02CD15" w:rsidR="007E5CA7" w:rsidRPr="00903683" w:rsidRDefault="007E5CA7" w:rsidP="007E5CA7">
      <w:pPr>
        <w:ind w:left="720" w:hanging="720"/>
        <w:outlineLvl w:val="2"/>
        <w:rPr>
          <w:rFonts w:ascii="Arial" w:eastAsia="Times New Roman" w:hAnsi="Arial" w:cs="Arial"/>
          <w:b/>
          <w:bCs/>
          <w:sz w:val="24"/>
          <w:szCs w:val="24"/>
        </w:rPr>
      </w:pPr>
      <w:r w:rsidRPr="00903683">
        <w:rPr>
          <w:rFonts w:ascii="Arial" w:eastAsia="Times New Roman" w:hAnsi="Arial" w:cs="Arial"/>
          <w:b/>
          <w:bCs/>
          <w:sz w:val="24"/>
          <w:szCs w:val="24"/>
        </w:rPr>
        <w:t>04.</w:t>
      </w:r>
      <w:r w:rsidRPr="00903683">
        <w:rPr>
          <w:rFonts w:ascii="Arial" w:eastAsia="Times New Roman" w:hAnsi="Arial" w:cs="Arial"/>
          <w:b/>
          <w:bCs/>
          <w:sz w:val="24"/>
          <w:szCs w:val="24"/>
        </w:rPr>
        <w:tab/>
        <w:t>REVIEWER OF THIS UPPS</w:t>
      </w:r>
    </w:p>
    <w:p w14:paraId="7A2BC499" w14:textId="77777777" w:rsidR="007E5CA7" w:rsidRPr="00903683" w:rsidRDefault="007E5CA7" w:rsidP="007E5CA7">
      <w:pPr>
        <w:ind w:left="1440" w:hanging="720"/>
        <w:rPr>
          <w:rFonts w:ascii="Arial" w:eastAsia="Times New Roman" w:hAnsi="Arial" w:cs="Arial"/>
          <w:sz w:val="24"/>
          <w:szCs w:val="24"/>
        </w:rPr>
      </w:pPr>
    </w:p>
    <w:p w14:paraId="7C2225E7" w14:textId="00C4803A" w:rsidR="007E5CA7" w:rsidRPr="00903683" w:rsidRDefault="007E5CA7" w:rsidP="007E5CA7">
      <w:pPr>
        <w:ind w:left="1440" w:hanging="720"/>
        <w:rPr>
          <w:rFonts w:ascii="Arial" w:eastAsia="Times New Roman" w:hAnsi="Arial" w:cs="Arial"/>
          <w:sz w:val="24"/>
          <w:szCs w:val="24"/>
        </w:rPr>
      </w:pPr>
      <w:r w:rsidRPr="00903683">
        <w:rPr>
          <w:rFonts w:ascii="Arial" w:eastAsia="Times New Roman" w:hAnsi="Arial" w:cs="Arial"/>
          <w:sz w:val="24"/>
          <w:szCs w:val="24"/>
        </w:rPr>
        <w:t>04.01</w:t>
      </w:r>
      <w:r w:rsidRPr="00903683">
        <w:rPr>
          <w:rFonts w:ascii="Arial" w:eastAsia="Times New Roman" w:hAnsi="Arial" w:cs="Arial"/>
          <w:sz w:val="24"/>
          <w:szCs w:val="24"/>
        </w:rPr>
        <w:tab/>
        <w:t>Reviewer of this UPPS include</w:t>
      </w:r>
      <w:r w:rsidR="00FF3DBD">
        <w:rPr>
          <w:rFonts w:ascii="Arial" w:eastAsia="Times New Roman" w:hAnsi="Arial" w:cs="Arial"/>
          <w:sz w:val="24"/>
          <w:szCs w:val="24"/>
        </w:rPr>
        <w:t>s</w:t>
      </w:r>
      <w:r w:rsidRPr="00903683">
        <w:rPr>
          <w:rFonts w:ascii="Arial" w:eastAsia="Times New Roman" w:hAnsi="Arial" w:cs="Arial"/>
          <w:sz w:val="24"/>
          <w:szCs w:val="24"/>
        </w:rPr>
        <w:t xml:space="preserve"> the following:</w:t>
      </w:r>
    </w:p>
    <w:p w14:paraId="451506BA" w14:textId="77777777" w:rsidR="007E5CA7" w:rsidRPr="00903683" w:rsidRDefault="007E5CA7" w:rsidP="007E5CA7">
      <w:pPr>
        <w:tabs>
          <w:tab w:val="left" w:pos="5760"/>
        </w:tabs>
        <w:ind w:left="1440"/>
        <w:rPr>
          <w:rFonts w:ascii="Arial" w:eastAsia="Times New Roman" w:hAnsi="Arial" w:cs="Arial"/>
          <w:sz w:val="24"/>
          <w:szCs w:val="24"/>
          <w:u w:val="single"/>
        </w:rPr>
      </w:pPr>
    </w:p>
    <w:p w14:paraId="52AFF87E" w14:textId="77777777" w:rsidR="007E5CA7" w:rsidRPr="00903683" w:rsidRDefault="007E5CA7" w:rsidP="007E5CA7">
      <w:pPr>
        <w:tabs>
          <w:tab w:val="left" w:pos="5760"/>
        </w:tabs>
        <w:ind w:left="1440"/>
        <w:rPr>
          <w:rFonts w:ascii="Arial" w:eastAsia="Times New Roman" w:hAnsi="Arial" w:cs="Arial"/>
          <w:sz w:val="24"/>
          <w:szCs w:val="24"/>
        </w:rPr>
      </w:pPr>
      <w:r w:rsidRPr="00903683">
        <w:rPr>
          <w:rFonts w:ascii="Arial" w:eastAsia="Times New Roman" w:hAnsi="Arial" w:cs="Arial"/>
          <w:sz w:val="24"/>
          <w:szCs w:val="24"/>
          <w:u w:val="single"/>
        </w:rPr>
        <w:t>Position</w:t>
      </w:r>
      <w:r w:rsidRPr="00903683">
        <w:rPr>
          <w:rFonts w:ascii="Arial" w:eastAsia="Times New Roman" w:hAnsi="Arial" w:cs="Arial"/>
          <w:sz w:val="24"/>
          <w:szCs w:val="24"/>
        </w:rPr>
        <w:tab/>
      </w:r>
      <w:r w:rsidRPr="00903683">
        <w:rPr>
          <w:rFonts w:ascii="Arial" w:eastAsia="Times New Roman" w:hAnsi="Arial" w:cs="Arial"/>
          <w:sz w:val="24"/>
          <w:szCs w:val="24"/>
          <w:u w:val="single"/>
        </w:rPr>
        <w:t>Date</w:t>
      </w:r>
    </w:p>
    <w:p w14:paraId="43DCDB55" w14:textId="77777777" w:rsidR="007E5CA7" w:rsidRPr="00903683" w:rsidRDefault="007E5CA7" w:rsidP="007E5CA7">
      <w:pPr>
        <w:tabs>
          <w:tab w:val="left" w:pos="5760"/>
        </w:tabs>
        <w:ind w:left="1440"/>
        <w:rPr>
          <w:rFonts w:ascii="Arial" w:eastAsia="Times New Roman" w:hAnsi="Arial" w:cs="Arial"/>
          <w:sz w:val="24"/>
          <w:szCs w:val="24"/>
        </w:rPr>
      </w:pPr>
    </w:p>
    <w:p w14:paraId="0AD71264" w14:textId="77777777" w:rsidR="007E5CA7" w:rsidRPr="00903683" w:rsidRDefault="007E5CA7" w:rsidP="007E5CA7">
      <w:pPr>
        <w:tabs>
          <w:tab w:val="left" w:pos="5760"/>
        </w:tabs>
        <w:ind w:left="1440"/>
        <w:rPr>
          <w:rFonts w:ascii="Arial" w:eastAsia="Times New Roman" w:hAnsi="Arial" w:cs="Arial"/>
          <w:sz w:val="24"/>
          <w:szCs w:val="24"/>
        </w:rPr>
      </w:pPr>
      <w:r w:rsidRPr="00903683">
        <w:rPr>
          <w:rFonts w:ascii="Arial" w:eastAsia="Times New Roman" w:hAnsi="Arial" w:cs="Arial"/>
          <w:sz w:val="24"/>
          <w:szCs w:val="24"/>
        </w:rPr>
        <w:t xml:space="preserve">Vice President for Finance and </w:t>
      </w:r>
      <w:r w:rsidRPr="00903683">
        <w:rPr>
          <w:rFonts w:ascii="Arial" w:eastAsia="Times New Roman" w:hAnsi="Arial" w:cs="Arial"/>
          <w:sz w:val="24"/>
          <w:szCs w:val="24"/>
        </w:rPr>
        <w:tab/>
        <w:t>February 1 E4Y</w:t>
      </w:r>
    </w:p>
    <w:p w14:paraId="77E936E1" w14:textId="77777777" w:rsidR="007E5CA7" w:rsidRPr="00903683" w:rsidRDefault="007E5CA7" w:rsidP="007E5CA7">
      <w:pPr>
        <w:tabs>
          <w:tab w:val="left" w:pos="5760"/>
        </w:tabs>
        <w:ind w:left="1440"/>
        <w:rPr>
          <w:rFonts w:ascii="Arial" w:eastAsia="Times New Roman" w:hAnsi="Arial" w:cs="Arial"/>
          <w:sz w:val="24"/>
          <w:szCs w:val="24"/>
        </w:rPr>
      </w:pPr>
      <w:r w:rsidRPr="00903683">
        <w:rPr>
          <w:rFonts w:ascii="Arial" w:eastAsia="Times New Roman" w:hAnsi="Arial" w:cs="Arial"/>
          <w:sz w:val="24"/>
          <w:szCs w:val="24"/>
        </w:rPr>
        <w:t>Support Services</w:t>
      </w:r>
    </w:p>
    <w:p w14:paraId="48EB4A8D" w14:textId="77777777" w:rsidR="007E5CA7" w:rsidRPr="00903683" w:rsidRDefault="007E5CA7" w:rsidP="007E5CA7">
      <w:pPr>
        <w:tabs>
          <w:tab w:val="left" w:pos="5760"/>
        </w:tabs>
        <w:ind w:left="1440"/>
        <w:rPr>
          <w:rFonts w:ascii="Arial" w:eastAsia="Times New Roman" w:hAnsi="Arial" w:cs="Arial"/>
          <w:sz w:val="24"/>
          <w:szCs w:val="24"/>
        </w:rPr>
      </w:pPr>
    </w:p>
    <w:p w14:paraId="0597E3F5" w14:textId="77777777" w:rsidR="007E5CA7" w:rsidRPr="00903683" w:rsidRDefault="007E5CA7" w:rsidP="007E5CA7">
      <w:pPr>
        <w:rPr>
          <w:rFonts w:ascii="Arial" w:eastAsia="Times New Roman" w:hAnsi="Arial" w:cs="Arial"/>
          <w:b/>
          <w:sz w:val="24"/>
          <w:szCs w:val="24"/>
        </w:rPr>
      </w:pPr>
      <w:r w:rsidRPr="00903683">
        <w:rPr>
          <w:rFonts w:ascii="Arial" w:eastAsia="Times New Roman" w:hAnsi="Arial" w:cs="Arial"/>
          <w:b/>
          <w:sz w:val="24"/>
          <w:szCs w:val="24"/>
        </w:rPr>
        <w:t>05.</w:t>
      </w:r>
      <w:r w:rsidRPr="00903683">
        <w:rPr>
          <w:rFonts w:ascii="Arial" w:eastAsia="Times New Roman" w:hAnsi="Arial" w:cs="Arial"/>
          <w:b/>
          <w:sz w:val="24"/>
          <w:szCs w:val="24"/>
        </w:rPr>
        <w:tab/>
        <w:t>CERTIFICATION STATEMENT</w:t>
      </w:r>
    </w:p>
    <w:p w14:paraId="2F10F496" w14:textId="77777777" w:rsidR="007E5CA7" w:rsidRPr="00903683" w:rsidRDefault="007E5CA7" w:rsidP="007E5CA7">
      <w:pPr>
        <w:ind w:left="720"/>
        <w:rPr>
          <w:rFonts w:ascii="Arial" w:eastAsia="Times New Roman" w:hAnsi="Arial" w:cs="Arial"/>
          <w:sz w:val="24"/>
          <w:szCs w:val="24"/>
        </w:rPr>
      </w:pPr>
    </w:p>
    <w:p w14:paraId="3883FC61" w14:textId="77777777" w:rsidR="007E5CA7" w:rsidRPr="00903683" w:rsidRDefault="007E5CA7" w:rsidP="007E5CA7">
      <w:pPr>
        <w:ind w:left="720"/>
        <w:rPr>
          <w:rFonts w:ascii="Arial" w:eastAsia="Times New Roman" w:hAnsi="Arial" w:cs="Arial"/>
          <w:sz w:val="24"/>
          <w:szCs w:val="24"/>
        </w:rPr>
      </w:pPr>
      <w:r w:rsidRPr="00903683">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3A75DF91" w14:textId="77777777" w:rsidR="007E5CA7" w:rsidRPr="00903683" w:rsidRDefault="007E5CA7" w:rsidP="007E5CA7">
      <w:pPr>
        <w:ind w:left="720"/>
        <w:rPr>
          <w:rFonts w:ascii="Arial" w:eastAsia="Times New Roman" w:hAnsi="Arial" w:cs="Arial"/>
          <w:sz w:val="24"/>
          <w:szCs w:val="24"/>
        </w:rPr>
      </w:pPr>
    </w:p>
    <w:p w14:paraId="570E9EB5" w14:textId="77777777" w:rsidR="007E5CA7" w:rsidRPr="00903683" w:rsidRDefault="007E5CA7" w:rsidP="007E5CA7">
      <w:pPr>
        <w:ind w:left="720"/>
        <w:rPr>
          <w:rFonts w:ascii="Arial" w:eastAsia="Times New Roman" w:hAnsi="Arial" w:cs="Arial"/>
          <w:sz w:val="24"/>
          <w:szCs w:val="24"/>
        </w:rPr>
      </w:pPr>
      <w:r w:rsidRPr="00903683">
        <w:rPr>
          <w:rFonts w:ascii="Arial" w:eastAsia="Times New Roman" w:hAnsi="Arial" w:cs="Arial"/>
          <w:sz w:val="24"/>
          <w:szCs w:val="24"/>
        </w:rPr>
        <w:t>Vice President for Finance and Support Services</w:t>
      </w:r>
      <w:r w:rsidR="009D1E41" w:rsidRPr="00903683">
        <w:rPr>
          <w:rFonts w:ascii="Arial" w:eastAsia="Times New Roman" w:hAnsi="Arial" w:cs="Arial"/>
          <w:sz w:val="24"/>
          <w:szCs w:val="24"/>
        </w:rPr>
        <w:t>;</w:t>
      </w:r>
      <w:r w:rsidRPr="00903683">
        <w:rPr>
          <w:rFonts w:ascii="Arial" w:eastAsia="Times New Roman" w:hAnsi="Arial" w:cs="Arial"/>
          <w:sz w:val="24"/>
          <w:szCs w:val="24"/>
        </w:rPr>
        <w:t xml:space="preserve"> senior reviewer of this UPPS</w:t>
      </w:r>
    </w:p>
    <w:p w14:paraId="66EB6835" w14:textId="77777777" w:rsidR="007E5CA7" w:rsidRPr="00903683" w:rsidRDefault="007E5CA7" w:rsidP="007E5CA7">
      <w:pPr>
        <w:ind w:left="720"/>
        <w:rPr>
          <w:rFonts w:ascii="Arial" w:eastAsia="Times New Roman" w:hAnsi="Arial" w:cs="Arial"/>
          <w:sz w:val="24"/>
          <w:szCs w:val="24"/>
        </w:rPr>
      </w:pPr>
    </w:p>
    <w:p w14:paraId="3E3F64A5" w14:textId="6E5AFED3" w:rsidR="00AB3BEE" w:rsidRPr="002C2B1D" w:rsidRDefault="007E5CA7" w:rsidP="002C2B1D">
      <w:pPr>
        <w:ind w:left="720"/>
        <w:rPr>
          <w:rFonts w:ascii="Arial" w:eastAsia="Times New Roman" w:hAnsi="Arial" w:cs="Arial"/>
          <w:sz w:val="24"/>
          <w:szCs w:val="24"/>
        </w:rPr>
      </w:pPr>
      <w:r w:rsidRPr="00903683">
        <w:rPr>
          <w:rFonts w:ascii="Arial" w:eastAsia="Times New Roman" w:hAnsi="Arial" w:cs="Arial"/>
          <w:sz w:val="24"/>
          <w:szCs w:val="24"/>
        </w:rPr>
        <w:t>President</w:t>
      </w:r>
    </w:p>
    <w:sectPr w:rsidR="00AB3BEE" w:rsidRPr="002C2B1D" w:rsidSect="007126C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E382E" w14:textId="77777777" w:rsidR="00340740" w:rsidRDefault="00340740" w:rsidP="007126C5">
      <w:r>
        <w:separator/>
      </w:r>
    </w:p>
  </w:endnote>
  <w:endnote w:type="continuationSeparator" w:id="0">
    <w:p w14:paraId="339E98BA" w14:textId="77777777" w:rsidR="00340740" w:rsidRDefault="00340740" w:rsidP="0071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4F89" w14:textId="77777777" w:rsidR="00340740" w:rsidRDefault="00340740" w:rsidP="007126C5">
      <w:r>
        <w:separator/>
      </w:r>
    </w:p>
  </w:footnote>
  <w:footnote w:type="continuationSeparator" w:id="0">
    <w:p w14:paraId="1BAA5434" w14:textId="77777777" w:rsidR="00340740" w:rsidRDefault="00340740" w:rsidP="00712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CA7"/>
    <w:rsid w:val="000B730E"/>
    <w:rsid w:val="00183522"/>
    <w:rsid w:val="001E2699"/>
    <w:rsid w:val="00222ABC"/>
    <w:rsid w:val="00236A38"/>
    <w:rsid w:val="002A14B7"/>
    <w:rsid w:val="002C2B1D"/>
    <w:rsid w:val="00340740"/>
    <w:rsid w:val="00446050"/>
    <w:rsid w:val="00447C65"/>
    <w:rsid w:val="00534381"/>
    <w:rsid w:val="005A3AAC"/>
    <w:rsid w:val="005F2CF4"/>
    <w:rsid w:val="006A346D"/>
    <w:rsid w:val="006C3CEC"/>
    <w:rsid w:val="006E777C"/>
    <w:rsid w:val="007126C5"/>
    <w:rsid w:val="0072465A"/>
    <w:rsid w:val="00757FB0"/>
    <w:rsid w:val="007E57AA"/>
    <w:rsid w:val="007E5CA7"/>
    <w:rsid w:val="008A7765"/>
    <w:rsid w:val="008B71C0"/>
    <w:rsid w:val="008E2FEE"/>
    <w:rsid w:val="008F40D5"/>
    <w:rsid w:val="00903683"/>
    <w:rsid w:val="009D1E41"/>
    <w:rsid w:val="009F2B37"/>
    <w:rsid w:val="00A22F1E"/>
    <w:rsid w:val="00AB3BEE"/>
    <w:rsid w:val="00B64E29"/>
    <w:rsid w:val="00B939FE"/>
    <w:rsid w:val="00BD0611"/>
    <w:rsid w:val="00C52220"/>
    <w:rsid w:val="00C62AB4"/>
    <w:rsid w:val="00C803A3"/>
    <w:rsid w:val="00C91576"/>
    <w:rsid w:val="00C91B17"/>
    <w:rsid w:val="00CE5C72"/>
    <w:rsid w:val="00CE7306"/>
    <w:rsid w:val="00E455BD"/>
    <w:rsid w:val="00F7560C"/>
    <w:rsid w:val="00F8354D"/>
    <w:rsid w:val="00FF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374E"/>
  <w15:chartTrackingRefBased/>
  <w15:docId w15:val="{57C0D9AE-AA84-4F21-B948-19CE1BFB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5CA7"/>
    <w:rPr>
      <w:color w:val="0000FF"/>
      <w:u w:val="single"/>
    </w:rPr>
  </w:style>
  <w:style w:type="paragraph" w:styleId="Header">
    <w:name w:val="header"/>
    <w:basedOn w:val="Normal"/>
    <w:link w:val="HeaderChar"/>
    <w:uiPriority w:val="99"/>
    <w:unhideWhenUsed/>
    <w:rsid w:val="007126C5"/>
    <w:pPr>
      <w:tabs>
        <w:tab w:val="center" w:pos="4680"/>
        <w:tab w:val="right" w:pos="9360"/>
      </w:tabs>
    </w:pPr>
  </w:style>
  <w:style w:type="character" w:customStyle="1" w:styleId="HeaderChar">
    <w:name w:val="Header Char"/>
    <w:basedOn w:val="DefaultParagraphFont"/>
    <w:link w:val="Header"/>
    <w:uiPriority w:val="99"/>
    <w:rsid w:val="007126C5"/>
  </w:style>
  <w:style w:type="paragraph" w:styleId="Footer">
    <w:name w:val="footer"/>
    <w:basedOn w:val="Normal"/>
    <w:link w:val="FooterChar"/>
    <w:uiPriority w:val="99"/>
    <w:unhideWhenUsed/>
    <w:rsid w:val="007126C5"/>
    <w:pPr>
      <w:tabs>
        <w:tab w:val="center" w:pos="4680"/>
        <w:tab w:val="right" w:pos="9360"/>
      </w:tabs>
    </w:pPr>
  </w:style>
  <w:style w:type="character" w:customStyle="1" w:styleId="FooterChar">
    <w:name w:val="Footer Char"/>
    <w:basedOn w:val="DefaultParagraphFont"/>
    <w:link w:val="Footer"/>
    <w:uiPriority w:val="99"/>
    <w:rsid w:val="007126C5"/>
  </w:style>
  <w:style w:type="character" w:styleId="FollowedHyperlink">
    <w:name w:val="FollowedHyperlink"/>
    <w:basedOn w:val="DefaultParagraphFont"/>
    <w:uiPriority w:val="99"/>
    <w:semiHidden/>
    <w:unhideWhenUsed/>
    <w:rsid w:val="005F2CF4"/>
    <w:rPr>
      <w:color w:val="954F72" w:themeColor="followedHyperlink"/>
      <w:u w:val="single"/>
    </w:rPr>
  </w:style>
  <w:style w:type="character" w:styleId="UnresolvedMention">
    <w:name w:val="Unresolved Mention"/>
    <w:basedOn w:val="DefaultParagraphFont"/>
    <w:uiPriority w:val="99"/>
    <w:semiHidden/>
    <w:unhideWhenUsed/>
    <w:rsid w:val="002A14B7"/>
    <w:rPr>
      <w:color w:val="605E5C"/>
      <w:shd w:val="clear" w:color="auto" w:fill="E1DFDD"/>
    </w:rPr>
  </w:style>
  <w:style w:type="character" w:styleId="CommentReference">
    <w:name w:val="annotation reference"/>
    <w:basedOn w:val="DefaultParagraphFont"/>
    <w:uiPriority w:val="99"/>
    <w:semiHidden/>
    <w:unhideWhenUsed/>
    <w:rsid w:val="002A14B7"/>
    <w:rPr>
      <w:sz w:val="16"/>
      <w:szCs w:val="16"/>
    </w:rPr>
  </w:style>
  <w:style w:type="paragraph" w:styleId="CommentText">
    <w:name w:val="annotation text"/>
    <w:basedOn w:val="Normal"/>
    <w:link w:val="CommentTextChar"/>
    <w:uiPriority w:val="99"/>
    <w:semiHidden/>
    <w:unhideWhenUsed/>
    <w:rsid w:val="002A14B7"/>
    <w:rPr>
      <w:sz w:val="20"/>
      <w:szCs w:val="20"/>
    </w:rPr>
  </w:style>
  <w:style w:type="character" w:customStyle="1" w:styleId="CommentTextChar">
    <w:name w:val="Comment Text Char"/>
    <w:basedOn w:val="DefaultParagraphFont"/>
    <w:link w:val="CommentText"/>
    <w:uiPriority w:val="99"/>
    <w:semiHidden/>
    <w:rsid w:val="002A14B7"/>
    <w:rPr>
      <w:sz w:val="20"/>
      <w:szCs w:val="20"/>
    </w:rPr>
  </w:style>
  <w:style w:type="paragraph" w:styleId="CommentSubject">
    <w:name w:val="annotation subject"/>
    <w:basedOn w:val="CommentText"/>
    <w:next w:val="CommentText"/>
    <w:link w:val="CommentSubjectChar"/>
    <w:uiPriority w:val="99"/>
    <w:semiHidden/>
    <w:unhideWhenUsed/>
    <w:rsid w:val="002A14B7"/>
    <w:rPr>
      <w:b/>
      <w:bCs/>
    </w:rPr>
  </w:style>
  <w:style w:type="character" w:customStyle="1" w:styleId="CommentSubjectChar">
    <w:name w:val="Comment Subject Char"/>
    <w:basedOn w:val="CommentTextChar"/>
    <w:link w:val="CommentSubject"/>
    <w:uiPriority w:val="99"/>
    <w:semiHidden/>
    <w:rsid w:val="002A14B7"/>
    <w:rPr>
      <w:b/>
      <w:bCs/>
      <w:sz w:val="20"/>
      <w:szCs w:val="20"/>
    </w:rPr>
  </w:style>
  <w:style w:type="paragraph" w:styleId="BalloonText">
    <w:name w:val="Balloon Text"/>
    <w:basedOn w:val="Normal"/>
    <w:link w:val="BalloonTextChar"/>
    <w:uiPriority w:val="99"/>
    <w:semiHidden/>
    <w:unhideWhenUsed/>
    <w:rsid w:val="002A1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4B7"/>
    <w:rPr>
      <w:rFonts w:ascii="Segoe UI" w:hAnsi="Segoe UI" w:cs="Segoe UI"/>
      <w:sz w:val="18"/>
      <w:szCs w:val="18"/>
    </w:rPr>
  </w:style>
  <w:style w:type="paragraph" w:styleId="Revision">
    <w:name w:val="Revision"/>
    <w:hidden/>
    <w:uiPriority w:val="99"/>
    <w:semiHidden/>
    <w:rsid w:val="00C5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xiliaryservices.txstate.edu/services/dining/catererlist.html" TargetMode="External"/><Relationship Id="rId13" Type="http://schemas.openxmlformats.org/officeDocument/2006/relationships/hyperlink" Target="mailto:parking@txstate.edu" TargetMode="External"/><Relationship Id="rId3" Type="http://schemas.openxmlformats.org/officeDocument/2006/relationships/settings" Target="settings.xml"/><Relationship Id="rId7" Type="http://schemas.openxmlformats.org/officeDocument/2006/relationships/hyperlink" Target="http://gato-docs.its.txstate.edu/jcr:9936dae4-3496-45b9-a82d-af00b3827dc2/Use-Priorities-Fees-Charges.pdf" TargetMode="External"/><Relationship Id="rId12" Type="http://schemas.openxmlformats.org/officeDocument/2006/relationships/hyperlink" Target="https://gato-docs.its.txstate.edu/jcr:0b5b4e05-8df6-4229-be99-cf5cd21bfda9/JCK-%20Reservation%20Request%20Form.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ato-docs.its.txstate.edu/jcr:0b5b4e05-8df6-4229-be99-cf5cd21bfda9/JCK-%20Reservation%20Request%20Form.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ss.txstate.edu/about/jck-11th-floor.html" TargetMode="External"/><Relationship Id="rId4" Type="http://schemas.openxmlformats.org/officeDocument/2006/relationships/webSettings" Target="webSettings.xml"/><Relationship Id="rId9" Type="http://schemas.openxmlformats.org/officeDocument/2006/relationships/hyperlink" Target="https://policies.txstate.edu/university-policies/05-03-0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E37F-5FE1-49D8-8726-CCFBC0BA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Prado, Patricia A</dc:creator>
  <cp:keywords/>
  <dc:description/>
  <cp:lastModifiedBy>Garza, Ana Lisa</cp:lastModifiedBy>
  <cp:revision>2</cp:revision>
  <cp:lastPrinted>2019-10-21T21:19:00Z</cp:lastPrinted>
  <dcterms:created xsi:type="dcterms:W3CDTF">2019-10-28T19:34:00Z</dcterms:created>
  <dcterms:modified xsi:type="dcterms:W3CDTF">2019-10-28T19:34:00Z</dcterms:modified>
</cp:coreProperties>
</file>