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DA06" w14:textId="77777777" w:rsidR="00891B65" w:rsidRPr="006335C2" w:rsidRDefault="00891B65" w:rsidP="00891B65">
      <w:pPr>
        <w:tabs>
          <w:tab w:val="left" w:pos="180"/>
        </w:tabs>
        <w:contextualSpacing/>
        <w:rPr>
          <w:b/>
          <w:u w:val="single"/>
        </w:rPr>
      </w:pPr>
      <w:r w:rsidRPr="006335C2">
        <w:rPr>
          <w:b/>
          <w:u w:val="single"/>
        </w:rPr>
        <w:t>UNIVERSITY CHAIRS</w:t>
      </w:r>
    </w:p>
    <w:p w14:paraId="0C5DDB9E" w14:textId="77777777" w:rsidR="00891B65" w:rsidRPr="006335C2" w:rsidRDefault="00891B65" w:rsidP="00891B65">
      <w:pPr>
        <w:tabs>
          <w:tab w:val="left" w:pos="180"/>
        </w:tabs>
        <w:ind w:right="-540"/>
        <w:contextualSpacing/>
        <w:jc w:val="center"/>
        <w:rPr>
          <w:b/>
        </w:rPr>
      </w:pPr>
    </w:p>
    <w:p w14:paraId="07BF0229" w14:textId="77777777" w:rsidR="00891B65" w:rsidRPr="006335C2" w:rsidRDefault="00891B65" w:rsidP="00891B65">
      <w:pPr>
        <w:tabs>
          <w:tab w:val="left" w:pos="180"/>
        </w:tabs>
        <w:ind w:right="-720"/>
        <w:contextualSpacing/>
        <w:rPr>
          <w:b/>
        </w:rPr>
      </w:pPr>
      <w:r w:rsidRPr="006335C2">
        <w:rPr>
          <w:b/>
        </w:rPr>
        <w:t xml:space="preserve">University Chairs </w:t>
      </w:r>
    </w:p>
    <w:p w14:paraId="45C2967E" w14:textId="77777777" w:rsidR="00891B65" w:rsidRPr="006335C2" w:rsidRDefault="00891B65" w:rsidP="00891B65">
      <w:pPr>
        <w:tabs>
          <w:tab w:val="left" w:pos="180"/>
        </w:tabs>
        <w:contextualSpacing/>
      </w:pPr>
      <w:r w:rsidRPr="006335C2">
        <w:t>University Chair in Cancer Research, Dr. Ronald Walter, 1999-ongoing</w:t>
      </w:r>
    </w:p>
    <w:p w14:paraId="55143112" w14:textId="1AD05BC9" w:rsidR="00891B65" w:rsidRPr="006335C2" w:rsidRDefault="00891B65" w:rsidP="00891B65">
      <w:pPr>
        <w:tabs>
          <w:tab w:val="left" w:pos="180"/>
        </w:tabs>
        <w:contextualSpacing/>
      </w:pPr>
      <w:r w:rsidRPr="006335C2">
        <w:t>University Chair in Creative Writing, Ms. Karen Russell, 2017-20</w:t>
      </w:r>
      <w:r w:rsidR="00626BB8">
        <w:t>20</w:t>
      </w:r>
    </w:p>
    <w:p w14:paraId="02AB5C74" w14:textId="77777777" w:rsidR="00891B65" w:rsidRPr="006335C2" w:rsidRDefault="00891B65" w:rsidP="00891B65">
      <w:pPr>
        <w:tabs>
          <w:tab w:val="left" w:pos="180"/>
        </w:tabs>
        <w:ind w:right="-720"/>
        <w:contextualSpacing/>
      </w:pPr>
      <w:r w:rsidRPr="006335C2">
        <w:t>University Chair in Criminology and Geographic Profiling, Dr. Kim Rossmo, 2007-ongoing</w:t>
      </w:r>
    </w:p>
    <w:p w14:paraId="03068A9D" w14:textId="77777777" w:rsidR="00891B65" w:rsidRDefault="00891B65" w:rsidP="00891B65">
      <w:pPr>
        <w:pStyle w:val="Heading4"/>
        <w:tabs>
          <w:tab w:val="left" w:pos="180"/>
        </w:tabs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6335C2">
        <w:rPr>
          <w:rFonts w:ascii="Times New Roman" w:hAnsi="Times New Roman"/>
          <w:b w:val="0"/>
          <w:sz w:val="24"/>
          <w:szCs w:val="24"/>
        </w:rPr>
        <w:t xml:space="preserve">University Chair in Materials Science, Engineering, and Commercialization, </w:t>
      </w:r>
    </w:p>
    <w:p w14:paraId="2D004C8E" w14:textId="77777777" w:rsidR="00891B65" w:rsidRPr="006335C2" w:rsidRDefault="00891B65" w:rsidP="00891B65">
      <w:pPr>
        <w:pStyle w:val="Heading4"/>
        <w:tabs>
          <w:tab w:val="left" w:pos="180"/>
        </w:tabs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6335C2">
        <w:rPr>
          <w:rFonts w:ascii="Times New Roman" w:hAnsi="Times New Roman"/>
          <w:b w:val="0"/>
          <w:sz w:val="24"/>
          <w:szCs w:val="24"/>
        </w:rPr>
        <w:t>Dr. Mark Holtz, 2013-ongoing</w:t>
      </w:r>
    </w:p>
    <w:p w14:paraId="7F85B1CE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4703164F" w14:textId="77777777" w:rsidR="00891B65" w:rsidRPr="006335C2" w:rsidRDefault="00891B65" w:rsidP="00891B65">
      <w:pPr>
        <w:tabs>
          <w:tab w:val="left" w:pos="180"/>
        </w:tabs>
        <w:contextualSpacing/>
        <w:rPr>
          <w:b/>
          <w:u w:val="single"/>
        </w:rPr>
      </w:pPr>
      <w:r w:rsidRPr="006335C2">
        <w:rPr>
          <w:b/>
          <w:u w:val="single"/>
        </w:rPr>
        <w:t>ENDOWED CHAIRS</w:t>
      </w:r>
    </w:p>
    <w:p w14:paraId="5C7BB2E2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108A6E4F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Jerry D. and Linda Gregg Fields Endowed Chairs</w:t>
      </w:r>
    </w:p>
    <w:p w14:paraId="29B676E3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 xml:space="preserve">Dr. James P. LeSage, Fields Endowed Chair in Urban and Regional Economics </w:t>
      </w:r>
    </w:p>
    <w:p w14:paraId="57FBA00E" w14:textId="77777777" w:rsidR="00891B65" w:rsidRPr="006335C2" w:rsidRDefault="00891B65" w:rsidP="00891B65">
      <w:pPr>
        <w:tabs>
          <w:tab w:val="left" w:pos="180"/>
        </w:tabs>
        <w:ind w:right="-180"/>
        <w:contextualSpacing/>
      </w:pPr>
      <w:r>
        <w:tab/>
      </w:r>
      <w:r w:rsidRPr="006335C2">
        <w:t xml:space="preserve">Department of Finance </w:t>
      </w:r>
      <w:r>
        <w:t>and</w:t>
      </w:r>
      <w:r w:rsidRPr="006335C2">
        <w:t xml:space="preserve"> Economics, 2006-ongoing</w:t>
      </w:r>
    </w:p>
    <w:p w14:paraId="6B381EC3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63010B56" w14:textId="77777777" w:rsidR="00891B65" w:rsidRPr="006335C2" w:rsidRDefault="00891B65" w:rsidP="00891B65">
      <w:pPr>
        <w:tabs>
          <w:tab w:val="left" w:pos="180"/>
        </w:tabs>
        <w:contextualSpacing/>
      </w:pPr>
      <w:r w:rsidRPr="006335C2">
        <w:rPr>
          <w:noProof/>
        </w:rPr>
        <w:t>Dr. K. Michele Kacmar, Fields Endowed Chair in Ethics and Corporate Responsibility</w:t>
      </w:r>
    </w:p>
    <w:p w14:paraId="3A1CBCAE" w14:textId="77777777" w:rsidR="00891B65" w:rsidRPr="006335C2" w:rsidRDefault="00891B65" w:rsidP="00891B65">
      <w:pPr>
        <w:tabs>
          <w:tab w:val="left" w:pos="180"/>
        </w:tabs>
        <w:ind w:right="-360"/>
        <w:contextualSpacing/>
      </w:pPr>
      <w:r>
        <w:rPr>
          <w:noProof/>
        </w:rPr>
        <w:tab/>
      </w:r>
      <w:r w:rsidRPr="006335C2">
        <w:rPr>
          <w:noProof/>
        </w:rPr>
        <w:t>Department of Management, September 2014-ongoing</w:t>
      </w:r>
    </w:p>
    <w:p w14:paraId="7B7F4243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5C1E097C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McCoy Endowed Chair</w:t>
      </w:r>
    </w:p>
    <w:p w14:paraId="075ED1B6" w14:textId="433B4940" w:rsidR="00891B65" w:rsidRPr="006335C2" w:rsidRDefault="00891B65" w:rsidP="00891B65">
      <w:pPr>
        <w:tabs>
          <w:tab w:val="left" w:pos="180"/>
        </w:tabs>
        <w:ind w:right="-810"/>
        <w:contextualSpacing/>
      </w:pPr>
      <w:r>
        <w:tab/>
      </w:r>
      <w:r w:rsidR="00144DAB">
        <w:t>Vacant September 2019</w:t>
      </w:r>
    </w:p>
    <w:p w14:paraId="5B9FE9AA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20D40197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Jesse H. Jones Distinguished Chair in Geographic Education</w:t>
      </w:r>
    </w:p>
    <w:p w14:paraId="004DC7BD" w14:textId="77777777" w:rsidR="00891B65" w:rsidRPr="006335C2" w:rsidRDefault="00891B65" w:rsidP="00891B65">
      <w:pPr>
        <w:tabs>
          <w:tab w:val="left" w:pos="180"/>
        </w:tabs>
        <w:ind w:right="-720"/>
        <w:contextualSpacing/>
      </w:pPr>
      <w:r>
        <w:tab/>
      </w:r>
      <w:r w:rsidRPr="006335C2">
        <w:t>Dr. Richard Boehm, Professor of Geography, 1998-ongoing</w:t>
      </w:r>
    </w:p>
    <w:p w14:paraId="42F454E2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326936EC" w14:textId="77777777" w:rsidR="00891B65" w:rsidRPr="006335C2" w:rsidRDefault="00891B65" w:rsidP="00891B65">
      <w:pPr>
        <w:tabs>
          <w:tab w:val="left" w:pos="180"/>
        </w:tabs>
        <w:ind w:right="-270"/>
        <w:contextualSpacing/>
        <w:rPr>
          <w:b/>
        </w:rPr>
      </w:pPr>
      <w:r w:rsidRPr="006335C2">
        <w:rPr>
          <w:b/>
        </w:rPr>
        <w:t>The Meadows Center for Water and the Environment Water Conservation Chair Endowment</w:t>
      </w:r>
    </w:p>
    <w:p w14:paraId="096CD547" w14:textId="77777777" w:rsidR="00891B65" w:rsidRPr="006335C2" w:rsidRDefault="00891B65" w:rsidP="00891B65">
      <w:pPr>
        <w:tabs>
          <w:tab w:val="left" w:pos="180"/>
        </w:tabs>
        <w:contextualSpacing/>
      </w:pPr>
      <w:r>
        <w:rPr>
          <w:b/>
        </w:rPr>
        <w:tab/>
      </w:r>
      <w:r w:rsidRPr="006335C2">
        <w:t>Dr. Timothy T. Loftus, Professor of Practice in Geography, 2015-ongoing</w:t>
      </w:r>
    </w:p>
    <w:p w14:paraId="2F3EBA98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14891CBB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Alexander-Stone Endowed Chair of Genetics</w:t>
      </w:r>
    </w:p>
    <w:p w14:paraId="6B1FFEA8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Michael Forstner, Professor of Biology, January 2008-ongoing</w:t>
      </w:r>
    </w:p>
    <w:p w14:paraId="4579733C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5F46968B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Ingram Endowed Chair in Engineering</w:t>
      </w:r>
    </w:p>
    <w:p w14:paraId="320A32DB" w14:textId="77777777" w:rsidR="00891B65" w:rsidRPr="006335C2" w:rsidRDefault="00891B65" w:rsidP="00891B65">
      <w:pPr>
        <w:tabs>
          <w:tab w:val="left" w:pos="180"/>
        </w:tabs>
        <w:contextualSpacing/>
      </w:pPr>
      <w:r>
        <w:rPr>
          <w:b/>
        </w:rPr>
        <w:tab/>
      </w:r>
      <w:r w:rsidRPr="006335C2">
        <w:t>Dr. John J. Schemmel, Professor of Engineering, 2016-ongoing</w:t>
      </w:r>
    </w:p>
    <w:p w14:paraId="4C4DC5AA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5EA4D6E2" w14:textId="2A31D8D9" w:rsidR="00891B65" w:rsidRDefault="00891B65" w:rsidP="00891B65">
      <w:pPr>
        <w:tabs>
          <w:tab w:val="left" w:pos="180"/>
        </w:tabs>
        <w:contextualSpacing/>
        <w:rPr>
          <w:b/>
          <w:u w:val="single"/>
        </w:rPr>
      </w:pPr>
      <w:r w:rsidRPr="006335C2">
        <w:rPr>
          <w:b/>
          <w:u w:val="single"/>
        </w:rPr>
        <w:t>ENDOWED PROFESSORSHIPS</w:t>
      </w:r>
    </w:p>
    <w:p w14:paraId="74D48AEB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18E24C04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Brandon Dee Roberts Excellence Professorship</w:t>
      </w:r>
    </w:p>
    <w:p w14:paraId="3C8AE5A2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Yao-Yu Chih, Assistant Professor of Finance and Economics, 2019-2021</w:t>
      </w:r>
    </w:p>
    <w:p w14:paraId="379849D3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6854F28D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Dean Paul R. Gowens Excellence Professorship in Business Administration</w:t>
      </w:r>
    </w:p>
    <w:p w14:paraId="1DE9EF54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 xml:space="preserve">Dr. Francis A. Mendez, Professor of Computer Information Systems and Quantitative </w:t>
      </w:r>
    </w:p>
    <w:p w14:paraId="328F36C5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Methods, 2019-2021</w:t>
      </w:r>
    </w:p>
    <w:p w14:paraId="3B34E175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76BA20B0" w14:textId="77777777" w:rsidR="00891B65" w:rsidRPr="006335C2" w:rsidRDefault="00891B65" w:rsidP="00891B65">
      <w:pPr>
        <w:tabs>
          <w:tab w:val="left" w:pos="180"/>
        </w:tabs>
        <w:contextualSpacing/>
      </w:pPr>
      <w:r w:rsidRPr="006335C2">
        <w:rPr>
          <w:b/>
        </w:rPr>
        <w:t>McCoy Professorship</w:t>
      </w:r>
      <w:r w:rsidRPr="006335C2">
        <w:t xml:space="preserve"> </w:t>
      </w:r>
    </w:p>
    <w:p w14:paraId="5D850250" w14:textId="77777777" w:rsidR="00891B65" w:rsidRPr="00891B65" w:rsidRDefault="00891B65" w:rsidP="00891B65">
      <w:pPr>
        <w:tabs>
          <w:tab w:val="left" w:pos="180"/>
        </w:tabs>
        <w:contextualSpacing/>
      </w:pPr>
      <w:r>
        <w:tab/>
      </w:r>
      <w:r w:rsidRPr="006335C2">
        <w:t>Mr. Patrick Oles</w:t>
      </w:r>
      <w:r w:rsidR="007A2F73">
        <w:t>,</w:t>
      </w:r>
      <w:r w:rsidRPr="006335C2">
        <w:t xml:space="preserve"> Jr., McCoy Professor of Business, 2007-ongoing</w:t>
      </w:r>
    </w:p>
    <w:p w14:paraId="52B69300" w14:textId="77777777" w:rsidR="00891B65" w:rsidRDefault="00891B65" w:rsidP="00891B65">
      <w:pPr>
        <w:tabs>
          <w:tab w:val="left" w:pos="180"/>
        </w:tabs>
        <w:contextualSpacing/>
        <w:rPr>
          <w:b/>
        </w:rPr>
      </w:pPr>
    </w:p>
    <w:p w14:paraId="41323BF8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Sam Barshop Professorship in Entrepreneurial Studies</w:t>
      </w:r>
    </w:p>
    <w:p w14:paraId="3F33722F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Vacant January 2019</w:t>
      </w:r>
    </w:p>
    <w:p w14:paraId="33B04DCA" w14:textId="77777777" w:rsidR="00891B65" w:rsidRDefault="00891B65" w:rsidP="00891B65">
      <w:pPr>
        <w:tabs>
          <w:tab w:val="left" w:pos="180"/>
        </w:tabs>
        <w:contextualSpacing/>
        <w:rPr>
          <w:b/>
        </w:rPr>
      </w:pPr>
    </w:p>
    <w:p w14:paraId="0DA51A9F" w14:textId="77777777" w:rsidR="00891B65" w:rsidRDefault="00891B65" w:rsidP="00891B65">
      <w:pPr>
        <w:tabs>
          <w:tab w:val="left" w:pos="180"/>
        </w:tabs>
        <w:contextualSpacing/>
        <w:rPr>
          <w:b/>
        </w:rPr>
      </w:pPr>
    </w:p>
    <w:p w14:paraId="11FB103E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Scott Emerson Professorship in Business Administration</w:t>
      </w:r>
    </w:p>
    <w:p w14:paraId="67AAE320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Nathan H. Cannon, Assistant Professor of Accounting, 2019-2021</w:t>
      </w:r>
    </w:p>
    <w:p w14:paraId="21D84334" w14:textId="77777777" w:rsidR="00891B65" w:rsidRDefault="00891B65" w:rsidP="00891B65">
      <w:pPr>
        <w:tabs>
          <w:tab w:val="left" w:pos="180"/>
        </w:tabs>
        <w:contextualSpacing/>
        <w:rPr>
          <w:b/>
        </w:rPr>
      </w:pPr>
    </w:p>
    <w:p w14:paraId="0096F00C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Stephen R. Gregg Sr., Excellence Professorship</w:t>
      </w:r>
    </w:p>
    <w:p w14:paraId="39839AC8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Vishag A. Badrinarayanan, Professor of Marketing, 2019-2021</w:t>
      </w:r>
    </w:p>
    <w:p w14:paraId="08D5BAC2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0A6A6A17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Tom and Jo Roddy Excellence Professorship in Finance</w:t>
      </w:r>
    </w:p>
    <w:p w14:paraId="2F749E04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Ivilina T. Popova, Professor of Finance and Economics, 2019-2021</w:t>
      </w:r>
    </w:p>
    <w:p w14:paraId="27DED8FF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2B376470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Ingram Professor of History</w:t>
      </w:r>
    </w:p>
    <w:p w14:paraId="0714E034" w14:textId="5848075A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 xml:space="preserve">Dr. </w:t>
      </w:r>
      <w:r w:rsidR="00E514BF">
        <w:t>Ronald C. Brown</w:t>
      </w:r>
      <w:r w:rsidRPr="006335C2">
        <w:t xml:space="preserve">, Professor of History, </w:t>
      </w:r>
      <w:r w:rsidR="00E514BF">
        <w:t>2019-2022</w:t>
      </w:r>
    </w:p>
    <w:p w14:paraId="46E9D141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130D8475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Jerome H. and Catherine E. Supple Professor of Southwestern Studies</w:t>
      </w:r>
    </w:p>
    <w:p w14:paraId="089F27D1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 xml:space="preserve">Dr. </w:t>
      </w:r>
      <w:r w:rsidRPr="006335C2">
        <w:rPr>
          <w:color w:val="000000"/>
        </w:rPr>
        <w:t>John Mckiernan-González</w:t>
      </w:r>
      <w:r w:rsidRPr="006335C2">
        <w:t xml:space="preserve">, Director of the Southwest Regional Humanities Center, </w:t>
      </w:r>
    </w:p>
    <w:p w14:paraId="5CC72FF3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2017-ongoing</w:t>
      </w:r>
    </w:p>
    <w:p w14:paraId="608771DD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47281D67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Jesse H. and Mary Gibbs Jones Professor of Southwestern Studies</w:t>
      </w:r>
    </w:p>
    <w:p w14:paraId="68FCC465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Geneva M. Gano, Assistant Professor of English, 2018-2021</w:t>
      </w:r>
    </w:p>
    <w:p w14:paraId="44073793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63EBD6EB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NEH Distinguished Teaching Professorship in the Humanities</w:t>
      </w:r>
    </w:p>
    <w:p w14:paraId="69A0F160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Robert T. Tally, Professor of English, 2018-2021</w:t>
      </w:r>
    </w:p>
    <w:p w14:paraId="5E58E151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12C8BA6B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William P. Hobby Professor in Public Service</w:t>
      </w:r>
    </w:p>
    <w:p w14:paraId="39A4541E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Howard Balanoff, Professor of Political Science, 1998-ongoing</w:t>
      </w:r>
    </w:p>
    <w:p w14:paraId="703BD40B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42429F56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Bruce and Gloria Ingram Professor</w:t>
      </w:r>
    </w:p>
    <w:p w14:paraId="10E76B1B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Harold P. Stern, Professor, Ingram School of Engineering, 2014-2020</w:t>
      </w:r>
    </w:p>
    <w:p w14:paraId="19049B84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Vishu Viswanathan, Professor, Ingram School of Engineering, 2012-2021</w:t>
      </w:r>
    </w:p>
    <w:p w14:paraId="60CECCFA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</w:p>
    <w:p w14:paraId="789A6B3C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Formosa Plastics Professorship</w:t>
      </w:r>
    </w:p>
    <w:p w14:paraId="5710C386" w14:textId="77777777" w:rsidR="00891B65" w:rsidRPr="006335C2" w:rsidRDefault="00891B65" w:rsidP="00891B65">
      <w:pPr>
        <w:tabs>
          <w:tab w:val="left" w:pos="180"/>
        </w:tabs>
        <w:contextualSpacing/>
      </w:pPr>
      <w:r>
        <w:tab/>
      </w:r>
      <w:r w:rsidRPr="006335C2">
        <w:t>Dr. Gary Beall, Professor of Chemistry and Biochemistry, 2011-2020</w:t>
      </w:r>
    </w:p>
    <w:p w14:paraId="3929C6B8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12B94EEC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Homer E. Prince Endowed Professorship of Microbiology</w:t>
      </w:r>
    </w:p>
    <w:p w14:paraId="6A15718C" w14:textId="77777777" w:rsidR="00891B65" w:rsidRPr="006335C2" w:rsidRDefault="00891B65" w:rsidP="00891B65">
      <w:pPr>
        <w:tabs>
          <w:tab w:val="left" w:pos="180"/>
        </w:tabs>
        <w:contextualSpacing/>
      </w:pPr>
      <w:r>
        <w:rPr>
          <w:b/>
        </w:rPr>
        <w:tab/>
      </w:r>
      <w:r w:rsidRPr="006335C2">
        <w:t>Robert J.C. McLean, Regents’ Professor of Biology, 2012-ongoing</w:t>
      </w:r>
    </w:p>
    <w:p w14:paraId="53B20271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6F14892E" w14:textId="77777777" w:rsidR="00891B65" w:rsidRPr="006335C2" w:rsidRDefault="00891B65" w:rsidP="00891B65">
      <w:pPr>
        <w:tabs>
          <w:tab w:val="left" w:pos="180"/>
        </w:tabs>
        <w:contextualSpacing/>
        <w:rPr>
          <w:b/>
        </w:rPr>
      </w:pPr>
      <w:r w:rsidRPr="006335C2">
        <w:rPr>
          <w:b/>
        </w:rPr>
        <w:t>The Meadows Center for Water and the Environment Environmental Flows Professorship</w:t>
      </w:r>
    </w:p>
    <w:p w14:paraId="01DFABA4" w14:textId="53C8628C" w:rsidR="00891B65" w:rsidRDefault="00891B65" w:rsidP="00891B65">
      <w:pPr>
        <w:tabs>
          <w:tab w:val="left" w:pos="180"/>
        </w:tabs>
        <w:contextualSpacing/>
      </w:pPr>
      <w:r>
        <w:tab/>
      </w:r>
      <w:r w:rsidRPr="006335C2">
        <w:t>Dr. Thomas Hardy, Professor of Biology, 201</w:t>
      </w:r>
      <w:r w:rsidR="00626BB8">
        <w:t>9</w:t>
      </w:r>
      <w:r w:rsidRPr="006335C2">
        <w:t>-20</w:t>
      </w:r>
      <w:r w:rsidR="00626BB8">
        <w:t>24</w:t>
      </w:r>
    </w:p>
    <w:p w14:paraId="49796AF4" w14:textId="5208E12A" w:rsidR="003F1219" w:rsidRDefault="003F1219" w:rsidP="00891B65">
      <w:pPr>
        <w:tabs>
          <w:tab w:val="left" w:pos="180"/>
        </w:tabs>
        <w:contextualSpacing/>
      </w:pPr>
    </w:p>
    <w:p w14:paraId="39B2EFE2" w14:textId="397E46C5" w:rsidR="003F1219" w:rsidRPr="003F1219" w:rsidRDefault="003F1219" w:rsidP="00891B65">
      <w:pPr>
        <w:tabs>
          <w:tab w:val="left" w:pos="180"/>
        </w:tabs>
        <w:contextualSpacing/>
        <w:rPr>
          <w:b/>
          <w:bCs/>
        </w:rPr>
      </w:pPr>
      <w:r w:rsidRPr="003F1219">
        <w:rPr>
          <w:b/>
          <w:bCs/>
        </w:rPr>
        <w:t>Barbara Melzer Endowed Professorship in Physical Therapy</w:t>
      </w:r>
    </w:p>
    <w:p w14:paraId="3C6DD6B2" w14:textId="0355FD39" w:rsidR="003F1219" w:rsidRPr="006335C2" w:rsidRDefault="003F1219" w:rsidP="00891B65">
      <w:pPr>
        <w:tabs>
          <w:tab w:val="left" w:pos="180"/>
        </w:tabs>
        <w:contextualSpacing/>
      </w:pPr>
      <w:r>
        <w:tab/>
        <w:t>Dr. Steven S. Spivey, Associate Professor of Practice, 2020-2023</w:t>
      </w:r>
      <w:r>
        <w:tab/>
      </w:r>
    </w:p>
    <w:p w14:paraId="7CC864DA" w14:textId="77777777" w:rsidR="00891B65" w:rsidRPr="006335C2" w:rsidRDefault="00891B65" w:rsidP="00891B65">
      <w:pPr>
        <w:tabs>
          <w:tab w:val="left" w:pos="0"/>
          <w:tab w:val="left" w:pos="180"/>
        </w:tabs>
        <w:contextualSpacing/>
      </w:pPr>
    </w:p>
    <w:p w14:paraId="2ED1FAD5" w14:textId="77777777" w:rsidR="00891B65" w:rsidRPr="006335C2" w:rsidRDefault="00891B65" w:rsidP="00891B65">
      <w:pPr>
        <w:tabs>
          <w:tab w:val="left" w:pos="180"/>
        </w:tabs>
        <w:contextualSpacing/>
      </w:pPr>
    </w:p>
    <w:p w14:paraId="48907CB1" w14:textId="0C055CBB" w:rsidR="00891B65" w:rsidRPr="006335C2" w:rsidRDefault="00891B65" w:rsidP="00891B65">
      <w:pPr>
        <w:tabs>
          <w:tab w:val="left" w:pos="180"/>
        </w:tabs>
        <w:contextualSpacing/>
      </w:pPr>
      <w:r w:rsidRPr="006335C2">
        <w:t>Updated 1/201</w:t>
      </w:r>
      <w:r w:rsidR="00626BB8">
        <w:t>9</w:t>
      </w:r>
    </w:p>
    <w:p w14:paraId="6A0C7ECB" w14:textId="77777777" w:rsidR="00106955" w:rsidRDefault="00106955"/>
    <w:sectPr w:rsidR="00106955" w:rsidSect="00891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BE96" w14:textId="77777777" w:rsidR="006F59D9" w:rsidRDefault="006F59D9" w:rsidP="00891B65">
      <w:r>
        <w:separator/>
      </w:r>
    </w:p>
  </w:endnote>
  <w:endnote w:type="continuationSeparator" w:id="0">
    <w:p w14:paraId="4465E44D" w14:textId="77777777" w:rsidR="006F59D9" w:rsidRDefault="006F59D9" w:rsidP="0089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594B" w14:textId="77777777" w:rsidR="00891B65" w:rsidRDefault="00891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A242" w14:textId="77777777" w:rsidR="00891B65" w:rsidRDefault="00891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809A" w14:textId="77777777" w:rsidR="00891B65" w:rsidRDefault="00891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4030" w14:textId="77777777" w:rsidR="006F59D9" w:rsidRDefault="006F59D9" w:rsidP="00891B65">
      <w:r>
        <w:separator/>
      </w:r>
    </w:p>
  </w:footnote>
  <w:footnote w:type="continuationSeparator" w:id="0">
    <w:p w14:paraId="31F9E738" w14:textId="77777777" w:rsidR="006F59D9" w:rsidRDefault="006F59D9" w:rsidP="0089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7E22" w14:textId="77777777" w:rsidR="00891B65" w:rsidRDefault="00891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EDC3" w14:textId="77777777" w:rsidR="00891B65" w:rsidRPr="00891B65" w:rsidRDefault="00891B65" w:rsidP="00891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53BC" w14:textId="77777777" w:rsidR="00891B65" w:rsidRDefault="00891B65" w:rsidP="00891B65">
    <w:pPr>
      <w:contextualSpacing/>
      <w:jc w:val="right"/>
      <w:rPr>
        <w:b/>
      </w:rPr>
    </w:pPr>
    <w:r w:rsidRPr="006335C2">
      <w:rPr>
        <w:b/>
      </w:rPr>
      <w:t>AA PPS 04.01.05</w:t>
    </w:r>
  </w:p>
  <w:p w14:paraId="268824BF" w14:textId="77777777" w:rsidR="00891B65" w:rsidRPr="00891B65" w:rsidRDefault="00891B65" w:rsidP="00891B65">
    <w:pPr>
      <w:contextualSpacing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65"/>
    <w:rsid w:val="00106955"/>
    <w:rsid w:val="00125E56"/>
    <w:rsid w:val="00144DAB"/>
    <w:rsid w:val="003F1219"/>
    <w:rsid w:val="00626BB8"/>
    <w:rsid w:val="006F59D9"/>
    <w:rsid w:val="007A2F73"/>
    <w:rsid w:val="00891B65"/>
    <w:rsid w:val="00CB2F87"/>
    <w:rsid w:val="00E36CC9"/>
    <w:rsid w:val="00E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CF84"/>
  <w15:chartTrackingRefBased/>
  <w15:docId w15:val="{4AB40328-9271-4572-B308-924A1AFC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65"/>
    <w:pPr>
      <w:spacing w:after="0" w:line="240" w:lineRule="auto"/>
    </w:pPr>
    <w:rPr>
      <w:rFonts w:eastAsia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91B65"/>
    <w:pPr>
      <w:keepNext/>
      <w:jc w:val="center"/>
      <w:outlineLvl w:val="3"/>
    </w:pPr>
    <w:rPr>
      <w:rFonts w:ascii="Helvetica" w:eastAsia="Times" w:hAnsi="Helvetic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B65"/>
    <w:rPr>
      <w:rFonts w:ascii="Helvetica" w:eastAsia="Times" w:hAnsi="Helvetica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B6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1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B6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Korenek, Gaye L</cp:lastModifiedBy>
  <cp:revision>5</cp:revision>
  <dcterms:created xsi:type="dcterms:W3CDTF">2020-01-07T18:38:00Z</dcterms:created>
  <dcterms:modified xsi:type="dcterms:W3CDTF">2020-01-29T16:39:00Z</dcterms:modified>
</cp:coreProperties>
</file>