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215B94">
        <w:rPr>
          <w:rFonts w:cstheme="minorHAnsi"/>
          <w:b/>
          <w:color w:val="000000"/>
          <w:sz w:val="28"/>
          <w:szCs w:val="28"/>
        </w:rPr>
        <w:t>HOW THE FLIPPED CLASSROOM WORKS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1. Technology is used to deliver more passive activities outside of class time.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2. Time in class is spent on discussion, laboratory, or other active learning events.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 xml:space="preserve">3. Technology and active learning are two key components of the flipped </w:t>
      </w:r>
      <w:r w:rsidR="00215B94">
        <w:rPr>
          <w:rFonts w:cstheme="minorHAnsi"/>
          <w:color w:val="1A1A1A"/>
          <w:sz w:val="28"/>
          <w:szCs w:val="28"/>
        </w:rPr>
        <w:br/>
        <w:t xml:space="preserve">    </w:t>
      </w:r>
      <w:r w:rsidRPr="00215B94">
        <w:rPr>
          <w:rFonts w:cstheme="minorHAnsi"/>
          <w:color w:val="1A1A1A"/>
          <w:sz w:val="28"/>
          <w:szCs w:val="28"/>
        </w:rPr>
        <w:t>classroom model.</w:t>
      </w:r>
      <w:r w:rsidR="00215B94">
        <w:rPr>
          <w:rFonts w:cstheme="minorHAnsi"/>
          <w:color w:val="1A1A1A"/>
          <w:sz w:val="28"/>
          <w:szCs w:val="28"/>
        </w:rPr>
        <w:br/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215B94">
        <w:rPr>
          <w:rFonts w:cstheme="minorHAnsi"/>
          <w:b/>
          <w:color w:val="000000"/>
          <w:sz w:val="28"/>
          <w:szCs w:val="28"/>
        </w:rPr>
        <w:t>BENEFITS OF A FLIPPED CLASSROOM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1. Create a constructive learning environment.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2. Customize learning to the specific needs of the individual.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3. Provide immediate feedback.</w:t>
      </w:r>
    </w:p>
    <w:p w:rsidR="00044496" w:rsidRPr="00215B94" w:rsidRDefault="00044496" w:rsidP="0004449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215B94">
        <w:rPr>
          <w:rFonts w:cstheme="minorHAnsi"/>
          <w:color w:val="1A1A1A"/>
          <w:sz w:val="28"/>
          <w:szCs w:val="28"/>
        </w:rPr>
        <w:t>4. Build enduring conceptual structures.</w:t>
      </w:r>
    </w:p>
    <w:p w:rsidR="00044496" w:rsidRDefault="00044496" w:rsidP="00044496">
      <w:pPr>
        <w:rPr>
          <w:b/>
          <w:sz w:val="24"/>
          <w:szCs w:val="24"/>
        </w:rPr>
      </w:pPr>
    </w:p>
    <w:p w:rsidR="00044496" w:rsidRPr="00215B94" w:rsidRDefault="00044496" w:rsidP="00044496">
      <w:pPr>
        <w:rPr>
          <w:b/>
          <w:sz w:val="24"/>
          <w:szCs w:val="24"/>
        </w:rPr>
      </w:pPr>
      <w:r w:rsidRPr="00215B94">
        <w:rPr>
          <w:b/>
          <w:sz w:val="28"/>
          <w:szCs w:val="28"/>
        </w:rPr>
        <w:t>REFERENCES: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b/>
          <w:sz w:val="24"/>
          <w:szCs w:val="24"/>
        </w:rPr>
        <w:fldChar w:fldCharType="begin"/>
      </w:r>
      <w:r w:rsidRPr="00215B94">
        <w:rPr>
          <w:b/>
          <w:sz w:val="24"/>
          <w:szCs w:val="24"/>
        </w:rPr>
        <w:instrText xml:space="preserve"> ADDIN ZOTERO_BIBL {"custom":[]} CSL_BIBLIOGRAPHY </w:instrText>
      </w:r>
      <w:r w:rsidRPr="00215B94">
        <w:rPr>
          <w:b/>
          <w:sz w:val="24"/>
          <w:szCs w:val="24"/>
        </w:rPr>
        <w:fldChar w:fldCharType="separate"/>
      </w:r>
      <w:r w:rsidRPr="00215B94">
        <w:rPr>
          <w:rFonts w:ascii="Calibri" w:hAnsi="Calibri"/>
          <w:sz w:val="24"/>
          <w:szCs w:val="24"/>
        </w:rPr>
        <w:t xml:space="preserve">1. Prober CG, Heath C. Lecture halls without lectures--a proposal for medical education. </w:t>
      </w:r>
      <w:r w:rsidRPr="00215B94">
        <w:rPr>
          <w:rFonts w:ascii="Calibri" w:hAnsi="Calibri"/>
          <w:i/>
          <w:iCs/>
          <w:sz w:val="24"/>
          <w:szCs w:val="24"/>
        </w:rPr>
        <w:t>N. Engl. J. Med.</w:t>
      </w:r>
      <w:r w:rsidRPr="00215B94">
        <w:rPr>
          <w:rFonts w:ascii="Calibri" w:hAnsi="Calibri"/>
          <w:sz w:val="24"/>
          <w:szCs w:val="24"/>
        </w:rPr>
        <w:t xml:space="preserve"> 2012</w:t>
      </w:r>
      <w:proofErr w:type="gramStart"/>
      <w:r w:rsidRPr="00215B94">
        <w:rPr>
          <w:rFonts w:ascii="Calibri" w:hAnsi="Calibri"/>
          <w:sz w:val="24"/>
          <w:szCs w:val="24"/>
        </w:rPr>
        <w:t>;366</w:t>
      </w:r>
      <w:proofErr w:type="gramEnd"/>
      <w:r w:rsidRPr="00215B94">
        <w:rPr>
          <w:rFonts w:ascii="Calibri" w:hAnsi="Calibri"/>
          <w:sz w:val="24"/>
          <w:szCs w:val="24"/>
        </w:rPr>
        <w:t>(18):1657–1659.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2. Gardner K. Vision 2020. Available at: http://www.apta.org/vision2020/. </w:t>
      </w:r>
      <w:proofErr w:type="gramStart"/>
      <w:r w:rsidRPr="00215B94">
        <w:rPr>
          <w:rFonts w:ascii="Calibri" w:hAnsi="Calibri"/>
          <w:sz w:val="24"/>
          <w:szCs w:val="24"/>
        </w:rPr>
        <w:t>Accessed May 15, 2012.</w:t>
      </w:r>
      <w:proofErr w:type="gramEnd"/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3. </w:t>
      </w:r>
      <w:proofErr w:type="spellStart"/>
      <w:r w:rsidRPr="00215B94">
        <w:rPr>
          <w:rFonts w:ascii="Calibri" w:hAnsi="Calibri"/>
          <w:sz w:val="24"/>
          <w:szCs w:val="24"/>
        </w:rPr>
        <w:t>Mathur</w:t>
      </w:r>
      <w:proofErr w:type="spellEnd"/>
      <w:r w:rsidRPr="00215B94">
        <w:rPr>
          <w:rFonts w:ascii="Calibri" w:hAnsi="Calibri"/>
          <w:sz w:val="24"/>
          <w:szCs w:val="24"/>
        </w:rPr>
        <w:t xml:space="preserve"> S, Stanton S, Reid WD. Canadian physical therapists’ interest in web-based and computer-assisted continuing education. </w:t>
      </w:r>
      <w:proofErr w:type="spellStart"/>
      <w:r w:rsidRPr="00215B94">
        <w:rPr>
          <w:rFonts w:ascii="Calibri" w:hAnsi="Calibri"/>
          <w:i/>
          <w:iCs/>
          <w:sz w:val="24"/>
          <w:szCs w:val="24"/>
        </w:rPr>
        <w:t>Phys</w:t>
      </w:r>
      <w:proofErr w:type="spellEnd"/>
      <w:r w:rsidRPr="00215B94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15B94">
        <w:rPr>
          <w:rFonts w:ascii="Calibri" w:hAnsi="Calibri"/>
          <w:i/>
          <w:iCs/>
          <w:sz w:val="24"/>
          <w:szCs w:val="24"/>
        </w:rPr>
        <w:t>Ther</w:t>
      </w:r>
      <w:proofErr w:type="spellEnd"/>
      <w:r w:rsidRPr="00215B94">
        <w:rPr>
          <w:rFonts w:ascii="Calibri" w:hAnsi="Calibri"/>
          <w:sz w:val="24"/>
          <w:szCs w:val="24"/>
        </w:rPr>
        <w:t>. 2005</w:t>
      </w:r>
      <w:proofErr w:type="gramStart"/>
      <w:r w:rsidRPr="00215B94">
        <w:rPr>
          <w:rFonts w:ascii="Calibri" w:hAnsi="Calibri"/>
          <w:sz w:val="24"/>
          <w:szCs w:val="24"/>
        </w:rPr>
        <w:t>;85</w:t>
      </w:r>
      <w:proofErr w:type="gramEnd"/>
      <w:r w:rsidRPr="00215B94">
        <w:rPr>
          <w:rFonts w:ascii="Calibri" w:hAnsi="Calibri"/>
          <w:sz w:val="24"/>
          <w:szCs w:val="24"/>
        </w:rPr>
        <w:t>(3):226–237.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4. </w:t>
      </w:r>
      <w:proofErr w:type="spellStart"/>
      <w:r w:rsidRPr="00215B94">
        <w:rPr>
          <w:rFonts w:ascii="Calibri" w:hAnsi="Calibri"/>
          <w:sz w:val="24"/>
          <w:szCs w:val="24"/>
        </w:rPr>
        <w:t>Nkenke</w:t>
      </w:r>
      <w:proofErr w:type="spellEnd"/>
      <w:r w:rsidRPr="00215B94">
        <w:rPr>
          <w:rFonts w:ascii="Calibri" w:hAnsi="Calibri"/>
          <w:sz w:val="24"/>
          <w:szCs w:val="24"/>
        </w:rPr>
        <w:t xml:space="preserve"> E, </w:t>
      </w:r>
      <w:proofErr w:type="spellStart"/>
      <w:r w:rsidRPr="00215B94">
        <w:rPr>
          <w:rFonts w:ascii="Calibri" w:hAnsi="Calibri"/>
          <w:sz w:val="24"/>
          <w:szCs w:val="24"/>
        </w:rPr>
        <w:t>Vairaktaris</w:t>
      </w:r>
      <w:proofErr w:type="spellEnd"/>
      <w:r w:rsidRPr="00215B94">
        <w:rPr>
          <w:rFonts w:ascii="Calibri" w:hAnsi="Calibri"/>
          <w:sz w:val="24"/>
          <w:szCs w:val="24"/>
        </w:rPr>
        <w:t xml:space="preserve"> E, </w:t>
      </w:r>
      <w:proofErr w:type="spellStart"/>
      <w:r w:rsidRPr="00215B94">
        <w:rPr>
          <w:rFonts w:ascii="Calibri" w:hAnsi="Calibri"/>
          <w:sz w:val="24"/>
          <w:szCs w:val="24"/>
        </w:rPr>
        <w:t>Bauersachs</w:t>
      </w:r>
      <w:proofErr w:type="spellEnd"/>
      <w:r w:rsidRPr="00215B94">
        <w:rPr>
          <w:rFonts w:ascii="Calibri" w:hAnsi="Calibri"/>
          <w:sz w:val="24"/>
          <w:szCs w:val="24"/>
        </w:rPr>
        <w:t xml:space="preserve"> A, et al. Acceptance of technology-enhanced learning for a theoretical radiological science course: a randomized controlled trial. </w:t>
      </w:r>
      <w:r w:rsidRPr="00215B94">
        <w:rPr>
          <w:rFonts w:ascii="Calibri" w:hAnsi="Calibri"/>
          <w:i/>
          <w:iCs/>
          <w:sz w:val="24"/>
          <w:szCs w:val="24"/>
        </w:rPr>
        <w:t>BMC Med Educ</w:t>
      </w:r>
      <w:r w:rsidRPr="00215B94">
        <w:rPr>
          <w:rFonts w:ascii="Calibri" w:hAnsi="Calibri"/>
          <w:sz w:val="24"/>
          <w:szCs w:val="24"/>
        </w:rPr>
        <w:t>. 2012</w:t>
      </w:r>
      <w:proofErr w:type="gramStart"/>
      <w:r w:rsidRPr="00215B94">
        <w:rPr>
          <w:rFonts w:ascii="Calibri" w:hAnsi="Calibri"/>
          <w:sz w:val="24"/>
          <w:szCs w:val="24"/>
        </w:rPr>
        <w:t>;12:18</w:t>
      </w:r>
      <w:proofErr w:type="gramEnd"/>
      <w:r w:rsidRPr="00215B94">
        <w:rPr>
          <w:rFonts w:ascii="Calibri" w:hAnsi="Calibri"/>
          <w:sz w:val="24"/>
          <w:szCs w:val="24"/>
        </w:rPr>
        <w:t>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5. </w:t>
      </w:r>
      <w:proofErr w:type="spellStart"/>
      <w:r w:rsidRPr="00215B94">
        <w:rPr>
          <w:rFonts w:ascii="Calibri" w:hAnsi="Calibri"/>
          <w:sz w:val="24"/>
          <w:szCs w:val="24"/>
        </w:rPr>
        <w:t>Gannod</w:t>
      </w:r>
      <w:proofErr w:type="spellEnd"/>
      <w:r w:rsidRPr="00215B94">
        <w:rPr>
          <w:rFonts w:ascii="Calibri" w:hAnsi="Calibri"/>
          <w:sz w:val="24"/>
          <w:szCs w:val="24"/>
        </w:rPr>
        <w:t xml:space="preserve"> GC, Burge JE, </w:t>
      </w:r>
      <w:proofErr w:type="spellStart"/>
      <w:r w:rsidRPr="00215B94">
        <w:rPr>
          <w:rFonts w:ascii="Calibri" w:hAnsi="Calibri"/>
          <w:sz w:val="24"/>
          <w:szCs w:val="24"/>
        </w:rPr>
        <w:t>Helmick</w:t>
      </w:r>
      <w:proofErr w:type="spellEnd"/>
      <w:r w:rsidRPr="00215B94">
        <w:rPr>
          <w:rFonts w:ascii="Calibri" w:hAnsi="Calibri"/>
          <w:sz w:val="24"/>
          <w:szCs w:val="24"/>
        </w:rPr>
        <w:t xml:space="preserve"> MT. Using the inverted classroom to teach software engineering. In: </w:t>
      </w:r>
      <w:r w:rsidRPr="00215B94">
        <w:rPr>
          <w:rFonts w:ascii="Calibri" w:hAnsi="Calibri"/>
          <w:i/>
          <w:iCs/>
          <w:sz w:val="24"/>
          <w:szCs w:val="24"/>
        </w:rPr>
        <w:t xml:space="preserve">Proceedings of the 30th international conference on Software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>engineering</w:t>
      </w:r>
      <w:r w:rsidRPr="00215B94">
        <w:rPr>
          <w:rFonts w:ascii="Calibri" w:hAnsi="Calibri"/>
          <w:sz w:val="24"/>
          <w:szCs w:val="24"/>
        </w:rPr>
        <w:t>.;</w:t>
      </w:r>
      <w:proofErr w:type="gramEnd"/>
      <w:r w:rsidRPr="00215B94">
        <w:rPr>
          <w:rFonts w:ascii="Calibri" w:hAnsi="Calibri"/>
          <w:sz w:val="24"/>
          <w:szCs w:val="24"/>
        </w:rPr>
        <w:t xml:space="preserve"> 2008:777–786.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6. </w:t>
      </w:r>
      <w:proofErr w:type="spellStart"/>
      <w:r w:rsidRPr="00215B94">
        <w:rPr>
          <w:rFonts w:ascii="Calibri" w:hAnsi="Calibri"/>
          <w:sz w:val="24"/>
          <w:szCs w:val="24"/>
        </w:rPr>
        <w:t>Lage</w:t>
      </w:r>
      <w:proofErr w:type="spellEnd"/>
      <w:r w:rsidRPr="00215B94">
        <w:rPr>
          <w:rFonts w:ascii="Calibri" w:hAnsi="Calibri"/>
          <w:sz w:val="24"/>
          <w:szCs w:val="24"/>
        </w:rPr>
        <w:t xml:space="preserve"> MJ, Platt G, </w:t>
      </w:r>
      <w:proofErr w:type="spellStart"/>
      <w:r w:rsidRPr="00215B94">
        <w:rPr>
          <w:rFonts w:ascii="Calibri" w:hAnsi="Calibri"/>
          <w:sz w:val="24"/>
          <w:szCs w:val="24"/>
        </w:rPr>
        <w:t>Treglia</w:t>
      </w:r>
      <w:proofErr w:type="spellEnd"/>
      <w:r w:rsidRPr="00215B94">
        <w:rPr>
          <w:rFonts w:ascii="Calibri" w:hAnsi="Calibri"/>
          <w:sz w:val="24"/>
          <w:szCs w:val="24"/>
        </w:rPr>
        <w:t xml:space="preserve">, M. Inverting the classroom: a gateway to creating an inclusive learning environment.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 xml:space="preserve">Journal of </w:t>
      </w:r>
      <w:proofErr w:type="spellStart"/>
      <w:r w:rsidRPr="00215B94">
        <w:rPr>
          <w:rFonts w:ascii="Calibri" w:hAnsi="Calibri"/>
          <w:i/>
          <w:iCs/>
          <w:sz w:val="24"/>
          <w:szCs w:val="24"/>
        </w:rPr>
        <w:t>Ecomonic</w:t>
      </w:r>
      <w:proofErr w:type="spellEnd"/>
      <w:r w:rsidRPr="00215B94">
        <w:rPr>
          <w:rFonts w:ascii="Calibri" w:hAnsi="Calibri"/>
          <w:i/>
          <w:iCs/>
          <w:sz w:val="24"/>
          <w:szCs w:val="24"/>
        </w:rPr>
        <w:t xml:space="preserve"> Education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2000</w:t>
      </w:r>
      <w:proofErr w:type="gramStart"/>
      <w:r w:rsidRPr="00215B94">
        <w:rPr>
          <w:rFonts w:ascii="Calibri" w:hAnsi="Calibri"/>
          <w:sz w:val="24"/>
          <w:szCs w:val="24"/>
        </w:rPr>
        <w:t>;31</w:t>
      </w:r>
      <w:proofErr w:type="gramEnd"/>
      <w:r w:rsidRPr="00215B94">
        <w:rPr>
          <w:rFonts w:ascii="Calibri" w:hAnsi="Calibri"/>
          <w:sz w:val="24"/>
          <w:szCs w:val="24"/>
        </w:rPr>
        <w:t>(1 (Winter)):30–43.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7. </w:t>
      </w:r>
      <w:proofErr w:type="spellStart"/>
      <w:r w:rsidRPr="00215B94">
        <w:rPr>
          <w:rFonts w:ascii="Calibri" w:hAnsi="Calibri"/>
          <w:sz w:val="24"/>
          <w:szCs w:val="24"/>
        </w:rPr>
        <w:t>Lage</w:t>
      </w:r>
      <w:proofErr w:type="spellEnd"/>
      <w:r w:rsidRPr="00215B94">
        <w:rPr>
          <w:rFonts w:ascii="Calibri" w:hAnsi="Calibri"/>
          <w:sz w:val="24"/>
          <w:szCs w:val="24"/>
        </w:rPr>
        <w:t xml:space="preserve"> MJ, Platt G. </w:t>
      </w:r>
      <w:proofErr w:type="gramStart"/>
      <w:r w:rsidRPr="00215B94">
        <w:rPr>
          <w:rFonts w:ascii="Calibri" w:hAnsi="Calibri"/>
          <w:sz w:val="24"/>
          <w:szCs w:val="24"/>
        </w:rPr>
        <w:t>The internet and the inverted classroom.</w:t>
      </w:r>
      <w:proofErr w:type="gramEnd"/>
      <w:r w:rsidRPr="00215B94">
        <w:rPr>
          <w:rFonts w:ascii="Calibri" w:hAnsi="Calibri"/>
          <w:sz w:val="24"/>
          <w:szCs w:val="24"/>
        </w:rPr>
        <w:t xml:space="preserve">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>The Journal of Economic Education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2000</w:t>
      </w:r>
      <w:proofErr w:type="gramStart"/>
      <w:r w:rsidRPr="00215B94">
        <w:rPr>
          <w:rFonts w:ascii="Calibri" w:hAnsi="Calibri"/>
          <w:sz w:val="24"/>
          <w:szCs w:val="24"/>
        </w:rPr>
        <w:t>;31</w:t>
      </w:r>
      <w:proofErr w:type="gramEnd"/>
      <w:r w:rsidRPr="00215B94">
        <w:rPr>
          <w:rFonts w:ascii="Calibri" w:hAnsi="Calibri"/>
          <w:sz w:val="24"/>
          <w:szCs w:val="24"/>
        </w:rPr>
        <w:t>(1):11–11.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8. Foreman J. Next-generation Educational technology versus the lecture. </w:t>
      </w:r>
      <w:r w:rsidRPr="00215B94">
        <w:rPr>
          <w:rFonts w:ascii="Calibri" w:hAnsi="Calibri"/>
          <w:i/>
          <w:iCs/>
          <w:sz w:val="24"/>
          <w:szCs w:val="24"/>
        </w:rPr>
        <w:t>EDUCAUSE -Review</w:t>
      </w:r>
      <w:r w:rsidRPr="00215B94">
        <w:rPr>
          <w:rFonts w:ascii="Calibri" w:hAnsi="Calibri"/>
          <w:sz w:val="24"/>
          <w:szCs w:val="24"/>
        </w:rPr>
        <w:t>. 2003</w:t>
      </w:r>
      <w:proofErr w:type="gramStart"/>
      <w:r w:rsidRPr="00215B94">
        <w:rPr>
          <w:rFonts w:ascii="Calibri" w:hAnsi="Calibri"/>
          <w:sz w:val="24"/>
          <w:szCs w:val="24"/>
        </w:rPr>
        <w:t>;July</w:t>
      </w:r>
      <w:proofErr w:type="gramEnd"/>
      <w:r w:rsidRPr="00215B94">
        <w:rPr>
          <w:rFonts w:ascii="Calibri" w:hAnsi="Calibri"/>
          <w:sz w:val="24"/>
          <w:szCs w:val="24"/>
        </w:rPr>
        <w:t>/August:12–22.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lastRenderedPageBreak/>
        <w:t>9. Anon. Blended Learning: A Disruptive Innovation [INFOGRAPHIC] #</w:t>
      </w:r>
      <w:proofErr w:type="spellStart"/>
      <w:r w:rsidRPr="00215B94">
        <w:rPr>
          <w:rFonts w:ascii="Calibri" w:hAnsi="Calibri"/>
          <w:sz w:val="24"/>
          <w:szCs w:val="24"/>
        </w:rPr>
        <w:t>edtech</w:t>
      </w:r>
      <w:proofErr w:type="spellEnd"/>
      <w:r w:rsidRPr="00215B94">
        <w:rPr>
          <w:rFonts w:ascii="Calibri" w:hAnsi="Calibri"/>
          <w:sz w:val="24"/>
          <w:szCs w:val="24"/>
        </w:rPr>
        <w:t xml:space="preserve"> #</w:t>
      </w:r>
      <w:proofErr w:type="spellStart"/>
      <w:r w:rsidRPr="00215B94">
        <w:rPr>
          <w:rFonts w:ascii="Calibri" w:hAnsi="Calibri"/>
          <w:sz w:val="24"/>
          <w:szCs w:val="24"/>
        </w:rPr>
        <w:t>edutech</w:t>
      </w:r>
      <w:proofErr w:type="spellEnd"/>
      <w:r w:rsidRPr="00215B94">
        <w:rPr>
          <w:rFonts w:ascii="Calibri" w:hAnsi="Calibri"/>
          <w:sz w:val="24"/>
          <w:szCs w:val="24"/>
        </w:rPr>
        <w:t xml:space="preserve">. Available at: http://www.knewton.com/blended-learning/. </w:t>
      </w:r>
      <w:proofErr w:type="gramStart"/>
      <w:r w:rsidRPr="00215B94">
        <w:rPr>
          <w:rFonts w:ascii="Calibri" w:hAnsi="Calibri"/>
          <w:sz w:val="24"/>
          <w:szCs w:val="24"/>
        </w:rPr>
        <w:t>Accessed June 23, 2011.</w:t>
      </w:r>
      <w:proofErr w:type="gramEnd"/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proofErr w:type="gramStart"/>
      <w:r w:rsidRPr="00215B94">
        <w:rPr>
          <w:rFonts w:ascii="Calibri" w:hAnsi="Calibri"/>
          <w:sz w:val="24"/>
          <w:szCs w:val="24"/>
        </w:rPr>
        <w:t xml:space="preserve">10. Anon. </w:t>
      </w:r>
      <w:r w:rsidRPr="00215B94">
        <w:rPr>
          <w:rFonts w:ascii="Calibri" w:hAnsi="Calibri"/>
          <w:i/>
          <w:iCs/>
          <w:sz w:val="24"/>
          <w:szCs w:val="24"/>
        </w:rPr>
        <w:t>Blending traditional and online learning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National Science Teacher Association (NSTA); 2011:8–9.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11. Meyers B. Clay Christianson: Why online learning is ready for disruption now. Available at: http://thenextweb.com/insider/2011/11/13/clayton-christensen-why-online-education-is-ready-for-disruption-now/?awesm=tnw.to_1Bos4. </w:t>
      </w:r>
      <w:proofErr w:type="gramStart"/>
      <w:r w:rsidRPr="00215B94">
        <w:rPr>
          <w:rFonts w:ascii="Calibri" w:hAnsi="Calibri"/>
          <w:sz w:val="24"/>
          <w:szCs w:val="24"/>
        </w:rPr>
        <w:t>Accessed December 19, 2011.</w:t>
      </w:r>
      <w:proofErr w:type="gramEnd"/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12. Tucker B. </w:t>
      </w:r>
      <w:proofErr w:type="gramStart"/>
      <w:r w:rsidRPr="00215B94">
        <w:rPr>
          <w:rFonts w:ascii="Calibri" w:hAnsi="Calibri"/>
          <w:sz w:val="24"/>
          <w:szCs w:val="24"/>
        </w:rPr>
        <w:t>The flipped curriculum.</w:t>
      </w:r>
      <w:proofErr w:type="gramEnd"/>
      <w:r w:rsidRPr="00215B94">
        <w:rPr>
          <w:rFonts w:ascii="Calibri" w:hAnsi="Calibri"/>
          <w:sz w:val="24"/>
          <w:szCs w:val="24"/>
        </w:rPr>
        <w:t xml:space="preserve">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>Education Next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2012</w:t>
      </w:r>
      <w:proofErr w:type="gramStart"/>
      <w:r w:rsidRPr="00215B94">
        <w:rPr>
          <w:rFonts w:ascii="Calibri" w:hAnsi="Calibri"/>
          <w:sz w:val="24"/>
          <w:szCs w:val="24"/>
        </w:rPr>
        <w:t>;12</w:t>
      </w:r>
      <w:proofErr w:type="gramEnd"/>
      <w:r w:rsidRPr="00215B94">
        <w:rPr>
          <w:rFonts w:ascii="Calibri" w:hAnsi="Calibri"/>
          <w:sz w:val="24"/>
          <w:szCs w:val="24"/>
        </w:rPr>
        <w:t>(1):82–83.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13. </w:t>
      </w:r>
      <w:proofErr w:type="spellStart"/>
      <w:r w:rsidRPr="00215B94">
        <w:rPr>
          <w:rFonts w:ascii="Calibri" w:hAnsi="Calibri"/>
          <w:sz w:val="24"/>
          <w:szCs w:val="24"/>
        </w:rPr>
        <w:t>Frand</w:t>
      </w:r>
      <w:proofErr w:type="spellEnd"/>
      <w:r w:rsidRPr="00215B94">
        <w:rPr>
          <w:rFonts w:ascii="Calibri" w:hAnsi="Calibri"/>
          <w:sz w:val="24"/>
          <w:szCs w:val="24"/>
        </w:rPr>
        <w:t xml:space="preserve"> J. </w:t>
      </w:r>
      <w:proofErr w:type="gramStart"/>
      <w:r w:rsidRPr="00215B94">
        <w:rPr>
          <w:rFonts w:ascii="Calibri" w:hAnsi="Calibri"/>
          <w:sz w:val="24"/>
          <w:szCs w:val="24"/>
        </w:rPr>
        <w:t>The information-age mindset.</w:t>
      </w:r>
      <w:proofErr w:type="gramEnd"/>
      <w:r w:rsidRPr="00215B94">
        <w:rPr>
          <w:rFonts w:ascii="Calibri" w:hAnsi="Calibri"/>
          <w:sz w:val="24"/>
          <w:szCs w:val="24"/>
        </w:rPr>
        <w:t xml:space="preserve">  </w:t>
      </w:r>
      <w:proofErr w:type="gramStart"/>
      <w:r w:rsidRPr="00215B94">
        <w:rPr>
          <w:rFonts w:ascii="Calibri" w:hAnsi="Calibri"/>
          <w:sz w:val="24"/>
          <w:szCs w:val="24"/>
        </w:rPr>
        <w:t>Changes in students and implications for higher education.</w:t>
      </w:r>
      <w:proofErr w:type="gramEnd"/>
      <w:r w:rsidRPr="00215B94">
        <w:rPr>
          <w:rFonts w:ascii="Calibri" w:hAnsi="Calibri"/>
          <w:sz w:val="24"/>
          <w:szCs w:val="24"/>
        </w:rPr>
        <w:t xml:space="preserve"> </w:t>
      </w:r>
      <w:r w:rsidRPr="00215B94">
        <w:rPr>
          <w:rFonts w:ascii="Calibri" w:hAnsi="Calibri"/>
          <w:i/>
          <w:iCs/>
          <w:sz w:val="24"/>
          <w:szCs w:val="24"/>
        </w:rPr>
        <w:t>EDUCAUSE -Review</w:t>
      </w:r>
      <w:r w:rsidRPr="00215B94">
        <w:rPr>
          <w:rFonts w:ascii="Calibri" w:hAnsi="Calibri"/>
          <w:sz w:val="24"/>
          <w:szCs w:val="24"/>
        </w:rPr>
        <w:t>. 2000:15–24.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14. </w:t>
      </w:r>
      <w:proofErr w:type="spellStart"/>
      <w:r w:rsidRPr="00215B94">
        <w:rPr>
          <w:rFonts w:ascii="Calibri" w:hAnsi="Calibri"/>
          <w:sz w:val="24"/>
          <w:szCs w:val="24"/>
        </w:rPr>
        <w:t>Carbonaro</w:t>
      </w:r>
      <w:proofErr w:type="spellEnd"/>
      <w:r w:rsidRPr="00215B94">
        <w:rPr>
          <w:rFonts w:ascii="Calibri" w:hAnsi="Calibri"/>
          <w:sz w:val="24"/>
          <w:szCs w:val="24"/>
        </w:rPr>
        <w:t xml:space="preserve"> M, King S, Taylor E, </w:t>
      </w:r>
      <w:proofErr w:type="spellStart"/>
      <w:r w:rsidRPr="00215B94">
        <w:rPr>
          <w:rFonts w:ascii="Calibri" w:hAnsi="Calibri"/>
          <w:sz w:val="24"/>
          <w:szCs w:val="24"/>
        </w:rPr>
        <w:t>Satzinger</w:t>
      </w:r>
      <w:proofErr w:type="spellEnd"/>
      <w:r w:rsidRPr="00215B94">
        <w:rPr>
          <w:rFonts w:ascii="Calibri" w:hAnsi="Calibri"/>
          <w:sz w:val="24"/>
          <w:szCs w:val="24"/>
        </w:rPr>
        <w:t xml:space="preserve"> F, </w:t>
      </w:r>
      <w:proofErr w:type="spellStart"/>
      <w:r w:rsidRPr="00215B94">
        <w:rPr>
          <w:rFonts w:ascii="Calibri" w:hAnsi="Calibri"/>
          <w:sz w:val="24"/>
          <w:szCs w:val="24"/>
        </w:rPr>
        <w:t>Snart</w:t>
      </w:r>
      <w:proofErr w:type="spellEnd"/>
      <w:r w:rsidRPr="00215B94">
        <w:rPr>
          <w:rFonts w:ascii="Calibri" w:hAnsi="Calibri"/>
          <w:sz w:val="24"/>
          <w:szCs w:val="24"/>
        </w:rPr>
        <w:t xml:space="preserve"> F, Drummond J. Integration of e-learning technologies in an </w:t>
      </w:r>
      <w:proofErr w:type="spellStart"/>
      <w:r w:rsidRPr="00215B94">
        <w:rPr>
          <w:rFonts w:ascii="Calibri" w:hAnsi="Calibri"/>
          <w:sz w:val="24"/>
          <w:szCs w:val="24"/>
        </w:rPr>
        <w:t>interprofessional</w:t>
      </w:r>
      <w:proofErr w:type="spellEnd"/>
      <w:r w:rsidRPr="00215B94">
        <w:rPr>
          <w:rFonts w:ascii="Calibri" w:hAnsi="Calibri"/>
          <w:sz w:val="24"/>
          <w:szCs w:val="24"/>
        </w:rPr>
        <w:t xml:space="preserve"> health science course. </w:t>
      </w:r>
      <w:r w:rsidRPr="00215B94">
        <w:rPr>
          <w:rFonts w:ascii="Calibri" w:hAnsi="Calibri"/>
          <w:i/>
          <w:iCs/>
          <w:sz w:val="24"/>
          <w:szCs w:val="24"/>
        </w:rPr>
        <w:t>Med Teach</w:t>
      </w:r>
      <w:r w:rsidRPr="00215B94">
        <w:rPr>
          <w:rFonts w:ascii="Calibri" w:hAnsi="Calibri"/>
          <w:sz w:val="24"/>
          <w:szCs w:val="24"/>
        </w:rPr>
        <w:t>. 2008</w:t>
      </w:r>
      <w:proofErr w:type="gramStart"/>
      <w:r w:rsidRPr="00215B94">
        <w:rPr>
          <w:rFonts w:ascii="Calibri" w:hAnsi="Calibri"/>
          <w:sz w:val="24"/>
          <w:szCs w:val="24"/>
        </w:rPr>
        <w:t>;30</w:t>
      </w:r>
      <w:proofErr w:type="gramEnd"/>
      <w:r w:rsidRPr="00215B94">
        <w:rPr>
          <w:rFonts w:ascii="Calibri" w:hAnsi="Calibri"/>
          <w:sz w:val="24"/>
          <w:szCs w:val="24"/>
        </w:rPr>
        <w:t>(1):25–33.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15. </w:t>
      </w:r>
      <w:proofErr w:type="spellStart"/>
      <w:r w:rsidRPr="00215B94">
        <w:rPr>
          <w:rFonts w:ascii="Calibri" w:hAnsi="Calibri"/>
          <w:sz w:val="24"/>
          <w:szCs w:val="24"/>
        </w:rPr>
        <w:t>Evgeniou</w:t>
      </w:r>
      <w:proofErr w:type="spellEnd"/>
      <w:r w:rsidRPr="00215B94">
        <w:rPr>
          <w:rFonts w:ascii="Calibri" w:hAnsi="Calibri"/>
          <w:sz w:val="24"/>
          <w:szCs w:val="24"/>
        </w:rPr>
        <w:t xml:space="preserve"> E, </w:t>
      </w:r>
      <w:proofErr w:type="spellStart"/>
      <w:r w:rsidRPr="00215B94">
        <w:rPr>
          <w:rFonts w:ascii="Calibri" w:hAnsi="Calibri"/>
          <w:sz w:val="24"/>
          <w:szCs w:val="24"/>
        </w:rPr>
        <w:t>Loizou</w:t>
      </w:r>
      <w:proofErr w:type="spellEnd"/>
      <w:r w:rsidRPr="00215B94">
        <w:rPr>
          <w:rFonts w:ascii="Calibri" w:hAnsi="Calibri"/>
          <w:sz w:val="24"/>
          <w:szCs w:val="24"/>
        </w:rPr>
        <w:t xml:space="preserve"> P. </w:t>
      </w:r>
      <w:proofErr w:type="gramStart"/>
      <w:r w:rsidRPr="00215B94">
        <w:rPr>
          <w:rFonts w:ascii="Calibri" w:hAnsi="Calibri"/>
          <w:sz w:val="24"/>
          <w:szCs w:val="24"/>
        </w:rPr>
        <w:t>The theoretical base of e-learning and its role in surgical education.</w:t>
      </w:r>
      <w:proofErr w:type="gramEnd"/>
      <w:r w:rsidRPr="00215B94">
        <w:rPr>
          <w:rFonts w:ascii="Calibri" w:hAnsi="Calibri"/>
          <w:sz w:val="24"/>
          <w:szCs w:val="24"/>
        </w:rPr>
        <w:t xml:space="preserve"> </w:t>
      </w:r>
      <w:r w:rsidRPr="00215B94">
        <w:rPr>
          <w:rFonts w:ascii="Calibri" w:hAnsi="Calibri"/>
          <w:i/>
          <w:iCs/>
          <w:sz w:val="24"/>
          <w:szCs w:val="24"/>
        </w:rPr>
        <w:t xml:space="preserve">J </w:t>
      </w:r>
      <w:proofErr w:type="spellStart"/>
      <w:r w:rsidRPr="00215B94">
        <w:rPr>
          <w:rFonts w:ascii="Calibri" w:hAnsi="Calibri"/>
          <w:i/>
          <w:iCs/>
          <w:sz w:val="24"/>
          <w:szCs w:val="24"/>
        </w:rPr>
        <w:t>Surg</w:t>
      </w:r>
      <w:proofErr w:type="spellEnd"/>
      <w:r w:rsidRPr="00215B94">
        <w:rPr>
          <w:rFonts w:ascii="Calibri" w:hAnsi="Calibri"/>
          <w:i/>
          <w:iCs/>
          <w:sz w:val="24"/>
          <w:szCs w:val="24"/>
        </w:rPr>
        <w:t xml:space="preserve"> Educ</w:t>
      </w:r>
      <w:r w:rsidRPr="00215B94">
        <w:rPr>
          <w:rFonts w:ascii="Calibri" w:hAnsi="Calibri"/>
          <w:sz w:val="24"/>
          <w:szCs w:val="24"/>
        </w:rPr>
        <w:t>. 2012</w:t>
      </w:r>
      <w:proofErr w:type="gramStart"/>
      <w:r w:rsidRPr="00215B94">
        <w:rPr>
          <w:rFonts w:ascii="Calibri" w:hAnsi="Calibri"/>
          <w:sz w:val="24"/>
          <w:szCs w:val="24"/>
        </w:rPr>
        <w:t>;69</w:t>
      </w:r>
      <w:proofErr w:type="gramEnd"/>
      <w:r w:rsidRPr="00215B94">
        <w:rPr>
          <w:rFonts w:ascii="Calibri" w:hAnsi="Calibri"/>
          <w:sz w:val="24"/>
          <w:szCs w:val="24"/>
        </w:rPr>
        <w:t>(5):665–669.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16. Sherman H, Comer L, Putnam L, Freeman H. Blended Versus Lecture Learning: Outcomes for Staff Development. </w:t>
      </w:r>
      <w:r w:rsidRPr="00215B94">
        <w:rPr>
          <w:rFonts w:ascii="Calibri" w:hAnsi="Calibri"/>
          <w:i/>
          <w:iCs/>
          <w:sz w:val="24"/>
          <w:szCs w:val="24"/>
        </w:rPr>
        <w:t>Journal for nurses in staff development: JNSD: official journal of the National Nursing Staff Development Organization</w:t>
      </w:r>
      <w:r w:rsidRPr="00215B94">
        <w:rPr>
          <w:rFonts w:ascii="Calibri" w:hAnsi="Calibri"/>
          <w:sz w:val="24"/>
          <w:szCs w:val="24"/>
        </w:rPr>
        <w:t>. 2012</w:t>
      </w:r>
      <w:proofErr w:type="gramStart"/>
      <w:r w:rsidRPr="00215B94">
        <w:rPr>
          <w:rFonts w:ascii="Calibri" w:hAnsi="Calibri"/>
          <w:sz w:val="24"/>
          <w:szCs w:val="24"/>
        </w:rPr>
        <w:t>;28</w:t>
      </w:r>
      <w:proofErr w:type="gramEnd"/>
      <w:r w:rsidRPr="00215B94">
        <w:rPr>
          <w:rFonts w:ascii="Calibri" w:hAnsi="Calibri"/>
          <w:sz w:val="24"/>
          <w:szCs w:val="24"/>
        </w:rPr>
        <w:t>(4):186–190.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17. </w:t>
      </w:r>
      <w:proofErr w:type="spellStart"/>
      <w:r w:rsidRPr="00215B94">
        <w:rPr>
          <w:rFonts w:ascii="Calibri" w:hAnsi="Calibri"/>
          <w:sz w:val="24"/>
          <w:szCs w:val="24"/>
        </w:rPr>
        <w:t>Sams</w:t>
      </w:r>
      <w:proofErr w:type="spellEnd"/>
      <w:r w:rsidRPr="00215B94">
        <w:rPr>
          <w:rFonts w:ascii="Calibri" w:hAnsi="Calibri"/>
          <w:sz w:val="24"/>
          <w:szCs w:val="24"/>
        </w:rPr>
        <w:t xml:space="preserve"> A, Bergmann J. Flipping the classroom.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>Educational Horizons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2011</w:t>
      </w:r>
      <w:proofErr w:type="gramStart"/>
      <w:r w:rsidRPr="00215B94">
        <w:rPr>
          <w:rFonts w:ascii="Calibri" w:hAnsi="Calibri"/>
          <w:sz w:val="24"/>
          <w:szCs w:val="24"/>
        </w:rPr>
        <w:t>;90</w:t>
      </w:r>
      <w:proofErr w:type="gramEnd"/>
      <w:r w:rsidRPr="00215B94">
        <w:rPr>
          <w:rFonts w:ascii="Calibri" w:hAnsi="Calibri"/>
          <w:sz w:val="24"/>
          <w:szCs w:val="24"/>
        </w:rPr>
        <w:t>(1):5–7.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18. Anon. Flipped classroom offers new learning paths. </w:t>
      </w:r>
      <w:proofErr w:type="gramStart"/>
      <w:r w:rsidRPr="00215B94">
        <w:rPr>
          <w:rFonts w:ascii="Calibri" w:hAnsi="Calibri"/>
          <w:i/>
          <w:iCs/>
          <w:sz w:val="24"/>
          <w:szCs w:val="24"/>
        </w:rPr>
        <w:t>Electronic Education Report</w:t>
      </w:r>
      <w:r w:rsidRPr="00215B94">
        <w:rPr>
          <w:rFonts w:ascii="Calibri" w:hAnsi="Calibri"/>
          <w:sz w:val="24"/>
          <w:szCs w:val="24"/>
        </w:rPr>
        <w:t>.</w:t>
      </w:r>
      <w:proofErr w:type="gramEnd"/>
      <w:r w:rsidRPr="00215B94">
        <w:rPr>
          <w:rFonts w:ascii="Calibri" w:hAnsi="Calibri"/>
          <w:sz w:val="24"/>
          <w:szCs w:val="24"/>
        </w:rPr>
        <w:t xml:space="preserve"> 2011</w:t>
      </w:r>
      <w:proofErr w:type="gramStart"/>
      <w:r w:rsidRPr="00215B94">
        <w:rPr>
          <w:rFonts w:ascii="Calibri" w:hAnsi="Calibri"/>
          <w:sz w:val="24"/>
          <w:szCs w:val="24"/>
        </w:rPr>
        <w:t>;18</w:t>
      </w:r>
      <w:proofErr w:type="gramEnd"/>
      <w:r w:rsidRPr="00215B94">
        <w:rPr>
          <w:rFonts w:ascii="Calibri" w:hAnsi="Calibri"/>
          <w:sz w:val="24"/>
          <w:szCs w:val="24"/>
        </w:rPr>
        <w:t>(23):1–3.</w:t>
      </w:r>
    </w:p>
    <w:p w:rsidR="00044496" w:rsidRPr="00215B94" w:rsidRDefault="00044496" w:rsidP="00044496">
      <w:pPr>
        <w:pStyle w:val="Bibliography"/>
        <w:rPr>
          <w:rFonts w:ascii="Calibri" w:hAnsi="Calibri"/>
          <w:sz w:val="24"/>
          <w:szCs w:val="24"/>
        </w:rPr>
      </w:pPr>
      <w:r w:rsidRPr="00215B94">
        <w:rPr>
          <w:rFonts w:ascii="Calibri" w:hAnsi="Calibri"/>
          <w:sz w:val="24"/>
          <w:szCs w:val="24"/>
        </w:rPr>
        <w:t xml:space="preserve">19. Anon. </w:t>
      </w:r>
      <w:proofErr w:type="gramStart"/>
      <w:r w:rsidRPr="00215B94">
        <w:rPr>
          <w:rFonts w:ascii="Calibri" w:hAnsi="Calibri"/>
          <w:sz w:val="24"/>
          <w:szCs w:val="24"/>
        </w:rPr>
        <w:t>How flipping improves the traditional lecture.</w:t>
      </w:r>
      <w:proofErr w:type="gramEnd"/>
      <w:r w:rsidRPr="00215B94">
        <w:rPr>
          <w:rFonts w:ascii="Calibri" w:hAnsi="Calibri"/>
          <w:sz w:val="24"/>
          <w:szCs w:val="24"/>
        </w:rPr>
        <w:t xml:space="preserve"> Available at: https://mail.google.com/mail/?ui=2&amp;shva=1#inbox/135a6ed87b03cc20. </w:t>
      </w:r>
      <w:proofErr w:type="gramStart"/>
      <w:r w:rsidRPr="00215B94">
        <w:rPr>
          <w:rFonts w:ascii="Calibri" w:hAnsi="Calibri"/>
          <w:sz w:val="24"/>
          <w:szCs w:val="24"/>
        </w:rPr>
        <w:t>Accessed February 22, 2012.</w:t>
      </w:r>
      <w:proofErr w:type="gramEnd"/>
    </w:p>
    <w:p w:rsidR="00715C5A" w:rsidRDefault="00044496" w:rsidP="00044496">
      <w:pPr>
        <w:autoSpaceDE w:val="0"/>
        <w:autoSpaceDN w:val="0"/>
        <w:adjustRightInd w:val="0"/>
        <w:spacing w:after="0" w:line="240" w:lineRule="auto"/>
      </w:pPr>
      <w:r w:rsidRPr="00215B94">
        <w:rPr>
          <w:b/>
          <w:sz w:val="24"/>
          <w:szCs w:val="24"/>
        </w:rPr>
        <w:fldChar w:fldCharType="end"/>
      </w:r>
      <w:bookmarkStart w:id="0" w:name="_GoBack"/>
      <w:bookmarkEnd w:id="0"/>
    </w:p>
    <w:sectPr w:rsidR="00715C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58" w:rsidRDefault="00985458" w:rsidP="00175AA0">
      <w:pPr>
        <w:spacing w:after="0" w:line="240" w:lineRule="auto"/>
      </w:pPr>
      <w:r>
        <w:separator/>
      </w:r>
    </w:p>
  </w:endnote>
  <w:endnote w:type="continuationSeparator" w:id="0">
    <w:p w:rsidR="00985458" w:rsidRDefault="00985458" w:rsidP="001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A0" w:rsidRDefault="00175AA0">
    <w:pPr>
      <w:pStyle w:val="Footer"/>
    </w:pPr>
    <w:r>
      <w:t xml:space="preserve">Information sheet provided by Dr. Brenda Boucher, </w:t>
    </w:r>
    <w:r>
      <w:t>Clin</w:t>
    </w:r>
    <w:r>
      <w:t xml:space="preserve">ical Assistant Professor, </w:t>
    </w:r>
    <w:r>
      <w:t>Department of Physical Th</w:t>
    </w:r>
    <w:r>
      <w:t>erapy at Texas State University.  (November 16,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58" w:rsidRDefault="00985458" w:rsidP="00175AA0">
      <w:pPr>
        <w:spacing w:after="0" w:line="240" w:lineRule="auto"/>
      </w:pPr>
      <w:r>
        <w:separator/>
      </w:r>
    </w:p>
  </w:footnote>
  <w:footnote w:type="continuationSeparator" w:id="0">
    <w:p w:rsidR="00985458" w:rsidRDefault="00985458" w:rsidP="0017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96"/>
    <w:rsid w:val="00044496"/>
    <w:rsid w:val="00175AA0"/>
    <w:rsid w:val="00215B94"/>
    <w:rsid w:val="00715C5A"/>
    <w:rsid w:val="009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044496"/>
  </w:style>
  <w:style w:type="paragraph" w:styleId="Header">
    <w:name w:val="header"/>
    <w:basedOn w:val="Normal"/>
    <w:link w:val="HeaderChar"/>
    <w:uiPriority w:val="99"/>
    <w:unhideWhenUsed/>
    <w:rsid w:val="001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A0"/>
  </w:style>
  <w:style w:type="paragraph" w:styleId="Footer">
    <w:name w:val="footer"/>
    <w:basedOn w:val="Normal"/>
    <w:link w:val="FooterChar"/>
    <w:uiPriority w:val="99"/>
    <w:unhideWhenUsed/>
    <w:rsid w:val="001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044496"/>
  </w:style>
  <w:style w:type="paragraph" w:styleId="Header">
    <w:name w:val="header"/>
    <w:basedOn w:val="Normal"/>
    <w:link w:val="HeaderChar"/>
    <w:uiPriority w:val="99"/>
    <w:unhideWhenUsed/>
    <w:rsid w:val="001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A0"/>
  </w:style>
  <w:style w:type="paragraph" w:styleId="Footer">
    <w:name w:val="footer"/>
    <w:basedOn w:val="Normal"/>
    <w:link w:val="FooterChar"/>
    <w:uiPriority w:val="99"/>
    <w:unhideWhenUsed/>
    <w:rsid w:val="001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sk16</dc:creator>
  <cp:keywords/>
  <dc:description/>
  <cp:lastModifiedBy>sk16</cp:lastModifiedBy>
  <cp:revision>3</cp:revision>
  <dcterms:created xsi:type="dcterms:W3CDTF">2012-11-27T15:01:00Z</dcterms:created>
  <dcterms:modified xsi:type="dcterms:W3CDTF">2012-11-27T15:05:00Z</dcterms:modified>
</cp:coreProperties>
</file>