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D3019" w14:textId="233E5434" w:rsidR="00E761CA" w:rsidRPr="00E24F84" w:rsidRDefault="00D36FCA" w:rsidP="0025232A">
      <w:pPr>
        <w:widowControl w:val="0"/>
        <w:jc w:val="center"/>
        <w:rPr>
          <w:rFonts w:ascii="Arial" w:hAnsi="Arial" w:cs="Arial"/>
          <w:b/>
          <w:szCs w:val="24"/>
        </w:rPr>
      </w:pPr>
      <w:r>
        <w:rPr>
          <w:rFonts w:ascii="Arial" w:hAnsi="Arial" w:cs="Arial"/>
          <w:b/>
          <w:szCs w:val="24"/>
        </w:rPr>
        <w:t>DRAFT</w:t>
      </w:r>
    </w:p>
    <w:p w14:paraId="74FB23D1" w14:textId="77777777" w:rsidR="00053124" w:rsidRPr="00C32102" w:rsidRDefault="00053124" w:rsidP="00053124">
      <w:pPr>
        <w:widowControl w:val="0"/>
        <w:jc w:val="center"/>
        <w:rPr>
          <w:rFonts w:ascii="Arial" w:hAnsi="Arial" w:cs="Arial"/>
          <w:szCs w:val="24"/>
        </w:rPr>
      </w:pPr>
    </w:p>
    <w:p w14:paraId="619A08FA" w14:textId="77777777" w:rsidR="00A26CA7" w:rsidRPr="00C32102" w:rsidRDefault="00A26CA7" w:rsidP="00246CDB">
      <w:pPr>
        <w:widowControl w:val="0"/>
        <w:tabs>
          <w:tab w:val="left" w:pos="4788"/>
        </w:tabs>
        <w:rPr>
          <w:rFonts w:ascii="Arial" w:hAnsi="Arial" w:cs="Arial"/>
          <w:szCs w:val="24"/>
        </w:rPr>
      </w:pPr>
      <w:r w:rsidRPr="00C32102">
        <w:rPr>
          <w:rFonts w:ascii="Arial" w:hAnsi="Arial" w:cs="Arial"/>
          <w:szCs w:val="24"/>
        </w:rPr>
        <w:t>Policy and Procedure Statement 2.02</w:t>
      </w:r>
      <w:r w:rsidRPr="00C32102">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32102">
        <w:rPr>
          <w:rFonts w:ascii="Arial" w:hAnsi="Arial" w:cs="Arial"/>
          <w:szCs w:val="24"/>
        </w:rPr>
        <w:t>Small Class</w:t>
      </w:r>
      <w:r>
        <w:rPr>
          <w:rFonts w:ascii="Arial" w:hAnsi="Arial" w:cs="Arial"/>
          <w:szCs w:val="24"/>
        </w:rPr>
        <w:t xml:space="preserve"> Report</w:t>
      </w:r>
    </w:p>
    <w:p w14:paraId="6D5748FE" w14:textId="4C991F81" w:rsidR="00A26CA7" w:rsidRPr="00C32102" w:rsidRDefault="00A26CA7" w:rsidP="00A26CA7">
      <w:pPr>
        <w:widowControl w:val="0"/>
        <w:tabs>
          <w:tab w:val="left" w:pos="4788"/>
        </w:tabs>
        <w:rPr>
          <w:rFonts w:ascii="Arial" w:hAnsi="Arial" w:cs="Arial"/>
          <w:szCs w:val="24"/>
        </w:rPr>
      </w:pPr>
      <w:r w:rsidRPr="00C32102">
        <w:rPr>
          <w:rFonts w:ascii="Arial" w:hAnsi="Arial" w:cs="Arial"/>
          <w:szCs w:val="24"/>
        </w:rPr>
        <w:t>Review Cycle:  Nov. 1, ONY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C32102">
        <w:rPr>
          <w:rFonts w:ascii="Arial" w:hAnsi="Arial" w:cs="Arial"/>
          <w:szCs w:val="24"/>
        </w:rPr>
        <w:t>(1</w:t>
      </w:r>
      <w:r w:rsidR="001429B3">
        <w:rPr>
          <w:rFonts w:ascii="Arial" w:hAnsi="Arial" w:cs="Arial"/>
          <w:szCs w:val="24"/>
        </w:rPr>
        <w:t>2</w:t>
      </w:r>
      <w:bookmarkStart w:id="0" w:name="_GoBack"/>
      <w:bookmarkEnd w:id="0"/>
      <w:r w:rsidRPr="00C32102">
        <w:rPr>
          <w:rFonts w:ascii="Arial" w:hAnsi="Arial" w:cs="Arial"/>
          <w:szCs w:val="24"/>
        </w:rPr>
        <w:t xml:space="preserve"> paragraphs)</w:t>
      </w:r>
      <w:r w:rsidRPr="00C32102">
        <w:rPr>
          <w:rFonts w:ascii="Arial" w:hAnsi="Arial" w:cs="Arial"/>
          <w:szCs w:val="24"/>
        </w:rPr>
        <w:tab/>
      </w:r>
    </w:p>
    <w:p w14:paraId="489820E0" w14:textId="14977F3E" w:rsidR="00A26CA7" w:rsidRPr="00C32102" w:rsidRDefault="00A26CA7" w:rsidP="00A26CA7">
      <w:pPr>
        <w:widowControl w:val="0"/>
        <w:tabs>
          <w:tab w:val="left" w:pos="4788"/>
        </w:tabs>
        <w:rPr>
          <w:rFonts w:ascii="Arial" w:hAnsi="Arial" w:cs="Arial"/>
          <w:szCs w:val="24"/>
        </w:rPr>
      </w:pPr>
      <w:r w:rsidRPr="00C32102">
        <w:rPr>
          <w:rFonts w:ascii="Arial" w:hAnsi="Arial" w:cs="Arial"/>
          <w:szCs w:val="24"/>
        </w:rPr>
        <w:t xml:space="preserve">Review Date:  </w:t>
      </w:r>
      <w:r w:rsidR="00C4289A">
        <w:rPr>
          <w:rFonts w:ascii="Arial" w:hAnsi="Arial" w:cs="Arial"/>
          <w:szCs w:val="24"/>
        </w:rPr>
        <w:t>November 1, 2017</w:t>
      </w:r>
      <w:r w:rsidRPr="00C32102">
        <w:rPr>
          <w:rFonts w:ascii="Arial" w:hAnsi="Arial" w:cs="Arial"/>
          <w:szCs w:val="24"/>
        </w:rPr>
        <w:tab/>
      </w:r>
    </w:p>
    <w:p w14:paraId="0F31FABC" w14:textId="77777777" w:rsidR="00A26CA7" w:rsidRPr="00C32102" w:rsidRDefault="00A26CA7" w:rsidP="00A26CA7">
      <w:pPr>
        <w:widowControl w:val="0"/>
        <w:tabs>
          <w:tab w:val="left" w:pos="4788"/>
        </w:tabs>
        <w:rPr>
          <w:rFonts w:ascii="Arial" w:hAnsi="Arial" w:cs="Arial"/>
          <w:szCs w:val="24"/>
        </w:rPr>
      </w:pPr>
      <w:r>
        <w:rPr>
          <w:rFonts w:ascii="Arial" w:hAnsi="Arial" w:cs="Arial"/>
          <w:szCs w:val="24"/>
        </w:rPr>
        <w:t xml:space="preserve">Reviewer:  University Registrar </w:t>
      </w:r>
      <w:r w:rsidRPr="00C32102">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B6CAB1C" w14:textId="77777777" w:rsidR="00A26CA7" w:rsidRPr="00C32102" w:rsidRDefault="00A26CA7" w:rsidP="00707B49">
      <w:pPr>
        <w:widowControl w:val="0"/>
        <w:tabs>
          <w:tab w:val="left" w:pos="4788"/>
        </w:tabs>
        <w:rPr>
          <w:rFonts w:ascii="Arial" w:hAnsi="Arial" w:cs="Arial"/>
          <w:szCs w:val="24"/>
        </w:rPr>
      </w:pPr>
      <w:r w:rsidRPr="00C32102">
        <w:rPr>
          <w:rFonts w:ascii="Arial" w:hAnsi="Arial" w:cs="Arial"/>
          <w:szCs w:val="24"/>
        </w:rPr>
        <w:tab/>
      </w:r>
    </w:p>
    <w:p w14:paraId="62ECF61C" w14:textId="77777777" w:rsidR="00E761CA" w:rsidRPr="00C32102" w:rsidRDefault="00E761CA" w:rsidP="003E74C6">
      <w:pPr>
        <w:widowControl w:val="0"/>
        <w:rPr>
          <w:rFonts w:ascii="Arial" w:hAnsi="Arial" w:cs="Arial"/>
          <w:szCs w:val="24"/>
        </w:rPr>
      </w:pPr>
    </w:p>
    <w:p w14:paraId="37AA7F11" w14:textId="77777777" w:rsidR="00E761CA" w:rsidRPr="00C32102" w:rsidRDefault="00E761CA" w:rsidP="003B0EF4">
      <w:pPr>
        <w:pStyle w:val="ppsline"/>
        <w:rPr>
          <w:rFonts w:ascii="Arial" w:hAnsi="Arial" w:cs="Arial"/>
          <w:b/>
          <w:szCs w:val="24"/>
        </w:rPr>
      </w:pPr>
    </w:p>
    <w:p w14:paraId="22D9826C" w14:textId="77777777" w:rsidR="00E761CA" w:rsidRPr="00C32102" w:rsidRDefault="00E761CA" w:rsidP="003E74C6">
      <w:pPr>
        <w:pStyle w:val="CenteredTitle"/>
        <w:widowControl w:val="0"/>
        <w:tabs>
          <w:tab w:val="clear" w:pos="1160"/>
          <w:tab w:val="clear" w:pos="1520"/>
          <w:tab w:val="clear" w:pos="6020"/>
        </w:tabs>
        <w:spacing w:before="0"/>
        <w:rPr>
          <w:rFonts w:ascii="Arial" w:hAnsi="Arial" w:cs="Arial"/>
          <w:szCs w:val="24"/>
        </w:rPr>
      </w:pPr>
      <w:r w:rsidRPr="00C32102">
        <w:rPr>
          <w:rFonts w:ascii="Arial" w:hAnsi="Arial" w:cs="Arial"/>
          <w:szCs w:val="24"/>
        </w:rPr>
        <w:t>PURPOSE</w:t>
      </w:r>
    </w:p>
    <w:p w14:paraId="0D6D3B82" w14:textId="0548D216" w:rsidR="00E761CA" w:rsidRPr="00C32102" w:rsidRDefault="00335C91" w:rsidP="00672B8C">
      <w:pPr>
        <w:pStyle w:val="numberedline"/>
        <w:widowControl w:val="0"/>
        <w:tabs>
          <w:tab w:val="clear" w:pos="2016"/>
          <w:tab w:val="clear" w:pos="9720"/>
          <w:tab w:val="left" w:pos="360"/>
        </w:tabs>
        <w:ind w:left="360" w:hanging="360"/>
        <w:rPr>
          <w:rFonts w:ascii="Arial" w:hAnsi="Arial" w:cs="Arial"/>
          <w:szCs w:val="24"/>
        </w:rPr>
      </w:pPr>
      <w:r w:rsidRPr="00C32102">
        <w:rPr>
          <w:rFonts w:ascii="Arial" w:hAnsi="Arial" w:cs="Arial"/>
          <w:szCs w:val="24"/>
        </w:rPr>
        <w:t>1.</w:t>
      </w:r>
      <w:r w:rsidR="003E74C6" w:rsidRPr="00C32102">
        <w:rPr>
          <w:rFonts w:ascii="Arial" w:hAnsi="Arial" w:cs="Arial"/>
          <w:szCs w:val="24"/>
        </w:rPr>
        <w:t xml:space="preserve">  </w:t>
      </w:r>
      <w:r w:rsidRPr="00C32102">
        <w:rPr>
          <w:rFonts w:ascii="Arial" w:hAnsi="Arial" w:cs="Arial"/>
          <w:szCs w:val="24"/>
        </w:rPr>
        <w:t xml:space="preserve">Texas State University will make every effort to ensure that classes conform to the state standards for enrollment as published in the rules and regulations of the Texas Higher Education Coordinating Board.  </w:t>
      </w:r>
      <w:r w:rsidR="00E761CA" w:rsidRPr="00C32102">
        <w:rPr>
          <w:rFonts w:ascii="Arial" w:hAnsi="Arial" w:cs="Arial"/>
          <w:szCs w:val="24"/>
        </w:rPr>
        <w:t>The purpose of this PPS is to establish the policy for reporting small classes.  As a general rule "small classes" should be avoided.  Program chairs/department chairs/school directors should plan class schedules for efficient use of</w:t>
      </w:r>
      <w:r w:rsidR="00252E52">
        <w:rPr>
          <w:rFonts w:ascii="Arial" w:hAnsi="Arial" w:cs="Arial"/>
          <w:szCs w:val="24"/>
        </w:rPr>
        <w:t xml:space="preserve"> </w:t>
      </w:r>
      <w:r w:rsidR="001F42ED" w:rsidRPr="00C32102">
        <w:rPr>
          <w:rFonts w:ascii="Arial" w:hAnsi="Arial" w:cs="Arial"/>
          <w:szCs w:val="24"/>
        </w:rPr>
        <w:t>resources</w:t>
      </w:r>
      <w:r w:rsidR="00E761CA" w:rsidRPr="00C32102">
        <w:rPr>
          <w:rFonts w:ascii="Arial" w:hAnsi="Arial" w:cs="Arial"/>
          <w:szCs w:val="24"/>
        </w:rPr>
        <w:t>.  When it becomes necessary to offer a small class it must be justified and monitored as described in this PPS.</w:t>
      </w:r>
    </w:p>
    <w:p w14:paraId="3290AEA3" w14:textId="77777777" w:rsidR="00E761CA" w:rsidRPr="00C32102" w:rsidRDefault="00335C91" w:rsidP="00672B8C">
      <w:pPr>
        <w:pStyle w:val="numberedline"/>
        <w:widowControl w:val="0"/>
        <w:tabs>
          <w:tab w:val="clear" w:pos="2016"/>
          <w:tab w:val="clear" w:pos="9720"/>
          <w:tab w:val="left" w:pos="360"/>
        </w:tabs>
        <w:ind w:left="360" w:hanging="360"/>
        <w:rPr>
          <w:rFonts w:ascii="Arial" w:hAnsi="Arial" w:cs="Arial"/>
          <w:szCs w:val="24"/>
        </w:rPr>
      </w:pPr>
      <w:r w:rsidRPr="00C32102">
        <w:rPr>
          <w:rFonts w:ascii="Arial" w:hAnsi="Arial" w:cs="Arial"/>
          <w:szCs w:val="24"/>
        </w:rPr>
        <w:t xml:space="preserve">2.  </w:t>
      </w:r>
      <w:r w:rsidR="00E761CA" w:rsidRPr="00C32102">
        <w:rPr>
          <w:rFonts w:ascii="Arial" w:hAnsi="Arial" w:cs="Arial"/>
          <w:szCs w:val="24"/>
        </w:rPr>
        <w:t xml:space="preserve">This PPS conforms to the rules and regulations of the Board of Regents of </w:t>
      </w:r>
      <w:r w:rsidR="00044FB8">
        <w:rPr>
          <w:rFonts w:ascii="Arial" w:hAnsi="Arial" w:cs="Arial"/>
          <w:szCs w:val="24"/>
        </w:rPr>
        <w:t>T</w:t>
      </w:r>
      <w:r w:rsidR="00E761CA" w:rsidRPr="00C32102">
        <w:rPr>
          <w:rFonts w:ascii="Arial" w:hAnsi="Arial" w:cs="Arial"/>
          <w:szCs w:val="24"/>
        </w:rPr>
        <w:t>he Texas State University System (BOR)</w:t>
      </w:r>
      <w:r w:rsidR="005873F8" w:rsidRPr="00C32102">
        <w:rPr>
          <w:rFonts w:ascii="Arial" w:hAnsi="Arial" w:cs="Arial"/>
          <w:szCs w:val="24"/>
        </w:rPr>
        <w:t>, Chapter</w:t>
      </w:r>
      <w:r w:rsidR="00246CDB">
        <w:rPr>
          <w:rFonts w:ascii="Arial" w:hAnsi="Arial" w:cs="Arial"/>
          <w:szCs w:val="24"/>
        </w:rPr>
        <w:t xml:space="preserve"> 6.22</w:t>
      </w:r>
      <w:r w:rsidR="005873F8" w:rsidRPr="00C32102">
        <w:rPr>
          <w:rFonts w:ascii="Arial" w:hAnsi="Arial" w:cs="Arial"/>
          <w:szCs w:val="24"/>
        </w:rPr>
        <w:t xml:space="preserve">, </w:t>
      </w:r>
      <w:r w:rsidR="00E761CA" w:rsidRPr="00C32102">
        <w:rPr>
          <w:rFonts w:ascii="Arial" w:hAnsi="Arial" w:cs="Arial"/>
          <w:szCs w:val="24"/>
        </w:rPr>
        <w:t>and the Texas Higher Education Coordinating Board (THECB)</w:t>
      </w:r>
      <w:r w:rsidR="00033D96" w:rsidRPr="00C32102">
        <w:rPr>
          <w:rFonts w:ascii="Arial" w:hAnsi="Arial" w:cs="Arial"/>
          <w:szCs w:val="24"/>
        </w:rPr>
        <w:t xml:space="preserve">, Chapter </w:t>
      </w:r>
      <w:r w:rsidR="00C82FE1">
        <w:rPr>
          <w:rFonts w:ascii="Arial" w:hAnsi="Arial" w:cs="Arial"/>
          <w:szCs w:val="24"/>
        </w:rPr>
        <w:t>4</w:t>
      </w:r>
      <w:r w:rsidR="00033D96" w:rsidRPr="00C32102">
        <w:rPr>
          <w:rFonts w:ascii="Arial" w:hAnsi="Arial" w:cs="Arial"/>
          <w:szCs w:val="24"/>
        </w:rPr>
        <w:t xml:space="preserve">, Subchapter </w:t>
      </w:r>
      <w:r w:rsidR="00D576E7">
        <w:rPr>
          <w:rFonts w:ascii="Arial" w:hAnsi="Arial" w:cs="Arial"/>
          <w:szCs w:val="24"/>
        </w:rPr>
        <w:t>R</w:t>
      </w:r>
      <w:r w:rsidR="00033D96" w:rsidRPr="00C32102">
        <w:rPr>
          <w:rFonts w:ascii="Arial" w:hAnsi="Arial" w:cs="Arial"/>
          <w:szCs w:val="24"/>
        </w:rPr>
        <w:t xml:space="preserve">, </w:t>
      </w:r>
      <w:r w:rsidR="00246CDB">
        <w:rPr>
          <w:rFonts w:ascii="Arial" w:hAnsi="Arial" w:cs="Arial"/>
          <w:szCs w:val="24"/>
        </w:rPr>
        <w:t>Rule</w:t>
      </w:r>
      <w:r w:rsidR="00246CDB" w:rsidRPr="00C32102">
        <w:rPr>
          <w:rFonts w:ascii="Arial" w:hAnsi="Arial" w:cs="Arial"/>
          <w:szCs w:val="24"/>
        </w:rPr>
        <w:t xml:space="preserve"> </w:t>
      </w:r>
      <w:r w:rsidR="00C82FE1">
        <w:rPr>
          <w:rFonts w:ascii="Arial" w:hAnsi="Arial" w:cs="Arial"/>
          <w:szCs w:val="24"/>
        </w:rPr>
        <w:t>4.287</w:t>
      </w:r>
      <w:r w:rsidR="00D576E7">
        <w:rPr>
          <w:rFonts w:ascii="Arial" w:hAnsi="Arial" w:cs="Arial"/>
          <w:szCs w:val="24"/>
        </w:rPr>
        <w:t xml:space="preserve"> and Chapter 5, Subchapter B, Rule 5.23</w:t>
      </w:r>
      <w:r w:rsidR="00E761CA" w:rsidRPr="00C32102">
        <w:rPr>
          <w:rFonts w:ascii="Arial" w:hAnsi="Arial" w:cs="Arial"/>
          <w:szCs w:val="24"/>
        </w:rPr>
        <w:t>.</w:t>
      </w:r>
    </w:p>
    <w:p w14:paraId="738876D5" w14:textId="77777777" w:rsidR="00E761CA" w:rsidRPr="00C32102" w:rsidRDefault="00E761CA">
      <w:pPr>
        <w:pStyle w:val="CenteredTitle"/>
        <w:rPr>
          <w:rFonts w:ascii="Arial" w:hAnsi="Arial" w:cs="Arial"/>
          <w:szCs w:val="24"/>
        </w:rPr>
      </w:pPr>
      <w:r w:rsidRPr="00C32102">
        <w:rPr>
          <w:rFonts w:ascii="Arial" w:hAnsi="Arial" w:cs="Arial"/>
          <w:szCs w:val="24"/>
        </w:rPr>
        <w:t>DEFINITION</w:t>
      </w:r>
      <w:r w:rsidR="00E54F4E" w:rsidRPr="00C32102">
        <w:rPr>
          <w:rFonts w:ascii="Arial" w:hAnsi="Arial" w:cs="Arial"/>
          <w:szCs w:val="24"/>
        </w:rPr>
        <w:t>S</w:t>
      </w:r>
    </w:p>
    <w:p w14:paraId="5543BE7E" w14:textId="77777777" w:rsidR="002619CC" w:rsidRDefault="00335C91" w:rsidP="00672B8C">
      <w:pPr>
        <w:pStyle w:val="numberedline"/>
        <w:widowControl w:val="0"/>
        <w:tabs>
          <w:tab w:val="clear" w:pos="2016"/>
          <w:tab w:val="clear" w:pos="9720"/>
          <w:tab w:val="left" w:pos="360"/>
        </w:tabs>
        <w:ind w:left="360" w:hanging="360"/>
        <w:rPr>
          <w:rFonts w:ascii="Arial" w:hAnsi="Arial" w:cs="Arial"/>
          <w:szCs w:val="24"/>
        </w:rPr>
      </w:pPr>
      <w:r w:rsidRPr="00C32102">
        <w:rPr>
          <w:rFonts w:ascii="Arial" w:hAnsi="Arial" w:cs="Arial"/>
          <w:szCs w:val="24"/>
        </w:rPr>
        <w:t xml:space="preserve">3.  </w:t>
      </w:r>
      <w:r w:rsidR="00E86E3B" w:rsidRPr="00C32102">
        <w:rPr>
          <w:rFonts w:ascii="Arial" w:hAnsi="Arial" w:cs="Arial"/>
          <w:szCs w:val="24"/>
        </w:rPr>
        <w:t>T</w:t>
      </w:r>
      <w:r w:rsidR="00E761CA" w:rsidRPr="00C32102">
        <w:rPr>
          <w:rFonts w:ascii="Arial" w:hAnsi="Arial" w:cs="Arial"/>
          <w:szCs w:val="24"/>
        </w:rPr>
        <w:t>he THECB defines a "small class" as</w:t>
      </w:r>
      <w:r w:rsidR="002619CC">
        <w:rPr>
          <w:rFonts w:ascii="Arial" w:hAnsi="Arial" w:cs="Arial"/>
          <w:szCs w:val="24"/>
        </w:rPr>
        <w:t>:</w:t>
      </w:r>
    </w:p>
    <w:p w14:paraId="22EFBE05" w14:textId="77777777" w:rsidR="002619CC" w:rsidRDefault="002619CC" w:rsidP="00C32240">
      <w:pPr>
        <w:pStyle w:val="numberedline"/>
        <w:widowControl w:val="0"/>
        <w:tabs>
          <w:tab w:val="clear" w:pos="2016"/>
          <w:tab w:val="clear" w:pos="9720"/>
        </w:tabs>
        <w:ind w:left="720" w:hanging="360"/>
        <w:rPr>
          <w:rFonts w:ascii="Arial" w:hAnsi="Arial" w:cs="Arial"/>
          <w:szCs w:val="24"/>
        </w:rPr>
      </w:pPr>
      <w:r>
        <w:rPr>
          <w:rFonts w:ascii="Arial" w:hAnsi="Arial" w:cs="Arial"/>
          <w:szCs w:val="24"/>
        </w:rPr>
        <w:t>(A)</w:t>
      </w:r>
      <w:r>
        <w:rPr>
          <w:rFonts w:ascii="Arial" w:hAnsi="Arial" w:cs="Arial"/>
          <w:szCs w:val="24"/>
        </w:rPr>
        <w:tab/>
        <w:t>Undergraduate classes with fewer than 10 registrants; or</w:t>
      </w:r>
    </w:p>
    <w:p w14:paraId="62597BEA" w14:textId="77777777" w:rsidR="00335C91" w:rsidRPr="00C32102" w:rsidRDefault="002619CC" w:rsidP="00C32240">
      <w:pPr>
        <w:pStyle w:val="numberedline"/>
        <w:widowControl w:val="0"/>
        <w:tabs>
          <w:tab w:val="clear" w:pos="2016"/>
          <w:tab w:val="clear" w:pos="9720"/>
        </w:tabs>
        <w:ind w:left="720" w:hanging="360"/>
        <w:rPr>
          <w:rFonts w:ascii="Arial" w:hAnsi="Arial" w:cs="Arial"/>
          <w:szCs w:val="24"/>
        </w:rPr>
      </w:pPr>
      <w:r>
        <w:rPr>
          <w:rFonts w:ascii="Arial" w:hAnsi="Arial" w:cs="Arial"/>
          <w:szCs w:val="24"/>
        </w:rPr>
        <w:t>(B)</w:t>
      </w:r>
      <w:r>
        <w:rPr>
          <w:rFonts w:ascii="Arial" w:hAnsi="Arial" w:cs="Arial"/>
          <w:szCs w:val="24"/>
        </w:rPr>
        <w:tab/>
        <w:t>Graduate classes with fewer than 5 graduate registrants.</w:t>
      </w:r>
    </w:p>
    <w:p w14:paraId="1DF39F65" w14:textId="77777777" w:rsidR="00E761CA" w:rsidRPr="00C32102" w:rsidRDefault="008642B2" w:rsidP="00672B8C">
      <w:pPr>
        <w:pStyle w:val="numberedline"/>
        <w:widowControl w:val="0"/>
        <w:tabs>
          <w:tab w:val="clear" w:pos="2016"/>
          <w:tab w:val="clear" w:pos="9720"/>
          <w:tab w:val="left" w:pos="360"/>
        </w:tabs>
        <w:ind w:left="360" w:hanging="360"/>
        <w:rPr>
          <w:rFonts w:ascii="Arial" w:hAnsi="Arial" w:cs="Arial"/>
          <w:szCs w:val="24"/>
        </w:rPr>
      </w:pPr>
      <w:r w:rsidRPr="00C32102">
        <w:rPr>
          <w:rFonts w:ascii="Arial" w:hAnsi="Arial" w:cs="Arial"/>
          <w:szCs w:val="24"/>
        </w:rPr>
        <w:t>4</w:t>
      </w:r>
      <w:r w:rsidR="00335C91" w:rsidRPr="00C32102">
        <w:rPr>
          <w:rFonts w:ascii="Arial" w:hAnsi="Arial" w:cs="Arial"/>
          <w:szCs w:val="24"/>
        </w:rPr>
        <w:t>.</w:t>
      </w:r>
      <w:r w:rsidR="00E761CA" w:rsidRPr="00C32102">
        <w:rPr>
          <w:rFonts w:ascii="Arial" w:hAnsi="Arial" w:cs="Arial"/>
          <w:szCs w:val="24"/>
        </w:rPr>
        <w:t xml:space="preserve">  Organized classes </w:t>
      </w:r>
      <w:r w:rsidR="00DA362C" w:rsidRPr="00C32102">
        <w:rPr>
          <w:rFonts w:ascii="Arial" w:hAnsi="Arial" w:cs="Arial"/>
          <w:szCs w:val="24"/>
        </w:rPr>
        <w:t>subject to these standards</w:t>
      </w:r>
      <w:r w:rsidR="00335C91" w:rsidRPr="00C32102">
        <w:rPr>
          <w:rFonts w:ascii="Arial" w:hAnsi="Arial" w:cs="Arial"/>
          <w:szCs w:val="24"/>
        </w:rPr>
        <w:t xml:space="preserve"> </w:t>
      </w:r>
      <w:r w:rsidR="00E761CA" w:rsidRPr="00C32102">
        <w:rPr>
          <w:rFonts w:ascii="Arial" w:hAnsi="Arial" w:cs="Arial"/>
          <w:szCs w:val="24"/>
        </w:rPr>
        <w:t xml:space="preserve">include </w:t>
      </w:r>
      <w:r w:rsidR="00335C91" w:rsidRPr="00C32102">
        <w:rPr>
          <w:rFonts w:ascii="Arial" w:hAnsi="Arial" w:cs="Arial"/>
          <w:szCs w:val="24"/>
        </w:rPr>
        <w:t xml:space="preserve">all </w:t>
      </w:r>
      <w:r w:rsidR="0095781B" w:rsidRPr="00C32102">
        <w:rPr>
          <w:rFonts w:ascii="Arial" w:hAnsi="Arial" w:cs="Arial"/>
          <w:szCs w:val="24"/>
        </w:rPr>
        <w:t xml:space="preserve">classes </w:t>
      </w:r>
      <w:r w:rsidR="002619CC">
        <w:rPr>
          <w:rFonts w:ascii="Arial" w:hAnsi="Arial" w:cs="Arial"/>
          <w:szCs w:val="24"/>
        </w:rPr>
        <w:t>whose primary typ</w:t>
      </w:r>
      <w:r w:rsidR="00FE5AE8">
        <w:rPr>
          <w:rFonts w:ascii="Arial" w:hAnsi="Arial" w:cs="Arial"/>
          <w:szCs w:val="24"/>
        </w:rPr>
        <w:t xml:space="preserve">e of instruction is </w:t>
      </w:r>
      <w:r w:rsidR="00E761CA" w:rsidRPr="00C32102">
        <w:rPr>
          <w:rFonts w:ascii="Arial" w:hAnsi="Arial" w:cs="Arial"/>
          <w:szCs w:val="24"/>
        </w:rPr>
        <w:t>lecture</w:t>
      </w:r>
      <w:r w:rsidR="0095781B" w:rsidRPr="00C32102">
        <w:rPr>
          <w:rFonts w:ascii="Arial" w:hAnsi="Arial" w:cs="Arial"/>
          <w:szCs w:val="24"/>
        </w:rPr>
        <w:t xml:space="preserve"> (instruction type 1)</w:t>
      </w:r>
      <w:r w:rsidR="00E761CA" w:rsidRPr="00C32102">
        <w:rPr>
          <w:rFonts w:ascii="Arial" w:hAnsi="Arial" w:cs="Arial"/>
          <w:szCs w:val="24"/>
        </w:rPr>
        <w:t>, lab</w:t>
      </w:r>
      <w:r w:rsidR="00FE5AE8">
        <w:rPr>
          <w:rFonts w:ascii="Arial" w:hAnsi="Arial" w:cs="Arial"/>
          <w:szCs w:val="24"/>
        </w:rPr>
        <w:t>oratory</w:t>
      </w:r>
      <w:r w:rsidR="0095781B" w:rsidRPr="00C32102">
        <w:rPr>
          <w:rFonts w:ascii="Arial" w:hAnsi="Arial" w:cs="Arial"/>
          <w:szCs w:val="24"/>
        </w:rPr>
        <w:t xml:space="preserve"> (instruction type 2)</w:t>
      </w:r>
      <w:r w:rsidR="00E761CA" w:rsidRPr="00C32102">
        <w:rPr>
          <w:rFonts w:ascii="Arial" w:hAnsi="Arial" w:cs="Arial"/>
          <w:szCs w:val="24"/>
        </w:rPr>
        <w:t xml:space="preserve">, </w:t>
      </w:r>
      <w:r w:rsidR="00FE5AE8">
        <w:rPr>
          <w:rFonts w:ascii="Arial" w:hAnsi="Arial" w:cs="Arial"/>
          <w:szCs w:val="24"/>
        </w:rPr>
        <w:t>or</w:t>
      </w:r>
      <w:r w:rsidR="00FE5AE8" w:rsidRPr="00C32102">
        <w:rPr>
          <w:rFonts w:ascii="Arial" w:hAnsi="Arial" w:cs="Arial"/>
          <w:szCs w:val="24"/>
        </w:rPr>
        <w:t xml:space="preserve"> </w:t>
      </w:r>
      <w:r w:rsidR="00E761CA" w:rsidRPr="00C32102">
        <w:rPr>
          <w:rFonts w:ascii="Arial" w:hAnsi="Arial" w:cs="Arial"/>
          <w:szCs w:val="24"/>
        </w:rPr>
        <w:t>seminar</w:t>
      </w:r>
      <w:r w:rsidR="0095781B" w:rsidRPr="00C32102">
        <w:rPr>
          <w:rFonts w:ascii="Arial" w:hAnsi="Arial" w:cs="Arial"/>
          <w:szCs w:val="24"/>
        </w:rPr>
        <w:t xml:space="preserve"> (instruction type 4)</w:t>
      </w:r>
      <w:r w:rsidR="00E761CA" w:rsidRPr="00C32102">
        <w:rPr>
          <w:rFonts w:ascii="Arial" w:hAnsi="Arial" w:cs="Arial"/>
          <w:szCs w:val="24"/>
        </w:rPr>
        <w:t xml:space="preserve">.  </w:t>
      </w:r>
      <w:r w:rsidR="0095781B" w:rsidRPr="00C32102">
        <w:rPr>
          <w:rFonts w:ascii="Arial" w:hAnsi="Arial" w:cs="Arial"/>
          <w:szCs w:val="24"/>
        </w:rPr>
        <w:t xml:space="preserve">Classes categorized as </w:t>
      </w:r>
      <w:r w:rsidR="00B9353C">
        <w:rPr>
          <w:rFonts w:ascii="Arial" w:hAnsi="Arial" w:cs="Arial"/>
          <w:szCs w:val="24"/>
        </w:rPr>
        <w:t>i</w:t>
      </w:r>
      <w:r w:rsidR="00E761CA" w:rsidRPr="00C32102">
        <w:rPr>
          <w:rFonts w:ascii="Arial" w:hAnsi="Arial" w:cs="Arial"/>
          <w:szCs w:val="24"/>
        </w:rPr>
        <w:t>ndependent study, thesis, practicum, clinical, internship, student teaching, and dissertation courses are exempt from small class standards</w:t>
      </w:r>
      <w:r w:rsidR="0095781B" w:rsidRPr="00C32102">
        <w:rPr>
          <w:rFonts w:ascii="Arial" w:hAnsi="Arial" w:cs="Arial"/>
          <w:szCs w:val="24"/>
        </w:rPr>
        <w:t xml:space="preserve"> and are not included in the small class reporting requirements</w:t>
      </w:r>
      <w:r w:rsidR="00E761CA" w:rsidRPr="00C32102">
        <w:rPr>
          <w:rFonts w:ascii="Arial" w:hAnsi="Arial" w:cs="Arial"/>
          <w:szCs w:val="24"/>
        </w:rPr>
        <w:t>.</w:t>
      </w:r>
    </w:p>
    <w:p w14:paraId="2636A1F0" w14:textId="77777777" w:rsidR="00E761CA" w:rsidRPr="00C32102" w:rsidRDefault="00E761CA">
      <w:pPr>
        <w:pStyle w:val="CenteredTitle"/>
        <w:rPr>
          <w:rFonts w:ascii="Arial" w:hAnsi="Arial" w:cs="Arial"/>
          <w:szCs w:val="24"/>
        </w:rPr>
      </w:pPr>
      <w:r w:rsidRPr="00C32102">
        <w:rPr>
          <w:rFonts w:ascii="Arial" w:hAnsi="Arial" w:cs="Arial"/>
          <w:szCs w:val="24"/>
        </w:rPr>
        <w:t>JUSTIFICATION FOR SMALL CLASSES</w:t>
      </w:r>
    </w:p>
    <w:p w14:paraId="18EF292A" w14:textId="77777777" w:rsidR="00E761CA" w:rsidRPr="00C32102" w:rsidRDefault="008642B2" w:rsidP="00A954A4">
      <w:pPr>
        <w:pStyle w:val="numberedline"/>
        <w:tabs>
          <w:tab w:val="clear" w:pos="2016"/>
          <w:tab w:val="clear" w:pos="9720"/>
          <w:tab w:val="left" w:pos="0"/>
          <w:tab w:val="left" w:pos="360"/>
        </w:tabs>
        <w:ind w:left="360" w:hanging="360"/>
        <w:rPr>
          <w:rFonts w:ascii="Arial" w:hAnsi="Arial" w:cs="Arial"/>
          <w:szCs w:val="24"/>
        </w:rPr>
      </w:pPr>
      <w:r w:rsidRPr="00C32102">
        <w:rPr>
          <w:rFonts w:ascii="Arial" w:hAnsi="Arial" w:cs="Arial"/>
          <w:szCs w:val="24"/>
        </w:rPr>
        <w:t>5</w:t>
      </w:r>
      <w:r w:rsidR="00335C91" w:rsidRPr="00C32102">
        <w:rPr>
          <w:rFonts w:ascii="Arial" w:hAnsi="Arial" w:cs="Arial"/>
          <w:szCs w:val="24"/>
        </w:rPr>
        <w:t xml:space="preserve">.  </w:t>
      </w:r>
      <w:r w:rsidR="00E761CA" w:rsidRPr="00C32102">
        <w:rPr>
          <w:rFonts w:ascii="Arial" w:hAnsi="Arial" w:cs="Arial"/>
          <w:szCs w:val="24"/>
        </w:rPr>
        <w:t xml:space="preserve">The following </w:t>
      </w:r>
      <w:r w:rsidR="00E86E3B" w:rsidRPr="00C32102">
        <w:rPr>
          <w:rFonts w:ascii="Arial" w:hAnsi="Arial" w:cs="Arial"/>
          <w:szCs w:val="24"/>
        </w:rPr>
        <w:t xml:space="preserve">eight </w:t>
      </w:r>
      <w:r w:rsidR="00335C91" w:rsidRPr="00C32102">
        <w:rPr>
          <w:rFonts w:ascii="Arial" w:hAnsi="Arial" w:cs="Arial"/>
          <w:szCs w:val="24"/>
        </w:rPr>
        <w:t xml:space="preserve">explanations </w:t>
      </w:r>
      <w:r w:rsidR="00E761CA" w:rsidRPr="00C32102">
        <w:rPr>
          <w:rFonts w:ascii="Arial" w:hAnsi="Arial" w:cs="Arial"/>
          <w:szCs w:val="24"/>
        </w:rPr>
        <w:t>qualify as justifications for small classes</w:t>
      </w:r>
      <w:r w:rsidR="00335C91" w:rsidRPr="00C32102">
        <w:rPr>
          <w:rFonts w:ascii="Arial" w:hAnsi="Arial" w:cs="Arial"/>
          <w:szCs w:val="24"/>
        </w:rPr>
        <w:t>.  Only these justificatio</w:t>
      </w:r>
      <w:r w:rsidRPr="00C32102">
        <w:rPr>
          <w:rFonts w:ascii="Arial" w:hAnsi="Arial" w:cs="Arial"/>
          <w:szCs w:val="24"/>
        </w:rPr>
        <w:t>ns are acceptable</w:t>
      </w:r>
      <w:r w:rsidR="00335C91" w:rsidRPr="00C32102">
        <w:rPr>
          <w:rFonts w:ascii="Arial" w:hAnsi="Arial" w:cs="Arial"/>
          <w:szCs w:val="24"/>
        </w:rPr>
        <w:t>.</w:t>
      </w:r>
    </w:p>
    <w:p w14:paraId="2A0AF3D8" w14:textId="77777777" w:rsidR="00E761CA" w:rsidRPr="00C32102" w:rsidRDefault="00E761CA" w:rsidP="00304EDD">
      <w:pPr>
        <w:pStyle w:val="letteredline"/>
        <w:widowControl w:val="0"/>
        <w:tabs>
          <w:tab w:val="clear" w:pos="6020"/>
          <w:tab w:val="left" w:pos="2376"/>
          <w:tab w:val="left" w:pos="4680"/>
          <w:tab w:val="left" w:pos="6480"/>
          <w:tab w:val="left" w:pos="7200"/>
          <w:tab w:val="left" w:pos="7920"/>
          <w:tab w:val="left" w:pos="8640"/>
        </w:tabs>
        <w:rPr>
          <w:rFonts w:ascii="Arial" w:hAnsi="Arial" w:cs="Arial"/>
          <w:szCs w:val="24"/>
        </w:rPr>
      </w:pPr>
      <w:r w:rsidRPr="00C32102">
        <w:rPr>
          <w:rFonts w:ascii="Arial" w:hAnsi="Arial" w:cs="Arial"/>
          <w:szCs w:val="24"/>
        </w:rPr>
        <w:t>a.</w:t>
      </w:r>
      <w:r w:rsidR="00B619A3" w:rsidRPr="00C32102">
        <w:rPr>
          <w:rFonts w:ascii="Arial" w:hAnsi="Arial" w:cs="Arial"/>
          <w:szCs w:val="24"/>
        </w:rPr>
        <w:t xml:space="preserve"> (J</w:t>
      </w:r>
      <w:r w:rsidR="0095781B" w:rsidRPr="00C32102">
        <w:rPr>
          <w:rFonts w:ascii="Arial" w:hAnsi="Arial" w:cs="Arial"/>
          <w:szCs w:val="24"/>
        </w:rPr>
        <w:t>ustification code</w:t>
      </w:r>
      <w:r w:rsidR="00B619A3" w:rsidRPr="00C32102">
        <w:rPr>
          <w:rFonts w:ascii="Arial" w:hAnsi="Arial" w:cs="Arial"/>
          <w:szCs w:val="24"/>
        </w:rPr>
        <w:t xml:space="preserve"> </w:t>
      </w:r>
      <w:r w:rsidR="0095781B" w:rsidRPr="00C32102">
        <w:rPr>
          <w:rFonts w:ascii="Arial" w:hAnsi="Arial" w:cs="Arial"/>
          <w:szCs w:val="24"/>
        </w:rPr>
        <w:t>1)</w:t>
      </w:r>
      <w:r w:rsidR="00766044" w:rsidRPr="00C32102">
        <w:rPr>
          <w:rFonts w:ascii="Arial" w:hAnsi="Arial" w:cs="Arial"/>
          <w:szCs w:val="24"/>
        </w:rPr>
        <w:tab/>
      </w:r>
      <w:r w:rsidRPr="00C32102">
        <w:rPr>
          <w:rFonts w:ascii="Arial" w:hAnsi="Arial" w:cs="Arial"/>
          <w:szCs w:val="24"/>
        </w:rPr>
        <w:t xml:space="preserve">A required course for graduation.  The </w:t>
      </w:r>
      <w:r w:rsidR="00304EDD" w:rsidRPr="00C32102">
        <w:rPr>
          <w:rFonts w:ascii="Arial" w:hAnsi="Arial" w:cs="Arial"/>
          <w:szCs w:val="24"/>
        </w:rPr>
        <w:tab/>
      </w:r>
      <w:r w:rsidRPr="00C32102">
        <w:rPr>
          <w:rFonts w:ascii="Arial" w:hAnsi="Arial" w:cs="Arial"/>
          <w:szCs w:val="24"/>
        </w:rPr>
        <w:t xml:space="preserve">course is not offered each semester (or </w:t>
      </w:r>
      <w:r w:rsidR="00304EDD" w:rsidRPr="00C32102">
        <w:rPr>
          <w:rFonts w:ascii="Arial" w:hAnsi="Arial" w:cs="Arial"/>
          <w:szCs w:val="24"/>
        </w:rPr>
        <w:tab/>
      </w:r>
      <w:r w:rsidRPr="00C32102">
        <w:rPr>
          <w:rFonts w:ascii="Arial" w:hAnsi="Arial" w:cs="Arial"/>
          <w:szCs w:val="24"/>
        </w:rPr>
        <w:t xml:space="preserve">term), and if canceled, may affect the date </w:t>
      </w:r>
      <w:r w:rsidR="00304EDD" w:rsidRPr="00C32102">
        <w:rPr>
          <w:rFonts w:ascii="Arial" w:hAnsi="Arial" w:cs="Arial"/>
          <w:szCs w:val="24"/>
        </w:rPr>
        <w:tab/>
      </w:r>
      <w:r w:rsidRPr="00C32102">
        <w:rPr>
          <w:rFonts w:ascii="Arial" w:hAnsi="Arial" w:cs="Arial"/>
          <w:szCs w:val="24"/>
        </w:rPr>
        <w:t>of graduation of those enrolled.</w:t>
      </w:r>
    </w:p>
    <w:p w14:paraId="0139792B" w14:textId="77777777" w:rsidR="00E761CA" w:rsidRPr="00C32102" w:rsidRDefault="00E761CA" w:rsidP="00304EDD">
      <w:pPr>
        <w:pStyle w:val="letteredline"/>
        <w:widowControl w:val="0"/>
        <w:tabs>
          <w:tab w:val="clear" w:pos="6020"/>
          <w:tab w:val="left" w:pos="2376"/>
          <w:tab w:val="left" w:pos="4680"/>
          <w:tab w:val="left" w:pos="5040"/>
          <w:tab w:val="left" w:pos="6480"/>
          <w:tab w:val="left" w:pos="7200"/>
          <w:tab w:val="left" w:pos="7920"/>
          <w:tab w:val="left" w:pos="8640"/>
        </w:tabs>
        <w:rPr>
          <w:rFonts w:ascii="Arial" w:hAnsi="Arial" w:cs="Arial"/>
          <w:szCs w:val="24"/>
        </w:rPr>
      </w:pPr>
      <w:r w:rsidRPr="00C32102">
        <w:rPr>
          <w:rFonts w:ascii="Arial" w:hAnsi="Arial" w:cs="Arial"/>
          <w:szCs w:val="24"/>
        </w:rPr>
        <w:lastRenderedPageBreak/>
        <w:t>b.</w:t>
      </w:r>
      <w:r w:rsidR="00B619A3" w:rsidRPr="00C32102">
        <w:rPr>
          <w:rFonts w:ascii="Arial" w:hAnsi="Arial" w:cs="Arial"/>
          <w:szCs w:val="24"/>
        </w:rPr>
        <w:t xml:space="preserve"> (J</w:t>
      </w:r>
      <w:r w:rsidR="0095781B" w:rsidRPr="00C32102">
        <w:rPr>
          <w:rFonts w:ascii="Arial" w:hAnsi="Arial" w:cs="Arial"/>
          <w:szCs w:val="24"/>
        </w:rPr>
        <w:t>ustification code 2)</w:t>
      </w:r>
      <w:r w:rsidR="00304EDD" w:rsidRPr="00C32102">
        <w:rPr>
          <w:rFonts w:ascii="Arial" w:hAnsi="Arial" w:cs="Arial"/>
          <w:szCs w:val="24"/>
        </w:rPr>
        <w:tab/>
      </w:r>
      <w:r w:rsidRPr="00C32102">
        <w:rPr>
          <w:rFonts w:ascii="Arial" w:hAnsi="Arial" w:cs="Arial"/>
          <w:szCs w:val="24"/>
        </w:rPr>
        <w:t xml:space="preserve">A required course for majors in this field </w:t>
      </w:r>
      <w:r w:rsidR="00304EDD" w:rsidRPr="00C32102">
        <w:rPr>
          <w:rFonts w:ascii="Arial" w:hAnsi="Arial" w:cs="Arial"/>
          <w:szCs w:val="24"/>
        </w:rPr>
        <w:tab/>
      </w:r>
      <w:r w:rsidRPr="00C32102">
        <w:rPr>
          <w:rFonts w:ascii="Arial" w:hAnsi="Arial" w:cs="Arial"/>
          <w:szCs w:val="24"/>
        </w:rPr>
        <w:t xml:space="preserve">and should be completed this semester (or </w:t>
      </w:r>
      <w:r w:rsidR="00304EDD" w:rsidRPr="00C32102">
        <w:rPr>
          <w:rFonts w:ascii="Arial" w:hAnsi="Arial" w:cs="Arial"/>
          <w:szCs w:val="24"/>
        </w:rPr>
        <w:tab/>
      </w:r>
      <w:r w:rsidRPr="00C32102">
        <w:rPr>
          <w:rFonts w:ascii="Arial" w:hAnsi="Arial" w:cs="Arial"/>
          <w:szCs w:val="24"/>
        </w:rPr>
        <w:t>term) to keep proper sequence in courses.</w:t>
      </w:r>
    </w:p>
    <w:p w14:paraId="14EA15FB" w14:textId="77777777" w:rsidR="00E761CA" w:rsidRPr="00C32102" w:rsidRDefault="00E761CA" w:rsidP="00304EDD">
      <w:pPr>
        <w:pStyle w:val="letteredline"/>
        <w:widowControl w:val="0"/>
        <w:tabs>
          <w:tab w:val="clear" w:pos="6020"/>
          <w:tab w:val="left" w:pos="2376"/>
          <w:tab w:val="left" w:pos="4680"/>
          <w:tab w:val="left" w:pos="6480"/>
          <w:tab w:val="left" w:pos="7200"/>
          <w:tab w:val="left" w:pos="7920"/>
          <w:tab w:val="left" w:pos="8640"/>
        </w:tabs>
        <w:rPr>
          <w:rFonts w:ascii="Arial" w:hAnsi="Arial" w:cs="Arial"/>
          <w:szCs w:val="24"/>
        </w:rPr>
      </w:pPr>
      <w:r w:rsidRPr="00C32102">
        <w:rPr>
          <w:rFonts w:ascii="Arial" w:hAnsi="Arial" w:cs="Arial"/>
          <w:szCs w:val="24"/>
        </w:rPr>
        <w:t>c.</w:t>
      </w:r>
      <w:r w:rsidR="00B619A3" w:rsidRPr="00C32102">
        <w:rPr>
          <w:rFonts w:ascii="Arial" w:hAnsi="Arial" w:cs="Arial"/>
          <w:szCs w:val="24"/>
        </w:rPr>
        <w:t xml:space="preserve"> (J</w:t>
      </w:r>
      <w:r w:rsidR="0095781B" w:rsidRPr="00C32102">
        <w:rPr>
          <w:rFonts w:ascii="Arial" w:hAnsi="Arial" w:cs="Arial"/>
          <w:szCs w:val="24"/>
        </w:rPr>
        <w:t>ustification code 3)</w:t>
      </w:r>
      <w:r w:rsidRPr="00C32102">
        <w:rPr>
          <w:rFonts w:ascii="Arial" w:hAnsi="Arial" w:cs="Arial"/>
          <w:szCs w:val="24"/>
        </w:rPr>
        <w:tab/>
        <w:t xml:space="preserve">A course in a newly established degree </w:t>
      </w:r>
      <w:r w:rsidR="00304EDD" w:rsidRPr="00C32102">
        <w:rPr>
          <w:rFonts w:ascii="Arial" w:hAnsi="Arial" w:cs="Arial"/>
          <w:szCs w:val="24"/>
        </w:rPr>
        <w:tab/>
      </w:r>
      <w:r w:rsidRPr="00C32102">
        <w:rPr>
          <w:rFonts w:ascii="Arial" w:hAnsi="Arial" w:cs="Arial"/>
          <w:szCs w:val="24"/>
        </w:rPr>
        <w:t>program, concentration or support area.</w:t>
      </w:r>
    </w:p>
    <w:p w14:paraId="7359E9DD" w14:textId="77777777" w:rsidR="00E761CA" w:rsidRPr="00C32102" w:rsidRDefault="00E761CA" w:rsidP="00304EDD">
      <w:pPr>
        <w:pStyle w:val="letteredline"/>
        <w:widowControl w:val="0"/>
        <w:tabs>
          <w:tab w:val="clear" w:pos="6020"/>
          <w:tab w:val="left" w:pos="2376"/>
          <w:tab w:val="left" w:pos="4680"/>
          <w:tab w:val="left" w:pos="5040"/>
          <w:tab w:val="left" w:pos="6480"/>
          <w:tab w:val="left" w:pos="7200"/>
          <w:tab w:val="left" w:pos="7920"/>
          <w:tab w:val="left" w:pos="8640"/>
        </w:tabs>
        <w:rPr>
          <w:rFonts w:ascii="Arial" w:hAnsi="Arial" w:cs="Arial"/>
          <w:szCs w:val="24"/>
        </w:rPr>
      </w:pPr>
      <w:r w:rsidRPr="00C32102">
        <w:rPr>
          <w:rFonts w:ascii="Arial" w:hAnsi="Arial" w:cs="Arial"/>
          <w:szCs w:val="24"/>
        </w:rPr>
        <w:t>d.</w:t>
      </w:r>
      <w:r w:rsidR="00B619A3" w:rsidRPr="00C32102">
        <w:rPr>
          <w:rFonts w:ascii="Arial" w:hAnsi="Arial" w:cs="Arial"/>
          <w:szCs w:val="24"/>
        </w:rPr>
        <w:t xml:space="preserve"> (Justification code 4)</w:t>
      </w:r>
      <w:r w:rsidR="00304EDD" w:rsidRPr="00C32102">
        <w:rPr>
          <w:rFonts w:ascii="Arial" w:hAnsi="Arial" w:cs="Arial"/>
          <w:szCs w:val="24"/>
        </w:rPr>
        <w:tab/>
      </w:r>
      <w:r w:rsidRPr="00C32102">
        <w:rPr>
          <w:rFonts w:ascii="Arial" w:hAnsi="Arial" w:cs="Arial"/>
          <w:szCs w:val="24"/>
        </w:rPr>
        <w:t xml:space="preserve">Interdepartmental (cross-listed) courses </w:t>
      </w:r>
      <w:r w:rsidR="00304EDD" w:rsidRPr="00C32102">
        <w:rPr>
          <w:rFonts w:ascii="Arial" w:hAnsi="Arial" w:cs="Arial"/>
          <w:szCs w:val="24"/>
        </w:rPr>
        <w:tab/>
      </w:r>
      <w:r w:rsidRPr="00C32102">
        <w:rPr>
          <w:rFonts w:ascii="Arial" w:hAnsi="Arial" w:cs="Arial"/>
          <w:szCs w:val="24"/>
        </w:rPr>
        <w:t xml:space="preserve">taught as a single class by the same faculty </w:t>
      </w:r>
      <w:r w:rsidR="00304EDD" w:rsidRPr="00C32102">
        <w:rPr>
          <w:rFonts w:ascii="Arial" w:hAnsi="Arial" w:cs="Arial"/>
          <w:szCs w:val="24"/>
        </w:rPr>
        <w:tab/>
      </w:r>
      <w:r w:rsidRPr="00C32102">
        <w:rPr>
          <w:rFonts w:ascii="Arial" w:hAnsi="Arial" w:cs="Arial"/>
          <w:szCs w:val="24"/>
        </w:rPr>
        <w:t xml:space="preserve">at the same station, provided that the </w:t>
      </w:r>
      <w:r w:rsidR="00304EDD" w:rsidRPr="00C32102">
        <w:rPr>
          <w:rFonts w:ascii="Arial" w:hAnsi="Arial" w:cs="Arial"/>
          <w:szCs w:val="24"/>
        </w:rPr>
        <w:tab/>
      </w:r>
      <w:r w:rsidRPr="00C32102">
        <w:rPr>
          <w:rFonts w:ascii="Arial" w:hAnsi="Arial" w:cs="Arial"/>
          <w:szCs w:val="24"/>
        </w:rPr>
        <w:t xml:space="preserve">combined courses do not constitute a small </w:t>
      </w:r>
      <w:r w:rsidR="00304EDD" w:rsidRPr="00C32102">
        <w:rPr>
          <w:rFonts w:ascii="Arial" w:hAnsi="Arial" w:cs="Arial"/>
          <w:szCs w:val="24"/>
        </w:rPr>
        <w:tab/>
      </w:r>
      <w:r w:rsidRPr="00C32102">
        <w:rPr>
          <w:rFonts w:ascii="Arial" w:hAnsi="Arial" w:cs="Arial"/>
          <w:szCs w:val="24"/>
        </w:rPr>
        <w:t>class.</w:t>
      </w:r>
    </w:p>
    <w:p w14:paraId="5B6DCB04" w14:textId="77777777" w:rsidR="00E761CA" w:rsidRPr="00C32102" w:rsidRDefault="00E761CA" w:rsidP="00304EDD">
      <w:pPr>
        <w:pStyle w:val="letteredline"/>
        <w:widowControl w:val="0"/>
        <w:tabs>
          <w:tab w:val="clear" w:pos="6020"/>
          <w:tab w:val="left" w:pos="2376"/>
          <w:tab w:val="left" w:pos="4680"/>
          <w:tab w:val="left" w:pos="6480"/>
          <w:tab w:val="left" w:pos="7200"/>
          <w:tab w:val="left" w:pos="7920"/>
          <w:tab w:val="left" w:pos="8640"/>
        </w:tabs>
        <w:rPr>
          <w:rFonts w:ascii="Arial" w:hAnsi="Arial" w:cs="Arial"/>
          <w:szCs w:val="24"/>
        </w:rPr>
      </w:pPr>
      <w:r w:rsidRPr="00C32102">
        <w:rPr>
          <w:rFonts w:ascii="Arial" w:hAnsi="Arial" w:cs="Arial"/>
          <w:szCs w:val="24"/>
        </w:rPr>
        <w:t>e.</w:t>
      </w:r>
      <w:r w:rsidR="00B619A3" w:rsidRPr="00C32102">
        <w:rPr>
          <w:rFonts w:ascii="Arial" w:hAnsi="Arial" w:cs="Arial"/>
          <w:szCs w:val="24"/>
        </w:rPr>
        <w:t xml:space="preserve"> (Justification code 5)</w:t>
      </w:r>
      <w:r w:rsidR="00594603">
        <w:rPr>
          <w:rFonts w:ascii="Arial" w:hAnsi="Arial" w:cs="Arial"/>
          <w:szCs w:val="24"/>
        </w:rPr>
        <w:tab/>
      </w:r>
      <w:proofErr w:type="gramStart"/>
      <w:r w:rsidR="00594603">
        <w:rPr>
          <w:rFonts w:ascii="Arial" w:hAnsi="Arial" w:cs="Arial"/>
          <w:szCs w:val="24"/>
        </w:rPr>
        <w:t>The</w:t>
      </w:r>
      <w:proofErr w:type="gramEnd"/>
      <w:r w:rsidR="00594603">
        <w:rPr>
          <w:rFonts w:ascii="Arial" w:hAnsi="Arial" w:cs="Arial"/>
          <w:szCs w:val="24"/>
        </w:rPr>
        <w:t xml:space="preserve"> </w:t>
      </w:r>
      <w:r w:rsidRPr="00C32102">
        <w:rPr>
          <w:rFonts w:ascii="Arial" w:hAnsi="Arial" w:cs="Arial"/>
          <w:szCs w:val="24"/>
        </w:rPr>
        <w:t>first time offering of the course.</w:t>
      </w:r>
    </w:p>
    <w:p w14:paraId="1E124720" w14:textId="77777777" w:rsidR="00E761CA" w:rsidRPr="00C32102" w:rsidRDefault="00E761CA" w:rsidP="00304EDD">
      <w:pPr>
        <w:pStyle w:val="letteredline"/>
        <w:widowControl w:val="0"/>
        <w:tabs>
          <w:tab w:val="clear" w:pos="6020"/>
          <w:tab w:val="left" w:pos="2376"/>
          <w:tab w:val="left" w:pos="4680"/>
          <w:tab w:val="left" w:pos="6480"/>
          <w:tab w:val="left" w:pos="7200"/>
          <w:tab w:val="left" w:pos="7920"/>
          <w:tab w:val="left" w:pos="8640"/>
        </w:tabs>
        <w:rPr>
          <w:rFonts w:ascii="Arial" w:hAnsi="Arial" w:cs="Arial"/>
          <w:szCs w:val="24"/>
        </w:rPr>
      </w:pPr>
      <w:r w:rsidRPr="00C32102">
        <w:rPr>
          <w:rFonts w:ascii="Arial" w:hAnsi="Arial" w:cs="Arial"/>
          <w:szCs w:val="24"/>
        </w:rPr>
        <w:t>f.</w:t>
      </w:r>
      <w:r w:rsidR="00B619A3" w:rsidRPr="00C32102">
        <w:rPr>
          <w:rFonts w:ascii="Arial" w:hAnsi="Arial" w:cs="Arial"/>
          <w:szCs w:val="24"/>
        </w:rPr>
        <w:t xml:space="preserve"> (Justification code 6)</w:t>
      </w:r>
      <w:r w:rsidRPr="00C32102">
        <w:rPr>
          <w:rFonts w:ascii="Arial" w:hAnsi="Arial" w:cs="Arial"/>
          <w:szCs w:val="24"/>
        </w:rPr>
        <w:tab/>
        <w:t xml:space="preserve">Class size is limited by accreditation or </w:t>
      </w:r>
      <w:r w:rsidR="00304EDD" w:rsidRPr="00C32102">
        <w:rPr>
          <w:rFonts w:ascii="Arial" w:hAnsi="Arial" w:cs="Arial"/>
          <w:szCs w:val="24"/>
        </w:rPr>
        <w:tab/>
      </w:r>
      <w:r w:rsidRPr="00C32102">
        <w:rPr>
          <w:rFonts w:ascii="Arial" w:hAnsi="Arial" w:cs="Arial"/>
          <w:szCs w:val="24"/>
        </w:rPr>
        <w:t>state licensing standards.</w:t>
      </w:r>
    </w:p>
    <w:p w14:paraId="3E3F54F7" w14:textId="77777777" w:rsidR="00E761CA" w:rsidRPr="00C32102" w:rsidRDefault="00E761CA" w:rsidP="00304EDD">
      <w:pPr>
        <w:pStyle w:val="letteredline"/>
        <w:widowControl w:val="0"/>
        <w:tabs>
          <w:tab w:val="clear" w:pos="6020"/>
          <w:tab w:val="left" w:pos="2376"/>
          <w:tab w:val="left" w:pos="4680"/>
          <w:tab w:val="left" w:pos="6480"/>
          <w:tab w:val="left" w:pos="7200"/>
          <w:tab w:val="left" w:pos="7920"/>
          <w:tab w:val="left" w:pos="8640"/>
        </w:tabs>
        <w:rPr>
          <w:rFonts w:ascii="Arial" w:hAnsi="Arial" w:cs="Arial"/>
          <w:szCs w:val="24"/>
        </w:rPr>
      </w:pPr>
      <w:r w:rsidRPr="00C32102">
        <w:rPr>
          <w:rFonts w:ascii="Arial" w:hAnsi="Arial" w:cs="Arial"/>
          <w:szCs w:val="24"/>
        </w:rPr>
        <w:t>g.</w:t>
      </w:r>
      <w:r w:rsidR="00B619A3" w:rsidRPr="00C32102">
        <w:rPr>
          <w:rFonts w:ascii="Arial" w:hAnsi="Arial" w:cs="Arial"/>
          <w:szCs w:val="24"/>
        </w:rPr>
        <w:t xml:space="preserve"> (Justification code 7)</w:t>
      </w:r>
      <w:r w:rsidRPr="00C32102">
        <w:rPr>
          <w:rFonts w:ascii="Arial" w:hAnsi="Arial" w:cs="Arial"/>
          <w:szCs w:val="24"/>
        </w:rPr>
        <w:tab/>
        <w:t xml:space="preserve">Class size is limited by availability of </w:t>
      </w:r>
      <w:r w:rsidR="00304EDD" w:rsidRPr="00C32102">
        <w:rPr>
          <w:rFonts w:ascii="Arial" w:hAnsi="Arial" w:cs="Arial"/>
          <w:szCs w:val="24"/>
        </w:rPr>
        <w:tab/>
      </w:r>
      <w:r w:rsidRPr="00C32102">
        <w:rPr>
          <w:rFonts w:ascii="Arial" w:hAnsi="Arial" w:cs="Arial"/>
          <w:szCs w:val="24"/>
        </w:rPr>
        <w:t>laboratory or clinical facilities.</w:t>
      </w:r>
    </w:p>
    <w:p w14:paraId="1EAB665E" w14:textId="77777777" w:rsidR="00E761CA" w:rsidRPr="00C32102" w:rsidRDefault="00E761CA" w:rsidP="00304EDD">
      <w:pPr>
        <w:pStyle w:val="letteredline"/>
        <w:widowControl w:val="0"/>
        <w:tabs>
          <w:tab w:val="clear" w:pos="6020"/>
          <w:tab w:val="left" w:pos="2376"/>
          <w:tab w:val="left" w:pos="4680"/>
          <w:tab w:val="left" w:pos="6480"/>
          <w:tab w:val="left" w:pos="7200"/>
          <w:tab w:val="left" w:pos="7920"/>
          <w:tab w:val="left" w:pos="8640"/>
        </w:tabs>
        <w:rPr>
          <w:rFonts w:ascii="Arial" w:hAnsi="Arial" w:cs="Arial"/>
          <w:szCs w:val="24"/>
        </w:rPr>
      </w:pPr>
      <w:r w:rsidRPr="00C4289A">
        <w:rPr>
          <w:rFonts w:ascii="Arial" w:hAnsi="Arial" w:cs="Arial"/>
          <w:szCs w:val="24"/>
        </w:rPr>
        <w:t>h.</w:t>
      </w:r>
      <w:r w:rsidR="00B619A3" w:rsidRPr="00C4289A">
        <w:rPr>
          <w:rFonts w:ascii="Arial" w:hAnsi="Arial" w:cs="Arial"/>
          <w:szCs w:val="24"/>
        </w:rPr>
        <w:t xml:space="preserve"> (Justification code 8)</w:t>
      </w:r>
      <w:r w:rsidRPr="00C4289A">
        <w:rPr>
          <w:rFonts w:ascii="Arial" w:hAnsi="Arial" w:cs="Arial"/>
          <w:szCs w:val="24"/>
        </w:rPr>
        <w:tab/>
        <w:t xml:space="preserve">Course voluntarily offered by a faculty </w:t>
      </w:r>
      <w:r w:rsidR="00304EDD" w:rsidRPr="00C4289A">
        <w:rPr>
          <w:rFonts w:ascii="Arial" w:hAnsi="Arial" w:cs="Arial"/>
          <w:szCs w:val="24"/>
        </w:rPr>
        <w:tab/>
      </w:r>
      <w:r w:rsidRPr="00C4289A">
        <w:rPr>
          <w:rFonts w:ascii="Arial" w:hAnsi="Arial" w:cs="Arial"/>
          <w:szCs w:val="24"/>
        </w:rPr>
        <w:t xml:space="preserve">member in excess of the institutional </w:t>
      </w:r>
      <w:r w:rsidR="00304EDD" w:rsidRPr="00C4289A">
        <w:rPr>
          <w:rFonts w:ascii="Arial" w:hAnsi="Arial" w:cs="Arial"/>
          <w:szCs w:val="24"/>
        </w:rPr>
        <w:tab/>
      </w:r>
      <w:r w:rsidRPr="00C4289A">
        <w:rPr>
          <w:rFonts w:ascii="Arial" w:hAnsi="Arial" w:cs="Arial"/>
          <w:szCs w:val="24"/>
        </w:rPr>
        <w:t xml:space="preserve">teaching load requirement and for which </w:t>
      </w:r>
      <w:r w:rsidR="00304EDD" w:rsidRPr="00C4289A">
        <w:rPr>
          <w:rFonts w:ascii="Arial" w:hAnsi="Arial" w:cs="Arial"/>
          <w:szCs w:val="24"/>
        </w:rPr>
        <w:tab/>
      </w:r>
      <w:r w:rsidRPr="00C4289A">
        <w:rPr>
          <w:rFonts w:ascii="Arial" w:hAnsi="Arial" w:cs="Arial"/>
          <w:szCs w:val="24"/>
        </w:rPr>
        <w:t xml:space="preserve">the faculty member receives no additional </w:t>
      </w:r>
      <w:r w:rsidR="00304EDD" w:rsidRPr="00C4289A">
        <w:rPr>
          <w:rFonts w:ascii="Arial" w:hAnsi="Arial" w:cs="Arial"/>
          <w:szCs w:val="24"/>
        </w:rPr>
        <w:tab/>
      </w:r>
      <w:r w:rsidRPr="00C4289A">
        <w:rPr>
          <w:rFonts w:ascii="Arial" w:hAnsi="Arial" w:cs="Arial"/>
          <w:szCs w:val="24"/>
        </w:rPr>
        <w:t>compensation.</w:t>
      </w:r>
    </w:p>
    <w:p w14:paraId="3082E76F" w14:textId="77777777" w:rsidR="00E761CA" w:rsidRPr="0025232A" w:rsidRDefault="00F47D7C">
      <w:pPr>
        <w:pStyle w:val="CenteredTitle"/>
        <w:rPr>
          <w:rFonts w:ascii="Arial" w:hAnsi="Arial" w:cs="Arial"/>
          <w:strike/>
          <w:szCs w:val="24"/>
        </w:rPr>
      </w:pPr>
      <w:r w:rsidRPr="0025232A">
        <w:rPr>
          <w:rFonts w:ascii="Arial" w:hAnsi="Arial" w:cs="Arial"/>
          <w:szCs w:val="24"/>
        </w:rPr>
        <w:t>PROCEDURE</w:t>
      </w:r>
    </w:p>
    <w:p w14:paraId="28F56B83" w14:textId="17181F75" w:rsidR="00271130" w:rsidRPr="00C32102" w:rsidRDefault="00910591" w:rsidP="00672B8C">
      <w:pPr>
        <w:pStyle w:val="numberedline"/>
        <w:widowControl w:val="0"/>
        <w:tabs>
          <w:tab w:val="clear" w:pos="2016"/>
          <w:tab w:val="clear" w:pos="9720"/>
          <w:tab w:val="left" w:pos="360"/>
        </w:tabs>
        <w:ind w:left="360" w:hanging="360"/>
        <w:rPr>
          <w:rFonts w:ascii="Arial" w:hAnsi="Arial" w:cs="Arial"/>
          <w:szCs w:val="24"/>
        </w:rPr>
      </w:pPr>
      <w:r w:rsidRPr="00C32102">
        <w:rPr>
          <w:rFonts w:ascii="Arial" w:hAnsi="Arial" w:cs="Arial"/>
          <w:szCs w:val="24"/>
        </w:rPr>
        <w:t>6</w:t>
      </w:r>
      <w:r w:rsidR="00672B8C">
        <w:rPr>
          <w:rFonts w:ascii="Arial" w:hAnsi="Arial" w:cs="Arial"/>
          <w:szCs w:val="24"/>
        </w:rPr>
        <w:t>.</w:t>
      </w:r>
      <w:r w:rsidR="00672B8C">
        <w:rPr>
          <w:rFonts w:ascii="Arial" w:hAnsi="Arial" w:cs="Arial"/>
          <w:szCs w:val="24"/>
        </w:rPr>
        <w:tab/>
      </w:r>
      <w:r w:rsidR="00E70ED1" w:rsidRPr="00C32102">
        <w:rPr>
          <w:rFonts w:ascii="Arial" w:hAnsi="Arial" w:cs="Arial"/>
          <w:szCs w:val="24"/>
        </w:rPr>
        <w:t xml:space="preserve">Each </w:t>
      </w:r>
      <w:r w:rsidR="00604F32">
        <w:rPr>
          <w:rFonts w:ascii="Arial" w:hAnsi="Arial" w:cs="Arial"/>
          <w:szCs w:val="24"/>
        </w:rPr>
        <w:t xml:space="preserve">fall and spring </w:t>
      </w:r>
      <w:r w:rsidR="00E70ED1" w:rsidRPr="00C32102">
        <w:rPr>
          <w:rFonts w:ascii="Arial" w:hAnsi="Arial" w:cs="Arial"/>
          <w:szCs w:val="24"/>
        </w:rPr>
        <w:t>semester, Texas State</w:t>
      </w:r>
      <w:r w:rsidR="00E761CA" w:rsidRPr="00C32102">
        <w:rPr>
          <w:rFonts w:ascii="Arial" w:hAnsi="Arial" w:cs="Arial"/>
          <w:szCs w:val="24"/>
        </w:rPr>
        <w:t xml:space="preserve"> </w:t>
      </w:r>
      <w:r w:rsidR="009B76E1">
        <w:rPr>
          <w:rFonts w:ascii="Arial" w:hAnsi="Arial" w:cs="Arial"/>
          <w:szCs w:val="24"/>
        </w:rPr>
        <w:t xml:space="preserve">will </w:t>
      </w:r>
      <w:r w:rsidR="00C32240">
        <w:rPr>
          <w:rFonts w:ascii="Arial" w:hAnsi="Arial" w:cs="Arial"/>
          <w:szCs w:val="24"/>
        </w:rPr>
        <w:t>prepare</w:t>
      </w:r>
      <w:r w:rsidR="00E761CA" w:rsidRPr="00C32102">
        <w:rPr>
          <w:rFonts w:ascii="Arial" w:hAnsi="Arial" w:cs="Arial"/>
          <w:szCs w:val="24"/>
        </w:rPr>
        <w:t xml:space="preserve"> </w:t>
      </w:r>
      <w:r w:rsidR="008642B2" w:rsidRPr="00C32102">
        <w:rPr>
          <w:rFonts w:ascii="Arial" w:hAnsi="Arial" w:cs="Arial"/>
          <w:szCs w:val="24"/>
        </w:rPr>
        <w:t xml:space="preserve">a Small Class </w:t>
      </w:r>
      <w:r w:rsidR="00E70ED1" w:rsidRPr="00C32102">
        <w:rPr>
          <w:rFonts w:ascii="Arial" w:hAnsi="Arial" w:cs="Arial"/>
          <w:szCs w:val="24"/>
        </w:rPr>
        <w:t>Report</w:t>
      </w:r>
      <w:r w:rsidR="00E761CA" w:rsidRPr="00C32102">
        <w:rPr>
          <w:rFonts w:ascii="Arial" w:hAnsi="Arial" w:cs="Arial"/>
          <w:szCs w:val="24"/>
        </w:rPr>
        <w:t xml:space="preserve"> of all organized small classes.  </w:t>
      </w:r>
      <w:r w:rsidR="00135514" w:rsidRPr="00C32102">
        <w:rPr>
          <w:rFonts w:ascii="Arial" w:hAnsi="Arial" w:cs="Arial"/>
          <w:szCs w:val="24"/>
        </w:rPr>
        <w:t>Using enrollment data as of the official census day</w:t>
      </w:r>
      <w:r w:rsidR="0006622B">
        <w:rPr>
          <w:rFonts w:ascii="Arial" w:hAnsi="Arial" w:cs="Arial"/>
          <w:szCs w:val="24"/>
        </w:rPr>
        <w:t xml:space="preserve">. </w:t>
      </w:r>
      <w:r w:rsidR="00DD2832" w:rsidRPr="00C32102">
        <w:rPr>
          <w:rFonts w:ascii="Arial" w:hAnsi="Arial" w:cs="Arial"/>
          <w:szCs w:val="24"/>
        </w:rPr>
        <w:t xml:space="preserve">The Report </w:t>
      </w:r>
      <w:r w:rsidR="009B76E1">
        <w:rPr>
          <w:rFonts w:ascii="Arial" w:hAnsi="Arial" w:cs="Arial"/>
          <w:szCs w:val="24"/>
        </w:rPr>
        <w:t xml:space="preserve">will </w:t>
      </w:r>
      <w:r w:rsidR="00DD2832" w:rsidRPr="00C32102">
        <w:rPr>
          <w:rFonts w:ascii="Arial" w:hAnsi="Arial" w:cs="Arial"/>
          <w:szCs w:val="24"/>
        </w:rPr>
        <w:t xml:space="preserve">contain the course </w:t>
      </w:r>
      <w:r w:rsidR="00D576E7">
        <w:rPr>
          <w:rFonts w:ascii="Arial" w:hAnsi="Arial" w:cs="Arial"/>
          <w:szCs w:val="24"/>
        </w:rPr>
        <w:t>subject/</w:t>
      </w:r>
      <w:r w:rsidR="00DD2832" w:rsidRPr="00C32102">
        <w:rPr>
          <w:rFonts w:ascii="Arial" w:hAnsi="Arial" w:cs="Arial"/>
          <w:szCs w:val="24"/>
        </w:rPr>
        <w:t>prefix and number, section number, instructor, and enr</w:t>
      </w:r>
      <w:r w:rsidR="004A0B80" w:rsidRPr="00C32102">
        <w:rPr>
          <w:rFonts w:ascii="Arial" w:hAnsi="Arial" w:cs="Arial"/>
          <w:szCs w:val="24"/>
        </w:rPr>
        <w:t>ollment</w:t>
      </w:r>
      <w:r w:rsidR="00B619A3" w:rsidRPr="00C32102">
        <w:rPr>
          <w:rFonts w:ascii="Arial" w:hAnsi="Arial" w:cs="Arial"/>
          <w:szCs w:val="24"/>
        </w:rPr>
        <w:t>.</w:t>
      </w:r>
    </w:p>
    <w:p w14:paraId="3238B5E6" w14:textId="1AB53CC7" w:rsidR="00E761CA" w:rsidRPr="00C32102" w:rsidRDefault="00672B8C" w:rsidP="00672B8C">
      <w:pPr>
        <w:pStyle w:val="numberedline"/>
        <w:widowControl w:val="0"/>
        <w:tabs>
          <w:tab w:val="clear" w:pos="2016"/>
          <w:tab w:val="clear" w:pos="9720"/>
          <w:tab w:val="left" w:pos="360"/>
        </w:tabs>
        <w:ind w:left="360" w:hanging="360"/>
        <w:rPr>
          <w:rFonts w:ascii="Arial" w:hAnsi="Arial" w:cs="Arial"/>
          <w:szCs w:val="24"/>
        </w:rPr>
      </w:pPr>
      <w:r>
        <w:rPr>
          <w:rFonts w:ascii="Arial" w:hAnsi="Arial" w:cs="Arial"/>
          <w:szCs w:val="24"/>
        </w:rPr>
        <w:t>7.</w:t>
      </w:r>
      <w:r>
        <w:rPr>
          <w:rFonts w:ascii="Arial" w:hAnsi="Arial" w:cs="Arial"/>
          <w:szCs w:val="24"/>
        </w:rPr>
        <w:tab/>
      </w:r>
      <w:r w:rsidR="00F47D7C">
        <w:rPr>
          <w:rFonts w:ascii="Arial" w:hAnsi="Arial" w:cs="Arial"/>
          <w:szCs w:val="24"/>
        </w:rPr>
        <w:t>The Small Class Report</w:t>
      </w:r>
      <w:r w:rsidR="008E376A">
        <w:rPr>
          <w:rFonts w:ascii="Arial" w:hAnsi="Arial" w:cs="Arial"/>
          <w:szCs w:val="24"/>
        </w:rPr>
        <w:t>,</w:t>
      </w:r>
      <w:r w:rsidR="00262475">
        <w:rPr>
          <w:rFonts w:ascii="Arial" w:hAnsi="Arial" w:cs="Arial"/>
          <w:szCs w:val="24"/>
        </w:rPr>
        <w:t xml:space="preserve"> </w:t>
      </w:r>
      <w:r w:rsidR="00F47D7C">
        <w:rPr>
          <w:rFonts w:ascii="Arial" w:hAnsi="Arial" w:cs="Arial"/>
          <w:szCs w:val="24"/>
        </w:rPr>
        <w:t xml:space="preserve">the </w:t>
      </w:r>
      <w:r w:rsidR="008E376A">
        <w:rPr>
          <w:rFonts w:ascii="Arial" w:hAnsi="Arial" w:cs="Arial"/>
          <w:szCs w:val="24"/>
        </w:rPr>
        <w:t xml:space="preserve">Report </w:t>
      </w:r>
      <w:r w:rsidR="00E761CA" w:rsidRPr="00C32102">
        <w:rPr>
          <w:rFonts w:ascii="Arial" w:hAnsi="Arial" w:cs="Arial"/>
          <w:szCs w:val="24"/>
        </w:rPr>
        <w:t>Instructions</w:t>
      </w:r>
      <w:r w:rsidR="008E376A">
        <w:rPr>
          <w:rFonts w:ascii="Arial" w:hAnsi="Arial" w:cs="Arial"/>
          <w:szCs w:val="24"/>
        </w:rPr>
        <w:t>,</w:t>
      </w:r>
      <w:r w:rsidR="006C78BC" w:rsidRPr="00C32102">
        <w:rPr>
          <w:rFonts w:ascii="Arial" w:hAnsi="Arial" w:cs="Arial"/>
          <w:szCs w:val="24"/>
        </w:rPr>
        <w:t xml:space="preserve"> and </w:t>
      </w:r>
      <w:r w:rsidR="00F47D7C">
        <w:rPr>
          <w:rFonts w:ascii="Arial" w:hAnsi="Arial" w:cs="Arial"/>
          <w:szCs w:val="24"/>
        </w:rPr>
        <w:t>D</w:t>
      </w:r>
      <w:r w:rsidR="00E70ED1" w:rsidRPr="00C32102">
        <w:rPr>
          <w:rFonts w:ascii="Arial" w:hAnsi="Arial" w:cs="Arial"/>
          <w:szCs w:val="24"/>
        </w:rPr>
        <w:t xml:space="preserve">eadlines </w:t>
      </w:r>
      <w:r w:rsidR="00E761CA" w:rsidRPr="00C32102">
        <w:rPr>
          <w:rFonts w:ascii="Arial" w:hAnsi="Arial" w:cs="Arial"/>
          <w:szCs w:val="24"/>
        </w:rPr>
        <w:t xml:space="preserve">for the </w:t>
      </w:r>
      <w:r w:rsidR="00DD2832" w:rsidRPr="00C32102">
        <w:rPr>
          <w:rFonts w:ascii="Arial" w:hAnsi="Arial" w:cs="Arial"/>
          <w:szCs w:val="24"/>
        </w:rPr>
        <w:t xml:space="preserve">final </w:t>
      </w:r>
      <w:r w:rsidR="00910591" w:rsidRPr="00C32102">
        <w:rPr>
          <w:rFonts w:ascii="Arial" w:hAnsi="Arial" w:cs="Arial"/>
          <w:szCs w:val="24"/>
        </w:rPr>
        <w:t>R</w:t>
      </w:r>
      <w:r w:rsidR="00E761CA" w:rsidRPr="00C32102">
        <w:rPr>
          <w:rFonts w:ascii="Arial" w:hAnsi="Arial" w:cs="Arial"/>
          <w:szCs w:val="24"/>
        </w:rPr>
        <w:t xml:space="preserve">eport </w:t>
      </w:r>
      <w:r w:rsidR="009B76E1">
        <w:rPr>
          <w:rFonts w:ascii="Arial" w:hAnsi="Arial" w:cs="Arial"/>
          <w:szCs w:val="24"/>
        </w:rPr>
        <w:t>will be</w:t>
      </w:r>
      <w:r w:rsidR="00E761CA" w:rsidRPr="00C32102">
        <w:rPr>
          <w:rFonts w:ascii="Arial" w:hAnsi="Arial" w:cs="Arial"/>
          <w:szCs w:val="24"/>
        </w:rPr>
        <w:t xml:space="preserve"> sent from the </w:t>
      </w:r>
      <w:r w:rsidR="00D576E7">
        <w:rPr>
          <w:rFonts w:ascii="Arial" w:hAnsi="Arial" w:cs="Arial"/>
          <w:szCs w:val="24"/>
        </w:rPr>
        <w:t xml:space="preserve">Office of </w:t>
      </w:r>
      <w:r w:rsidR="0006622B">
        <w:rPr>
          <w:rFonts w:ascii="Arial" w:hAnsi="Arial" w:cs="Arial"/>
          <w:szCs w:val="24"/>
        </w:rPr>
        <w:t>the University Registrar</w:t>
      </w:r>
      <w:r w:rsidR="00D576E7" w:rsidRPr="00C32102">
        <w:rPr>
          <w:rFonts w:ascii="Arial" w:hAnsi="Arial" w:cs="Arial"/>
          <w:szCs w:val="24"/>
        </w:rPr>
        <w:t xml:space="preserve"> </w:t>
      </w:r>
      <w:r w:rsidR="00DD2832" w:rsidRPr="00C32102">
        <w:rPr>
          <w:rFonts w:ascii="Arial" w:hAnsi="Arial" w:cs="Arial"/>
          <w:szCs w:val="24"/>
        </w:rPr>
        <w:t xml:space="preserve">to </w:t>
      </w:r>
      <w:r w:rsidR="00E70ED1" w:rsidRPr="00C32102">
        <w:rPr>
          <w:rFonts w:ascii="Arial" w:hAnsi="Arial" w:cs="Arial"/>
          <w:szCs w:val="24"/>
        </w:rPr>
        <w:t>department chairs</w:t>
      </w:r>
      <w:r w:rsidR="0006622B">
        <w:rPr>
          <w:rFonts w:ascii="Arial" w:hAnsi="Arial" w:cs="Arial"/>
          <w:szCs w:val="24"/>
        </w:rPr>
        <w:t xml:space="preserve"> and </w:t>
      </w:r>
      <w:r w:rsidR="00DD2832" w:rsidRPr="00C32102">
        <w:rPr>
          <w:rFonts w:ascii="Arial" w:hAnsi="Arial" w:cs="Arial"/>
          <w:szCs w:val="24"/>
        </w:rPr>
        <w:t>college deans.</w:t>
      </w:r>
    </w:p>
    <w:p w14:paraId="71F68C82" w14:textId="4C214BFF" w:rsidR="00910591" w:rsidRPr="00C4289A" w:rsidRDefault="00271130" w:rsidP="00672B8C">
      <w:pPr>
        <w:pStyle w:val="numberedline"/>
        <w:widowControl w:val="0"/>
        <w:tabs>
          <w:tab w:val="clear" w:pos="2016"/>
          <w:tab w:val="clear" w:pos="9720"/>
          <w:tab w:val="left" w:pos="360"/>
        </w:tabs>
        <w:ind w:left="360" w:hanging="360"/>
        <w:rPr>
          <w:rFonts w:ascii="Arial" w:hAnsi="Arial" w:cs="Arial"/>
          <w:szCs w:val="24"/>
        </w:rPr>
      </w:pPr>
      <w:r w:rsidRPr="00C32102">
        <w:rPr>
          <w:rFonts w:ascii="Arial" w:hAnsi="Arial" w:cs="Arial"/>
          <w:szCs w:val="24"/>
        </w:rPr>
        <w:t>8</w:t>
      </w:r>
      <w:r w:rsidR="00672B8C">
        <w:rPr>
          <w:rFonts w:ascii="Arial" w:hAnsi="Arial" w:cs="Arial"/>
          <w:szCs w:val="24"/>
        </w:rPr>
        <w:t>.</w:t>
      </w:r>
      <w:r w:rsidR="00672B8C">
        <w:rPr>
          <w:rFonts w:ascii="Arial" w:hAnsi="Arial" w:cs="Arial"/>
          <w:szCs w:val="24"/>
        </w:rPr>
        <w:tab/>
      </w:r>
      <w:r w:rsidR="0006622B">
        <w:rPr>
          <w:rFonts w:ascii="Arial" w:hAnsi="Arial" w:cs="Arial"/>
          <w:szCs w:val="24"/>
        </w:rPr>
        <w:t xml:space="preserve">Each </w:t>
      </w:r>
      <w:r w:rsidR="00E70ED1" w:rsidRPr="00C32102">
        <w:rPr>
          <w:rFonts w:ascii="Arial" w:hAnsi="Arial" w:cs="Arial"/>
          <w:szCs w:val="24"/>
        </w:rPr>
        <w:t>program chair/department chair/school director</w:t>
      </w:r>
      <w:r w:rsidR="0006622B">
        <w:rPr>
          <w:rFonts w:ascii="Arial" w:hAnsi="Arial" w:cs="Arial"/>
          <w:szCs w:val="24"/>
        </w:rPr>
        <w:t xml:space="preserve"> will provide</w:t>
      </w:r>
      <w:r w:rsidR="00594603">
        <w:rPr>
          <w:rFonts w:ascii="Arial" w:hAnsi="Arial" w:cs="Arial"/>
          <w:szCs w:val="24"/>
        </w:rPr>
        <w:t xml:space="preserve"> the justification code </w:t>
      </w:r>
      <w:r w:rsidR="00DD2832" w:rsidRPr="00C32102">
        <w:rPr>
          <w:rFonts w:ascii="Arial" w:hAnsi="Arial" w:cs="Arial"/>
          <w:szCs w:val="24"/>
        </w:rPr>
        <w:t xml:space="preserve">using the </w:t>
      </w:r>
      <w:r w:rsidR="0006622B">
        <w:rPr>
          <w:rFonts w:ascii="Arial" w:hAnsi="Arial" w:cs="Arial"/>
          <w:szCs w:val="24"/>
        </w:rPr>
        <w:t xml:space="preserve">Small Class </w:t>
      </w:r>
      <w:r w:rsidR="0006622B" w:rsidRPr="00C4289A">
        <w:rPr>
          <w:rFonts w:ascii="Arial" w:hAnsi="Arial" w:cs="Arial"/>
          <w:szCs w:val="24"/>
        </w:rPr>
        <w:t xml:space="preserve">Report.Net tool with </w:t>
      </w:r>
      <w:r w:rsidR="00DD2832" w:rsidRPr="00C4289A">
        <w:rPr>
          <w:rFonts w:ascii="Arial" w:hAnsi="Arial" w:cs="Arial"/>
          <w:szCs w:val="24"/>
        </w:rPr>
        <w:t xml:space="preserve">the explanations </w:t>
      </w:r>
      <w:r w:rsidR="002C1FF3" w:rsidRPr="00C4289A">
        <w:rPr>
          <w:rFonts w:ascii="Arial" w:hAnsi="Arial" w:cs="Arial"/>
          <w:szCs w:val="24"/>
        </w:rPr>
        <w:t xml:space="preserve">delineated </w:t>
      </w:r>
      <w:r w:rsidR="00DD2832" w:rsidRPr="00C4289A">
        <w:rPr>
          <w:rFonts w:ascii="Arial" w:hAnsi="Arial" w:cs="Arial"/>
          <w:szCs w:val="24"/>
        </w:rPr>
        <w:t>in paragraph 5</w:t>
      </w:r>
      <w:r w:rsidR="00CD74FC" w:rsidRPr="00C4289A">
        <w:rPr>
          <w:rFonts w:ascii="Arial" w:hAnsi="Arial" w:cs="Arial"/>
          <w:szCs w:val="24"/>
        </w:rPr>
        <w:t xml:space="preserve"> of this PPS</w:t>
      </w:r>
      <w:r w:rsidR="0006622B" w:rsidRPr="00C4289A">
        <w:rPr>
          <w:rFonts w:ascii="Arial" w:hAnsi="Arial" w:cs="Arial"/>
          <w:szCs w:val="24"/>
        </w:rPr>
        <w:t xml:space="preserve">. </w:t>
      </w:r>
      <w:r w:rsidR="002C1FF3" w:rsidRPr="00C4289A">
        <w:rPr>
          <w:rFonts w:ascii="Arial" w:hAnsi="Arial" w:cs="Arial"/>
          <w:szCs w:val="24"/>
        </w:rPr>
        <w:t>Previously i</w:t>
      </w:r>
      <w:r w:rsidR="0006622B" w:rsidRPr="00C4289A">
        <w:rPr>
          <w:rFonts w:ascii="Arial" w:hAnsi="Arial" w:cs="Arial"/>
          <w:szCs w:val="24"/>
        </w:rPr>
        <w:t>dentified</w:t>
      </w:r>
      <w:r w:rsidR="00D576E7" w:rsidRPr="00C4289A">
        <w:rPr>
          <w:rFonts w:ascii="Arial" w:hAnsi="Arial" w:cs="Arial"/>
          <w:szCs w:val="24"/>
        </w:rPr>
        <w:t xml:space="preserve"> stacked courses should be removed from the report</w:t>
      </w:r>
      <w:r w:rsidR="00DD2832" w:rsidRPr="00C4289A">
        <w:rPr>
          <w:rFonts w:ascii="Arial" w:hAnsi="Arial" w:cs="Arial"/>
          <w:szCs w:val="24"/>
        </w:rPr>
        <w:t>.</w:t>
      </w:r>
      <w:r w:rsidR="0006622B" w:rsidRPr="00C4289A">
        <w:rPr>
          <w:rFonts w:ascii="Arial" w:hAnsi="Arial" w:cs="Arial"/>
          <w:szCs w:val="24"/>
        </w:rPr>
        <w:t xml:space="preserve"> Once justifications are submitted</w:t>
      </w:r>
      <w:r w:rsidR="002C1FF3" w:rsidRPr="00C4289A">
        <w:rPr>
          <w:rFonts w:ascii="Arial" w:hAnsi="Arial" w:cs="Arial"/>
          <w:szCs w:val="24"/>
        </w:rPr>
        <w:t>,</w:t>
      </w:r>
      <w:r w:rsidR="0006622B" w:rsidRPr="00C4289A">
        <w:rPr>
          <w:rFonts w:ascii="Arial" w:hAnsi="Arial" w:cs="Arial"/>
          <w:szCs w:val="24"/>
        </w:rPr>
        <w:t xml:space="preserve"> an email will be sent to college deans </w:t>
      </w:r>
      <w:r w:rsidR="002C1FF3" w:rsidRPr="00C4289A">
        <w:rPr>
          <w:rFonts w:ascii="Arial" w:hAnsi="Arial" w:cs="Arial"/>
          <w:szCs w:val="24"/>
        </w:rPr>
        <w:t xml:space="preserve">for </w:t>
      </w:r>
      <w:r w:rsidR="0006622B" w:rsidRPr="00C4289A">
        <w:rPr>
          <w:rFonts w:ascii="Arial" w:hAnsi="Arial" w:cs="Arial"/>
          <w:szCs w:val="24"/>
        </w:rPr>
        <w:t>approv</w:t>
      </w:r>
      <w:r w:rsidR="002C1FF3" w:rsidRPr="00C4289A">
        <w:rPr>
          <w:rFonts w:ascii="Arial" w:hAnsi="Arial" w:cs="Arial"/>
          <w:szCs w:val="24"/>
        </w:rPr>
        <w:t>al</w:t>
      </w:r>
      <w:r w:rsidR="0006622B" w:rsidRPr="00C4289A">
        <w:rPr>
          <w:rFonts w:ascii="Arial" w:hAnsi="Arial" w:cs="Arial"/>
          <w:szCs w:val="24"/>
        </w:rPr>
        <w:t>.</w:t>
      </w:r>
    </w:p>
    <w:p w14:paraId="1A793B2F" w14:textId="6915B306" w:rsidR="00E761CA" w:rsidRPr="00C4289A" w:rsidRDefault="00271130" w:rsidP="006A50DA">
      <w:pPr>
        <w:pStyle w:val="numberedline"/>
        <w:tabs>
          <w:tab w:val="clear" w:pos="2016"/>
          <w:tab w:val="clear" w:pos="9720"/>
          <w:tab w:val="left" w:pos="360"/>
        </w:tabs>
        <w:ind w:firstLine="0"/>
        <w:rPr>
          <w:rFonts w:ascii="Arial" w:hAnsi="Arial" w:cs="Arial"/>
          <w:szCs w:val="24"/>
        </w:rPr>
      </w:pPr>
      <w:r w:rsidRPr="00C4289A">
        <w:rPr>
          <w:rFonts w:ascii="Arial" w:hAnsi="Arial" w:cs="Arial"/>
          <w:szCs w:val="24"/>
        </w:rPr>
        <w:t>9</w:t>
      </w:r>
      <w:r w:rsidR="00910591" w:rsidRPr="00C4289A">
        <w:rPr>
          <w:rFonts w:ascii="Arial" w:hAnsi="Arial" w:cs="Arial"/>
          <w:szCs w:val="24"/>
        </w:rPr>
        <w:t>.</w:t>
      </w:r>
      <w:r w:rsidR="006A50DA" w:rsidRPr="00C4289A">
        <w:rPr>
          <w:rFonts w:ascii="Arial" w:hAnsi="Arial" w:cs="Arial"/>
          <w:szCs w:val="24"/>
        </w:rPr>
        <w:tab/>
      </w:r>
      <w:r w:rsidR="00E70ED1" w:rsidRPr="00C4289A">
        <w:rPr>
          <w:rFonts w:ascii="Arial" w:hAnsi="Arial" w:cs="Arial"/>
          <w:szCs w:val="24"/>
        </w:rPr>
        <w:t xml:space="preserve">Each college dean will </w:t>
      </w:r>
      <w:r w:rsidR="00E61278" w:rsidRPr="00C4289A">
        <w:rPr>
          <w:rFonts w:ascii="Arial" w:hAnsi="Arial" w:cs="Arial"/>
          <w:szCs w:val="24"/>
        </w:rPr>
        <w:t xml:space="preserve">approve and </w:t>
      </w:r>
      <w:r w:rsidR="00E70ED1" w:rsidRPr="00C4289A">
        <w:rPr>
          <w:rFonts w:ascii="Arial" w:hAnsi="Arial" w:cs="Arial"/>
          <w:szCs w:val="24"/>
        </w:rPr>
        <w:t xml:space="preserve">submit the </w:t>
      </w:r>
      <w:r w:rsidR="005670A8" w:rsidRPr="00C4289A">
        <w:rPr>
          <w:rFonts w:ascii="Arial" w:hAnsi="Arial" w:cs="Arial"/>
          <w:szCs w:val="24"/>
        </w:rPr>
        <w:t xml:space="preserve">final </w:t>
      </w:r>
      <w:r w:rsidR="00E70ED1" w:rsidRPr="00C4289A">
        <w:rPr>
          <w:rFonts w:ascii="Arial" w:hAnsi="Arial" w:cs="Arial"/>
          <w:szCs w:val="24"/>
        </w:rPr>
        <w:t>Small Class Report</w:t>
      </w:r>
      <w:r w:rsidR="00A8031F" w:rsidRPr="00C4289A">
        <w:rPr>
          <w:rFonts w:ascii="Arial" w:hAnsi="Arial" w:cs="Arial"/>
          <w:szCs w:val="24"/>
        </w:rPr>
        <w:t xml:space="preserve"> </w:t>
      </w:r>
      <w:r w:rsidR="00E70ED1" w:rsidRPr="00C4289A">
        <w:rPr>
          <w:rFonts w:ascii="Arial" w:hAnsi="Arial" w:cs="Arial"/>
          <w:szCs w:val="24"/>
        </w:rPr>
        <w:t xml:space="preserve">to the </w:t>
      </w:r>
      <w:r w:rsidR="00D576E7" w:rsidRPr="00C4289A">
        <w:rPr>
          <w:rFonts w:ascii="Arial" w:hAnsi="Arial" w:cs="Arial"/>
          <w:szCs w:val="24"/>
        </w:rPr>
        <w:t xml:space="preserve">Office of </w:t>
      </w:r>
      <w:r w:rsidR="0006622B" w:rsidRPr="00C4289A">
        <w:rPr>
          <w:rFonts w:ascii="Arial" w:hAnsi="Arial" w:cs="Arial"/>
          <w:szCs w:val="24"/>
        </w:rPr>
        <w:t>the University Registrar using the Small Class Report .Net tool</w:t>
      </w:r>
      <w:r w:rsidR="00D576E7" w:rsidRPr="00C4289A">
        <w:rPr>
          <w:rFonts w:ascii="Arial" w:hAnsi="Arial" w:cs="Arial"/>
          <w:szCs w:val="24"/>
        </w:rPr>
        <w:t xml:space="preserve"> </w:t>
      </w:r>
      <w:r w:rsidR="00E70ED1" w:rsidRPr="00C4289A">
        <w:rPr>
          <w:rFonts w:ascii="Arial" w:hAnsi="Arial" w:cs="Arial"/>
          <w:szCs w:val="24"/>
        </w:rPr>
        <w:t>by the</w:t>
      </w:r>
      <w:r w:rsidR="00CD74FC" w:rsidRPr="00C4289A">
        <w:rPr>
          <w:rFonts w:ascii="Arial" w:hAnsi="Arial" w:cs="Arial"/>
          <w:szCs w:val="24"/>
        </w:rPr>
        <w:t xml:space="preserve"> requested</w:t>
      </w:r>
      <w:r w:rsidR="00E70ED1" w:rsidRPr="00C4289A">
        <w:rPr>
          <w:rFonts w:ascii="Arial" w:hAnsi="Arial" w:cs="Arial"/>
          <w:szCs w:val="24"/>
        </w:rPr>
        <w:t xml:space="preserve"> due date.</w:t>
      </w:r>
    </w:p>
    <w:p w14:paraId="37E0398A" w14:textId="18DC42DE" w:rsidR="00E761CA" w:rsidRPr="00C4289A" w:rsidRDefault="005670A8" w:rsidP="006A50DA">
      <w:pPr>
        <w:pStyle w:val="numberedline"/>
        <w:tabs>
          <w:tab w:val="clear" w:pos="2016"/>
          <w:tab w:val="clear" w:pos="9720"/>
          <w:tab w:val="left" w:pos="360"/>
        </w:tabs>
        <w:ind w:left="360" w:hanging="360"/>
        <w:rPr>
          <w:rFonts w:ascii="Arial" w:hAnsi="Arial" w:cs="Arial"/>
          <w:szCs w:val="24"/>
        </w:rPr>
      </w:pPr>
      <w:r w:rsidRPr="00C4289A">
        <w:rPr>
          <w:rFonts w:ascii="Arial" w:hAnsi="Arial" w:cs="Arial"/>
          <w:szCs w:val="24"/>
        </w:rPr>
        <w:lastRenderedPageBreak/>
        <w:t>10</w:t>
      </w:r>
      <w:r w:rsidR="006A50DA" w:rsidRPr="00C4289A">
        <w:rPr>
          <w:rFonts w:ascii="Arial" w:hAnsi="Arial" w:cs="Arial"/>
          <w:szCs w:val="24"/>
        </w:rPr>
        <w:t>.</w:t>
      </w:r>
      <w:r w:rsidR="006A50DA" w:rsidRPr="00C4289A">
        <w:rPr>
          <w:rFonts w:ascii="Arial" w:hAnsi="Arial" w:cs="Arial"/>
          <w:szCs w:val="24"/>
        </w:rPr>
        <w:tab/>
      </w:r>
      <w:r w:rsidR="00E70ED1" w:rsidRPr="00C4289A">
        <w:rPr>
          <w:rFonts w:ascii="Arial" w:hAnsi="Arial" w:cs="Arial"/>
          <w:szCs w:val="24"/>
        </w:rPr>
        <w:t xml:space="preserve">The </w:t>
      </w:r>
      <w:r w:rsidR="00D576E7" w:rsidRPr="00C4289A">
        <w:rPr>
          <w:rFonts w:ascii="Arial" w:hAnsi="Arial" w:cs="Arial"/>
          <w:szCs w:val="24"/>
        </w:rPr>
        <w:t xml:space="preserve">Office of </w:t>
      </w:r>
      <w:r w:rsidR="0006622B" w:rsidRPr="00C4289A">
        <w:rPr>
          <w:rFonts w:ascii="Arial" w:hAnsi="Arial" w:cs="Arial"/>
          <w:szCs w:val="24"/>
        </w:rPr>
        <w:t>the University Registrar</w:t>
      </w:r>
      <w:r w:rsidR="00D576E7" w:rsidRPr="00C4289A">
        <w:rPr>
          <w:rFonts w:ascii="Arial" w:hAnsi="Arial" w:cs="Arial"/>
          <w:szCs w:val="24"/>
        </w:rPr>
        <w:t xml:space="preserve"> </w:t>
      </w:r>
      <w:r w:rsidR="00E761CA" w:rsidRPr="00C4289A">
        <w:rPr>
          <w:rFonts w:ascii="Arial" w:hAnsi="Arial" w:cs="Arial"/>
          <w:szCs w:val="24"/>
        </w:rPr>
        <w:t xml:space="preserve">will </w:t>
      </w:r>
      <w:r w:rsidR="005D670A" w:rsidRPr="00C4289A">
        <w:rPr>
          <w:rFonts w:ascii="Arial" w:hAnsi="Arial" w:cs="Arial"/>
          <w:szCs w:val="24"/>
        </w:rPr>
        <w:t>review each college</w:t>
      </w:r>
      <w:r w:rsidR="00BF62EB" w:rsidRPr="00C4289A">
        <w:rPr>
          <w:rFonts w:ascii="Arial" w:hAnsi="Arial" w:cs="Arial"/>
          <w:szCs w:val="24"/>
        </w:rPr>
        <w:t xml:space="preserve"> Small C</w:t>
      </w:r>
      <w:r w:rsidR="00A8031F" w:rsidRPr="00C4289A">
        <w:rPr>
          <w:rFonts w:ascii="Arial" w:hAnsi="Arial" w:cs="Arial"/>
          <w:szCs w:val="24"/>
        </w:rPr>
        <w:t>lass</w:t>
      </w:r>
      <w:r w:rsidR="005D670A" w:rsidRPr="00C4289A">
        <w:rPr>
          <w:rFonts w:ascii="Arial" w:hAnsi="Arial" w:cs="Arial"/>
          <w:szCs w:val="24"/>
        </w:rPr>
        <w:t xml:space="preserve"> Report for compliance and </w:t>
      </w:r>
      <w:r w:rsidR="00CD74FC" w:rsidRPr="00C4289A">
        <w:rPr>
          <w:rFonts w:ascii="Arial" w:hAnsi="Arial" w:cs="Arial"/>
          <w:szCs w:val="24"/>
        </w:rPr>
        <w:t xml:space="preserve">submit </w:t>
      </w:r>
      <w:r w:rsidR="00E761CA" w:rsidRPr="00C4289A">
        <w:rPr>
          <w:rFonts w:ascii="Arial" w:hAnsi="Arial" w:cs="Arial"/>
          <w:szCs w:val="24"/>
        </w:rPr>
        <w:t xml:space="preserve">the </w:t>
      </w:r>
      <w:r w:rsidR="002C1FF3" w:rsidRPr="00C4289A">
        <w:rPr>
          <w:rFonts w:ascii="Arial" w:hAnsi="Arial" w:cs="Arial"/>
          <w:szCs w:val="24"/>
        </w:rPr>
        <w:t xml:space="preserve">final </w:t>
      </w:r>
      <w:r w:rsidR="00BF62EB" w:rsidRPr="00C4289A">
        <w:rPr>
          <w:rFonts w:ascii="Arial" w:hAnsi="Arial" w:cs="Arial"/>
          <w:szCs w:val="24"/>
        </w:rPr>
        <w:t>Small C</w:t>
      </w:r>
      <w:r w:rsidR="00A8031F" w:rsidRPr="00C4289A">
        <w:rPr>
          <w:rFonts w:ascii="Arial" w:hAnsi="Arial" w:cs="Arial"/>
          <w:szCs w:val="24"/>
        </w:rPr>
        <w:t>lass</w:t>
      </w:r>
      <w:r w:rsidR="00BF62EB" w:rsidRPr="00C4289A">
        <w:rPr>
          <w:rFonts w:ascii="Arial" w:hAnsi="Arial" w:cs="Arial"/>
          <w:szCs w:val="24"/>
        </w:rPr>
        <w:t xml:space="preserve"> </w:t>
      </w:r>
      <w:r w:rsidR="00E761CA" w:rsidRPr="00C4289A">
        <w:rPr>
          <w:rFonts w:ascii="Arial" w:hAnsi="Arial" w:cs="Arial"/>
          <w:szCs w:val="24"/>
        </w:rPr>
        <w:t xml:space="preserve">Report </w:t>
      </w:r>
      <w:r w:rsidR="005D670A" w:rsidRPr="00C4289A">
        <w:rPr>
          <w:rFonts w:ascii="Arial" w:hAnsi="Arial" w:cs="Arial"/>
          <w:szCs w:val="24"/>
        </w:rPr>
        <w:t xml:space="preserve">for </w:t>
      </w:r>
      <w:r w:rsidR="00E761CA" w:rsidRPr="00C4289A">
        <w:rPr>
          <w:rFonts w:ascii="Arial" w:hAnsi="Arial" w:cs="Arial"/>
          <w:szCs w:val="24"/>
        </w:rPr>
        <w:t xml:space="preserve">review </w:t>
      </w:r>
      <w:r w:rsidR="002C1FF3" w:rsidRPr="00C4289A">
        <w:rPr>
          <w:rFonts w:ascii="Arial" w:hAnsi="Arial" w:cs="Arial"/>
          <w:szCs w:val="24"/>
        </w:rPr>
        <w:t>by</w:t>
      </w:r>
      <w:r w:rsidR="00E761CA" w:rsidRPr="00C4289A">
        <w:rPr>
          <w:rFonts w:ascii="Arial" w:hAnsi="Arial" w:cs="Arial"/>
          <w:szCs w:val="24"/>
        </w:rPr>
        <w:t xml:space="preserve"> the </w:t>
      </w:r>
      <w:r w:rsidR="00E86E3B" w:rsidRPr="00C4289A">
        <w:rPr>
          <w:rFonts w:ascii="Arial" w:hAnsi="Arial" w:cs="Arial"/>
          <w:szCs w:val="24"/>
        </w:rPr>
        <w:t xml:space="preserve">Associate Vice President for Academic Affairs and the </w:t>
      </w:r>
      <w:r w:rsidR="005D670A" w:rsidRPr="00C4289A">
        <w:rPr>
          <w:rFonts w:ascii="Arial" w:hAnsi="Arial" w:cs="Arial"/>
          <w:szCs w:val="24"/>
        </w:rPr>
        <w:t>Provost</w:t>
      </w:r>
      <w:r w:rsidR="00E761CA" w:rsidRPr="00C4289A">
        <w:rPr>
          <w:rFonts w:ascii="Arial" w:hAnsi="Arial" w:cs="Arial"/>
          <w:szCs w:val="24"/>
        </w:rPr>
        <w:t>.</w:t>
      </w:r>
    </w:p>
    <w:p w14:paraId="300C3734" w14:textId="2D261866" w:rsidR="005D670A" w:rsidRPr="00C4289A" w:rsidRDefault="00910591" w:rsidP="006A50DA">
      <w:pPr>
        <w:pStyle w:val="numberedline"/>
        <w:tabs>
          <w:tab w:val="clear" w:pos="2016"/>
          <w:tab w:val="clear" w:pos="9720"/>
          <w:tab w:val="left" w:pos="360"/>
        </w:tabs>
        <w:ind w:left="360" w:hanging="360"/>
        <w:rPr>
          <w:rFonts w:ascii="Arial" w:hAnsi="Arial" w:cs="Arial"/>
          <w:szCs w:val="24"/>
        </w:rPr>
      </w:pPr>
      <w:r w:rsidRPr="00C4289A">
        <w:rPr>
          <w:rFonts w:ascii="Arial" w:hAnsi="Arial" w:cs="Arial"/>
          <w:szCs w:val="24"/>
        </w:rPr>
        <w:t>1</w:t>
      </w:r>
      <w:r w:rsidR="005670A8" w:rsidRPr="00C4289A">
        <w:rPr>
          <w:rFonts w:ascii="Arial" w:hAnsi="Arial" w:cs="Arial"/>
          <w:szCs w:val="24"/>
        </w:rPr>
        <w:t>1</w:t>
      </w:r>
      <w:r w:rsidR="006A50DA" w:rsidRPr="00C4289A">
        <w:rPr>
          <w:rFonts w:ascii="Arial" w:hAnsi="Arial" w:cs="Arial"/>
          <w:szCs w:val="24"/>
        </w:rPr>
        <w:t>.</w:t>
      </w:r>
      <w:r w:rsidR="006A50DA" w:rsidRPr="00C4289A">
        <w:rPr>
          <w:rFonts w:ascii="Arial" w:hAnsi="Arial" w:cs="Arial"/>
          <w:szCs w:val="24"/>
        </w:rPr>
        <w:tab/>
      </w:r>
      <w:r w:rsidRPr="00C4289A">
        <w:rPr>
          <w:rFonts w:ascii="Arial" w:hAnsi="Arial" w:cs="Arial"/>
          <w:szCs w:val="24"/>
        </w:rPr>
        <w:t>If necessary, t</w:t>
      </w:r>
      <w:r w:rsidR="005D670A" w:rsidRPr="00C4289A">
        <w:rPr>
          <w:rFonts w:ascii="Arial" w:hAnsi="Arial" w:cs="Arial"/>
          <w:szCs w:val="24"/>
        </w:rPr>
        <w:t xml:space="preserve">he </w:t>
      </w:r>
      <w:r w:rsidR="00262475" w:rsidRPr="00C4289A">
        <w:rPr>
          <w:rFonts w:ascii="Arial" w:hAnsi="Arial" w:cs="Arial"/>
          <w:szCs w:val="24"/>
        </w:rPr>
        <w:t xml:space="preserve">Office of </w:t>
      </w:r>
      <w:r w:rsidR="0006622B" w:rsidRPr="00C4289A">
        <w:rPr>
          <w:rFonts w:ascii="Arial" w:hAnsi="Arial" w:cs="Arial"/>
          <w:szCs w:val="24"/>
        </w:rPr>
        <w:t>the University Registrar</w:t>
      </w:r>
      <w:r w:rsidR="000D6C57" w:rsidRPr="00C4289A">
        <w:rPr>
          <w:rFonts w:ascii="Arial" w:hAnsi="Arial" w:cs="Arial"/>
          <w:szCs w:val="24"/>
        </w:rPr>
        <w:t xml:space="preserve"> </w:t>
      </w:r>
      <w:r w:rsidR="005D670A" w:rsidRPr="00C4289A">
        <w:rPr>
          <w:rFonts w:ascii="Arial" w:hAnsi="Arial" w:cs="Arial"/>
          <w:szCs w:val="24"/>
        </w:rPr>
        <w:t>will work with</w:t>
      </w:r>
      <w:r w:rsidRPr="00C4289A">
        <w:rPr>
          <w:rFonts w:ascii="Arial" w:hAnsi="Arial" w:cs="Arial"/>
          <w:szCs w:val="24"/>
        </w:rPr>
        <w:t xml:space="preserve"> the college deans on </w:t>
      </w:r>
      <w:r w:rsidR="005D670A" w:rsidRPr="00C4289A">
        <w:rPr>
          <w:rFonts w:ascii="Arial" w:hAnsi="Arial" w:cs="Arial"/>
          <w:szCs w:val="24"/>
        </w:rPr>
        <w:t>c</w:t>
      </w:r>
      <w:r w:rsidR="00E54F4E" w:rsidRPr="00C4289A">
        <w:rPr>
          <w:rFonts w:ascii="Arial" w:hAnsi="Arial" w:cs="Arial"/>
          <w:szCs w:val="24"/>
        </w:rPr>
        <w:t>orrection</w:t>
      </w:r>
      <w:r w:rsidR="005D670A" w:rsidRPr="00C4289A">
        <w:rPr>
          <w:rFonts w:ascii="Arial" w:hAnsi="Arial" w:cs="Arial"/>
          <w:szCs w:val="24"/>
        </w:rPr>
        <w:t xml:space="preserve">s to the </w:t>
      </w:r>
      <w:r w:rsidR="00BF62EB" w:rsidRPr="00C4289A">
        <w:rPr>
          <w:rFonts w:ascii="Arial" w:hAnsi="Arial" w:cs="Arial"/>
          <w:szCs w:val="24"/>
        </w:rPr>
        <w:t>Small C</w:t>
      </w:r>
      <w:r w:rsidR="00A8031F" w:rsidRPr="00C4289A">
        <w:rPr>
          <w:rFonts w:ascii="Arial" w:hAnsi="Arial" w:cs="Arial"/>
          <w:szCs w:val="24"/>
        </w:rPr>
        <w:t>lass</w:t>
      </w:r>
      <w:r w:rsidR="00BF62EB" w:rsidRPr="00C4289A">
        <w:rPr>
          <w:rFonts w:ascii="Arial" w:hAnsi="Arial" w:cs="Arial"/>
          <w:szCs w:val="24"/>
        </w:rPr>
        <w:t xml:space="preserve"> </w:t>
      </w:r>
      <w:r w:rsidR="005D670A" w:rsidRPr="00C4289A">
        <w:rPr>
          <w:rFonts w:ascii="Arial" w:hAnsi="Arial" w:cs="Arial"/>
          <w:szCs w:val="24"/>
        </w:rPr>
        <w:t>Report.</w:t>
      </w:r>
    </w:p>
    <w:p w14:paraId="5FAE9816" w14:textId="77777777" w:rsidR="00E761CA" w:rsidRPr="00C4289A" w:rsidRDefault="00E761CA" w:rsidP="0025232A">
      <w:pPr>
        <w:pStyle w:val="numberedline"/>
        <w:tabs>
          <w:tab w:val="clear" w:pos="2016"/>
          <w:tab w:val="clear" w:pos="9720"/>
          <w:tab w:val="left" w:pos="360"/>
        </w:tabs>
        <w:ind w:left="360" w:hanging="360"/>
        <w:rPr>
          <w:rFonts w:ascii="Arial" w:hAnsi="Arial" w:cs="Arial"/>
          <w:szCs w:val="24"/>
        </w:rPr>
      </w:pPr>
    </w:p>
    <w:p w14:paraId="480D67CC" w14:textId="77777777" w:rsidR="00E761CA" w:rsidRPr="00C4289A" w:rsidRDefault="00E761CA">
      <w:pPr>
        <w:pStyle w:val="CenteredTitle"/>
        <w:rPr>
          <w:rFonts w:ascii="Arial" w:hAnsi="Arial" w:cs="Arial"/>
          <w:szCs w:val="24"/>
        </w:rPr>
      </w:pPr>
      <w:r w:rsidRPr="00C4289A">
        <w:rPr>
          <w:rFonts w:ascii="Arial" w:hAnsi="Arial" w:cs="Arial"/>
          <w:szCs w:val="24"/>
        </w:rPr>
        <w:t>CERTIFICATION STATEMENT</w:t>
      </w:r>
    </w:p>
    <w:p w14:paraId="4553D4DA" w14:textId="77777777" w:rsidR="00E761CA" w:rsidRPr="00C4289A" w:rsidRDefault="006B30AD" w:rsidP="006A50DA">
      <w:pPr>
        <w:pStyle w:val="numberedline"/>
        <w:widowControl w:val="0"/>
        <w:tabs>
          <w:tab w:val="clear" w:pos="2016"/>
          <w:tab w:val="clear" w:pos="9720"/>
          <w:tab w:val="left" w:pos="360"/>
        </w:tabs>
        <w:ind w:firstLine="0"/>
        <w:rPr>
          <w:rFonts w:ascii="Arial" w:hAnsi="Arial" w:cs="Arial"/>
          <w:szCs w:val="24"/>
        </w:rPr>
      </w:pPr>
      <w:r w:rsidRPr="00C4289A">
        <w:rPr>
          <w:rFonts w:ascii="Arial" w:hAnsi="Arial" w:cs="Arial"/>
          <w:szCs w:val="24"/>
        </w:rPr>
        <w:t>12</w:t>
      </w:r>
      <w:r w:rsidR="00E70ED1" w:rsidRPr="00C4289A">
        <w:rPr>
          <w:rFonts w:ascii="Arial" w:hAnsi="Arial" w:cs="Arial"/>
          <w:szCs w:val="24"/>
        </w:rPr>
        <w:t>.</w:t>
      </w:r>
      <w:r w:rsidR="006A50DA" w:rsidRPr="00C4289A">
        <w:rPr>
          <w:rFonts w:ascii="Arial" w:hAnsi="Arial" w:cs="Arial"/>
          <w:szCs w:val="24"/>
        </w:rPr>
        <w:tab/>
      </w:r>
      <w:r w:rsidR="00E761CA" w:rsidRPr="00C4289A">
        <w:rPr>
          <w:rFonts w:ascii="Arial" w:hAnsi="Arial" w:cs="Arial"/>
          <w:szCs w:val="24"/>
        </w:rPr>
        <w:t>This PPS has been approved by the reviewer l</w:t>
      </w:r>
      <w:r w:rsidR="00E70ED1" w:rsidRPr="00C4289A">
        <w:rPr>
          <w:rFonts w:ascii="Arial" w:hAnsi="Arial" w:cs="Arial"/>
          <w:szCs w:val="24"/>
        </w:rPr>
        <w:t xml:space="preserve">isted below and represents </w:t>
      </w:r>
      <w:r w:rsidR="00FE1117" w:rsidRPr="00C4289A">
        <w:rPr>
          <w:rFonts w:ascii="Arial" w:hAnsi="Arial" w:cs="Arial"/>
          <w:szCs w:val="24"/>
        </w:rPr>
        <w:t xml:space="preserve">Texas </w:t>
      </w:r>
      <w:r w:rsidR="006A50DA" w:rsidRPr="00C4289A">
        <w:rPr>
          <w:rFonts w:ascii="Arial" w:hAnsi="Arial" w:cs="Arial"/>
          <w:szCs w:val="24"/>
        </w:rPr>
        <w:tab/>
      </w:r>
      <w:r w:rsidR="00FE1117" w:rsidRPr="00C4289A">
        <w:rPr>
          <w:rFonts w:ascii="Arial" w:hAnsi="Arial" w:cs="Arial"/>
          <w:szCs w:val="24"/>
        </w:rPr>
        <w:t xml:space="preserve">State’s </w:t>
      </w:r>
      <w:r w:rsidR="00E761CA" w:rsidRPr="00C4289A">
        <w:rPr>
          <w:rFonts w:ascii="Arial" w:hAnsi="Arial" w:cs="Arial"/>
          <w:szCs w:val="24"/>
        </w:rPr>
        <w:t xml:space="preserve">Division of Academic Affairs policy and procedure from the date of this </w:t>
      </w:r>
      <w:r w:rsidR="006A50DA" w:rsidRPr="00C4289A">
        <w:rPr>
          <w:rFonts w:ascii="Arial" w:hAnsi="Arial" w:cs="Arial"/>
          <w:szCs w:val="24"/>
        </w:rPr>
        <w:tab/>
      </w:r>
      <w:r w:rsidR="00E761CA" w:rsidRPr="00C4289A">
        <w:rPr>
          <w:rFonts w:ascii="Arial" w:hAnsi="Arial" w:cs="Arial"/>
          <w:szCs w:val="24"/>
        </w:rPr>
        <w:t>document until superseded.</w:t>
      </w:r>
    </w:p>
    <w:p w14:paraId="3C197D92" w14:textId="77777777" w:rsidR="00E761CA" w:rsidRPr="00C4289A" w:rsidRDefault="00E761CA">
      <w:pPr>
        <w:widowControl w:val="0"/>
        <w:rPr>
          <w:rFonts w:ascii="Arial" w:hAnsi="Arial" w:cs="Arial"/>
          <w:szCs w:val="24"/>
        </w:rPr>
      </w:pPr>
    </w:p>
    <w:p w14:paraId="38F323BB" w14:textId="77777777" w:rsidR="008B6B97" w:rsidRPr="00C4289A" w:rsidRDefault="008B6B97" w:rsidP="008B6B97">
      <w:r w:rsidRPr="00C4289A">
        <w:rPr>
          <w:rFonts w:ascii="Arial" w:hAnsi="Arial" w:cs="Arial"/>
        </w:rPr>
        <w:t>Review Cycle: ___________________ Review Date: __________________</w:t>
      </w:r>
    </w:p>
    <w:p w14:paraId="62AE80AB" w14:textId="77777777" w:rsidR="008B6B97" w:rsidRPr="00C4289A" w:rsidRDefault="008B6B97" w:rsidP="008B6B97">
      <w:r w:rsidRPr="00C4289A">
        <w:rPr>
          <w:rFonts w:ascii="Arial" w:hAnsi="Arial" w:cs="Arial"/>
        </w:rPr>
        <w:t>Reviewer: ______________________ Date: _________________________</w:t>
      </w:r>
    </w:p>
    <w:p w14:paraId="5B8B01C0" w14:textId="77777777" w:rsidR="008B6B97" w:rsidRPr="00C4289A" w:rsidRDefault="008B6B97" w:rsidP="008B6B97">
      <w:r w:rsidRPr="00C4289A">
        <w:rPr>
          <w:rFonts w:ascii="Arial" w:hAnsi="Arial" w:cs="Arial"/>
        </w:rPr>
        <w:t>Approved: ______________________ Date: _________________________</w:t>
      </w:r>
    </w:p>
    <w:p w14:paraId="7ECF1696" w14:textId="77777777" w:rsidR="008B6B97" w:rsidRPr="00C4289A" w:rsidRDefault="008B6B97" w:rsidP="008B6B97"/>
    <w:p w14:paraId="69A271A6" w14:textId="77777777" w:rsidR="008B6B97" w:rsidRPr="00C4289A" w:rsidRDefault="008B6B97" w:rsidP="008B6B97">
      <w:pPr>
        <w:rPr>
          <w:rFonts w:ascii="Arial" w:hAnsi="Arial" w:cs="Arial"/>
        </w:rPr>
      </w:pPr>
      <w:r w:rsidRPr="00C4289A">
        <w:rPr>
          <w:rFonts w:ascii="Arial" w:hAnsi="Arial" w:cs="Arial"/>
        </w:rPr>
        <w:t>Gene Bourgeois</w:t>
      </w:r>
    </w:p>
    <w:p w14:paraId="17EEE292" w14:textId="77777777" w:rsidR="008B6B97" w:rsidRPr="00C4289A" w:rsidRDefault="008B6B97" w:rsidP="008B6B97">
      <w:r w:rsidRPr="00C4289A">
        <w:rPr>
          <w:rFonts w:ascii="Arial" w:hAnsi="Arial" w:cs="Arial"/>
        </w:rPr>
        <w:t xml:space="preserve">Provost and Vice President for Academic Affairs </w:t>
      </w:r>
    </w:p>
    <w:p w14:paraId="4276B8C8" w14:textId="77777777" w:rsidR="00C32102" w:rsidRPr="00C4289A" w:rsidRDefault="00E70ED1" w:rsidP="006A50DA">
      <w:pPr>
        <w:widowControl w:val="0"/>
        <w:rPr>
          <w:rFonts w:ascii="Helvetica" w:hAnsi="Helvetica"/>
        </w:rPr>
      </w:pPr>
      <w:r w:rsidRPr="00C4289A">
        <w:rPr>
          <w:rFonts w:ascii="Arial" w:hAnsi="Arial" w:cs="Arial"/>
          <w:szCs w:val="24"/>
        </w:rPr>
        <w:tab/>
      </w:r>
    </w:p>
    <w:p w14:paraId="5F9B9DE8" w14:textId="2982C3E4" w:rsidR="00C32102" w:rsidRPr="00C4289A" w:rsidRDefault="00C32102" w:rsidP="00C32102">
      <w:pPr>
        <w:rPr>
          <w:rFonts w:ascii="Arial" w:hAnsi="Arial" w:cs="Arial"/>
          <w:sz w:val="14"/>
          <w:szCs w:val="14"/>
        </w:rPr>
      </w:pPr>
      <w:r w:rsidRPr="00C4289A">
        <w:rPr>
          <w:rFonts w:ascii="Arial" w:hAnsi="Arial" w:cs="Arial"/>
          <w:sz w:val="14"/>
          <w:szCs w:val="14"/>
        </w:rPr>
        <w:t>Texas State University</w:t>
      </w:r>
    </w:p>
    <w:p w14:paraId="7005B188" w14:textId="77777777" w:rsidR="00C32102" w:rsidRPr="00C4289A" w:rsidRDefault="00C32102" w:rsidP="00C32102">
      <w:pPr>
        <w:rPr>
          <w:rFonts w:ascii="Arial" w:hAnsi="Arial" w:cs="Arial"/>
          <w:sz w:val="14"/>
          <w:szCs w:val="14"/>
        </w:rPr>
      </w:pPr>
      <w:r w:rsidRPr="00C4289A">
        <w:rPr>
          <w:rFonts w:ascii="Arial" w:hAnsi="Arial" w:cs="Arial"/>
          <w:sz w:val="14"/>
          <w:szCs w:val="14"/>
        </w:rPr>
        <w:t>Provost and Vice President for Academic Affairs</w:t>
      </w:r>
    </w:p>
    <w:p w14:paraId="2578AFF6" w14:textId="5F7CD0D3" w:rsidR="00C32102" w:rsidRPr="00C4289A" w:rsidRDefault="00C32102" w:rsidP="00C32102">
      <w:pPr>
        <w:rPr>
          <w:rFonts w:ascii="Arial" w:hAnsi="Arial" w:cs="Arial"/>
          <w:sz w:val="14"/>
          <w:szCs w:val="14"/>
        </w:rPr>
      </w:pPr>
      <w:r w:rsidRPr="00C4289A">
        <w:rPr>
          <w:rFonts w:ascii="Arial" w:hAnsi="Arial" w:cs="Arial"/>
          <w:sz w:val="14"/>
          <w:szCs w:val="14"/>
        </w:rPr>
        <w:t xml:space="preserve">Last Updated: </w:t>
      </w:r>
      <w:r w:rsidR="004D3BC3" w:rsidRPr="00C4289A">
        <w:rPr>
          <w:rFonts w:ascii="Arial" w:hAnsi="Arial" w:cs="Arial"/>
          <w:sz w:val="14"/>
          <w:szCs w:val="14"/>
        </w:rPr>
        <w:t xml:space="preserve"> </w:t>
      </w:r>
      <w:r w:rsidR="00C4289A">
        <w:rPr>
          <w:rFonts w:ascii="Arial" w:hAnsi="Arial" w:cs="Arial"/>
          <w:sz w:val="14"/>
          <w:szCs w:val="14"/>
        </w:rPr>
        <w:t>April 23, 2015</w:t>
      </w:r>
    </w:p>
    <w:p w14:paraId="6DD92342" w14:textId="6457FB72" w:rsidR="00C32102" w:rsidRPr="00D36FCA" w:rsidRDefault="00D36FCA" w:rsidP="00C4289A">
      <w:pPr>
        <w:rPr>
          <w:rFonts w:ascii="Arial" w:hAnsi="Arial" w:cs="Arial"/>
          <w:sz w:val="14"/>
          <w:szCs w:val="14"/>
        </w:rPr>
      </w:pPr>
      <w:r w:rsidRPr="00C4289A">
        <w:rPr>
          <w:rFonts w:ascii="Arial" w:hAnsi="Arial" w:cs="Arial"/>
          <w:color w:val="000000"/>
          <w:sz w:val="15"/>
          <w:szCs w:val="15"/>
        </w:rPr>
        <w:t xml:space="preserve">Send comments and questions to: </w:t>
      </w:r>
      <w:hyperlink r:id="rId7" w:history="1">
        <w:r w:rsidRPr="00C4289A">
          <w:rPr>
            <w:rStyle w:val="Hyperlink"/>
            <w:rFonts w:ascii="Arial" w:hAnsi="Arial" w:cs="Arial"/>
            <w:sz w:val="15"/>
            <w:szCs w:val="15"/>
          </w:rPr>
          <w:t>tg12@txstate.edu</w:t>
        </w:r>
      </w:hyperlink>
    </w:p>
    <w:sectPr w:rsidR="00C32102" w:rsidRPr="00D36FCA" w:rsidSect="003B0EF4">
      <w:headerReference w:type="default" r:id="rId8"/>
      <w:footerReference w:type="default" r:id="rId9"/>
      <w:footerReference w:type="first" r:id="rId10"/>
      <w:footnotePr>
        <w:numFmt w:val="lowerRoman"/>
      </w:footnotePr>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3FB0B" w14:textId="77777777" w:rsidR="009C092F" w:rsidRDefault="009C092F">
      <w:r>
        <w:separator/>
      </w:r>
    </w:p>
  </w:endnote>
  <w:endnote w:type="continuationSeparator" w:id="0">
    <w:p w14:paraId="0EACC987" w14:textId="77777777" w:rsidR="009C092F" w:rsidRDefault="009C092F">
      <w:r>
        <w:continuationSeparator/>
      </w:r>
    </w:p>
  </w:endnote>
  <w:endnote w:type="continuationNotice" w:id="1">
    <w:p w14:paraId="662F4A59" w14:textId="77777777" w:rsidR="009C092F" w:rsidRDefault="009C0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96FC" w14:textId="77777777" w:rsidR="00634430" w:rsidRDefault="00634430">
    <w:pPr>
      <w:pStyle w:val="Footer"/>
      <w:jc w:val="center"/>
    </w:pPr>
    <w:r>
      <w:fldChar w:fldCharType="begin"/>
    </w:r>
    <w:r>
      <w:instrText xml:space="preserve"> PAGE   \* MERGEFORMAT </w:instrText>
    </w:r>
    <w:r>
      <w:fldChar w:fldCharType="separate"/>
    </w:r>
    <w:r w:rsidR="001429B3">
      <w:rPr>
        <w:noProof/>
      </w:rPr>
      <w:t>3</w:t>
    </w:r>
    <w:r>
      <w:fldChar w:fldCharType="end"/>
    </w:r>
  </w:p>
  <w:p w14:paraId="47A9050F" w14:textId="77777777" w:rsidR="00634430" w:rsidRDefault="00634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B597B" w14:textId="77777777" w:rsidR="00634430" w:rsidRDefault="00634430">
    <w:pPr>
      <w:pStyle w:val="Footer"/>
      <w:jc w:val="center"/>
    </w:pPr>
    <w:r>
      <w:fldChar w:fldCharType="begin"/>
    </w:r>
    <w:r>
      <w:instrText xml:space="preserve"> PAGE   \* MERGEFORMAT </w:instrText>
    </w:r>
    <w:r>
      <w:fldChar w:fldCharType="separate"/>
    </w:r>
    <w:r w:rsidR="001429B3">
      <w:rPr>
        <w:noProof/>
      </w:rPr>
      <w:t>1</w:t>
    </w:r>
    <w:r>
      <w:fldChar w:fldCharType="end"/>
    </w:r>
  </w:p>
  <w:p w14:paraId="7814BC8A" w14:textId="77777777" w:rsidR="00634430" w:rsidRDefault="00634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549C" w14:textId="77777777" w:rsidR="009C092F" w:rsidRDefault="009C092F">
      <w:r>
        <w:separator/>
      </w:r>
    </w:p>
  </w:footnote>
  <w:footnote w:type="continuationSeparator" w:id="0">
    <w:p w14:paraId="520D913A" w14:textId="77777777" w:rsidR="009C092F" w:rsidRDefault="009C092F">
      <w:r>
        <w:continuationSeparator/>
      </w:r>
    </w:p>
  </w:footnote>
  <w:footnote w:type="continuationNotice" w:id="1">
    <w:p w14:paraId="4515CD1A" w14:textId="77777777" w:rsidR="009C092F" w:rsidRDefault="009C0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A9230" w14:textId="77777777" w:rsidR="00634430" w:rsidRDefault="006344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63"/>
    <w:rsid w:val="00017E3F"/>
    <w:rsid w:val="000235E6"/>
    <w:rsid w:val="00033D96"/>
    <w:rsid w:val="00044FB8"/>
    <w:rsid w:val="00053124"/>
    <w:rsid w:val="0006622B"/>
    <w:rsid w:val="00067011"/>
    <w:rsid w:val="000A7408"/>
    <w:rsid w:val="000D6793"/>
    <w:rsid w:val="000D6C57"/>
    <w:rsid w:val="000E52E6"/>
    <w:rsid w:val="000F236E"/>
    <w:rsid w:val="00114AEC"/>
    <w:rsid w:val="00135514"/>
    <w:rsid w:val="00142832"/>
    <w:rsid w:val="001429B3"/>
    <w:rsid w:val="00146409"/>
    <w:rsid w:val="00177A65"/>
    <w:rsid w:val="00181B7E"/>
    <w:rsid w:val="001C1CBE"/>
    <w:rsid w:val="001F42ED"/>
    <w:rsid w:val="001F7C3B"/>
    <w:rsid w:val="002072FE"/>
    <w:rsid w:val="00234DD2"/>
    <w:rsid w:val="00244871"/>
    <w:rsid w:val="00246CDB"/>
    <w:rsid w:val="00250DA4"/>
    <w:rsid w:val="0025232A"/>
    <w:rsid w:val="00252E52"/>
    <w:rsid w:val="002619CC"/>
    <w:rsid w:val="00262475"/>
    <w:rsid w:val="00271130"/>
    <w:rsid w:val="0029748A"/>
    <w:rsid w:val="002C1FF3"/>
    <w:rsid w:val="002F2175"/>
    <w:rsid w:val="002F3125"/>
    <w:rsid w:val="00304EDD"/>
    <w:rsid w:val="00335C91"/>
    <w:rsid w:val="00344C53"/>
    <w:rsid w:val="00350417"/>
    <w:rsid w:val="00350624"/>
    <w:rsid w:val="003566B9"/>
    <w:rsid w:val="003B0EF4"/>
    <w:rsid w:val="003E74C6"/>
    <w:rsid w:val="003E7AFC"/>
    <w:rsid w:val="003F6A4C"/>
    <w:rsid w:val="0041003F"/>
    <w:rsid w:val="00413B21"/>
    <w:rsid w:val="0047528D"/>
    <w:rsid w:val="0047589D"/>
    <w:rsid w:val="004A0B80"/>
    <w:rsid w:val="004D3BC3"/>
    <w:rsid w:val="004E34BE"/>
    <w:rsid w:val="004E5DA6"/>
    <w:rsid w:val="00510E9B"/>
    <w:rsid w:val="00520EF1"/>
    <w:rsid w:val="00531F05"/>
    <w:rsid w:val="00541A1F"/>
    <w:rsid w:val="00566266"/>
    <w:rsid w:val="00566705"/>
    <w:rsid w:val="005670A8"/>
    <w:rsid w:val="0057054A"/>
    <w:rsid w:val="005873F8"/>
    <w:rsid w:val="00594603"/>
    <w:rsid w:val="005A2D1F"/>
    <w:rsid w:val="005A710D"/>
    <w:rsid w:val="005C506B"/>
    <w:rsid w:val="005C6A93"/>
    <w:rsid w:val="005D670A"/>
    <w:rsid w:val="00604F32"/>
    <w:rsid w:val="00634430"/>
    <w:rsid w:val="006678EB"/>
    <w:rsid w:val="00672B8C"/>
    <w:rsid w:val="006758C0"/>
    <w:rsid w:val="006A50DA"/>
    <w:rsid w:val="006B049B"/>
    <w:rsid w:val="006B30AD"/>
    <w:rsid w:val="006B7CAA"/>
    <w:rsid w:val="006C303B"/>
    <w:rsid w:val="006C78BC"/>
    <w:rsid w:val="006E7CB8"/>
    <w:rsid w:val="00705609"/>
    <w:rsid w:val="00707B49"/>
    <w:rsid w:val="007340F4"/>
    <w:rsid w:val="0073769F"/>
    <w:rsid w:val="0074128A"/>
    <w:rsid w:val="0076111A"/>
    <w:rsid w:val="00766044"/>
    <w:rsid w:val="0078588B"/>
    <w:rsid w:val="007A10F6"/>
    <w:rsid w:val="007E4748"/>
    <w:rsid w:val="00841771"/>
    <w:rsid w:val="00844B84"/>
    <w:rsid w:val="00854F27"/>
    <w:rsid w:val="00856960"/>
    <w:rsid w:val="008642B2"/>
    <w:rsid w:val="008671D9"/>
    <w:rsid w:val="008942F7"/>
    <w:rsid w:val="008B50C9"/>
    <w:rsid w:val="008B6B97"/>
    <w:rsid w:val="008E376A"/>
    <w:rsid w:val="00910591"/>
    <w:rsid w:val="00911C74"/>
    <w:rsid w:val="009251C1"/>
    <w:rsid w:val="00937769"/>
    <w:rsid w:val="0095781B"/>
    <w:rsid w:val="0097216C"/>
    <w:rsid w:val="0097584B"/>
    <w:rsid w:val="009B76E1"/>
    <w:rsid w:val="009C092F"/>
    <w:rsid w:val="009C0933"/>
    <w:rsid w:val="009E0183"/>
    <w:rsid w:val="009F4219"/>
    <w:rsid w:val="009F695E"/>
    <w:rsid w:val="00A26CA7"/>
    <w:rsid w:val="00A5331C"/>
    <w:rsid w:val="00A8031F"/>
    <w:rsid w:val="00A93C09"/>
    <w:rsid w:val="00A954A4"/>
    <w:rsid w:val="00A96B77"/>
    <w:rsid w:val="00AD7BBF"/>
    <w:rsid w:val="00AF2F78"/>
    <w:rsid w:val="00AF79C2"/>
    <w:rsid w:val="00B619A3"/>
    <w:rsid w:val="00B62437"/>
    <w:rsid w:val="00B62C63"/>
    <w:rsid w:val="00B669B7"/>
    <w:rsid w:val="00B85B9A"/>
    <w:rsid w:val="00B9353C"/>
    <w:rsid w:val="00BB4194"/>
    <w:rsid w:val="00BF62EB"/>
    <w:rsid w:val="00C32102"/>
    <w:rsid w:val="00C32240"/>
    <w:rsid w:val="00C4289A"/>
    <w:rsid w:val="00C43778"/>
    <w:rsid w:val="00C82FE1"/>
    <w:rsid w:val="00CA61EE"/>
    <w:rsid w:val="00CB2551"/>
    <w:rsid w:val="00CC58F7"/>
    <w:rsid w:val="00CD74FC"/>
    <w:rsid w:val="00CF3E63"/>
    <w:rsid w:val="00D00872"/>
    <w:rsid w:val="00D2484E"/>
    <w:rsid w:val="00D30A66"/>
    <w:rsid w:val="00D364E9"/>
    <w:rsid w:val="00D36FCA"/>
    <w:rsid w:val="00D46F5F"/>
    <w:rsid w:val="00D576E7"/>
    <w:rsid w:val="00D673EF"/>
    <w:rsid w:val="00D83F98"/>
    <w:rsid w:val="00DA362C"/>
    <w:rsid w:val="00DB17F0"/>
    <w:rsid w:val="00DC3188"/>
    <w:rsid w:val="00DC7F4D"/>
    <w:rsid w:val="00DD2832"/>
    <w:rsid w:val="00DE2581"/>
    <w:rsid w:val="00DF4482"/>
    <w:rsid w:val="00E24F84"/>
    <w:rsid w:val="00E443B4"/>
    <w:rsid w:val="00E54F4E"/>
    <w:rsid w:val="00E55F0A"/>
    <w:rsid w:val="00E61278"/>
    <w:rsid w:val="00E70ED1"/>
    <w:rsid w:val="00E761CA"/>
    <w:rsid w:val="00E86082"/>
    <w:rsid w:val="00E86E3B"/>
    <w:rsid w:val="00E91A38"/>
    <w:rsid w:val="00EE17B8"/>
    <w:rsid w:val="00EF0C20"/>
    <w:rsid w:val="00F00A74"/>
    <w:rsid w:val="00F06C4B"/>
    <w:rsid w:val="00F072B8"/>
    <w:rsid w:val="00F25230"/>
    <w:rsid w:val="00F310E1"/>
    <w:rsid w:val="00F34997"/>
    <w:rsid w:val="00F35B56"/>
    <w:rsid w:val="00F35DA5"/>
    <w:rsid w:val="00F37AD4"/>
    <w:rsid w:val="00F46A1D"/>
    <w:rsid w:val="00F47D7C"/>
    <w:rsid w:val="00F55836"/>
    <w:rsid w:val="00F63631"/>
    <w:rsid w:val="00F944AF"/>
    <w:rsid w:val="00F95DFE"/>
    <w:rsid w:val="00FA374D"/>
    <w:rsid w:val="00FC223F"/>
    <w:rsid w:val="00FC67E7"/>
    <w:rsid w:val="00FE1117"/>
    <w:rsid w:val="00FE5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A3B65"/>
  <w15:docId w15:val="{8E0FE0A0-5455-4A82-9D1C-045D73EA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paragraph" w:customStyle="1" w:styleId="Word4095Null">
    <w:name w:val="Word4095Null"/>
    <w:pPr>
      <w:spacing w:line="240" w:lineRule="atLeast"/>
    </w:pPr>
  </w:style>
  <w:style w:type="paragraph" w:customStyle="1" w:styleId="CenteredTitle">
    <w:name w:val="Centered Title"/>
    <w:basedOn w:val="Normal"/>
    <w:pPr>
      <w:tabs>
        <w:tab w:val="left" w:pos="1160"/>
        <w:tab w:val="left" w:pos="1520"/>
        <w:tab w:val="left" w:pos="6020"/>
      </w:tabs>
      <w:spacing w:before="240" w:after="240"/>
      <w:jc w:val="center"/>
    </w:pPr>
    <w:rPr>
      <w:rFonts w:ascii="Helvetica" w:hAnsi="Helvetica"/>
      <w:b/>
    </w:rPr>
  </w:style>
  <w:style w:type="paragraph" w:customStyle="1" w:styleId="numberedline">
    <w:name w:val="numbered line"/>
    <w:basedOn w:val="Normal"/>
    <w:pPr>
      <w:tabs>
        <w:tab w:val="left" w:pos="2016"/>
        <w:tab w:val="left" w:pos="9720"/>
      </w:tabs>
      <w:spacing w:after="240"/>
      <w:ind w:firstLine="1440"/>
    </w:pPr>
    <w:rPr>
      <w:rFonts w:ascii="Helvetica" w:hAnsi="Helvetica"/>
    </w:rPr>
  </w:style>
  <w:style w:type="paragraph" w:customStyle="1" w:styleId="ppsline">
    <w:name w:val="pps line"/>
    <w:basedOn w:val="Normal"/>
    <w:pPr>
      <w:tabs>
        <w:tab w:val="right" w:pos="8820"/>
      </w:tabs>
    </w:pPr>
    <w:rPr>
      <w:rFonts w:ascii="Helvetica" w:hAnsi="Helvetica"/>
    </w:rPr>
  </w:style>
  <w:style w:type="paragraph" w:customStyle="1" w:styleId="letteredline">
    <w:name w:val="lettered line"/>
    <w:basedOn w:val="Normal"/>
    <w:pPr>
      <w:tabs>
        <w:tab w:val="left" w:pos="6020"/>
      </w:tabs>
      <w:spacing w:after="240"/>
      <w:ind w:left="2376" w:hanging="360"/>
    </w:pPr>
    <w:rPr>
      <w:rFonts w:ascii="Helvetica" w:hAnsi="Helvetica"/>
    </w:rPr>
  </w:style>
  <w:style w:type="paragraph" w:customStyle="1" w:styleId="rightjustified">
    <w:name w:val="right justified"/>
    <w:basedOn w:val="Normal"/>
    <w:pPr>
      <w:jc w:val="right"/>
    </w:pPr>
    <w:rPr>
      <w:rFonts w:ascii="Helvetica" w:hAnsi="Helvetica"/>
    </w:rPr>
  </w:style>
  <w:style w:type="paragraph" w:customStyle="1" w:styleId="Header1">
    <w:name w:val="Header1"/>
    <w:basedOn w:val="Normal"/>
    <w:pPr>
      <w:tabs>
        <w:tab w:val="center" w:pos="4320"/>
        <w:tab w:val="right" w:pos="8640"/>
      </w:tabs>
    </w:pPr>
  </w:style>
  <w:style w:type="paragraph" w:customStyle="1" w:styleId="Footer1">
    <w:name w:val="Footer1"/>
    <w:basedOn w:val="Normal"/>
    <w:pPr>
      <w:tabs>
        <w:tab w:val="center" w:pos="4320"/>
        <w:tab w:val="right" w:pos="8640"/>
      </w:tabs>
    </w:pPr>
  </w:style>
  <w:style w:type="paragraph" w:styleId="BalloonText">
    <w:name w:val="Balloon Text"/>
    <w:basedOn w:val="Normal"/>
    <w:semiHidden/>
    <w:rsid w:val="00844B84"/>
    <w:rPr>
      <w:rFonts w:ascii="Tahoma" w:hAnsi="Tahoma" w:cs="Tahoma"/>
      <w:sz w:val="16"/>
      <w:szCs w:val="16"/>
    </w:rPr>
  </w:style>
  <w:style w:type="table" w:styleId="TableGrid">
    <w:name w:val="Table Grid"/>
    <w:basedOn w:val="TableNormal"/>
    <w:rsid w:val="003B0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32102"/>
    <w:rPr>
      <w:color w:val="0000FF"/>
      <w:u w:val="single"/>
    </w:rPr>
  </w:style>
  <w:style w:type="character" w:customStyle="1" w:styleId="FooterChar">
    <w:name w:val="Footer Char"/>
    <w:link w:val="Footer"/>
    <w:uiPriority w:val="99"/>
    <w:rsid w:val="000E52E6"/>
    <w:rPr>
      <w:sz w:val="24"/>
    </w:rPr>
  </w:style>
  <w:style w:type="paragraph" w:styleId="Revision">
    <w:name w:val="Revision"/>
    <w:hidden/>
    <w:uiPriority w:val="99"/>
    <w:semiHidden/>
    <w:rsid w:val="00C437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g12@tx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56539-24ED-41B0-B41A-A87107EE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740</Words>
  <Characters>4195</Characters>
  <Application>Microsoft Office Word</Application>
  <DocSecurity>0</DocSecurity>
  <Lines>97</Lines>
  <Paragraphs>48</Paragraphs>
  <ScaleCrop>false</ScaleCrop>
  <HeadingPairs>
    <vt:vector size="2" baseType="variant">
      <vt:variant>
        <vt:lpstr>Title</vt:lpstr>
      </vt:variant>
      <vt:variant>
        <vt:i4>1</vt:i4>
      </vt:variant>
    </vt:vector>
  </HeadingPairs>
  <TitlesOfParts>
    <vt:vector size="1" baseType="lpstr">
      <vt:lpstr>GENERAL INFORMATION</vt:lpstr>
    </vt:vector>
  </TitlesOfParts>
  <Company>SWT</Company>
  <LinksUpToDate>false</LinksUpToDate>
  <CharactersWithSpaces>4887</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Debra L. Banks</dc:creator>
  <cp:lastModifiedBy>Garrett, Chad</cp:lastModifiedBy>
  <cp:revision>3</cp:revision>
  <cp:lastPrinted>2012-11-06T18:14:00Z</cp:lastPrinted>
  <dcterms:created xsi:type="dcterms:W3CDTF">2015-04-23T20:11:00Z</dcterms:created>
  <dcterms:modified xsi:type="dcterms:W3CDTF">2015-04-23T20:16:00Z</dcterms:modified>
</cp:coreProperties>
</file>