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4400" w:type="pct"/>
        <w:tblCellSpacing w:w="15" w:type="dxa"/>
        <w:tblCellMar>
          <w:top w:w="15" w:type="dxa"/>
          <w:left w:w="15" w:type="dxa"/>
          <w:bottom w:w="15" w:type="dxa"/>
          <w:right w:w="15" w:type="dxa"/>
        </w:tblCellMar>
        <w:tblLook w:val="04A0" w:firstRow="1" w:lastRow="0" w:firstColumn="1" w:lastColumn="0" w:noHBand="0" w:noVBand="1"/>
      </w:tblPr>
      <w:tblGrid>
        <w:gridCol w:w="8237"/>
      </w:tblGrid>
      <w:tr w:rsidR="00C0748A" w14:paraId="65A1E829" w14:textId="77777777">
        <w:trPr>
          <w:divId w:val="219287650"/>
          <w:tblCellSpacing w:w="15" w:type="dxa"/>
        </w:trPr>
        <w:tc>
          <w:tcPr>
            <w:tcW w:w="0" w:type="auto"/>
            <w:vAlign w:val="center"/>
            <w:hideMark/>
          </w:tcPr>
          <w:p w14:paraId="2D3F04A5" w14:textId="5D447E89" w:rsidR="00C0748A" w:rsidRDefault="00922F90" w:rsidP="00922F90">
            <w:pPr>
              <w:jc w:val="center"/>
              <w:rPr>
                <w:b/>
                <w:bCs/>
                <w:color w:val="000000"/>
              </w:rPr>
            </w:pPr>
            <w:r>
              <w:rPr>
                <w:b/>
                <w:bCs/>
                <w:color w:val="000000"/>
              </w:rPr>
              <w:t>OFFICIAL</w:t>
            </w:r>
          </w:p>
        </w:tc>
      </w:tr>
    </w:tbl>
    <w:p w14:paraId="0F544BE8" w14:textId="77777777" w:rsidR="00825282" w:rsidRDefault="00825282"/>
    <w:p w14:paraId="2FF0C30C" w14:textId="77777777" w:rsidR="00825282" w:rsidRPr="00EE7600" w:rsidRDefault="00825282" w:rsidP="00825282">
      <w:pPr>
        <w:divId w:val="219287650"/>
        <w:rPr>
          <w:rFonts w:ascii="Arial" w:hAnsi="Arial" w:cs="Arial"/>
          <w:color w:val="000000"/>
        </w:rPr>
      </w:pPr>
      <w:r w:rsidRPr="00EE7600">
        <w:rPr>
          <w:rFonts w:ascii="Arial" w:hAnsi="Arial" w:cs="Arial"/>
          <w:color w:val="000000"/>
        </w:rPr>
        <w:t xml:space="preserve">Policy and Procedure Statement 4.01 </w:t>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t>Conduct and Planning of Courses</w:t>
      </w:r>
    </w:p>
    <w:p w14:paraId="42776CF0" w14:textId="76FB2A3D" w:rsidR="00825282" w:rsidRPr="00EE7600" w:rsidRDefault="00556556" w:rsidP="00825282">
      <w:pPr>
        <w:divId w:val="219287650"/>
        <w:rPr>
          <w:rFonts w:ascii="Arial" w:hAnsi="Arial" w:cs="Arial"/>
          <w:color w:val="000000"/>
        </w:rPr>
      </w:pPr>
      <w:r w:rsidRPr="00EE7600">
        <w:rPr>
          <w:rFonts w:ascii="Arial" w:hAnsi="Arial" w:cs="Arial"/>
          <w:color w:val="000000"/>
        </w:rPr>
        <w:t>Review Cycle: Nov. 1, E4Y</w:t>
      </w:r>
      <w:r w:rsidR="00825282" w:rsidRPr="00EE7600">
        <w:rPr>
          <w:rStyle w:val="Strong"/>
          <w:rFonts w:ascii="Arial" w:hAnsi="Arial" w:cs="Arial"/>
          <w:color w:val="000000"/>
        </w:rPr>
        <w:t xml:space="preserve"> </w:t>
      </w:r>
      <w:r w:rsidR="00825282" w:rsidRPr="00EE7600">
        <w:rPr>
          <w:rStyle w:val="Strong"/>
          <w:rFonts w:ascii="Arial" w:hAnsi="Arial" w:cs="Arial"/>
          <w:color w:val="000000"/>
        </w:rPr>
        <w:tab/>
      </w:r>
      <w:r w:rsidR="00825282" w:rsidRPr="00EE7600">
        <w:rPr>
          <w:rStyle w:val="Strong"/>
          <w:rFonts w:ascii="Arial" w:hAnsi="Arial" w:cs="Arial"/>
          <w:color w:val="000000"/>
        </w:rPr>
        <w:tab/>
      </w:r>
      <w:r>
        <w:rPr>
          <w:rStyle w:val="Strong"/>
          <w:rFonts w:ascii="Arial" w:hAnsi="Arial" w:cs="Arial"/>
          <w:color w:val="000000"/>
        </w:rPr>
        <w:tab/>
      </w:r>
      <w:r>
        <w:rPr>
          <w:rStyle w:val="Strong"/>
          <w:rFonts w:ascii="Arial" w:hAnsi="Arial" w:cs="Arial"/>
          <w:color w:val="000000"/>
        </w:rPr>
        <w:tab/>
      </w:r>
      <w:r w:rsidR="00825282" w:rsidRPr="00EE7600">
        <w:rPr>
          <w:rFonts w:ascii="Arial" w:hAnsi="Arial" w:cs="Arial"/>
          <w:color w:val="000000"/>
        </w:rPr>
        <w:t>(4</w:t>
      </w:r>
      <w:r w:rsidR="00922F90">
        <w:rPr>
          <w:rFonts w:ascii="Arial" w:hAnsi="Arial" w:cs="Arial"/>
          <w:color w:val="000000"/>
        </w:rPr>
        <w:t>7</w:t>
      </w:r>
      <w:r w:rsidR="00825282" w:rsidRPr="00EE7600">
        <w:rPr>
          <w:rFonts w:ascii="Arial" w:hAnsi="Arial" w:cs="Arial"/>
          <w:color w:val="000000"/>
        </w:rPr>
        <w:t xml:space="preserve"> paragraphs)</w:t>
      </w:r>
    </w:p>
    <w:p w14:paraId="7A9B1B42" w14:textId="1C89C04E" w:rsidR="00825282" w:rsidRPr="00EE7600" w:rsidRDefault="00556556" w:rsidP="00825282">
      <w:pPr>
        <w:divId w:val="219287650"/>
        <w:rPr>
          <w:rFonts w:ascii="Arial" w:hAnsi="Arial" w:cs="Arial"/>
          <w:color w:val="000000"/>
        </w:rPr>
      </w:pPr>
      <w:r w:rsidRPr="00EE7600">
        <w:rPr>
          <w:rFonts w:ascii="Arial" w:hAnsi="Arial" w:cs="Arial"/>
          <w:color w:val="000000"/>
        </w:rPr>
        <w:t>Review Date:</w:t>
      </w:r>
      <w:r w:rsidR="00162580">
        <w:rPr>
          <w:rFonts w:ascii="Arial" w:hAnsi="Arial" w:cs="Arial"/>
          <w:color w:val="000000"/>
        </w:rPr>
        <w:tab/>
      </w:r>
      <w:r w:rsidR="00922F90">
        <w:rPr>
          <w:rFonts w:ascii="Arial" w:hAnsi="Arial" w:cs="Arial"/>
          <w:color w:val="000000"/>
        </w:rPr>
        <w:t xml:space="preserve"> November 1, 2020</w:t>
      </w:r>
      <w:r w:rsidR="00162580">
        <w:rPr>
          <w:rFonts w:ascii="Arial" w:hAnsi="Arial" w:cs="Arial"/>
          <w:color w:val="000000"/>
        </w:rPr>
        <w:tab/>
      </w:r>
      <w:r w:rsidR="00162580">
        <w:rPr>
          <w:rFonts w:ascii="Arial" w:hAnsi="Arial" w:cs="Arial"/>
          <w:color w:val="000000"/>
        </w:rPr>
        <w:tab/>
      </w:r>
      <w:r w:rsidR="00162580">
        <w:rPr>
          <w:rFonts w:ascii="Arial" w:hAnsi="Arial" w:cs="Arial"/>
          <w:color w:val="000000"/>
        </w:rPr>
        <w:tab/>
      </w:r>
      <w:r>
        <w:rPr>
          <w:rFonts w:ascii="Arial" w:hAnsi="Arial" w:cs="Arial"/>
          <w:color w:val="000000"/>
        </w:rPr>
        <w:tab/>
      </w:r>
      <w:hyperlink r:id="rId6" w:history="1">
        <w:r w:rsidR="00162580" w:rsidRPr="00162580">
          <w:rPr>
            <w:rStyle w:val="Hyperlink"/>
            <w:rFonts w:ascii="Arial" w:hAnsi="Arial" w:cs="Arial"/>
          </w:rPr>
          <w:t>Attachment A</w:t>
        </w:r>
      </w:hyperlink>
      <w:r w:rsidR="00162580">
        <w:rPr>
          <w:rFonts w:ascii="Arial" w:hAnsi="Arial" w:cs="Arial"/>
          <w:color w:val="000000"/>
        </w:rPr>
        <w:t xml:space="preserve"> </w:t>
      </w:r>
    </w:p>
    <w:p w14:paraId="2B71BEA5" w14:textId="77777777" w:rsidR="00825282" w:rsidRPr="009F7B1E" w:rsidRDefault="00556556" w:rsidP="00825282">
      <w:pPr>
        <w:divId w:val="219287650"/>
        <w:rPr>
          <w:rStyle w:val="Hyperlink"/>
          <w:rFonts w:ascii="Arial" w:hAnsi="Arial" w:cs="Arial"/>
        </w:rPr>
      </w:pPr>
      <w:r w:rsidRPr="00EE7600">
        <w:rPr>
          <w:rFonts w:ascii="Arial" w:hAnsi="Arial" w:cs="Arial"/>
          <w:color w:val="000000"/>
        </w:rPr>
        <w:t xml:space="preserve">Reviewer: Associate Provost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9F7B1E">
        <w:rPr>
          <w:rFonts w:ascii="Arial" w:hAnsi="Arial" w:cs="Arial"/>
          <w:color w:val="000000"/>
        </w:rPr>
        <w:fldChar w:fldCharType="begin"/>
      </w:r>
      <w:r w:rsidR="00B01C57">
        <w:rPr>
          <w:rFonts w:ascii="Arial" w:hAnsi="Arial" w:cs="Arial"/>
          <w:color w:val="000000"/>
        </w:rPr>
        <w:instrText>HYPERLINK "http://gato-docs.its.txstate.edu/provost-vpaa/office-pps-files/pps4/PPS4-01AttB.doc"</w:instrText>
      </w:r>
      <w:r w:rsidR="009F7B1E">
        <w:rPr>
          <w:rFonts w:ascii="Arial" w:hAnsi="Arial" w:cs="Arial"/>
          <w:color w:val="000000"/>
        </w:rPr>
        <w:fldChar w:fldCharType="separate"/>
      </w:r>
      <w:r w:rsidR="00162580" w:rsidRPr="009F7B1E">
        <w:rPr>
          <w:rStyle w:val="Hyperlink"/>
          <w:rFonts w:ascii="Arial" w:hAnsi="Arial" w:cs="Arial"/>
        </w:rPr>
        <w:t>Attachment B</w:t>
      </w:r>
    </w:p>
    <w:p w14:paraId="45AB8999" w14:textId="77777777" w:rsidR="00825282" w:rsidRPr="00EE7600" w:rsidRDefault="009F7B1E" w:rsidP="00162580">
      <w:pPr>
        <w:divId w:val="219287650"/>
        <w:rPr>
          <w:rFonts w:ascii="Arial" w:hAnsi="Arial" w:cs="Arial"/>
          <w:color w:val="000000"/>
        </w:rPr>
      </w:pPr>
      <w:r>
        <w:rPr>
          <w:rFonts w:ascii="Arial" w:hAnsi="Arial" w:cs="Arial"/>
          <w:color w:val="000000"/>
        </w:rPr>
        <w:fldChar w:fldCharType="end"/>
      </w:r>
      <w:r w:rsidR="00162580">
        <w:rPr>
          <w:rFonts w:ascii="Arial" w:hAnsi="Arial" w:cs="Arial"/>
          <w:color w:val="000000"/>
        </w:rPr>
        <w:tab/>
      </w:r>
      <w:r w:rsidR="00162580">
        <w:rPr>
          <w:rFonts w:ascii="Arial" w:hAnsi="Arial" w:cs="Arial"/>
          <w:color w:val="000000"/>
        </w:rPr>
        <w:tab/>
      </w:r>
      <w:r w:rsidR="00162580">
        <w:rPr>
          <w:rFonts w:ascii="Arial" w:hAnsi="Arial" w:cs="Arial"/>
          <w:color w:val="000000"/>
        </w:rPr>
        <w:tab/>
      </w:r>
      <w:r w:rsidR="00556556">
        <w:rPr>
          <w:rFonts w:ascii="Arial" w:hAnsi="Arial" w:cs="Arial"/>
          <w:color w:val="000000"/>
        </w:rPr>
        <w:tab/>
      </w:r>
      <w:r w:rsidR="00556556">
        <w:rPr>
          <w:rFonts w:ascii="Arial" w:hAnsi="Arial" w:cs="Arial"/>
          <w:color w:val="000000"/>
        </w:rPr>
        <w:tab/>
      </w:r>
      <w:r w:rsidR="00556556">
        <w:rPr>
          <w:rFonts w:ascii="Arial" w:hAnsi="Arial" w:cs="Arial"/>
          <w:color w:val="000000"/>
        </w:rPr>
        <w:tab/>
      </w:r>
      <w:r w:rsidR="00556556">
        <w:rPr>
          <w:rFonts w:ascii="Arial" w:hAnsi="Arial" w:cs="Arial"/>
          <w:color w:val="000000"/>
        </w:rPr>
        <w:tab/>
      </w:r>
      <w:r w:rsidR="00556556">
        <w:rPr>
          <w:rFonts w:ascii="Arial" w:hAnsi="Arial" w:cs="Arial"/>
          <w:color w:val="000000"/>
        </w:rPr>
        <w:tab/>
      </w:r>
      <w:hyperlink r:id="rId7" w:history="1">
        <w:r w:rsidR="00162580" w:rsidRPr="009F7B1E">
          <w:rPr>
            <w:rStyle w:val="Hyperlink"/>
            <w:rFonts w:ascii="Arial" w:hAnsi="Arial" w:cs="Arial"/>
          </w:rPr>
          <w:t>Attachment C</w:t>
        </w:r>
      </w:hyperlink>
      <w:r w:rsidR="00825282" w:rsidRPr="00EE7600">
        <w:rPr>
          <w:rFonts w:ascii="Arial" w:hAnsi="Arial" w:cs="Arial"/>
          <w:color w:val="000000"/>
        </w:rPr>
        <w:t xml:space="preserve"> </w:t>
      </w:r>
    </w:p>
    <w:p w14:paraId="60CA7B43" w14:textId="77777777" w:rsidR="00825282" w:rsidRPr="00EE7600" w:rsidRDefault="00162580">
      <w:pPr>
        <w:divId w:val="21928765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8" w:history="1">
        <w:r w:rsidRPr="00162580">
          <w:rPr>
            <w:rStyle w:val="Hyperlink"/>
            <w:rFonts w:ascii="Arial" w:hAnsi="Arial" w:cs="Arial"/>
          </w:rPr>
          <w:t>Attachment D</w:t>
        </w:r>
      </w:hyperlink>
    </w:p>
    <w:p w14:paraId="52E79A85" w14:textId="77777777" w:rsidR="00825282" w:rsidRPr="00EE7600" w:rsidRDefault="00825282">
      <w:pPr>
        <w:jc w:val="center"/>
        <w:divId w:val="219287650"/>
        <w:rPr>
          <w:rFonts w:ascii="Arial" w:hAnsi="Arial" w:cs="Arial"/>
          <w:color w:val="000000"/>
        </w:rPr>
      </w:pPr>
    </w:p>
    <w:p w14:paraId="1A1FD0B6" w14:textId="77777777" w:rsidR="00C31EB1" w:rsidRPr="00EE7600" w:rsidRDefault="00825282" w:rsidP="00556556">
      <w:pPr>
        <w:numPr>
          <w:ilvl w:val="0"/>
          <w:numId w:val="35"/>
        </w:numPr>
        <w:ind w:left="720" w:hanging="720"/>
        <w:divId w:val="219287650"/>
        <w:rPr>
          <w:rStyle w:val="style11"/>
          <w:color w:val="000000"/>
        </w:rPr>
      </w:pPr>
      <w:r w:rsidRPr="00F47A06">
        <w:rPr>
          <w:rFonts w:ascii="Arial" w:hAnsi="Arial" w:cs="Arial"/>
          <w:color w:val="000000"/>
        </w:rPr>
        <w:t>This statement contains information concern</w:t>
      </w:r>
      <w:r w:rsidR="00556556">
        <w:rPr>
          <w:rFonts w:ascii="Arial" w:hAnsi="Arial" w:cs="Arial"/>
          <w:color w:val="000000"/>
        </w:rPr>
        <w:t xml:space="preserve">ing the conduct and planning of </w:t>
      </w:r>
      <w:r w:rsidRPr="00F47A06">
        <w:rPr>
          <w:rFonts w:ascii="Arial" w:hAnsi="Arial" w:cs="Arial"/>
          <w:color w:val="000000"/>
        </w:rPr>
        <w:t>courses</w:t>
      </w:r>
      <w:r w:rsidR="00046508" w:rsidRPr="00F47A06">
        <w:rPr>
          <w:rFonts w:ascii="Arial" w:hAnsi="Arial" w:cs="Arial"/>
          <w:color w:val="000000"/>
        </w:rPr>
        <w:t>, using “instructor” and “faculty member” as interchangeable terms</w:t>
      </w:r>
      <w:r w:rsidR="00F47A06" w:rsidRPr="00F47A06">
        <w:rPr>
          <w:rFonts w:ascii="Arial" w:hAnsi="Arial" w:cs="Arial"/>
          <w:color w:val="000000"/>
        </w:rPr>
        <w:t>.</w:t>
      </w:r>
    </w:p>
    <w:p w14:paraId="51969B46" w14:textId="77777777" w:rsidR="00825282" w:rsidRPr="00EE7600" w:rsidRDefault="00825282" w:rsidP="00825282">
      <w:pPr>
        <w:ind w:left="1260"/>
        <w:divId w:val="219287650"/>
        <w:rPr>
          <w:rFonts w:ascii="Arial" w:hAnsi="Arial" w:cs="Arial"/>
          <w:color w:val="000000"/>
        </w:rPr>
      </w:pPr>
    </w:p>
    <w:p w14:paraId="19CFBF5F" w14:textId="77777777" w:rsidR="00C31EB1" w:rsidRPr="00EE7600" w:rsidRDefault="00C31EB1" w:rsidP="00753365">
      <w:pPr>
        <w:ind w:left="360"/>
        <w:jc w:val="center"/>
        <w:divId w:val="219287650"/>
        <w:rPr>
          <w:rFonts w:ascii="Arial" w:hAnsi="Arial" w:cs="Arial"/>
          <w:b/>
          <w:color w:val="000000"/>
        </w:rPr>
      </w:pPr>
    </w:p>
    <w:p w14:paraId="51ED6B6A" w14:textId="77777777" w:rsidR="00753365" w:rsidRPr="00EE7600" w:rsidRDefault="00753365" w:rsidP="00753365">
      <w:pPr>
        <w:ind w:left="360"/>
        <w:jc w:val="center"/>
        <w:divId w:val="219287650"/>
        <w:rPr>
          <w:rFonts w:ascii="Arial" w:hAnsi="Arial" w:cs="Arial"/>
          <w:b/>
          <w:color w:val="000000"/>
        </w:rPr>
      </w:pPr>
      <w:r w:rsidRPr="00EE7600">
        <w:rPr>
          <w:rFonts w:ascii="Arial" w:hAnsi="Arial" w:cs="Arial"/>
          <w:b/>
          <w:color w:val="000000"/>
        </w:rPr>
        <w:t>ROLE OF THE INSTRUCTOR</w:t>
      </w:r>
    </w:p>
    <w:p w14:paraId="1C3E9B6D" w14:textId="77777777" w:rsidR="00753365" w:rsidRPr="00EE7600" w:rsidRDefault="00753365" w:rsidP="00753365">
      <w:pPr>
        <w:divId w:val="219287650"/>
        <w:rPr>
          <w:rFonts w:ascii="Arial" w:hAnsi="Arial" w:cs="Arial"/>
          <w:color w:val="000000"/>
        </w:rPr>
      </w:pPr>
    </w:p>
    <w:p w14:paraId="28DD56E0" w14:textId="7619687B" w:rsidR="00753365" w:rsidRPr="00EE7600" w:rsidRDefault="00753365" w:rsidP="00556556">
      <w:pPr>
        <w:numPr>
          <w:ilvl w:val="0"/>
          <w:numId w:val="26"/>
        </w:numPr>
        <w:ind w:hanging="720"/>
        <w:divId w:val="219287650"/>
        <w:rPr>
          <w:rFonts w:ascii="Arial" w:hAnsi="Arial" w:cs="Arial"/>
          <w:color w:val="000000"/>
        </w:rPr>
      </w:pPr>
      <w:r w:rsidRPr="00EE7600">
        <w:rPr>
          <w:rFonts w:ascii="Arial" w:hAnsi="Arial" w:cs="Arial"/>
          <w:color w:val="000000"/>
        </w:rPr>
        <w:t xml:space="preserve">The instructor of record is designated by the </w:t>
      </w:r>
      <w:r w:rsidR="00EE29F7">
        <w:rPr>
          <w:rFonts w:ascii="Arial" w:hAnsi="Arial" w:cs="Arial"/>
          <w:color w:val="000000"/>
        </w:rPr>
        <w:t>u</w:t>
      </w:r>
      <w:r w:rsidRPr="00EE7600">
        <w:rPr>
          <w:rFonts w:ascii="Arial" w:hAnsi="Arial" w:cs="Arial"/>
          <w:color w:val="000000"/>
        </w:rPr>
        <w:t>niversity</w:t>
      </w:r>
      <w:r w:rsidR="00EE29F7">
        <w:rPr>
          <w:rFonts w:ascii="Arial" w:hAnsi="Arial" w:cs="Arial"/>
          <w:color w:val="000000"/>
        </w:rPr>
        <w:t xml:space="preserve"> </w:t>
      </w:r>
      <w:r w:rsidRPr="00EE7600">
        <w:rPr>
          <w:rFonts w:ascii="Arial" w:hAnsi="Arial" w:cs="Arial"/>
          <w:color w:val="000000"/>
        </w:rPr>
        <w:t>as the subject matter expert for the course.  As such, the instructor has the right to evaluate student performance and assign grades.  Those rights are informed by the rights and obligations described in the policy that follows.</w:t>
      </w:r>
    </w:p>
    <w:p w14:paraId="4E5AA4A5" w14:textId="77777777" w:rsidR="00753365" w:rsidRPr="00EE7600" w:rsidRDefault="00753365" w:rsidP="00753365">
      <w:pPr>
        <w:divId w:val="219287650"/>
        <w:rPr>
          <w:rFonts w:ascii="Arial" w:hAnsi="Arial" w:cs="Arial"/>
          <w:color w:val="000000"/>
        </w:rPr>
      </w:pPr>
    </w:p>
    <w:p w14:paraId="066B1C8C" w14:textId="62A43A40" w:rsidR="00753365" w:rsidRPr="00EE7600" w:rsidRDefault="00753365" w:rsidP="00556556">
      <w:pPr>
        <w:numPr>
          <w:ilvl w:val="0"/>
          <w:numId w:val="26"/>
        </w:numPr>
        <w:tabs>
          <w:tab w:val="clear" w:pos="720"/>
          <w:tab w:val="num" w:pos="0"/>
        </w:tabs>
        <w:ind w:hanging="720"/>
        <w:divId w:val="219287650"/>
        <w:rPr>
          <w:rFonts w:ascii="Arial" w:hAnsi="Arial" w:cs="Arial"/>
          <w:color w:val="000000"/>
        </w:rPr>
      </w:pPr>
      <w:r w:rsidRPr="00EE7600">
        <w:rPr>
          <w:rFonts w:ascii="Arial" w:hAnsi="Arial" w:cs="Arial"/>
          <w:color w:val="000000"/>
        </w:rPr>
        <w:t>Faculty members enjoy full academic freedom, including the right to freely discuss the subject matter of their area of specialization (</w:t>
      </w:r>
      <w:hyperlink r:id="rId9" w:anchor="ACADEMIC FREEDOM, RESPONSIBILITY, AND TENURE" w:history="1">
        <w:r w:rsidR="00D24920">
          <w:rPr>
            <w:rStyle w:val="Hyperlink"/>
            <w:rFonts w:ascii="Arial" w:hAnsi="Arial" w:cs="Arial"/>
          </w:rPr>
          <w:t>Faculty Handbook</w:t>
        </w:r>
      </w:hyperlink>
      <w:r w:rsidRPr="00EE7600">
        <w:rPr>
          <w:rFonts w:ascii="Arial" w:hAnsi="Arial" w:cs="Arial"/>
          <w:color w:val="000000"/>
        </w:rPr>
        <w:t>).</w:t>
      </w:r>
      <w:r w:rsidRPr="00EE7600">
        <w:rPr>
          <w:rFonts w:ascii="Arial" w:hAnsi="Arial" w:cs="Arial"/>
          <w:color w:val="000000"/>
        </w:rPr>
        <w:br/>
      </w:r>
    </w:p>
    <w:p w14:paraId="5632C8BA" w14:textId="77777777" w:rsidR="00753365" w:rsidRPr="00EE7600" w:rsidRDefault="00753365" w:rsidP="00556556">
      <w:pPr>
        <w:numPr>
          <w:ilvl w:val="0"/>
          <w:numId w:val="26"/>
        </w:numPr>
        <w:ind w:hanging="720"/>
        <w:divId w:val="219287650"/>
        <w:rPr>
          <w:rFonts w:ascii="Arial" w:hAnsi="Arial" w:cs="Arial"/>
          <w:color w:val="000000"/>
        </w:rPr>
      </w:pPr>
      <w:r w:rsidRPr="00EE7600">
        <w:rPr>
          <w:rFonts w:ascii="Arial" w:hAnsi="Arial" w:cs="Arial"/>
          <w:color w:val="000000"/>
        </w:rPr>
        <w:t xml:space="preserve">Faculty members must assume academic responsibilities, including, </w:t>
      </w:r>
    </w:p>
    <w:p w14:paraId="754B654D" w14:textId="77777777" w:rsidR="00753365" w:rsidRPr="00EE7600" w:rsidRDefault="00753365" w:rsidP="00C761BE">
      <w:pPr>
        <w:numPr>
          <w:ilvl w:val="1"/>
          <w:numId w:val="26"/>
        </w:numPr>
        <w:tabs>
          <w:tab w:val="left" w:pos="1530"/>
        </w:tabs>
        <w:divId w:val="219287650"/>
        <w:rPr>
          <w:rFonts w:ascii="Arial" w:hAnsi="Arial" w:cs="Arial"/>
          <w:color w:val="000000"/>
        </w:rPr>
      </w:pPr>
      <w:r w:rsidRPr="00EE7600">
        <w:rPr>
          <w:rFonts w:ascii="Arial" w:hAnsi="Arial" w:cs="Arial"/>
          <w:color w:val="000000"/>
        </w:rPr>
        <w:t>maintaining competence in their fields;</w:t>
      </w:r>
    </w:p>
    <w:p w14:paraId="687A4417" w14:textId="77777777" w:rsidR="00753365" w:rsidRPr="00EE7600" w:rsidRDefault="00753365" w:rsidP="00753365">
      <w:pPr>
        <w:numPr>
          <w:ilvl w:val="1"/>
          <w:numId w:val="26"/>
        </w:numPr>
        <w:divId w:val="219287650"/>
        <w:rPr>
          <w:rFonts w:ascii="Arial" w:hAnsi="Arial" w:cs="Arial"/>
          <w:color w:val="000000"/>
        </w:rPr>
      </w:pPr>
      <w:r w:rsidRPr="00EE7600">
        <w:rPr>
          <w:rFonts w:ascii="Arial" w:hAnsi="Arial" w:cs="Arial"/>
          <w:color w:val="000000"/>
        </w:rPr>
        <w:t>conscientiously executing assigned academic duties;</w:t>
      </w:r>
    </w:p>
    <w:p w14:paraId="35930FC8" w14:textId="77777777" w:rsidR="00753365" w:rsidRPr="00EE7600" w:rsidRDefault="00753365" w:rsidP="00753365">
      <w:pPr>
        <w:numPr>
          <w:ilvl w:val="1"/>
          <w:numId w:val="26"/>
        </w:numPr>
        <w:divId w:val="219287650"/>
        <w:rPr>
          <w:rFonts w:ascii="Arial" w:hAnsi="Arial" w:cs="Arial"/>
          <w:color w:val="000000"/>
        </w:rPr>
      </w:pPr>
      <w:r w:rsidRPr="00EE7600">
        <w:rPr>
          <w:rFonts w:ascii="Arial" w:hAnsi="Arial" w:cs="Arial"/>
          <w:color w:val="000000"/>
        </w:rPr>
        <w:t>not allowing the exercise of academic freedom to interfere with the performance of their academic responsibilities; and</w:t>
      </w:r>
    </w:p>
    <w:p w14:paraId="65D134EF" w14:textId="363DBF52" w:rsidR="00753365" w:rsidRPr="00EE7600" w:rsidRDefault="00753365" w:rsidP="00753365">
      <w:pPr>
        <w:numPr>
          <w:ilvl w:val="1"/>
          <w:numId w:val="26"/>
        </w:numPr>
        <w:divId w:val="219287650"/>
        <w:rPr>
          <w:rFonts w:ascii="Arial" w:hAnsi="Arial" w:cs="Arial"/>
          <w:color w:val="000000"/>
        </w:rPr>
      </w:pPr>
      <w:r w:rsidRPr="00EE7600">
        <w:rPr>
          <w:rFonts w:ascii="Arial" w:hAnsi="Arial" w:cs="Arial"/>
          <w:color w:val="000000"/>
        </w:rPr>
        <w:t>avoiding classroom discussion of controversial material not related to their area of specialization (</w:t>
      </w:r>
      <w:hyperlink r:id="rId10" w:anchor="ACADEMIC FREEDOM, RESPONSIBILITY, AND TENURE" w:history="1">
        <w:r w:rsidR="00AA331F" w:rsidRPr="00EE7600">
          <w:rPr>
            <w:rStyle w:val="Hyperlink"/>
            <w:rFonts w:ascii="Arial" w:hAnsi="Arial" w:cs="Arial"/>
          </w:rPr>
          <w:t>Faculty Handbook</w:t>
        </w:r>
      </w:hyperlink>
      <w:r w:rsidRPr="00EE7600">
        <w:rPr>
          <w:rFonts w:ascii="Arial" w:hAnsi="Arial" w:cs="Arial"/>
          <w:color w:val="000000"/>
        </w:rPr>
        <w:t>).</w:t>
      </w:r>
    </w:p>
    <w:p w14:paraId="25E8A764" w14:textId="77777777" w:rsidR="00753365" w:rsidRPr="00EE7600" w:rsidRDefault="00753365" w:rsidP="00753365">
      <w:pPr>
        <w:divId w:val="219287650"/>
        <w:rPr>
          <w:rFonts w:ascii="Arial" w:hAnsi="Arial" w:cs="Arial"/>
          <w:color w:val="000000"/>
        </w:rPr>
      </w:pPr>
    </w:p>
    <w:p w14:paraId="696A76C0" w14:textId="77777777" w:rsidR="00753365" w:rsidRPr="00EE7600" w:rsidRDefault="00753365" w:rsidP="00556556">
      <w:pPr>
        <w:numPr>
          <w:ilvl w:val="0"/>
          <w:numId w:val="26"/>
        </w:numPr>
        <w:ind w:hanging="720"/>
        <w:divId w:val="219287650"/>
        <w:rPr>
          <w:rFonts w:ascii="Arial" w:hAnsi="Arial" w:cs="Arial"/>
          <w:color w:val="000000"/>
        </w:rPr>
      </w:pPr>
      <w:r w:rsidRPr="00EE7600">
        <w:rPr>
          <w:rFonts w:ascii="Arial" w:hAnsi="Arial" w:cs="Arial"/>
          <w:color w:val="000000"/>
        </w:rPr>
        <w:t xml:space="preserve">Faculty members shall not, without approval of the President or designee, collect money from students.  </w:t>
      </w:r>
      <w:r w:rsidRPr="00EE7600">
        <w:rPr>
          <w:rFonts w:ascii="Arial" w:hAnsi="Arial" w:cs="Arial"/>
          <w:color w:val="000000"/>
        </w:rPr>
        <w:br/>
      </w:r>
    </w:p>
    <w:p w14:paraId="345A9245" w14:textId="5D5663B7" w:rsidR="00753365" w:rsidRPr="00EE7600" w:rsidRDefault="00753365" w:rsidP="00556556">
      <w:pPr>
        <w:numPr>
          <w:ilvl w:val="0"/>
          <w:numId w:val="26"/>
        </w:numPr>
        <w:ind w:hanging="720"/>
        <w:divId w:val="219287650"/>
        <w:rPr>
          <w:rFonts w:ascii="Arial" w:hAnsi="Arial" w:cs="Arial"/>
          <w:color w:val="000000"/>
        </w:rPr>
      </w:pPr>
      <w:r w:rsidRPr="00EE7600">
        <w:rPr>
          <w:rFonts w:ascii="Arial" w:hAnsi="Arial" w:cs="Arial"/>
          <w:color w:val="000000"/>
        </w:rPr>
        <w:t>Faculty members at the rank of lecturer or above may not accept pay for extra instruction or teaching or tutoring from students registered at the</w:t>
      </w:r>
      <w:r w:rsidR="00347E0A">
        <w:rPr>
          <w:rFonts w:ascii="Arial" w:hAnsi="Arial" w:cs="Arial"/>
          <w:color w:val="000000"/>
        </w:rPr>
        <w:t xml:space="preserve"> </w:t>
      </w:r>
      <w:r w:rsidR="00D24920">
        <w:rPr>
          <w:rFonts w:ascii="Arial" w:hAnsi="Arial" w:cs="Arial"/>
          <w:color w:val="000000"/>
        </w:rPr>
        <w:t>u</w:t>
      </w:r>
      <w:r w:rsidR="00347E0A">
        <w:rPr>
          <w:rFonts w:ascii="Arial" w:hAnsi="Arial" w:cs="Arial"/>
          <w:color w:val="000000"/>
        </w:rPr>
        <w:t>niversity</w:t>
      </w:r>
      <w:bookmarkStart w:id="0" w:name="_GoBack"/>
      <w:bookmarkEnd w:id="0"/>
      <w:r w:rsidRPr="00EE7600">
        <w:rPr>
          <w:rFonts w:ascii="Arial" w:hAnsi="Arial" w:cs="Arial"/>
          <w:color w:val="000000"/>
        </w:rPr>
        <w:t xml:space="preserve">.  With prior written approval of the </w:t>
      </w:r>
      <w:r w:rsidR="00552F77" w:rsidRPr="00EE7600">
        <w:rPr>
          <w:rFonts w:ascii="Arial" w:hAnsi="Arial" w:cs="Arial"/>
          <w:color w:val="000000"/>
        </w:rPr>
        <w:t>d</w:t>
      </w:r>
      <w:r w:rsidRPr="00EE7600">
        <w:rPr>
          <w:rFonts w:ascii="Arial" w:hAnsi="Arial" w:cs="Arial"/>
          <w:color w:val="000000"/>
        </w:rPr>
        <w:t xml:space="preserve">epartment </w:t>
      </w:r>
      <w:r w:rsidR="00552F77" w:rsidRPr="00EE7600">
        <w:rPr>
          <w:rFonts w:ascii="Arial" w:hAnsi="Arial" w:cs="Arial"/>
          <w:color w:val="000000"/>
        </w:rPr>
        <w:t>c</w:t>
      </w:r>
      <w:r w:rsidRPr="00EE7600">
        <w:rPr>
          <w:rFonts w:ascii="Arial" w:hAnsi="Arial" w:cs="Arial"/>
          <w:color w:val="000000"/>
        </w:rPr>
        <w:t>hair</w:t>
      </w:r>
      <w:r w:rsidR="00224670" w:rsidRPr="00EE7600">
        <w:rPr>
          <w:rFonts w:ascii="Arial" w:hAnsi="Arial" w:cs="Arial"/>
          <w:color w:val="000000"/>
        </w:rPr>
        <w:t>/</w:t>
      </w:r>
      <w:r w:rsidR="00552F77" w:rsidRPr="00EE7600">
        <w:rPr>
          <w:rFonts w:ascii="Arial" w:hAnsi="Arial" w:cs="Arial"/>
          <w:color w:val="000000"/>
        </w:rPr>
        <w:t>s</w:t>
      </w:r>
      <w:r w:rsidR="00224670" w:rsidRPr="00EE7600">
        <w:rPr>
          <w:rFonts w:ascii="Arial" w:hAnsi="Arial" w:cs="Arial"/>
          <w:color w:val="000000"/>
        </w:rPr>
        <w:t xml:space="preserve">chool </w:t>
      </w:r>
      <w:r w:rsidR="00552F77" w:rsidRPr="00EE7600">
        <w:rPr>
          <w:rFonts w:ascii="Arial" w:hAnsi="Arial" w:cs="Arial"/>
          <w:color w:val="000000"/>
        </w:rPr>
        <w:t>d</w:t>
      </w:r>
      <w:r w:rsidR="00224670" w:rsidRPr="00EE7600">
        <w:rPr>
          <w:rFonts w:ascii="Arial" w:hAnsi="Arial" w:cs="Arial"/>
          <w:color w:val="000000"/>
        </w:rPr>
        <w:t>irector</w:t>
      </w:r>
      <w:r w:rsidRPr="00EE7600">
        <w:rPr>
          <w:rFonts w:ascii="Arial" w:hAnsi="Arial" w:cs="Arial"/>
          <w:color w:val="000000"/>
        </w:rPr>
        <w:t>, teaching assistants and instructional assistants may accept pay from students for extra-class instruction or coaching or tutoring, but only in courses or sections of courses with which they have no instructional connection (</w:t>
      </w:r>
      <w:hyperlink r:id="rId11" w:anchor="Acceptance of Money from Students" w:history="1">
        <w:r w:rsidR="00AA331F" w:rsidRPr="00EE7600">
          <w:rPr>
            <w:rStyle w:val="Hyperlink"/>
            <w:rFonts w:ascii="Arial" w:hAnsi="Arial" w:cs="Arial"/>
          </w:rPr>
          <w:t>Faculty Handbook</w:t>
        </w:r>
      </w:hyperlink>
      <w:r w:rsidRPr="00EE7600">
        <w:rPr>
          <w:rFonts w:ascii="Arial" w:hAnsi="Arial" w:cs="Arial"/>
          <w:color w:val="000000"/>
        </w:rPr>
        <w:t>).</w:t>
      </w:r>
      <w:r w:rsidRPr="00EE7600">
        <w:rPr>
          <w:rFonts w:ascii="Arial" w:hAnsi="Arial" w:cs="Arial"/>
          <w:color w:val="000000"/>
        </w:rPr>
        <w:br/>
      </w:r>
    </w:p>
    <w:p w14:paraId="11AA37D6" w14:textId="77777777" w:rsidR="00753365" w:rsidRPr="00EE7600" w:rsidRDefault="00753365" w:rsidP="00556556">
      <w:pPr>
        <w:numPr>
          <w:ilvl w:val="0"/>
          <w:numId w:val="26"/>
        </w:numPr>
        <w:ind w:hanging="720"/>
        <w:divId w:val="219287650"/>
        <w:rPr>
          <w:rFonts w:ascii="Arial" w:hAnsi="Arial" w:cs="Arial"/>
          <w:color w:val="000000"/>
        </w:rPr>
      </w:pPr>
      <w:r w:rsidRPr="00EE7600">
        <w:rPr>
          <w:rFonts w:ascii="Arial" w:hAnsi="Arial" w:cs="Arial"/>
          <w:color w:val="000000"/>
        </w:rPr>
        <w:t xml:space="preserve">Faculty members interested in information related to classroom civility or disruption should see </w:t>
      </w:r>
      <w:hyperlink r:id="rId12" w:history="1">
        <w:r w:rsidRPr="00BE3869">
          <w:rPr>
            <w:rStyle w:val="Hyperlink"/>
            <w:rFonts w:ascii="Arial" w:hAnsi="Arial" w:cs="Arial"/>
          </w:rPr>
          <w:t>PPS. 4.02</w:t>
        </w:r>
      </w:hyperlink>
      <w:r w:rsidRPr="00EE7600">
        <w:rPr>
          <w:rFonts w:ascii="Arial" w:hAnsi="Arial" w:cs="Arial"/>
          <w:color w:val="000000"/>
        </w:rPr>
        <w:t>.</w:t>
      </w:r>
      <w:r w:rsidRPr="00EE7600">
        <w:rPr>
          <w:rFonts w:ascii="Arial" w:hAnsi="Arial" w:cs="Arial"/>
          <w:color w:val="000000"/>
        </w:rPr>
        <w:br/>
      </w:r>
    </w:p>
    <w:p w14:paraId="4A2CCD41" w14:textId="332F45AB" w:rsidR="00753365" w:rsidRPr="00EE7600" w:rsidRDefault="00753365" w:rsidP="00556556">
      <w:pPr>
        <w:numPr>
          <w:ilvl w:val="0"/>
          <w:numId w:val="26"/>
        </w:numPr>
        <w:ind w:hanging="720"/>
        <w:divId w:val="219287650"/>
        <w:rPr>
          <w:rFonts w:ascii="Arial" w:hAnsi="Arial" w:cs="Arial"/>
        </w:rPr>
      </w:pPr>
      <w:r w:rsidRPr="00EE7600">
        <w:rPr>
          <w:rFonts w:ascii="Arial" w:hAnsi="Arial" w:cs="Arial"/>
        </w:rPr>
        <w:t xml:space="preserve">Faculty members are obligated to maintain confidentiality with regard to students’ educational records (See </w:t>
      </w:r>
      <w:hyperlink r:id="rId13" w:history="1">
        <w:r w:rsidRPr="003B3673">
          <w:rPr>
            <w:rStyle w:val="Hyperlink"/>
            <w:rFonts w:ascii="Arial" w:hAnsi="Arial" w:cs="Arial"/>
          </w:rPr>
          <w:t>UPPS 01.04.31</w:t>
        </w:r>
      </w:hyperlink>
      <w:r w:rsidRPr="00EE7600">
        <w:rPr>
          <w:rFonts w:ascii="Arial" w:hAnsi="Arial" w:cs="Arial"/>
        </w:rPr>
        <w:t xml:space="preserve"> and </w:t>
      </w:r>
      <w:r w:rsidR="00A84C20">
        <w:rPr>
          <w:rFonts w:ascii="Arial" w:hAnsi="Arial" w:cs="Arial"/>
        </w:rPr>
        <w:t>t</w:t>
      </w:r>
      <w:r w:rsidRPr="00922F90">
        <w:rPr>
          <w:rFonts w:ascii="Arial" w:hAnsi="Arial" w:cs="Arial"/>
        </w:rPr>
        <w:t>he</w:t>
      </w:r>
      <w:r w:rsidRPr="00EE7600">
        <w:rPr>
          <w:rFonts w:ascii="Arial" w:hAnsi="Arial" w:cs="Arial"/>
          <w:i/>
        </w:rPr>
        <w:t xml:space="preserve"> </w:t>
      </w:r>
      <w:hyperlink r:id="rId14" w:anchor="Confidentiality" w:history="1">
        <w:r w:rsidR="003B3673" w:rsidRPr="00EE7600">
          <w:rPr>
            <w:rStyle w:val="Hyperlink"/>
            <w:rFonts w:ascii="Arial" w:hAnsi="Arial" w:cs="Arial"/>
          </w:rPr>
          <w:t>Faculty Handbook</w:t>
        </w:r>
      </w:hyperlink>
      <w:r w:rsidRPr="00EE7600">
        <w:rPr>
          <w:rFonts w:ascii="Arial" w:hAnsi="Arial" w:cs="Arial"/>
        </w:rPr>
        <w:t xml:space="preserve">). Faculty </w:t>
      </w:r>
      <w:r w:rsidRPr="00EE7600">
        <w:rPr>
          <w:rFonts w:ascii="Arial" w:hAnsi="Arial" w:cs="Arial"/>
        </w:rPr>
        <w:lastRenderedPageBreak/>
        <w:t>members shall reveal information about their students’ education records only to school officials with le</w:t>
      </w:r>
      <w:r w:rsidR="00962585" w:rsidRPr="00EE7600">
        <w:rPr>
          <w:rFonts w:ascii="Arial" w:hAnsi="Arial" w:cs="Arial"/>
        </w:rPr>
        <w:t xml:space="preserve">gitimate educational interests, </w:t>
      </w:r>
      <w:r w:rsidRPr="00EE7600">
        <w:rPr>
          <w:rFonts w:ascii="Arial" w:hAnsi="Arial" w:cs="Arial"/>
        </w:rPr>
        <w:t>that is those officials who need the information to fulfill their professional responsibility.  Faculty members may reveal student information to parents if</w:t>
      </w:r>
    </w:p>
    <w:p w14:paraId="33CB1F84" w14:textId="77777777" w:rsidR="00753365" w:rsidRPr="00EE7600" w:rsidRDefault="00753365" w:rsidP="00753365">
      <w:pPr>
        <w:numPr>
          <w:ilvl w:val="1"/>
          <w:numId w:val="26"/>
        </w:numPr>
        <w:divId w:val="219287650"/>
        <w:rPr>
          <w:rFonts w:ascii="Arial" w:hAnsi="Arial" w:cs="Arial"/>
        </w:rPr>
      </w:pPr>
      <w:r w:rsidRPr="00EE7600">
        <w:rPr>
          <w:rFonts w:ascii="Arial" w:hAnsi="Arial" w:cs="Arial"/>
        </w:rPr>
        <w:t xml:space="preserve">the student has signed a waiver allowing parental viewing of the records (See </w:t>
      </w:r>
      <w:hyperlink r:id="rId15" w:history="1">
        <w:r w:rsidR="009F7B1E">
          <w:rPr>
            <w:rStyle w:val="Hyperlink"/>
            <w:rFonts w:ascii="Arial" w:hAnsi="Arial" w:cs="Arial"/>
          </w:rPr>
          <w:t>Attachment A</w:t>
        </w:r>
      </w:hyperlink>
      <w:r w:rsidR="008C48AB" w:rsidRPr="00EE7600">
        <w:rPr>
          <w:rFonts w:ascii="Arial" w:hAnsi="Arial" w:cs="Arial"/>
        </w:rPr>
        <w:t xml:space="preserve"> </w:t>
      </w:r>
      <w:r w:rsidRPr="00EE7600">
        <w:rPr>
          <w:rFonts w:ascii="Arial" w:hAnsi="Arial" w:cs="Arial"/>
        </w:rPr>
        <w:t xml:space="preserve">); or </w:t>
      </w:r>
    </w:p>
    <w:p w14:paraId="1284C9D2" w14:textId="77777777" w:rsidR="00753365" w:rsidRPr="00EE7600" w:rsidRDefault="00753365" w:rsidP="00753365">
      <w:pPr>
        <w:numPr>
          <w:ilvl w:val="1"/>
          <w:numId w:val="26"/>
        </w:numPr>
        <w:divId w:val="219287650"/>
        <w:rPr>
          <w:rFonts w:ascii="Arial" w:hAnsi="Arial" w:cs="Arial"/>
        </w:rPr>
      </w:pPr>
      <w:r w:rsidRPr="00EE7600">
        <w:rPr>
          <w:rFonts w:ascii="Arial" w:hAnsi="Arial" w:cs="Arial"/>
        </w:rPr>
        <w:t xml:space="preserve">the parent demonstrates that the child is a dependent for tax purposes (See </w:t>
      </w:r>
      <w:hyperlink r:id="rId16" w:history="1">
        <w:r w:rsidR="009F7B1E">
          <w:rPr>
            <w:rStyle w:val="Hyperlink"/>
            <w:rFonts w:ascii="Arial" w:hAnsi="Arial" w:cs="Arial"/>
          </w:rPr>
          <w:t>Attachment B</w:t>
        </w:r>
      </w:hyperlink>
      <w:r w:rsidR="008C48AB" w:rsidRPr="00EE7600">
        <w:rPr>
          <w:rFonts w:ascii="Arial" w:hAnsi="Arial" w:cs="Arial"/>
        </w:rPr>
        <w:t xml:space="preserve"> </w:t>
      </w:r>
      <w:r w:rsidRPr="00EE7600">
        <w:rPr>
          <w:rFonts w:ascii="Arial" w:hAnsi="Arial" w:cs="Arial"/>
        </w:rPr>
        <w:t xml:space="preserve">).   </w:t>
      </w:r>
    </w:p>
    <w:p w14:paraId="0B3F3FFB" w14:textId="77777777" w:rsidR="00753365" w:rsidRPr="00EE7600" w:rsidRDefault="00753365" w:rsidP="00753365">
      <w:pPr>
        <w:divId w:val="219287650"/>
        <w:rPr>
          <w:rFonts w:ascii="Arial" w:hAnsi="Arial" w:cs="Arial"/>
        </w:rPr>
      </w:pPr>
    </w:p>
    <w:p w14:paraId="148626A0" w14:textId="77777777" w:rsidR="00753365" w:rsidRPr="00EE7600" w:rsidRDefault="00753365" w:rsidP="00556556">
      <w:pPr>
        <w:numPr>
          <w:ilvl w:val="0"/>
          <w:numId w:val="26"/>
        </w:numPr>
        <w:ind w:hanging="720"/>
        <w:divId w:val="219287650"/>
        <w:rPr>
          <w:rFonts w:ascii="Arial" w:hAnsi="Arial" w:cs="Arial"/>
        </w:rPr>
      </w:pPr>
      <w:r w:rsidRPr="00EE7600">
        <w:rPr>
          <w:rFonts w:ascii="Arial" w:hAnsi="Arial" w:cs="Arial"/>
        </w:rPr>
        <w:t>Numerous offices offer resources to faculty members for planning and conducting their courses.  They include, but are not limited to, Alkek Library, Technology Resources, the Writing Center, the Office of Disability Services, the Testing, Research-Support and Evaluation Center, and the Office of Academic Development and Assessment.</w:t>
      </w:r>
    </w:p>
    <w:p w14:paraId="79848291" w14:textId="77777777" w:rsidR="00753365" w:rsidRPr="00EE7600" w:rsidRDefault="00753365" w:rsidP="00825282">
      <w:pPr>
        <w:ind w:left="1260"/>
        <w:divId w:val="219287650"/>
        <w:rPr>
          <w:rFonts w:ascii="Arial" w:hAnsi="Arial" w:cs="Arial"/>
          <w:color w:val="000000"/>
        </w:rPr>
      </w:pPr>
    </w:p>
    <w:p w14:paraId="6B91E896" w14:textId="77777777" w:rsidR="00825282" w:rsidRPr="00EE7600" w:rsidRDefault="00BD412B">
      <w:pPr>
        <w:spacing w:after="240"/>
        <w:jc w:val="center"/>
        <w:divId w:val="219287650"/>
        <w:rPr>
          <w:rFonts w:ascii="Arial" w:hAnsi="Arial" w:cs="Arial"/>
          <w:color w:val="000000"/>
        </w:rPr>
      </w:pPr>
      <w:r w:rsidRPr="00EE7600">
        <w:rPr>
          <w:rStyle w:val="Strong"/>
          <w:rFonts w:ascii="Arial" w:hAnsi="Arial" w:cs="Arial"/>
          <w:color w:val="000000"/>
        </w:rPr>
        <w:t xml:space="preserve">ATTENDANCE </w:t>
      </w:r>
      <w:r w:rsidR="00825282" w:rsidRPr="00EE7600">
        <w:rPr>
          <w:rStyle w:val="Strong"/>
          <w:rFonts w:ascii="Arial" w:hAnsi="Arial" w:cs="Arial"/>
          <w:color w:val="000000"/>
        </w:rPr>
        <w:t>POLICIES</w:t>
      </w:r>
    </w:p>
    <w:p w14:paraId="5794C2B2" w14:textId="3B672A69" w:rsidR="00825282" w:rsidRPr="00EE7600" w:rsidRDefault="00825282" w:rsidP="00556556">
      <w:pPr>
        <w:numPr>
          <w:ilvl w:val="0"/>
          <w:numId w:val="2"/>
        </w:numPr>
        <w:spacing w:before="100" w:beforeAutospacing="1" w:after="100" w:afterAutospacing="1"/>
        <w:ind w:hanging="720"/>
        <w:rPr>
          <w:rFonts w:ascii="Arial" w:hAnsi="Arial" w:cs="Arial"/>
          <w:color w:val="000000"/>
        </w:rPr>
      </w:pPr>
      <w:r w:rsidRPr="00EE7600">
        <w:rPr>
          <w:rFonts w:ascii="Arial" w:hAnsi="Arial" w:cs="Arial"/>
          <w:color w:val="000000"/>
        </w:rPr>
        <w:t xml:space="preserve">Class attendance is essential to both learning and student performance. The </w:t>
      </w:r>
      <w:r w:rsidR="00D24920">
        <w:rPr>
          <w:rFonts w:ascii="Arial" w:hAnsi="Arial" w:cs="Arial"/>
          <w:color w:val="000000"/>
        </w:rPr>
        <w:t>university</w:t>
      </w:r>
      <w:r w:rsidRPr="00EE7600">
        <w:rPr>
          <w:rFonts w:ascii="Arial" w:hAnsi="Arial" w:cs="Arial"/>
          <w:color w:val="000000"/>
        </w:rPr>
        <w:t xml:space="preserve"> strongly </w:t>
      </w:r>
      <w:r w:rsidR="00BD412B" w:rsidRPr="00EE7600">
        <w:rPr>
          <w:rFonts w:ascii="Arial" w:hAnsi="Arial" w:cs="Arial"/>
          <w:color w:val="000000"/>
        </w:rPr>
        <w:t>encourages</w:t>
      </w:r>
      <w:r w:rsidRPr="00EE7600">
        <w:rPr>
          <w:rFonts w:ascii="Arial" w:hAnsi="Arial" w:cs="Arial"/>
          <w:color w:val="000000"/>
        </w:rPr>
        <w:t xml:space="preserve"> student</w:t>
      </w:r>
      <w:r w:rsidR="00EE7600" w:rsidRPr="00EE7600">
        <w:rPr>
          <w:rFonts w:ascii="Arial" w:hAnsi="Arial" w:cs="Arial"/>
          <w:color w:val="000000"/>
        </w:rPr>
        <w:t xml:space="preserve"> </w:t>
      </w:r>
      <w:r w:rsidR="00BD412B" w:rsidRPr="00EE7600">
        <w:rPr>
          <w:rFonts w:ascii="Arial" w:hAnsi="Arial" w:cs="Arial"/>
          <w:color w:val="000000"/>
        </w:rPr>
        <w:t>attendance.</w:t>
      </w:r>
      <w:r w:rsidRPr="00EE7600">
        <w:rPr>
          <w:rFonts w:ascii="Arial" w:hAnsi="Arial" w:cs="Arial"/>
          <w:color w:val="000000"/>
        </w:rPr>
        <w:t xml:space="preserve"> </w:t>
      </w:r>
      <w:r w:rsidR="00BD412B" w:rsidRPr="00EE7600">
        <w:rPr>
          <w:rFonts w:ascii="Arial" w:hAnsi="Arial" w:cs="Arial"/>
          <w:color w:val="000000"/>
        </w:rPr>
        <w:t>S</w:t>
      </w:r>
      <w:r w:rsidRPr="00EE7600">
        <w:rPr>
          <w:rFonts w:ascii="Arial" w:hAnsi="Arial" w:cs="Arial"/>
          <w:color w:val="000000"/>
        </w:rPr>
        <w:t>pecific absence policies are generally determined by the academic departments</w:t>
      </w:r>
      <w:r w:rsidR="00912289" w:rsidRPr="00EE7600">
        <w:rPr>
          <w:rFonts w:ascii="Arial" w:hAnsi="Arial" w:cs="Arial"/>
          <w:color w:val="000000"/>
        </w:rPr>
        <w:t>/school</w:t>
      </w:r>
      <w:r w:rsidRPr="00EE7600">
        <w:rPr>
          <w:rFonts w:ascii="Arial" w:hAnsi="Arial" w:cs="Arial"/>
          <w:color w:val="000000"/>
        </w:rPr>
        <w:t xml:space="preserve"> or, if no departmental</w:t>
      </w:r>
      <w:r w:rsidR="00912289" w:rsidRPr="00EE7600">
        <w:rPr>
          <w:rFonts w:ascii="Arial" w:hAnsi="Arial" w:cs="Arial"/>
          <w:color w:val="000000"/>
        </w:rPr>
        <w:t>/school</w:t>
      </w:r>
      <w:r w:rsidRPr="00EE7600">
        <w:rPr>
          <w:rFonts w:ascii="Arial" w:hAnsi="Arial" w:cs="Arial"/>
          <w:color w:val="000000"/>
        </w:rPr>
        <w:t xml:space="preserve"> policy exists, by the instructor. However, the </w:t>
      </w:r>
      <w:r w:rsidR="00D24920">
        <w:rPr>
          <w:rFonts w:ascii="Arial" w:hAnsi="Arial" w:cs="Arial"/>
          <w:color w:val="000000"/>
        </w:rPr>
        <w:t>university</w:t>
      </w:r>
      <w:r w:rsidRPr="00EE7600">
        <w:rPr>
          <w:rFonts w:ascii="Arial" w:hAnsi="Arial" w:cs="Arial"/>
          <w:color w:val="000000"/>
        </w:rPr>
        <w:t xml:space="preserve"> recommends that only the following be considered as valid excuses for </w:t>
      </w:r>
      <w:r w:rsidR="00BD412B" w:rsidRPr="00EE7600">
        <w:rPr>
          <w:rFonts w:ascii="Arial" w:hAnsi="Arial" w:cs="Arial"/>
          <w:color w:val="000000"/>
        </w:rPr>
        <w:t xml:space="preserve">an </w:t>
      </w:r>
      <w:r w:rsidRPr="00EE7600">
        <w:rPr>
          <w:rFonts w:ascii="Arial" w:hAnsi="Arial" w:cs="Arial"/>
          <w:color w:val="000000"/>
        </w:rPr>
        <w:t>absence:</w:t>
      </w:r>
    </w:p>
    <w:p w14:paraId="00FDF86A" w14:textId="77777777" w:rsidR="00825282" w:rsidRPr="00EE7600" w:rsidRDefault="00825282">
      <w:pPr>
        <w:numPr>
          <w:ilvl w:val="1"/>
          <w:numId w:val="2"/>
        </w:numPr>
        <w:spacing w:before="100" w:beforeAutospacing="1" w:after="100" w:afterAutospacing="1"/>
        <w:rPr>
          <w:rFonts w:ascii="Arial" w:hAnsi="Arial" w:cs="Arial"/>
          <w:color w:val="000000"/>
        </w:rPr>
      </w:pPr>
      <w:r w:rsidRPr="00EE7600">
        <w:rPr>
          <w:rFonts w:ascii="Arial" w:hAnsi="Arial" w:cs="Arial"/>
          <w:color w:val="000000"/>
        </w:rPr>
        <w:t>Injury or illness requiring treatment at home or in a hospital</w:t>
      </w:r>
      <w:r w:rsidR="00DD006C">
        <w:rPr>
          <w:rFonts w:ascii="Arial" w:hAnsi="Arial" w:cs="Arial"/>
          <w:color w:val="000000"/>
        </w:rPr>
        <w:t xml:space="preserve"> including any temporary medical condition, for example, pregnancy</w:t>
      </w:r>
    </w:p>
    <w:p w14:paraId="2A2FB481" w14:textId="77777777" w:rsidR="00825282" w:rsidRPr="00EE7600" w:rsidRDefault="00825282">
      <w:pPr>
        <w:numPr>
          <w:ilvl w:val="1"/>
          <w:numId w:val="2"/>
        </w:numPr>
        <w:spacing w:before="100" w:beforeAutospacing="1" w:after="100" w:afterAutospacing="1"/>
        <w:rPr>
          <w:rFonts w:ascii="Arial" w:hAnsi="Arial" w:cs="Arial"/>
          <w:color w:val="000000"/>
        </w:rPr>
      </w:pPr>
      <w:r w:rsidRPr="00EE7600">
        <w:rPr>
          <w:rFonts w:ascii="Arial" w:hAnsi="Arial" w:cs="Arial"/>
          <w:color w:val="000000"/>
        </w:rPr>
        <w:t>Death of a family member</w:t>
      </w:r>
    </w:p>
    <w:p w14:paraId="032C82F9" w14:textId="7FD2C912" w:rsidR="00825282" w:rsidRPr="00EE7600" w:rsidRDefault="00825282">
      <w:pPr>
        <w:numPr>
          <w:ilvl w:val="1"/>
          <w:numId w:val="2"/>
        </w:numPr>
        <w:spacing w:before="100" w:beforeAutospacing="1" w:after="100" w:afterAutospacing="1"/>
        <w:rPr>
          <w:rFonts w:ascii="Arial" w:hAnsi="Arial" w:cs="Arial"/>
          <w:color w:val="000000"/>
        </w:rPr>
      </w:pPr>
      <w:r w:rsidRPr="00EE7600">
        <w:rPr>
          <w:rFonts w:ascii="Arial" w:hAnsi="Arial" w:cs="Arial"/>
          <w:color w:val="000000"/>
        </w:rPr>
        <w:t xml:space="preserve">Required participation in a </w:t>
      </w:r>
      <w:r w:rsidR="00D24920">
        <w:rPr>
          <w:rFonts w:ascii="Arial" w:hAnsi="Arial" w:cs="Arial"/>
          <w:color w:val="000000"/>
        </w:rPr>
        <w:t>university</w:t>
      </w:r>
      <w:r w:rsidRPr="00EE7600">
        <w:rPr>
          <w:rFonts w:ascii="Arial" w:hAnsi="Arial" w:cs="Arial"/>
          <w:color w:val="000000"/>
        </w:rPr>
        <w:t>-sponsored activity</w:t>
      </w:r>
      <w:r w:rsidR="00EE29F7">
        <w:rPr>
          <w:rFonts w:ascii="Arial" w:hAnsi="Arial" w:cs="Arial"/>
          <w:color w:val="000000"/>
        </w:rPr>
        <w:t xml:space="preserve"> </w:t>
      </w:r>
      <w:r w:rsidR="00EE0A98" w:rsidRPr="00EE7600">
        <w:rPr>
          <w:rFonts w:ascii="Arial" w:hAnsi="Arial" w:cs="Arial"/>
          <w:color w:val="000000"/>
        </w:rPr>
        <w:t>(See</w:t>
      </w:r>
      <w:r w:rsidR="00EE0A98" w:rsidRPr="00EE7600">
        <w:rPr>
          <w:rFonts w:ascii="Arial" w:hAnsi="Arial" w:cs="Arial"/>
        </w:rPr>
        <w:t xml:space="preserve"> </w:t>
      </w:r>
      <w:hyperlink r:id="rId17" w:history="1">
        <w:r w:rsidR="00EE0A98" w:rsidRPr="00EE7600">
          <w:rPr>
            <w:rStyle w:val="Hyperlink"/>
            <w:rFonts w:ascii="Arial" w:hAnsi="Arial" w:cs="Arial"/>
          </w:rPr>
          <w:t>UPPS 02.06.03</w:t>
        </w:r>
      </w:hyperlink>
      <w:r w:rsidR="00EE0A98" w:rsidRPr="00EE7600">
        <w:rPr>
          <w:rFonts w:ascii="Arial" w:hAnsi="Arial" w:cs="Arial"/>
        </w:rPr>
        <w:t>)</w:t>
      </w:r>
    </w:p>
    <w:p w14:paraId="5DA93BB9" w14:textId="5478A9F4" w:rsidR="00825282" w:rsidRPr="00EE7600" w:rsidRDefault="00EE29F7">
      <w:pPr>
        <w:numPr>
          <w:ilvl w:val="1"/>
          <w:numId w:val="2"/>
        </w:numPr>
        <w:spacing w:before="100" w:beforeAutospacing="1" w:after="100" w:afterAutospacing="1"/>
        <w:rPr>
          <w:rFonts w:ascii="Arial" w:hAnsi="Arial" w:cs="Arial"/>
          <w:color w:val="000000"/>
        </w:rPr>
      </w:pPr>
      <w:r>
        <w:rPr>
          <w:rFonts w:ascii="Arial" w:hAnsi="Arial" w:cs="Arial"/>
          <w:color w:val="000000"/>
        </w:rPr>
        <w:t>F</w:t>
      </w:r>
      <w:r w:rsidR="00825282" w:rsidRPr="00EE7600">
        <w:rPr>
          <w:rFonts w:ascii="Arial" w:hAnsi="Arial" w:cs="Arial"/>
          <w:color w:val="000000"/>
        </w:rPr>
        <w:t>ield trip or off-campus activity required for a non-elective course essential to the student's degree program</w:t>
      </w:r>
    </w:p>
    <w:p w14:paraId="4064FF50" w14:textId="77777777" w:rsidR="00BD412B" w:rsidRPr="00EE7600" w:rsidRDefault="00825282" w:rsidP="00EE0A98">
      <w:pPr>
        <w:numPr>
          <w:ilvl w:val="1"/>
          <w:numId w:val="2"/>
        </w:numPr>
        <w:spacing w:before="100" w:beforeAutospacing="1" w:after="100" w:afterAutospacing="1"/>
        <w:rPr>
          <w:rFonts w:ascii="Arial" w:hAnsi="Arial" w:cs="Arial"/>
          <w:color w:val="000000"/>
        </w:rPr>
      </w:pPr>
      <w:r w:rsidRPr="00EE7600">
        <w:rPr>
          <w:rFonts w:ascii="Arial" w:hAnsi="Arial" w:cs="Arial"/>
          <w:color w:val="000000"/>
        </w:rPr>
        <w:t>Required participation in active military service</w:t>
      </w:r>
      <w:r w:rsidR="00EE0A98" w:rsidRPr="00EE7600">
        <w:rPr>
          <w:rFonts w:ascii="Arial" w:hAnsi="Arial" w:cs="Arial"/>
          <w:color w:val="000000"/>
        </w:rPr>
        <w:t>(</w:t>
      </w:r>
      <w:r w:rsidR="00EE0A98" w:rsidRPr="00EE7600">
        <w:rPr>
          <w:rFonts w:ascii="Arial" w:hAnsi="Arial" w:cs="Arial"/>
        </w:rPr>
        <w:t xml:space="preserve"> See </w:t>
      </w:r>
      <w:hyperlink r:id="rId18" w:history="1">
        <w:r w:rsidR="00EE0A98" w:rsidRPr="00EE7600">
          <w:rPr>
            <w:rStyle w:val="Hyperlink"/>
            <w:rFonts w:ascii="Arial" w:hAnsi="Arial" w:cs="Arial"/>
          </w:rPr>
          <w:t>UPPS 02.06.03</w:t>
        </w:r>
      </w:hyperlink>
      <w:r w:rsidR="00EE0A98" w:rsidRPr="00EE7600">
        <w:rPr>
          <w:rFonts w:ascii="Arial" w:hAnsi="Arial" w:cs="Arial"/>
          <w:color w:val="000000"/>
        </w:rPr>
        <w:t>)</w:t>
      </w:r>
    </w:p>
    <w:p w14:paraId="7DA383B7" w14:textId="77777777" w:rsidR="00825282" w:rsidRPr="00EE7600" w:rsidRDefault="00912289" w:rsidP="00BD412B">
      <w:pPr>
        <w:numPr>
          <w:ilvl w:val="1"/>
          <w:numId w:val="2"/>
        </w:numPr>
        <w:spacing w:before="100" w:beforeAutospacing="1" w:after="100" w:afterAutospacing="1"/>
        <w:rPr>
          <w:rFonts w:ascii="Arial" w:hAnsi="Arial" w:cs="Arial"/>
          <w:color w:val="000000"/>
        </w:rPr>
      </w:pPr>
      <w:r w:rsidRPr="00EE7600">
        <w:rPr>
          <w:rFonts w:ascii="Arial" w:hAnsi="Arial" w:cs="Arial"/>
          <w:color w:val="000000"/>
        </w:rPr>
        <w:t>Official religious Holy Days</w:t>
      </w:r>
      <w:r w:rsidR="00BD412B" w:rsidRPr="00EE7600">
        <w:rPr>
          <w:rFonts w:ascii="Arial" w:hAnsi="Arial" w:cs="Arial"/>
          <w:color w:val="000000"/>
        </w:rPr>
        <w:t xml:space="preserve"> (See </w:t>
      </w:r>
      <w:hyperlink r:id="rId19" w:history="1">
        <w:r w:rsidR="007E36FD" w:rsidRPr="00EE7600">
          <w:rPr>
            <w:rStyle w:val="Hyperlink"/>
            <w:rFonts w:ascii="Arial" w:hAnsi="Arial" w:cs="Arial"/>
          </w:rPr>
          <w:t>UPPS 02.06.01</w:t>
        </w:r>
      </w:hyperlink>
      <w:r w:rsidR="00BD412B" w:rsidRPr="00EE7600">
        <w:rPr>
          <w:rFonts w:ascii="Arial" w:hAnsi="Arial" w:cs="Arial"/>
          <w:color w:val="000000"/>
        </w:rPr>
        <w:t>)</w:t>
      </w:r>
      <w:r w:rsidR="00825282" w:rsidRPr="00EE7600">
        <w:rPr>
          <w:rFonts w:ascii="Arial" w:hAnsi="Arial" w:cs="Arial"/>
          <w:color w:val="000000"/>
        </w:rPr>
        <w:t xml:space="preserve"> </w:t>
      </w:r>
    </w:p>
    <w:p w14:paraId="0500F3A7" w14:textId="77777777" w:rsidR="00825282" w:rsidRPr="00EE7600" w:rsidRDefault="007E5A1A" w:rsidP="00556556">
      <w:pPr>
        <w:numPr>
          <w:ilvl w:val="0"/>
          <w:numId w:val="3"/>
        </w:numPr>
        <w:spacing w:before="100" w:beforeAutospacing="1" w:after="100" w:afterAutospacing="1"/>
        <w:ind w:hanging="720"/>
        <w:rPr>
          <w:rFonts w:ascii="Arial" w:hAnsi="Arial" w:cs="Arial"/>
          <w:color w:val="000000"/>
        </w:rPr>
      </w:pPr>
      <w:r w:rsidRPr="00EE7600">
        <w:rPr>
          <w:rFonts w:ascii="Arial" w:hAnsi="Arial" w:cs="Arial"/>
          <w:color w:val="000000"/>
        </w:rPr>
        <w:t>Faculty members are required to certify their census rosters, 4</w:t>
      </w:r>
      <w:r w:rsidRPr="00EE7600">
        <w:rPr>
          <w:rFonts w:ascii="Arial" w:hAnsi="Arial" w:cs="Arial"/>
          <w:color w:val="000000"/>
          <w:vertAlign w:val="superscript"/>
        </w:rPr>
        <w:t>th</w:t>
      </w:r>
      <w:r w:rsidRPr="00EE7600">
        <w:rPr>
          <w:rFonts w:ascii="Arial" w:hAnsi="Arial" w:cs="Arial"/>
          <w:color w:val="000000"/>
        </w:rPr>
        <w:t xml:space="preserve"> class day for summer semesters and 12</w:t>
      </w:r>
      <w:r w:rsidRPr="00EE7600">
        <w:rPr>
          <w:rFonts w:ascii="Arial" w:hAnsi="Arial" w:cs="Arial"/>
          <w:color w:val="000000"/>
          <w:vertAlign w:val="superscript"/>
        </w:rPr>
        <w:t>th</w:t>
      </w:r>
      <w:r w:rsidRPr="00EE7600">
        <w:rPr>
          <w:rFonts w:ascii="Arial" w:hAnsi="Arial" w:cs="Arial"/>
          <w:color w:val="000000"/>
        </w:rPr>
        <w:t xml:space="preserve"> class day for fall/spring semesters)</w:t>
      </w:r>
      <w:r w:rsidR="009900EF" w:rsidRPr="00EE7600">
        <w:rPr>
          <w:rFonts w:ascii="Arial" w:hAnsi="Arial" w:cs="Arial"/>
          <w:color w:val="000000"/>
        </w:rPr>
        <w:t xml:space="preserve">. These records are retained by the Registrar’s Office permanently. </w:t>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p>
    <w:p w14:paraId="108FFE00" w14:textId="77777777" w:rsidR="00825282" w:rsidRPr="00EE7600" w:rsidRDefault="00825282" w:rsidP="00556556">
      <w:pPr>
        <w:numPr>
          <w:ilvl w:val="0"/>
          <w:numId w:val="3"/>
        </w:numPr>
        <w:spacing w:before="100" w:beforeAutospacing="1" w:after="100" w:afterAutospacing="1"/>
        <w:ind w:hanging="720"/>
        <w:rPr>
          <w:rFonts w:ascii="Arial" w:hAnsi="Arial" w:cs="Arial"/>
          <w:color w:val="000000"/>
        </w:rPr>
      </w:pPr>
      <w:r w:rsidRPr="00EE7600">
        <w:rPr>
          <w:rFonts w:ascii="Arial" w:hAnsi="Arial" w:cs="Arial"/>
          <w:color w:val="000000"/>
        </w:rPr>
        <w:t xml:space="preserve">Instructors </w:t>
      </w:r>
      <w:r w:rsidR="00D81A63" w:rsidRPr="00EE7600">
        <w:rPr>
          <w:rFonts w:ascii="Arial" w:hAnsi="Arial" w:cs="Arial"/>
          <w:color w:val="000000"/>
        </w:rPr>
        <w:t>are encouraged to</w:t>
      </w:r>
      <w:r w:rsidRPr="00EE7600">
        <w:rPr>
          <w:rFonts w:ascii="Arial" w:hAnsi="Arial" w:cs="Arial"/>
          <w:color w:val="000000"/>
        </w:rPr>
        <w:t xml:space="preserve"> announce their attendance policies </w:t>
      </w:r>
      <w:r w:rsidR="00EE7600" w:rsidRPr="00EE7600">
        <w:rPr>
          <w:rFonts w:ascii="Arial" w:hAnsi="Arial" w:cs="Arial"/>
          <w:color w:val="000000"/>
        </w:rPr>
        <w:t>early in the semester</w:t>
      </w:r>
      <w:r w:rsidRPr="00EE7600">
        <w:rPr>
          <w:rFonts w:ascii="Arial" w:hAnsi="Arial" w:cs="Arial"/>
          <w:color w:val="000000"/>
        </w:rPr>
        <w:t>. Attendance policies should also be specified on each course syllab</w:t>
      </w:r>
      <w:r w:rsidR="00D81A63" w:rsidRPr="00EE7600">
        <w:rPr>
          <w:rFonts w:ascii="Arial" w:hAnsi="Arial" w:cs="Arial"/>
          <w:color w:val="000000"/>
        </w:rPr>
        <w:t>us</w:t>
      </w:r>
      <w:r w:rsidRPr="00EE7600">
        <w:rPr>
          <w:rFonts w:ascii="Arial" w:hAnsi="Arial" w:cs="Arial"/>
          <w:color w:val="000000"/>
        </w:rPr>
        <w:t>.</w:t>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p>
    <w:p w14:paraId="7F0FFF8B" w14:textId="3019804A" w:rsidR="00825282" w:rsidRPr="00EE7600" w:rsidRDefault="00825282" w:rsidP="00556556">
      <w:pPr>
        <w:numPr>
          <w:ilvl w:val="0"/>
          <w:numId w:val="3"/>
        </w:numPr>
        <w:spacing w:before="100" w:beforeAutospacing="1" w:after="100" w:afterAutospacing="1"/>
        <w:ind w:hanging="720"/>
        <w:divId w:val="219287650"/>
        <w:rPr>
          <w:rFonts w:ascii="Arial" w:hAnsi="Arial" w:cs="Arial"/>
          <w:color w:val="000000"/>
        </w:rPr>
      </w:pPr>
      <w:r w:rsidRPr="00EE7600">
        <w:rPr>
          <w:rFonts w:ascii="Arial" w:hAnsi="Arial" w:cs="Arial"/>
          <w:color w:val="000000"/>
        </w:rPr>
        <w:t xml:space="preserve">Further information concerning absence policies is included in the </w:t>
      </w:r>
      <w:hyperlink r:id="rId20" w:anchor="Student Attendance Policy" w:history="1">
        <w:r w:rsidRPr="00EE7600">
          <w:rPr>
            <w:rStyle w:val="Hyperlink"/>
            <w:rFonts w:ascii="Arial" w:hAnsi="Arial" w:cs="Arial"/>
          </w:rPr>
          <w:t>Faculty Handbook</w:t>
        </w:r>
      </w:hyperlink>
      <w:r w:rsidRPr="00EE7600">
        <w:rPr>
          <w:rFonts w:ascii="Arial" w:hAnsi="Arial" w:cs="Arial"/>
          <w:color w:val="000000"/>
        </w:rPr>
        <w:t xml:space="preserve"> under the heading of "Student Absence Policy</w:t>
      </w:r>
      <w:r w:rsidR="00A84C20">
        <w:rPr>
          <w:rFonts w:ascii="Arial" w:hAnsi="Arial" w:cs="Arial"/>
          <w:color w:val="000000"/>
        </w:rPr>
        <w:t>.</w:t>
      </w:r>
      <w:r w:rsidRPr="00EE7600">
        <w:rPr>
          <w:rFonts w:ascii="Arial" w:hAnsi="Arial" w:cs="Arial"/>
          <w:color w:val="000000"/>
        </w:rPr>
        <w:t>"</w:t>
      </w:r>
    </w:p>
    <w:p w14:paraId="23CB6485" w14:textId="77777777" w:rsidR="00825282" w:rsidRPr="00EE7600" w:rsidRDefault="00825282">
      <w:pPr>
        <w:spacing w:after="240"/>
        <w:jc w:val="center"/>
        <w:divId w:val="219287650"/>
        <w:rPr>
          <w:rFonts w:ascii="Arial" w:hAnsi="Arial" w:cs="Arial"/>
          <w:color w:val="000000"/>
        </w:rPr>
      </w:pPr>
      <w:r w:rsidRPr="00EE7600">
        <w:rPr>
          <w:rStyle w:val="Strong"/>
          <w:rFonts w:ascii="Arial" w:hAnsi="Arial" w:cs="Arial"/>
          <w:color w:val="000000"/>
        </w:rPr>
        <w:t>COURSE DESCRIPTIONS</w:t>
      </w:r>
    </w:p>
    <w:p w14:paraId="4CDC00E2" w14:textId="77777777" w:rsidR="00D81A63" w:rsidRPr="00EE7600" w:rsidRDefault="00825282" w:rsidP="00556556">
      <w:pPr>
        <w:numPr>
          <w:ilvl w:val="0"/>
          <w:numId w:val="4"/>
        </w:numPr>
        <w:spacing w:before="100" w:beforeAutospacing="1" w:after="100" w:afterAutospacing="1"/>
        <w:ind w:hanging="720"/>
        <w:divId w:val="219287650"/>
        <w:rPr>
          <w:rFonts w:ascii="Arial" w:hAnsi="Arial" w:cs="Arial"/>
          <w:color w:val="000000"/>
        </w:rPr>
      </w:pPr>
      <w:r w:rsidRPr="00EE7600">
        <w:rPr>
          <w:rFonts w:ascii="Arial" w:hAnsi="Arial" w:cs="Arial"/>
          <w:color w:val="000000"/>
        </w:rPr>
        <w:lastRenderedPageBreak/>
        <w:t xml:space="preserve">The instructor is expected to ensure that the course </w:t>
      </w:r>
      <w:r w:rsidR="00D81A63" w:rsidRPr="00EE7600">
        <w:rPr>
          <w:rFonts w:ascii="Arial" w:hAnsi="Arial" w:cs="Arial"/>
          <w:color w:val="000000"/>
        </w:rPr>
        <w:t xml:space="preserve">is in accordance with the description provided in the appropriate catalog.  The catalog course description should appear in the course syllabus. </w:t>
      </w:r>
      <w:r w:rsidR="00FB2902">
        <w:rPr>
          <w:rFonts w:ascii="Arial" w:hAnsi="Arial" w:cs="Arial"/>
          <w:color w:val="000000"/>
        </w:rPr>
        <w:t xml:space="preserve">(See </w:t>
      </w:r>
      <w:hyperlink r:id="rId21" w:history="1">
        <w:r w:rsidR="00FB2902" w:rsidRPr="00FB2902">
          <w:rPr>
            <w:rStyle w:val="Hyperlink"/>
            <w:rFonts w:ascii="Arial" w:hAnsi="Arial" w:cs="Arial"/>
          </w:rPr>
          <w:t>PPS 2.01</w:t>
        </w:r>
      </w:hyperlink>
      <w:r w:rsidR="00FB2902">
        <w:rPr>
          <w:rFonts w:ascii="Arial" w:hAnsi="Arial" w:cs="Arial"/>
          <w:color w:val="000000"/>
        </w:rPr>
        <w:t xml:space="preserve"> for policies regarding academic courses).</w:t>
      </w:r>
      <w:r w:rsidR="00D81A63" w:rsidRPr="00EE7600">
        <w:rPr>
          <w:rFonts w:ascii="Arial" w:hAnsi="Arial" w:cs="Arial"/>
          <w:color w:val="000000"/>
        </w:rPr>
        <w:t xml:space="preserve"> </w:t>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r w:rsidR="00D81A63" w:rsidRPr="00EE7600">
        <w:rPr>
          <w:rFonts w:ascii="Arial" w:hAnsi="Arial" w:cs="Arial"/>
          <w:color w:val="000000"/>
        </w:rPr>
        <w:tab/>
      </w:r>
    </w:p>
    <w:p w14:paraId="2F1AAB47" w14:textId="77777777" w:rsidR="00825282" w:rsidRPr="00EE7600" w:rsidRDefault="009900EF" w:rsidP="00556556">
      <w:pPr>
        <w:numPr>
          <w:ilvl w:val="0"/>
          <w:numId w:val="4"/>
        </w:numPr>
        <w:ind w:hanging="720"/>
        <w:divId w:val="219287650"/>
        <w:rPr>
          <w:rFonts w:ascii="Arial" w:hAnsi="Arial" w:cs="Arial"/>
          <w:color w:val="000000"/>
        </w:rPr>
      </w:pPr>
      <w:r w:rsidRPr="00EE7600">
        <w:rPr>
          <w:rFonts w:ascii="Arial" w:hAnsi="Arial" w:cs="Arial"/>
          <w:color w:val="000000"/>
        </w:rPr>
        <w:t xml:space="preserve">If a student refuses to drop a course for which </w:t>
      </w:r>
      <w:r w:rsidR="002D2340">
        <w:rPr>
          <w:rFonts w:ascii="Arial" w:hAnsi="Arial" w:cs="Arial"/>
          <w:color w:val="000000"/>
        </w:rPr>
        <w:t>he or she does</w:t>
      </w:r>
      <w:r w:rsidRPr="00EE7600">
        <w:rPr>
          <w:rFonts w:ascii="Arial" w:hAnsi="Arial" w:cs="Arial"/>
          <w:color w:val="000000"/>
        </w:rPr>
        <w:t xml:space="preserve"> not have the required prerequisites, the department chair or school director may drop </w:t>
      </w:r>
      <w:r w:rsidR="002D2340">
        <w:rPr>
          <w:rFonts w:ascii="Arial" w:hAnsi="Arial" w:cs="Arial"/>
          <w:color w:val="000000"/>
        </w:rPr>
        <w:t xml:space="preserve">him or her </w:t>
      </w:r>
      <w:r w:rsidRPr="00EE7600">
        <w:rPr>
          <w:rFonts w:ascii="Arial" w:hAnsi="Arial" w:cs="Arial"/>
          <w:color w:val="000000"/>
        </w:rPr>
        <w:t xml:space="preserve">from the course. </w:t>
      </w:r>
      <w:r w:rsidR="00D81A63" w:rsidRPr="00EE7600">
        <w:rPr>
          <w:rFonts w:ascii="Arial" w:hAnsi="Arial" w:cs="Arial"/>
          <w:color w:val="000000"/>
        </w:rPr>
        <w:br/>
      </w:r>
    </w:p>
    <w:p w14:paraId="2D29A015" w14:textId="77777777" w:rsidR="00825282" w:rsidRPr="00EE7600" w:rsidRDefault="001362B6">
      <w:pPr>
        <w:spacing w:after="240"/>
        <w:jc w:val="center"/>
        <w:divId w:val="219287650"/>
        <w:rPr>
          <w:rFonts w:ascii="Arial" w:hAnsi="Arial" w:cs="Arial"/>
          <w:color w:val="000000"/>
        </w:rPr>
      </w:pPr>
      <w:r w:rsidRPr="00EE7600">
        <w:rPr>
          <w:rStyle w:val="Strong"/>
          <w:rFonts w:ascii="Arial" w:hAnsi="Arial" w:cs="Arial"/>
          <w:color w:val="000000"/>
        </w:rPr>
        <w:t>CORE CURRICULUM</w:t>
      </w:r>
      <w:r w:rsidR="00825282" w:rsidRPr="00EE7600">
        <w:rPr>
          <w:rStyle w:val="Strong"/>
          <w:rFonts w:ascii="Arial" w:hAnsi="Arial" w:cs="Arial"/>
          <w:color w:val="000000"/>
        </w:rPr>
        <w:t xml:space="preserve"> COURSES</w:t>
      </w:r>
    </w:p>
    <w:p w14:paraId="30EEFE93" w14:textId="77777777" w:rsidR="00825282" w:rsidRPr="00EE7600" w:rsidRDefault="001362B6" w:rsidP="00556556">
      <w:pPr>
        <w:numPr>
          <w:ilvl w:val="0"/>
          <w:numId w:val="5"/>
        </w:numPr>
        <w:spacing w:before="100" w:beforeAutospacing="1" w:after="100" w:afterAutospacing="1"/>
        <w:ind w:hanging="720"/>
        <w:rPr>
          <w:rFonts w:ascii="Arial" w:hAnsi="Arial" w:cs="Arial"/>
          <w:color w:val="000000"/>
        </w:rPr>
      </w:pPr>
      <w:r w:rsidRPr="00EE7600">
        <w:rPr>
          <w:rFonts w:ascii="Arial" w:hAnsi="Arial" w:cs="Arial"/>
          <w:color w:val="000000"/>
        </w:rPr>
        <w:t xml:space="preserve">Core curriculum </w:t>
      </w:r>
      <w:r w:rsidR="00825282" w:rsidRPr="00EE7600">
        <w:rPr>
          <w:rFonts w:ascii="Arial" w:hAnsi="Arial" w:cs="Arial"/>
          <w:color w:val="000000"/>
        </w:rPr>
        <w:t>courses are intended to provide general education</w:t>
      </w:r>
      <w:r w:rsidR="002D671A">
        <w:rPr>
          <w:rFonts w:ascii="Arial" w:hAnsi="Arial" w:cs="Arial"/>
          <w:color w:val="000000"/>
        </w:rPr>
        <w:t xml:space="preserve"> for undergraduate students</w:t>
      </w:r>
      <w:r w:rsidR="00825282" w:rsidRPr="00EE7600">
        <w:rPr>
          <w:rFonts w:ascii="Arial" w:hAnsi="Arial" w:cs="Arial"/>
          <w:color w:val="000000"/>
        </w:rPr>
        <w:t xml:space="preserve">. In teaching them, instructors should emphasize information and skills valuable to all students regardless of their majors. The instructor should also emphasize aspects of the course that are related to other </w:t>
      </w:r>
      <w:r w:rsidR="00912289" w:rsidRPr="00EE7600">
        <w:rPr>
          <w:rFonts w:ascii="Arial" w:hAnsi="Arial" w:cs="Arial"/>
          <w:color w:val="000000"/>
        </w:rPr>
        <w:t>core curriculum</w:t>
      </w:r>
      <w:r w:rsidR="00825282" w:rsidRPr="00EE7600">
        <w:rPr>
          <w:rFonts w:ascii="Arial" w:hAnsi="Arial" w:cs="Arial"/>
          <w:color w:val="000000"/>
        </w:rPr>
        <w:t xml:space="preserve"> courses.</w:t>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p>
    <w:p w14:paraId="5BA9290A" w14:textId="77777777" w:rsidR="00825282" w:rsidRPr="00EE7600" w:rsidRDefault="00825282" w:rsidP="00556556">
      <w:pPr>
        <w:numPr>
          <w:ilvl w:val="0"/>
          <w:numId w:val="5"/>
        </w:numPr>
        <w:spacing w:before="100" w:beforeAutospacing="1" w:after="100" w:afterAutospacing="1"/>
        <w:ind w:hanging="720"/>
        <w:divId w:val="219287650"/>
        <w:rPr>
          <w:rFonts w:ascii="Arial" w:hAnsi="Arial" w:cs="Arial"/>
          <w:color w:val="000000"/>
        </w:rPr>
      </w:pPr>
      <w:r w:rsidRPr="00EE7600">
        <w:rPr>
          <w:rFonts w:ascii="Arial" w:hAnsi="Arial" w:cs="Arial"/>
          <w:color w:val="000000"/>
        </w:rPr>
        <w:t xml:space="preserve">Instructors in </w:t>
      </w:r>
      <w:r w:rsidR="001362B6" w:rsidRPr="00EE7600">
        <w:rPr>
          <w:rFonts w:ascii="Arial" w:hAnsi="Arial" w:cs="Arial"/>
          <w:color w:val="000000"/>
        </w:rPr>
        <w:t>core curriculum</w:t>
      </w:r>
      <w:r w:rsidRPr="00EE7600">
        <w:rPr>
          <w:rFonts w:ascii="Arial" w:hAnsi="Arial" w:cs="Arial"/>
          <w:color w:val="000000"/>
        </w:rPr>
        <w:t xml:space="preserve"> courses have an especially strong responsibility to identify academic weaknesses such as deficiencies in writing, critical thinking, or mathematical skills and to refer students to the appropriate agencies for assistance.</w:t>
      </w:r>
    </w:p>
    <w:p w14:paraId="03984418" w14:textId="77777777" w:rsidR="00825282" w:rsidRPr="00EE7600" w:rsidRDefault="00825282">
      <w:pPr>
        <w:spacing w:after="240"/>
        <w:jc w:val="center"/>
        <w:divId w:val="219287650"/>
        <w:rPr>
          <w:rFonts w:ascii="Arial" w:hAnsi="Arial" w:cs="Arial"/>
          <w:color w:val="000000"/>
        </w:rPr>
      </w:pPr>
      <w:r w:rsidRPr="00EE7600">
        <w:rPr>
          <w:rStyle w:val="Strong"/>
          <w:rFonts w:ascii="Arial" w:hAnsi="Arial" w:cs="Arial"/>
          <w:color w:val="000000"/>
        </w:rPr>
        <w:t>GRADES</w:t>
      </w:r>
    </w:p>
    <w:p w14:paraId="03790FEF" w14:textId="77777777" w:rsidR="00825282" w:rsidRPr="00EE7600" w:rsidRDefault="00825282" w:rsidP="00556556">
      <w:pPr>
        <w:numPr>
          <w:ilvl w:val="0"/>
          <w:numId w:val="6"/>
        </w:numPr>
        <w:ind w:hanging="720"/>
        <w:divId w:val="219287650"/>
        <w:rPr>
          <w:rFonts w:ascii="Arial" w:hAnsi="Arial" w:cs="Arial"/>
          <w:color w:val="000000"/>
        </w:rPr>
      </w:pPr>
      <w:r w:rsidRPr="00EE7600">
        <w:rPr>
          <w:rFonts w:ascii="Arial" w:hAnsi="Arial" w:cs="Arial"/>
          <w:color w:val="000000"/>
        </w:rPr>
        <w:t>Grade symbols are defined in the Undergraduate and Graduate Catalogs under the heading, "Grade Symbols"</w:t>
      </w:r>
      <w:r w:rsidR="002D2340">
        <w:rPr>
          <w:rFonts w:ascii="Arial" w:hAnsi="Arial" w:cs="Arial"/>
          <w:color w:val="000000"/>
        </w:rPr>
        <w:t>;</w:t>
      </w:r>
      <w:r w:rsidRPr="00EE7600">
        <w:rPr>
          <w:rFonts w:ascii="Arial" w:hAnsi="Arial" w:cs="Arial"/>
          <w:color w:val="000000"/>
        </w:rPr>
        <w:t xml:space="preserve"> and in the </w:t>
      </w:r>
      <w:hyperlink r:id="rId22" w:anchor="Grades" w:history="1">
        <w:r w:rsidRPr="00EE7600">
          <w:rPr>
            <w:rStyle w:val="Hyperlink"/>
            <w:rFonts w:ascii="Arial" w:hAnsi="Arial" w:cs="Arial"/>
          </w:rPr>
          <w:t>Faculty Handbook</w:t>
        </w:r>
      </w:hyperlink>
      <w:r w:rsidRPr="00EE7600">
        <w:rPr>
          <w:rFonts w:ascii="Arial" w:hAnsi="Arial" w:cs="Arial"/>
          <w:color w:val="000000"/>
        </w:rPr>
        <w:t xml:space="preserve"> under the heading of</w:t>
      </w:r>
      <w:r w:rsidR="00EE7600" w:rsidRPr="00EE7600">
        <w:rPr>
          <w:rFonts w:ascii="Arial" w:hAnsi="Arial" w:cs="Arial"/>
          <w:color w:val="000000"/>
        </w:rPr>
        <w:t xml:space="preserve"> </w:t>
      </w:r>
      <w:r w:rsidRPr="00EE7600">
        <w:rPr>
          <w:rFonts w:ascii="Arial" w:hAnsi="Arial" w:cs="Arial"/>
          <w:color w:val="000000"/>
        </w:rPr>
        <w:t>"Grades</w:t>
      </w:r>
      <w:r w:rsidR="002D2340">
        <w:rPr>
          <w:rFonts w:ascii="Arial" w:hAnsi="Arial" w:cs="Arial"/>
          <w:color w:val="000000"/>
        </w:rPr>
        <w:t>,</w:t>
      </w:r>
      <w:r w:rsidRPr="00EE7600">
        <w:rPr>
          <w:rFonts w:ascii="Arial" w:hAnsi="Arial" w:cs="Arial"/>
          <w:color w:val="000000"/>
        </w:rPr>
        <w:t xml:space="preserve">" in a section entitled "Policies Relating to the Teaching Function." This subheading includes information from those documents as well as other University policies. </w:t>
      </w:r>
      <w:r w:rsidR="001362B6" w:rsidRPr="00EE7600">
        <w:rPr>
          <w:rFonts w:ascii="Arial" w:hAnsi="Arial" w:cs="Arial"/>
          <w:color w:val="000000"/>
        </w:rPr>
        <w:tab/>
      </w:r>
      <w:r w:rsidR="001362B6" w:rsidRPr="00EE7600">
        <w:rPr>
          <w:rFonts w:ascii="Arial" w:hAnsi="Arial" w:cs="Arial"/>
          <w:color w:val="000000"/>
        </w:rPr>
        <w:tab/>
      </w:r>
      <w:r w:rsidR="001362B6" w:rsidRPr="00EE7600">
        <w:rPr>
          <w:rFonts w:ascii="Arial" w:hAnsi="Arial" w:cs="Arial"/>
          <w:color w:val="000000"/>
        </w:rPr>
        <w:tab/>
      </w:r>
      <w:r w:rsidR="001362B6" w:rsidRPr="00EE7600">
        <w:rPr>
          <w:rFonts w:ascii="Arial" w:hAnsi="Arial" w:cs="Arial"/>
          <w:color w:val="000000"/>
        </w:rPr>
        <w:tab/>
      </w:r>
      <w:r w:rsidR="001362B6" w:rsidRPr="00EE7600">
        <w:rPr>
          <w:rFonts w:ascii="Arial" w:hAnsi="Arial" w:cs="Arial"/>
          <w:color w:val="000000"/>
        </w:rPr>
        <w:tab/>
      </w:r>
      <w:r w:rsidR="001362B6" w:rsidRPr="00EE7600">
        <w:rPr>
          <w:rFonts w:ascii="Arial" w:hAnsi="Arial" w:cs="Arial"/>
          <w:color w:val="000000"/>
        </w:rPr>
        <w:tab/>
      </w:r>
      <w:r w:rsidR="001362B6" w:rsidRPr="00EE7600">
        <w:rPr>
          <w:rFonts w:ascii="Arial" w:hAnsi="Arial" w:cs="Arial"/>
          <w:color w:val="000000"/>
        </w:rPr>
        <w:tab/>
      </w:r>
      <w:r w:rsidR="001362B6" w:rsidRPr="00EE7600">
        <w:rPr>
          <w:rFonts w:ascii="Arial" w:hAnsi="Arial" w:cs="Arial"/>
          <w:color w:val="000000"/>
        </w:rPr>
        <w:tab/>
      </w:r>
      <w:r w:rsidR="001362B6" w:rsidRPr="00EE7600">
        <w:rPr>
          <w:rFonts w:ascii="Arial" w:hAnsi="Arial" w:cs="Arial"/>
          <w:color w:val="000000"/>
        </w:rPr>
        <w:tab/>
      </w:r>
      <w:r w:rsidR="001362B6" w:rsidRPr="00EE7600">
        <w:rPr>
          <w:rFonts w:ascii="Arial" w:hAnsi="Arial" w:cs="Arial"/>
          <w:color w:val="000000"/>
        </w:rPr>
        <w:tab/>
      </w:r>
      <w:r w:rsidR="001362B6" w:rsidRPr="00EE7600">
        <w:rPr>
          <w:rFonts w:ascii="Arial" w:hAnsi="Arial" w:cs="Arial"/>
          <w:color w:val="000000"/>
        </w:rPr>
        <w:tab/>
      </w:r>
    </w:p>
    <w:p w14:paraId="5664F4AD" w14:textId="77777777" w:rsidR="001362B6" w:rsidRPr="00EE7600" w:rsidRDefault="00DC47DA" w:rsidP="004B437F">
      <w:pPr>
        <w:tabs>
          <w:tab w:val="left" w:pos="450"/>
          <w:tab w:val="left" w:pos="720"/>
        </w:tabs>
        <w:ind w:left="720" w:hanging="720"/>
        <w:divId w:val="219287650"/>
        <w:rPr>
          <w:rFonts w:ascii="Arial" w:hAnsi="Arial" w:cs="Arial"/>
          <w:strike/>
          <w:color w:val="000000"/>
        </w:rPr>
      </w:pPr>
      <w:r w:rsidRPr="00EE7600">
        <w:rPr>
          <w:rFonts w:ascii="Arial" w:hAnsi="Arial" w:cs="Arial"/>
          <w:color w:val="000000"/>
        </w:rPr>
        <w:t xml:space="preserve">19. </w:t>
      </w:r>
      <w:r w:rsidR="004B437F">
        <w:rPr>
          <w:rFonts w:ascii="Arial" w:hAnsi="Arial" w:cs="Arial"/>
          <w:color w:val="000000"/>
        </w:rPr>
        <w:tab/>
      </w:r>
      <w:r w:rsidR="004B437F">
        <w:rPr>
          <w:rFonts w:ascii="Arial" w:hAnsi="Arial" w:cs="Arial"/>
          <w:color w:val="000000"/>
        </w:rPr>
        <w:tab/>
      </w:r>
      <w:r w:rsidR="001362B6" w:rsidRPr="00EE7600">
        <w:rPr>
          <w:rFonts w:ascii="Arial" w:hAnsi="Arial" w:cs="Arial"/>
          <w:color w:val="000000"/>
        </w:rPr>
        <w:t xml:space="preserve">Instructors are encouraged to </w:t>
      </w:r>
      <w:r w:rsidR="001362B6" w:rsidRPr="00EE7600">
        <w:rPr>
          <w:rFonts w:ascii="Arial" w:hAnsi="Arial" w:cs="Arial"/>
        </w:rPr>
        <w:t>frequently</w:t>
      </w:r>
      <w:r w:rsidR="001362B6" w:rsidRPr="00EE7600">
        <w:rPr>
          <w:rFonts w:ascii="Arial" w:hAnsi="Arial" w:cs="Arial"/>
          <w:color w:val="000000"/>
        </w:rPr>
        <w:t xml:space="preserve"> inform students of their </w:t>
      </w:r>
      <w:r w:rsidR="001362B6" w:rsidRPr="00EE7600">
        <w:rPr>
          <w:rFonts w:ascii="Arial" w:hAnsi="Arial" w:cs="Arial"/>
        </w:rPr>
        <w:t>academic</w:t>
      </w:r>
      <w:r w:rsidR="001362B6" w:rsidRPr="00EE7600">
        <w:rPr>
          <w:rFonts w:ascii="Arial" w:hAnsi="Arial" w:cs="Arial"/>
          <w:color w:val="000000"/>
        </w:rPr>
        <w:t xml:space="preserve"> progress during the semester. </w:t>
      </w:r>
    </w:p>
    <w:p w14:paraId="7A0B7B2B" w14:textId="77777777" w:rsidR="00C31EB1" w:rsidRPr="00EE7600" w:rsidRDefault="00C31EB1">
      <w:pPr>
        <w:spacing w:after="240"/>
        <w:jc w:val="center"/>
        <w:divId w:val="219287650"/>
        <w:rPr>
          <w:rStyle w:val="style101"/>
          <w:color w:val="000000"/>
        </w:rPr>
      </w:pPr>
    </w:p>
    <w:p w14:paraId="25811729" w14:textId="77777777" w:rsidR="00825282" w:rsidRPr="00EE7600" w:rsidRDefault="00912289">
      <w:pPr>
        <w:spacing w:after="240"/>
        <w:jc w:val="center"/>
        <w:divId w:val="219287650"/>
        <w:rPr>
          <w:rFonts w:ascii="Arial" w:hAnsi="Arial" w:cs="Arial"/>
          <w:b/>
          <w:color w:val="000000"/>
        </w:rPr>
      </w:pPr>
      <w:r w:rsidRPr="00EE7600">
        <w:rPr>
          <w:rStyle w:val="style101"/>
          <w:color w:val="000000"/>
        </w:rPr>
        <w:t>GRADE CHANGES</w:t>
      </w:r>
    </w:p>
    <w:p w14:paraId="64624128" w14:textId="77777777" w:rsidR="00825282" w:rsidRPr="00EE7600" w:rsidRDefault="00825282" w:rsidP="004B437F">
      <w:pPr>
        <w:numPr>
          <w:ilvl w:val="0"/>
          <w:numId w:val="7"/>
        </w:numPr>
        <w:spacing w:before="100" w:beforeAutospacing="1" w:after="100" w:afterAutospacing="1"/>
        <w:ind w:hanging="720"/>
        <w:divId w:val="219287650"/>
        <w:rPr>
          <w:rFonts w:ascii="Arial" w:hAnsi="Arial" w:cs="Arial"/>
          <w:color w:val="000000"/>
        </w:rPr>
      </w:pPr>
      <w:r w:rsidRPr="00EE7600">
        <w:rPr>
          <w:rFonts w:ascii="Arial" w:hAnsi="Arial" w:cs="Arial"/>
          <w:color w:val="000000"/>
        </w:rPr>
        <w:t>Forms for reporting changed grades are available through departmental</w:t>
      </w:r>
      <w:r w:rsidR="00912289" w:rsidRPr="00EE7600">
        <w:rPr>
          <w:rFonts w:ascii="Arial" w:hAnsi="Arial" w:cs="Arial"/>
          <w:color w:val="000000"/>
        </w:rPr>
        <w:t>/school</w:t>
      </w:r>
      <w:r w:rsidRPr="00EE7600">
        <w:rPr>
          <w:rFonts w:ascii="Arial" w:hAnsi="Arial" w:cs="Arial"/>
          <w:color w:val="000000"/>
        </w:rPr>
        <w:t xml:space="preserve"> offices. </w:t>
      </w:r>
      <w:r w:rsidR="00BF02CD" w:rsidRPr="00EE7600">
        <w:rPr>
          <w:rFonts w:ascii="Arial" w:hAnsi="Arial" w:cs="Arial"/>
          <w:color w:val="000000"/>
        </w:rPr>
        <w:t>The Registrar is responsible for creating and providing these forms to departments</w:t>
      </w:r>
      <w:r w:rsidR="00912289" w:rsidRPr="00EE7600">
        <w:rPr>
          <w:rFonts w:ascii="Arial" w:hAnsi="Arial" w:cs="Arial"/>
          <w:color w:val="000000"/>
        </w:rPr>
        <w:t>/schools</w:t>
      </w:r>
      <w:r w:rsidR="00BF02CD" w:rsidRPr="00EE7600">
        <w:rPr>
          <w:rFonts w:ascii="Arial" w:hAnsi="Arial" w:cs="Arial"/>
          <w:color w:val="000000"/>
        </w:rPr>
        <w:t xml:space="preserve">. </w:t>
      </w:r>
    </w:p>
    <w:p w14:paraId="286A7D64" w14:textId="77777777" w:rsidR="00825282" w:rsidRPr="00EE7600" w:rsidRDefault="00825282" w:rsidP="004B437F">
      <w:pPr>
        <w:numPr>
          <w:ilvl w:val="0"/>
          <w:numId w:val="8"/>
        </w:numPr>
        <w:spacing w:before="100" w:beforeAutospacing="1" w:after="240"/>
        <w:ind w:hanging="720"/>
        <w:rPr>
          <w:rFonts w:ascii="Arial" w:hAnsi="Arial" w:cs="Arial"/>
          <w:color w:val="000000"/>
        </w:rPr>
      </w:pPr>
      <w:r w:rsidRPr="00EE7600">
        <w:rPr>
          <w:rFonts w:ascii="Arial" w:hAnsi="Arial" w:cs="Arial"/>
          <w:color w:val="000000"/>
        </w:rPr>
        <w:t xml:space="preserve">Grades may be changed for the following reasons: </w:t>
      </w:r>
    </w:p>
    <w:p w14:paraId="18592159" w14:textId="77777777" w:rsidR="00825282" w:rsidRPr="00EE7600" w:rsidRDefault="00825282">
      <w:pPr>
        <w:numPr>
          <w:ilvl w:val="1"/>
          <w:numId w:val="8"/>
        </w:numPr>
        <w:spacing w:before="100" w:beforeAutospacing="1" w:after="100" w:afterAutospacing="1"/>
        <w:rPr>
          <w:rFonts w:ascii="Arial" w:hAnsi="Arial" w:cs="Arial"/>
          <w:color w:val="000000"/>
        </w:rPr>
      </w:pPr>
      <w:r w:rsidRPr="00EE7600">
        <w:rPr>
          <w:rFonts w:ascii="Arial" w:hAnsi="Arial" w:cs="Arial"/>
          <w:color w:val="000000"/>
        </w:rPr>
        <w:t>A grade of "I" or "P</w:t>
      </w:r>
      <w:r w:rsidR="00912289" w:rsidRPr="00EE7600">
        <w:rPr>
          <w:rFonts w:ascii="Arial" w:hAnsi="Arial" w:cs="Arial"/>
          <w:color w:val="000000"/>
        </w:rPr>
        <w:t>R</w:t>
      </w:r>
      <w:r w:rsidRPr="00EE7600">
        <w:rPr>
          <w:rFonts w:ascii="Arial" w:hAnsi="Arial" w:cs="Arial"/>
          <w:color w:val="000000"/>
        </w:rPr>
        <w:t>" may be changed upon completion of course requirements</w:t>
      </w:r>
      <w:r w:rsidR="002D2340">
        <w:rPr>
          <w:rFonts w:ascii="Arial" w:hAnsi="Arial" w:cs="Arial"/>
          <w:color w:val="000000"/>
        </w:rPr>
        <w:t>.</w:t>
      </w:r>
    </w:p>
    <w:p w14:paraId="2E6119C4" w14:textId="77777777" w:rsidR="0039634B" w:rsidRDefault="00825282" w:rsidP="0039634B">
      <w:pPr>
        <w:numPr>
          <w:ilvl w:val="1"/>
          <w:numId w:val="8"/>
        </w:numPr>
        <w:spacing w:before="100" w:beforeAutospacing="1" w:after="100" w:afterAutospacing="1"/>
        <w:rPr>
          <w:rFonts w:ascii="Arial" w:hAnsi="Arial" w:cs="Arial"/>
          <w:color w:val="000000"/>
        </w:rPr>
      </w:pPr>
      <w:r w:rsidRPr="00EE7600">
        <w:rPr>
          <w:rFonts w:ascii="Arial" w:hAnsi="Arial" w:cs="Arial"/>
          <w:color w:val="000000"/>
        </w:rPr>
        <w:t>A grade may be changed if the instructor made a computing or recording error</w:t>
      </w:r>
      <w:r w:rsidR="002D2340">
        <w:rPr>
          <w:rFonts w:ascii="Arial" w:hAnsi="Arial" w:cs="Arial"/>
          <w:color w:val="000000"/>
        </w:rPr>
        <w:t>.</w:t>
      </w:r>
    </w:p>
    <w:p w14:paraId="5E264426" w14:textId="77777777" w:rsidR="0039634B" w:rsidRDefault="0039634B" w:rsidP="00556556">
      <w:pPr>
        <w:numPr>
          <w:ilvl w:val="1"/>
          <w:numId w:val="8"/>
        </w:numPr>
        <w:rPr>
          <w:rFonts w:ascii="Arial" w:hAnsi="Arial" w:cs="Arial"/>
          <w:color w:val="000000"/>
        </w:rPr>
      </w:pPr>
      <w:r w:rsidRPr="0039634B">
        <w:rPr>
          <w:rFonts w:ascii="Arial" w:hAnsi="Arial" w:cs="Arial"/>
          <w:color w:val="000000"/>
        </w:rPr>
        <w:lastRenderedPageBreak/>
        <w:t xml:space="preserve">A grade may be changed if the instructor acquires information unavailable when the original grade was recorded. Such information may include proof that a student had cheated or valid reasons for the recording of an "I" grade. (See </w:t>
      </w:r>
      <w:hyperlink r:id="rId23" w:history="1">
        <w:r w:rsidRPr="00042092">
          <w:rPr>
            <w:rStyle w:val="Hyperlink"/>
            <w:rFonts w:ascii="Arial" w:hAnsi="Arial" w:cs="Arial"/>
          </w:rPr>
          <w:t>PPS 4.07</w:t>
        </w:r>
      </w:hyperlink>
      <w:r w:rsidRPr="0039634B">
        <w:rPr>
          <w:rFonts w:ascii="Arial" w:hAnsi="Arial" w:cs="Arial"/>
          <w:color w:val="000000"/>
        </w:rPr>
        <w:t>)</w:t>
      </w:r>
      <w:r w:rsidRPr="0039634B">
        <w:rPr>
          <w:rFonts w:ascii="Arial" w:hAnsi="Arial" w:cs="Arial"/>
          <w:color w:val="0D0D0D"/>
        </w:rPr>
        <w:t xml:space="preserve"> </w:t>
      </w:r>
    </w:p>
    <w:p w14:paraId="7D115EBC" w14:textId="77777777" w:rsidR="0039634B" w:rsidRPr="00FB2902" w:rsidRDefault="0039634B" w:rsidP="00556556">
      <w:pPr>
        <w:ind w:left="1080"/>
        <w:rPr>
          <w:rFonts w:ascii="Arial" w:hAnsi="Arial" w:cs="Arial"/>
          <w:color w:val="000000"/>
        </w:rPr>
      </w:pPr>
    </w:p>
    <w:p w14:paraId="1E6C58F2" w14:textId="77777777" w:rsidR="0039634B" w:rsidRPr="0039634B" w:rsidRDefault="0039634B" w:rsidP="004B437F">
      <w:pPr>
        <w:numPr>
          <w:ilvl w:val="0"/>
          <w:numId w:val="8"/>
        </w:numPr>
        <w:tabs>
          <w:tab w:val="left" w:pos="900"/>
        </w:tabs>
        <w:ind w:hanging="720"/>
        <w:rPr>
          <w:rFonts w:ascii="Arial" w:hAnsi="Arial" w:cs="Arial"/>
          <w:color w:val="000000"/>
        </w:rPr>
      </w:pPr>
      <w:r w:rsidRPr="00556556">
        <w:rPr>
          <w:rFonts w:ascii="Arial" w:hAnsi="Arial" w:cs="Arial"/>
          <w:color w:val="0D0D0D"/>
        </w:rPr>
        <w:t>Students who wish to protest a grade earned in a course</w:t>
      </w:r>
      <w:r>
        <w:rPr>
          <w:rFonts w:ascii="Arial" w:hAnsi="Arial" w:cs="Arial"/>
          <w:color w:val="000000"/>
        </w:rPr>
        <w:t xml:space="preserve"> </w:t>
      </w:r>
      <w:r w:rsidRPr="00FB2902">
        <w:rPr>
          <w:rFonts w:ascii="Arial" w:hAnsi="Arial" w:cs="Arial"/>
          <w:color w:val="0D0D0D"/>
        </w:rPr>
        <w:t>should first discuss the grade with the instructor. If no resolution is reached, the student may appeal the grade to the department chair.  If no satisfactory conclusion is reached at this level, the student may appea</w:t>
      </w:r>
      <w:r w:rsidRPr="00556556">
        <w:rPr>
          <w:rFonts w:ascii="Arial" w:hAnsi="Arial" w:cs="Arial"/>
          <w:color w:val="0D0D0D"/>
        </w:rPr>
        <w:t xml:space="preserve">l to the college dean, whose decision is final.  A student’s appeal for change of grade must be filed not later than two years after the grade is issued. </w:t>
      </w:r>
    </w:p>
    <w:p w14:paraId="3D9CFF20" w14:textId="77777777" w:rsidR="0039634B" w:rsidRPr="00FB2902" w:rsidRDefault="0039634B" w:rsidP="0039634B">
      <w:pPr>
        <w:ind w:left="720"/>
        <w:rPr>
          <w:rFonts w:ascii="Arial" w:hAnsi="Arial" w:cs="Arial"/>
          <w:color w:val="000000"/>
        </w:rPr>
      </w:pPr>
    </w:p>
    <w:p w14:paraId="4AF445D7" w14:textId="77777777" w:rsidR="00EE7600" w:rsidRPr="00EE7600" w:rsidRDefault="00825282" w:rsidP="00EE7600">
      <w:pPr>
        <w:ind w:left="360"/>
        <w:jc w:val="center"/>
        <w:divId w:val="219287650"/>
        <w:rPr>
          <w:rFonts w:ascii="Arial" w:hAnsi="Arial" w:cs="Arial"/>
          <w:color w:val="FF0000"/>
        </w:rPr>
      </w:pPr>
      <w:r w:rsidRPr="00EE7600">
        <w:rPr>
          <w:rStyle w:val="style101"/>
          <w:color w:val="000000"/>
        </w:rPr>
        <w:t>STUDENTS</w:t>
      </w:r>
      <w:r w:rsidR="00BF02CD" w:rsidRPr="00EE7600">
        <w:rPr>
          <w:rStyle w:val="style101"/>
          <w:color w:val="000000"/>
        </w:rPr>
        <w:t xml:space="preserve"> WITH </w:t>
      </w:r>
      <w:r w:rsidR="00876E98" w:rsidRPr="00EE7600">
        <w:rPr>
          <w:rStyle w:val="style101"/>
          <w:color w:val="000000"/>
        </w:rPr>
        <w:t>DISABILITIES</w:t>
      </w:r>
      <w:r w:rsidR="00876E98" w:rsidRPr="00EE7600">
        <w:rPr>
          <w:rFonts w:ascii="Arial" w:hAnsi="Arial" w:cs="Arial"/>
          <w:color w:val="FF0000"/>
        </w:rPr>
        <w:t xml:space="preserve"> </w:t>
      </w:r>
    </w:p>
    <w:p w14:paraId="1828336E" w14:textId="77777777" w:rsidR="00825282" w:rsidRPr="00EE7600" w:rsidRDefault="00876E98" w:rsidP="00042092">
      <w:pPr>
        <w:spacing w:after="240"/>
        <w:ind w:left="2880" w:firstLine="540"/>
        <w:divId w:val="219287650"/>
        <w:rPr>
          <w:rFonts w:ascii="Arial" w:hAnsi="Arial" w:cs="Arial"/>
          <w:color w:val="000000"/>
        </w:rPr>
      </w:pPr>
      <w:r w:rsidRPr="00EE7600">
        <w:rPr>
          <w:rFonts w:ascii="Arial" w:hAnsi="Arial" w:cs="Arial"/>
          <w:color w:val="0D0D0D"/>
        </w:rPr>
        <w:t>(See Also</w:t>
      </w:r>
      <w:r w:rsidR="00162580">
        <w:rPr>
          <w:rFonts w:ascii="Arial" w:hAnsi="Arial" w:cs="Arial"/>
          <w:color w:val="0D0D0D"/>
        </w:rPr>
        <w:t xml:space="preserve"> </w:t>
      </w:r>
      <w:hyperlink r:id="rId24" w:history="1">
        <w:r w:rsidR="009F7B1E">
          <w:rPr>
            <w:rStyle w:val="Hyperlink"/>
            <w:rFonts w:ascii="Arial" w:hAnsi="Arial" w:cs="Arial"/>
          </w:rPr>
          <w:t>Attachment C</w:t>
        </w:r>
      </w:hyperlink>
      <w:r w:rsidRPr="00EE7600">
        <w:rPr>
          <w:rFonts w:ascii="Arial" w:hAnsi="Arial" w:cs="Arial"/>
          <w:color w:val="0D0D0D"/>
        </w:rPr>
        <w:t>)</w:t>
      </w:r>
    </w:p>
    <w:p w14:paraId="5949D322" w14:textId="77777777" w:rsidR="00EE7600" w:rsidRPr="00EE7600" w:rsidRDefault="0039634B" w:rsidP="004B437F">
      <w:pPr>
        <w:tabs>
          <w:tab w:val="left" w:pos="630"/>
          <w:tab w:val="left" w:pos="720"/>
          <w:tab w:val="left" w:pos="1080"/>
        </w:tabs>
        <w:ind w:left="630" w:hanging="630"/>
        <w:rPr>
          <w:rStyle w:val="Strong"/>
          <w:rFonts w:ascii="Arial" w:hAnsi="Arial" w:cs="Arial"/>
          <w:color w:val="000000"/>
        </w:rPr>
      </w:pPr>
      <w:r>
        <w:rPr>
          <w:rFonts w:ascii="Arial" w:hAnsi="Arial" w:cs="Arial"/>
          <w:color w:val="0D0D0D"/>
        </w:rPr>
        <w:t>23.</w:t>
      </w:r>
      <w:r>
        <w:rPr>
          <w:rFonts w:ascii="Arial" w:hAnsi="Arial" w:cs="Arial"/>
          <w:color w:val="0D0D0D"/>
        </w:rPr>
        <w:tab/>
      </w:r>
      <w:r w:rsidR="00876E98" w:rsidRPr="00EE7600">
        <w:rPr>
          <w:rFonts w:ascii="Arial" w:hAnsi="Arial" w:cs="Arial"/>
          <w:color w:val="0D0D0D"/>
        </w:rPr>
        <w:t xml:space="preserve">In accordance with university policy and federal law, all members of the university community are responsible for ensuring that students are not discriminated against because of a disability. To accomplish this goal, reasonable and appropriate academic accommodations may be necessary for qualified students with disabilities. The Office of Disability Services will coordinate with faculty members to facilitate necessary accommodations for students with disabilities. </w:t>
      </w:r>
    </w:p>
    <w:p w14:paraId="0035A6D5" w14:textId="77777777" w:rsidR="00825282" w:rsidRPr="00EE7600" w:rsidRDefault="00BF02CD" w:rsidP="00EE7600">
      <w:pPr>
        <w:ind w:left="720"/>
        <w:rPr>
          <w:rStyle w:val="Strong"/>
          <w:rFonts w:ascii="Arial" w:hAnsi="Arial" w:cs="Arial"/>
          <w:color w:val="000000"/>
        </w:rPr>
      </w:pPr>
      <w:r w:rsidRPr="00EE7600">
        <w:rPr>
          <w:rStyle w:val="Strong"/>
          <w:rFonts w:ascii="Arial" w:hAnsi="Arial" w:cs="Arial"/>
          <w:color w:val="000000"/>
        </w:rPr>
        <w:tab/>
      </w:r>
      <w:r w:rsidRPr="00EE7600">
        <w:rPr>
          <w:rStyle w:val="Strong"/>
          <w:rFonts w:ascii="Arial" w:hAnsi="Arial" w:cs="Arial"/>
          <w:color w:val="000000"/>
        </w:rPr>
        <w:tab/>
      </w:r>
      <w:r w:rsidRPr="00EE7600">
        <w:rPr>
          <w:rStyle w:val="Strong"/>
          <w:rFonts w:ascii="Arial" w:hAnsi="Arial" w:cs="Arial"/>
          <w:color w:val="000000"/>
        </w:rPr>
        <w:tab/>
      </w:r>
      <w:r w:rsidRPr="00EE7600">
        <w:rPr>
          <w:rStyle w:val="Strong"/>
          <w:rFonts w:ascii="Arial" w:hAnsi="Arial" w:cs="Arial"/>
          <w:color w:val="000000"/>
        </w:rPr>
        <w:tab/>
      </w:r>
      <w:r w:rsidRPr="00EE7600">
        <w:rPr>
          <w:rStyle w:val="Strong"/>
          <w:rFonts w:ascii="Arial" w:hAnsi="Arial" w:cs="Arial"/>
          <w:color w:val="000000"/>
        </w:rPr>
        <w:tab/>
      </w:r>
      <w:r w:rsidRPr="00EE7600">
        <w:rPr>
          <w:rStyle w:val="Strong"/>
          <w:rFonts w:ascii="Arial" w:hAnsi="Arial" w:cs="Arial"/>
          <w:color w:val="000000"/>
        </w:rPr>
        <w:tab/>
      </w:r>
      <w:r w:rsidRPr="00EE7600">
        <w:rPr>
          <w:rStyle w:val="Strong"/>
          <w:rFonts w:ascii="Arial" w:hAnsi="Arial" w:cs="Arial"/>
          <w:color w:val="000000"/>
        </w:rPr>
        <w:tab/>
      </w:r>
      <w:r w:rsidRPr="00EE7600">
        <w:rPr>
          <w:rStyle w:val="Strong"/>
          <w:rFonts w:ascii="Arial" w:hAnsi="Arial" w:cs="Arial"/>
          <w:color w:val="000000"/>
        </w:rPr>
        <w:tab/>
      </w:r>
    </w:p>
    <w:p w14:paraId="254DE6F0" w14:textId="77777777" w:rsidR="00825282" w:rsidRPr="00EE7600" w:rsidRDefault="00230EFD">
      <w:pPr>
        <w:spacing w:after="240"/>
        <w:jc w:val="center"/>
        <w:divId w:val="219287650"/>
        <w:rPr>
          <w:rFonts w:ascii="Arial" w:hAnsi="Arial" w:cs="Arial"/>
          <w:color w:val="000000"/>
        </w:rPr>
      </w:pPr>
      <w:r w:rsidRPr="00EE7600">
        <w:rPr>
          <w:rStyle w:val="Strong"/>
          <w:rFonts w:ascii="Arial" w:hAnsi="Arial" w:cs="Arial"/>
          <w:color w:val="000000"/>
        </w:rPr>
        <w:t>IND</w:t>
      </w:r>
      <w:r w:rsidR="00825282" w:rsidRPr="00EE7600">
        <w:rPr>
          <w:rStyle w:val="Strong"/>
          <w:rFonts w:ascii="Arial" w:hAnsi="Arial" w:cs="Arial"/>
          <w:color w:val="000000"/>
        </w:rPr>
        <w:t>EPENDENT STUDY, TOPICS, AND PROBLEMS COURSES</w:t>
      </w:r>
    </w:p>
    <w:p w14:paraId="38A14973" w14:textId="77777777" w:rsidR="00825282" w:rsidRPr="00EE7600" w:rsidRDefault="00982256" w:rsidP="004B437F">
      <w:pPr>
        <w:numPr>
          <w:ilvl w:val="0"/>
          <w:numId w:val="32"/>
        </w:numPr>
        <w:tabs>
          <w:tab w:val="left" w:pos="1080"/>
        </w:tabs>
        <w:spacing w:before="100" w:beforeAutospacing="1" w:after="100" w:afterAutospacing="1"/>
        <w:ind w:hanging="720"/>
        <w:rPr>
          <w:rFonts w:ascii="Arial" w:hAnsi="Arial" w:cs="Arial"/>
          <w:color w:val="000000"/>
        </w:rPr>
      </w:pPr>
      <w:r w:rsidRPr="00EE7600">
        <w:rPr>
          <w:rFonts w:ascii="Arial" w:hAnsi="Arial" w:cs="Arial"/>
          <w:color w:val="000000"/>
        </w:rPr>
        <w:t>While they are not obligated to do so, i</w:t>
      </w:r>
      <w:r w:rsidR="00825282" w:rsidRPr="00EE7600">
        <w:rPr>
          <w:rFonts w:ascii="Arial" w:hAnsi="Arial" w:cs="Arial"/>
          <w:color w:val="000000"/>
        </w:rPr>
        <w:t>nstructors may teach independent study, topics, or problems courses to individual students with the permission of the department chair</w:t>
      </w:r>
      <w:r w:rsidRPr="00EE7600">
        <w:rPr>
          <w:rFonts w:ascii="Arial" w:hAnsi="Arial" w:cs="Arial"/>
          <w:color w:val="000000"/>
        </w:rPr>
        <w:t>/school director</w:t>
      </w:r>
      <w:r w:rsidR="00825282" w:rsidRPr="00EE7600">
        <w:rPr>
          <w:rFonts w:ascii="Arial" w:hAnsi="Arial" w:cs="Arial"/>
          <w:color w:val="000000"/>
        </w:rPr>
        <w:t>. Such courses need not meet at a regular time and place. They permit a student to pursue an individualized topic under the direct supervision of the instructor.</w:t>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p>
    <w:p w14:paraId="1E8B94D9" w14:textId="77777777" w:rsidR="00825282" w:rsidRPr="00EE7600" w:rsidRDefault="00825282" w:rsidP="004B437F">
      <w:pPr>
        <w:numPr>
          <w:ilvl w:val="0"/>
          <w:numId w:val="32"/>
        </w:numPr>
        <w:tabs>
          <w:tab w:val="left" w:pos="1080"/>
        </w:tabs>
        <w:ind w:hanging="720"/>
        <w:rPr>
          <w:rFonts w:ascii="Arial" w:hAnsi="Arial" w:cs="Arial"/>
          <w:color w:val="000000"/>
        </w:rPr>
      </w:pPr>
      <w:r w:rsidRPr="00EE7600">
        <w:rPr>
          <w:rFonts w:ascii="Arial" w:hAnsi="Arial" w:cs="Arial"/>
          <w:color w:val="000000"/>
        </w:rPr>
        <w:t>The student and the instructor should agree upon a topic, specify it in writing on a form provided by the department</w:t>
      </w:r>
      <w:r w:rsidR="00912289" w:rsidRPr="00EE7600">
        <w:rPr>
          <w:rFonts w:ascii="Arial" w:hAnsi="Arial" w:cs="Arial"/>
          <w:color w:val="000000"/>
        </w:rPr>
        <w:t>/school</w:t>
      </w:r>
      <w:r w:rsidRPr="00EE7600">
        <w:rPr>
          <w:rFonts w:ascii="Arial" w:hAnsi="Arial" w:cs="Arial"/>
          <w:color w:val="000000"/>
        </w:rPr>
        <w:t>, and submit the form to the chair</w:t>
      </w:r>
      <w:r w:rsidR="00552F77" w:rsidRPr="00EE7600">
        <w:rPr>
          <w:rFonts w:ascii="Arial" w:hAnsi="Arial" w:cs="Arial"/>
          <w:color w:val="000000"/>
        </w:rPr>
        <w:t>/director</w:t>
      </w:r>
      <w:r w:rsidRPr="00EE7600">
        <w:rPr>
          <w:rFonts w:ascii="Arial" w:hAnsi="Arial" w:cs="Arial"/>
          <w:color w:val="000000"/>
        </w:rPr>
        <w:t xml:space="preserve"> for approval. A sam</w:t>
      </w:r>
      <w:r w:rsidR="009F7B1E">
        <w:rPr>
          <w:rFonts w:ascii="Arial" w:hAnsi="Arial" w:cs="Arial"/>
          <w:color w:val="000000"/>
        </w:rPr>
        <w:t xml:space="preserve">ple of the form is included in </w:t>
      </w:r>
      <w:hyperlink r:id="rId25" w:history="1">
        <w:r w:rsidR="009F7B1E">
          <w:rPr>
            <w:rStyle w:val="Hyperlink"/>
            <w:rFonts w:ascii="Arial" w:hAnsi="Arial" w:cs="Arial"/>
          </w:rPr>
          <w:t>Attachment D</w:t>
        </w:r>
      </w:hyperlink>
      <w:r w:rsidRPr="00EE7600">
        <w:rPr>
          <w:rFonts w:ascii="Arial" w:hAnsi="Arial" w:cs="Arial"/>
          <w:color w:val="000000"/>
        </w:rPr>
        <w:t>.</w:t>
      </w:r>
      <w:r w:rsidR="00982256" w:rsidRPr="00EE7600">
        <w:rPr>
          <w:rFonts w:ascii="Arial" w:hAnsi="Arial" w:cs="Arial"/>
          <w:color w:val="000000"/>
        </w:rPr>
        <w:tab/>
      </w:r>
      <w:r w:rsidR="00982256" w:rsidRPr="00EE7600">
        <w:rPr>
          <w:rFonts w:ascii="Arial" w:hAnsi="Arial" w:cs="Arial"/>
          <w:color w:val="000000"/>
        </w:rPr>
        <w:tab/>
      </w:r>
      <w:r w:rsidR="00982256" w:rsidRPr="00EE7600">
        <w:rPr>
          <w:rFonts w:ascii="Arial" w:hAnsi="Arial" w:cs="Arial"/>
          <w:color w:val="000000"/>
        </w:rPr>
        <w:tab/>
      </w:r>
      <w:r w:rsidR="00982256" w:rsidRPr="00EE7600">
        <w:rPr>
          <w:rFonts w:ascii="Arial" w:hAnsi="Arial" w:cs="Arial"/>
          <w:color w:val="000000"/>
        </w:rPr>
        <w:tab/>
      </w:r>
      <w:r w:rsidR="00982256" w:rsidRPr="00EE7600">
        <w:rPr>
          <w:rFonts w:ascii="Arial" w:hAnsi="Arial" w:cs="Arial"/>
          <w:color w:val="000000"/>
        </w:rPr>
        <w:tab/>
      </w:r>
      <w:r w:rsidR="00982256" w:rsidRPr="00EE7600">
        <w:rPr>
          <w:rFonts w:ascii="Arial" w:hAnsi="Arial" w:cs="Arial"/>
          <w:color w:val="000000"/>
        </w:rPr>
        <w:tab/>
      </w:r>
    </w:p>
    <w:p w14:paraId="6BDA1B07" w14:textId="77777777" w:rsidR="00825282" w:rsidRPr="00EE7600" w:rsidRDefault="00825282" w:rsidP="004B437F">
      <w:pPr>
        <w:numPr>
          <w:ilvl w:val="0"/>
          <w:numId w:val="32"/>
        </w:numPr>
        <w:tabs>
          <w:tab w:val="left" w:pos="1080"/>
        </w:tabs>
        <w:ind w:hanging="720"/>
        <w:rPr>
          <w:rFonts w:ascii="Arial" w:hAnsi="Arial" w:cs="Arial"/>
          <w:color w:val="000000"/>
        </w:rPr>
      </w:pPr>
      <w:r w:rsidRPr="00EE7600">
        <w:rPr>
          <w:rFonts w:ascii="Arial" w:hAnsi="Arial" w:cs="Arial"/>
          <w:color w:val="000000"/>
        </w:rPr>
        <w:t>The instructor is expected to ensure the quality and rigor of the course.</w:t>
      </w:r>
      <w:r w:rsidR="00EE7600" w:rsidRPr="00EE7600">
        <w:rPr>
          <w:rFonts w:ascii="Arial" w:hAnsi="Arial" w:cs="Arial"/>
          <w:color w:val="000000"/>
        </w:rPr>
        <w:t xml:space="preserve"> </w:t>
      </w:r>
      <w:r w:rsidR="005B7652" w:rsidRPr="00EE7600">
        <w:rPr>
          <w:rFonts w:ascii="Arial" w:hAnsi="Arial" w:cs="Arial"/>
          <w:color w:val="000000"/>
        </w:rPr>
        <w:t xml:space="preserve">Term papers, creative works, or oral presentation may constitute graded material; tests may be required at the discretion of the instructor. </w:t>
      </w:r>
      <w:r w:rsidR="005B7652" w:rsidRPr="00EE7600">
        <w:rPr>
          <w:rFonts w:ascii="Arial" w:hAnsi="Arial" w:cs="Arial"/>
          <w:color w:val="000000"/>
        </w:rPr>
        <w:tab/>
      </w:r>
      <w:r w:rsidR="005B7652" w:rsidRPr="00EE7600">
        <w:rPr>
          <w:rFonts w:ascii="Arial" w:hAnsi="Arial" w:cs="Arial"/>
          <w:color w:val="000000"/>
        </w:rPr>
        <w:tab/>
      </w:r>
      <w:r w:rsidR="005B7652" w:rsidRPr="00EE7600">
        <w:rPr>
          <w:rFonts w:ascii="Arial" w:hAnsi="Arial" w:cs="Arial"/>
          <w:color w:val="000000"/>
        </w:rPr>
        <w:tab/>
      </w:r>
      <w:r w:rsidR="005B7652" w:rsidRPr="00EE7600">
        <w:rPr>
          <w:rFonts w:ascii="Arial" w:hAnsi="Arial" w:cs="Arial"/>
          <w:color w:val="000000"/>
        </w:rPr>
        <w:tab/>
      </w:r>
      <w:r w:rsidR="00EE7600" w:rsidRPr="00EE7600">
        <w:rPr>
          <w:rFonts w:ascii="Arial" w:hAnsi="Arial" w:cs="Arial"/>
          <w:color w:val="000000"/>
        </w:rPr>
        <w:tab/>
      </w:r>
      <w:r w:rsidR="00EE7600" w:rsidRPr="00EE7600">
        <w:rPr>
          <w:rFonts w:ascii="Arial" w:hAnsi="Arial" w:cs="Arial"/>
          <w:color w:val="000000"/>
        </w:rPr>
        <w:tab/>
      </w:r>
    </w:p>
    <w:p w14:paraId="294BBF59" w14:textId="77777777" w:rsidR="00825282" w:rsidRPr="00EE7600" w:rsidRDefault="00825282" w:rsidP="004B437F">
      <w:pPr>
        <w:numPr>
          <w:ilvl w:val="0"/>
          <w:numId w:val="32"/>
        </w:numPr>
        <w:tabs>
          <w:tab w:val="left" w:pos="1080"/>
          <w:tab w:val="left" w:pos="6390"/>
          <w:tab w:val="left" w:pos="6570"/>
          <w:tab w:val="left" w:pos="6750"/>
        </w:tabs>
        <w:spacing w:before="100" w:beforeAutospacing="1" w:after="100" w:afterAutospacing="1"/>
        <w:ind w:hanging="720"/>
        <w:divId w:val="219287650"/>
        <w:rPr>
          <w:rFonts w:ascii="Arial" w:hAnsi="Arial" w:cs="Arial"/>
          <w:color w:val="000000"/>
        </w:rPr>
      </w:pPr>
      <w:r w:rsidRPr="00EE7600">
        <w:rPr>
          <w:rFonts w:ascii="Arial" w:hAnsi="Arial" w:cs="Arial"/>
          <w:color w:val="000000"/>
        </w:rPr>
        <w:t xml:space="preserve">Instructors </w:t>
      </w:r>
      <w:r w:rsidR="002D2340">
        <w:rPr>
          <w:rFonts w:ascii="Arial" w:hAnsi="Arial" w:cs="Arial"/>
          <w:color w:val="000000"/>
        </w:rPr>
        <w:t xml:space="preserve">of such courses </w:t>
      </w:r>
      <w:r w:rsidRPr="00EE7600">
        <w:rPr>
          <w:rFonts w:ascii="Arial" w:hAnsi="Arial" w:cs="Arial"/>
          <w:color w:val="000000"/>
        </w:rPr>
        <w:t>may receive workload credit in accordance with departmental</w:t>
      </w:r>
      <w:r w:rsidR="00912289" w:rsidRPr="00EE7600">
        <w:rPr>
          <w:rFonts w:ascii="Arial" w:hAnsi="Arial" w:cs="Arial"/>
          <w:color w:val="000000"/>
        </w:rPr>
        <w:t>/school</w:t>
      </w:r>
      <w:r w:rsidRPr="00EE7600">
        <w:rPr>
          <w:rFonts w:ascii="Arial" w:hAnsi="Arial" w:cs="Arial"/>
          <w:color w:val="000000"/>
        </w:rPr>
        <w:t xml:space="preserve">, </w:t>
      </w:r>
      <w:r w:rsidR="005B7652" w:rsidRPr="00EE7600">
        <w:rPr>
          <w:rFonts w:ascii="Arial" w:hAnsi="Arial" w:cs="Arial"/>
          <w:color w:val="000000"/>
        </w:rPr>
        <w:t>college,</w:t>
      </w:r>
      <w:r w:rsidR="001756D3">
        <w:rPr>
          <w:rFonts w:ascii="Arial" w:hAnsi="Arial" w:cs="Arial"/>
          <w:color w:val="000000"/>
        </w:rPr>
        <w:t xml:space="preserve"> and University policies.</w:t>
      </w:r>
      <w:r w:rsidRPr="00EE7600">
        <w:rPr>
          <w:rFonts w:ascii="Arial" w:hAnsi="Arial" w:cs="Arial"/>
          <w:color w:val="000000"/>
        </w:rPr>
        <w:t xml:space="preserve">(See </w:t>
      </w:r>
      <w:hyperlink r:id="rId26" w:history="1">
        <w:r w:rsidRPr="00EE7600">
          <w:rPr>
            <w:rStyle w:val="Hyperlink"/>
            <w:rFonts w:ascii="Arial" w:hAnsi="Arial" w:cs="Arial"/>
          </w:rPr>
          <w:t>PPS 7.05</w:t>
        </w:r>
      </w:hyperlink>
      <w:r w:rsidRPr="00EE7600">
        <w:rPr>
          <w:rFonts w:ascii="Arial" w:hAnsi="Arial" w:cs="Arial"/>
          <w:color w:val="000000"/>
        </w:rPr>
        <w:t>)</w:t>
      </w:r>
    </w:p>
    <w:p w14:paraId="59F89112" w14:textId="77777777" w:rsidR="00825282" w:rsidRPr="00EE7600" w:rsidRDefault="00F57E70">
      <w:pPr>
        <w:spacing w:after="240"/>
        <w:jc w:val="center"/>
        <w:divId w:val="219287650"/>
        <w:rPr>
          <w:rFonts w:ascii="Arial" w:hAnsi="Arial" w:cs="Arial"/>
          <w:color w:val="000000"/>
        </w:rPr>
      </w:pPr>
      <w:r>
        <w:rPr>
          <w:rStyle w:val="Strong"/>
          <w:rFonts w:ascii="Arial" w:hAnsi="Arial" w:cs="Arial"/>
          <w:color w:val="000000"/>
        </w:rPr>
        <w:t>CONTACT HOURS OUTSIDE OF CLASS (</w:t>
      </w:r>
      <w:r w:rsidR="00825282" w:rsidRPr="00EE7600">
        <w:rPr>
          <w:rStyle w:val="Strong"/>
          <w:rFonts w:ascii="Arial" w:hAnsi="Arial" w:cs="Arial"/>
          <w:color w:val="000000"/>
        </w:rPr>
        <w:t>OFFICE HOURS</w:t>
      </w:r>
      <w:r>
        <w:rPr>
          <w:rStyle w:val="Strong"/>
          <w:rFonts w:ascii="Arial" w:hAnsi="Arial" w:cs="Arial"/>
          <w:color w:val="000000"/>
        </w:rPr>
        <w:t>)</w:t>
      </w:r>
    </w:p>
    <w:p w14:paraId="2FE25447" w14:textId="77777777" w:rsidR="00CE39B1" w:rsidRPr="00CE39B1" w:rsidRDefault="00CE39B1" w:rsidP="00CE39B1">
      <w:pPr>
        <w:numPr>
          <w:ilvl w:val="0"/>
          <w:numId w:val="32"/>
        </w:numPr>
        <w:tabs>
          <w:tab w:val="left" w:pos="1080"/>
        </w:tabs>
        <w:spacing w:before="100" w:beforeAutospacing="1" w:after="240"/>
        <w:ind w:hanging="720"/>
        <w:rPr>
          <w:rFonts w:ascii="Arial" w:hAnsi="Arial" w:cs="Arial"/>
          <w:color w:val="000000"/>
        </w:rPr>
      </w:pPr>
      <w:r w:rsidRPr="00CE39B1">
        <w:rPr>
          <w:rFonts w:ascii="Arial" w:hAnsi="Arial" w:cs="Arial"/>
          <w:color w:val="000000"/>
        </w:rPr>
        <w:t xml:space="preserve">Texas State has a longstanding tradition of faculty being reliably available for out of class instruction and advising of students and continues to affirm the value of these experiences for students and faculty. </w:t>
      </w:r>
    </w:p>
    <w:p w14:paraId="18C8017C" w14:textId="77777777" w:rsidR="00CE39B1" w:rsidRPr="000C7159" w:rsidRDefault="00CE39B1" w:rsidP="00CE39B1">
      <w:pPr>
        <w:numPr>
          <w:ilvl w:val="0"/>
          <w:numId w:val="32"/>
        </w:numPr>
        <w:spacing w:after="240"/>
        <w:ind w:hanging="720"/>
        <w:rPr>
          <w:rFonts w:ascii="Arial" w:hAnsi="Arial" w:cs="Arial"/>
          <w:color w:val="000000"/>
        </w:rPr>
      </w:pPr>
      <w:r w:rsidRPr="000C7159">
        <w:rPr>
          <w:rFonts w:ascii="Arial" w:hAnsi="Arial" w:cs="Arial"/>
          <w:color w:val="000000"/>
        </w:rPr>
        <w:lastRenderedPageBreak/>
        <w:t xml:space="preserve">Departments, schools and programs </w:t>
      </w:r>
      <w:r>
        <w:rPr>
          <w:rFonts w:ascii="Arial" w:hAnsi="Arial" w:cs="Arial"/>
          <w:color w:val="000000"/>
        </w:rPr>
        <w:t>shall</w:t>
      </w:r>
      <w:r w:rsidRPr="000C7159">
        <w:rPr>
          <w:rFonts w:ascii="Arial" w:hAnsi="Arial" w:cs="Arial"/>
          <w:color w:val="000000"/>
        </w:rPr>
        <w:t xml:space="preserve"> develop and publish policies for faculty expectations to dedicate time to meet, advise, and instruct students outside of class periods based on the considerations </w:t>
      </w:r>
      <w:r>
        <w:rPr>
          <w:rFonts w:ascii="Arial" w:hAnsi="Arial" w:cs="Arial"/>
          <w:color w:val="000000"/>
        </w:rPr>
        <w:t>stated</w:t>
      </w:r>
      <w:r w:rsidRPr="000C7159">
        <w:rPr>
          <w:rFonts w:ascii="Arial" w:hAnsi="Arial" w:cs="Arial"/>
          <w:color w:val="000000"/>
        </w:rPr>
        <w:t xml:space="preserve"> below.  </w:t>
      </w:r>
    </w:p>
    <w:p w14:paraId="4BEDB5C8" w14:textId="77777777" w:rsidR="00CE39B1" w:rsidRDefault="00CE39B1" w:rsidP="00CE39B1">
      <w:pPr>
        <w:numPr>
          <w:ilvl w:val="0"/>
          <w:numId w:val="36"/>
        </w:numPr>
        <w:rPr>
          <w:rFonts w:ascii="Arial" w:hAnsi="Arial" w:cs="Arial"/>
          <w:color w:val="000000"/>
        </w:rPr>
      </w:pPr>
      <w:r w:rsidRPr="000C7159">
        <w:rPr>
          <w:rFonts w:ascii="Arial" w:hAnsi="Arial" w:cs="Arial"/>
          <w:color w:val="000000"/>
        </w:rPr>
        <w:t xml:space="preserve">A variety of means may be used to meet with students, including in-person, via telephone, electronic communication, or other means that allow faculty to effectively support students outside of scheduled class periods.  </w:t>
      </w:r>
    </w:p>
    <w:p w14:paraId="79639B49" w14:textId="77777777" w:rsidR="00CE39B1" w:rsidRDefault="00CE39B1" w:rsidP="00CE39B1">
      <w:pPr>
        <w:numPr>
          <w:ilvl w:val="0"/>
          <w:numId w:val="36"/>
        </w:numPr>
        <w:tabs>
          <w:tab w:val="left" w:pos="1080"/>
        </w:tabs>
        <w:spacing w:before="100" w:beforeAutospacing="1" w:after="100" w:afterAutospacing="1"/>
        <w:rPr>
          <w:rFonts w:ascii="Arial" w:hAnsi="Arial" w:cs="Arial"/>
          <w:color w:val="000000"/>
        </w:rPr>
      </w:pPr>
      <w:r w:rsidRPr="000C7159">
        <w:rPr>
          <w:rFonts w:ascii="Arial" w:hAnsi="Arial" w:cs="Arial"/>
          <w:color w:val="000000"/>
        </w:rPr>
        <w:t>The means faculty use should be appropriate to the number of courses they teach, the enrollment in the classes they teach, the student population served, and the instructional delivery mode(s) employed in their classes</w:t>
      </w:r>
      <w:r>
        <w:rPr>
          <w:rFonts w:ascii="Arial" w:hAnsi="Arial" w:cs="Arial"/>
          <w:color w:val="000000"/>
        </w:rPr>
        <w:t>.</w:t>
      </w:r>
    </w:p>
    <w:p w14:paraId="7D49335B" w14:textId="77777777" w:rsidR="00CE39B1" w:rsidRDefault="00CE39B1" w:rsidP="00CE39B1">
      <w:pPr>
        <w:numPr>
          <w:ilvl w:val="0"/>
          <w:numId w:val="36"/>
        </w:numPr>
        <w:tabs>
          <w:tab w:val="left" w:pos="1080"/>
        </w:tabs>
        <w:spacing w:before="100" w:beforeAutospacing="1" w:after="100" w:afterAutospacing="1"/>
        <w:rPr>
          <w:rFonts w:ascii="Arial" w:hAnsi="Arial" w:cs="Arial"/>
          <w:color w:val="000000"/>
        </w:rPr>
      </w:pPr>
      <w:r w:rsidRPr="000C7159">
        <w:rPr>
          <w:rFonts w:ascii="Arial" w:hAnsi="Arial" w:cs="Arial"/>
          <w:color w:val="000000"/>
        </w:rPr>
        <w:t xml:space="preserve">The number of hours scheduled per week should reflect the teaching load and class enrollment of the faculty member.  </w:t>
      </w:r>
    </w:p>
    <w:p w14:paraId="7C44235D" w14:textId="77777777" w:rsidR="00CE39B1" w:rsidRPr="000C7159" w:rsidRDefault="00CE39B1" w:rsidP="00CE39B1">
      <w:pPr>
        <w:numPr>
          <w:ilvl w:val="0"/>
          <w:numId w:val="36"/>
        </w:numPr>
        <w:tabs>
          <w:tab w:val="left" w:pos="1080"/>
        </w:tabs>
        <w:spacing w:before="100" w:beforeAutospacing="1" w:after="100" w:afterAutospacing="1"/>
        <w:rPr>
          <w:rFonts w:ascii="Arial" w:hAnsi="Arial" w:cs="Arial"/>
          <w:color w:val="000000"/>
        </w:rPr>
      </w:pPr>
      <w:r w:rsidRPr="000C7159">
        <w:rPr>
          <w:rFonts w:ascii="Arial" w:hAnsi="Arial" w:cs="Arial"/>
          <w:color w:val="000000"/>
        </w:rPr>
        <w:t xml:space="preserve">Contact hours outside of class should be convenient to students and flexible enough to provide reasonable access for students who may have class conflicts.  For example, contact hours outside of class scheduled at the same time on M/W would restrict access for students who have class at that time.  </w:t>
      </w:r>
    </w:p>
    <w:p w14:paraId="5D0DA9FC" w14:textId="77777777" w:rsidR="00CE39B1" w:rsidRPr="000C7159" w:rsidRDefault="00CE39B1" w:rsidP="00CE39B1">
      <w:pPr>
        <w:numPr>
          <w:ilvl w:val="0"/>
          <w:numId w:val="36"/>
        </w:numPr>
        <w:tabs>
          <w:tab w:val="left" w:pos="1080"/>
        </w:tabs>
        <w:spacing w:before="100" w:beforeAutospacing="1" w:after="100" w:afterAutospacing="1"/>
        <w:rPr>
          <w:rFonts w:ascii="Arial" w:hAnsi="Arial" w:cs="Arial"/>
          <w:color w:val="000000"/>
        </w:rPr>
      </w:pPr>
      <w:r w:rsidRPr="000C7159">
        <w:rPr>
          <w:rFonts w:ascii="Arial" w:hAnsi="Arial" w:cs="Arial"/>
          <w:color w:val="000000"/>
        </w:rPr>
        <w:t>Instructors should announce in class how and when they will be accessible outside of class, include this information on syllabi, and have their contact hours and means on file in their department/school offices.</w:t>
      </w:r>
    </w:p>
    <w:p w14:paraId="53DB5C30" w14:textId="77777777" w:rsidR="00825282" w:rsidRPr="00EE7600" w:rsidRDefault="00825282" w:rsidP="00484F58">
      <w:pPr>
        <w:spacing w:before="100" w:beforeAutospacing="1" w:after="240" w:afterAutospacing="1"/>
        <w:ind w:left="720"/>
        <w:jc w:val="center"/>
        <w:divId w:val="219287650"/>
        <w:rPr>
          <w:rFonts w:ascii="Arial" w:hAnsi="Arial" w:cs="Arial"/>
          <w:color w:val="000000"/>
        </w:rPr>
      </w:pPr>
      <w:r w:rsidRPr="00EE7600">
        <w:rPr>
          <w:rStyle w:val="Strong"/>
          <w:rFonts w:ascii="Arial" w:hAnsi="Arial" w:cs="Arial"/>
          <w:color w:val="000000"/>
        </w:rPr>
        <w:t>RETENTION OF RECORDS</w:t>
      </w:r>
    </w:p>
    <w:p w14:paraId="216C6F7C" w14:textId="327CECED" w:rsidR="00C761BE" w:rsidRDefault="00825282" w:rsidP="004B437F">
      <w:pPr>
        <w:numPr>
          <w:ilvl w:val="0"/>
          <w:numId w:val="32"/>
        </w:numPr>
        <w:tabs>
          <w:tab w:val="left" w:pos="1080"/>
        </w:tabs>
        <w:ind w:hanging="720"/>
        <w:divId w:val="219287650"/>
        <w:rPr>
          <w:rFonts w:ascii="Arial" w:hAnsi="Arial" w:cs="Arial"/>
          <w:color w:val="000000"/>
        </w:rPr>
      </w:pPr>
      <w:r w:rsidRPr="00C761BE">
        <w:rPr>
          <w:rFonts w:ascii="Arial" w:hAnsi="Arial" w:cs="Arial"/>
          <w:color w:val="000000"/>
        </w:rPr>
        <w:t xml:space="preserve">Grade records are the property of the </w:t>
      </w:r>
      <w:r w:rsidR="00124C31">
        <w:rPr>
          <w:rFonts w:ascii="Arial" w:hAnsi="Arial" w:cs="Arial"/>
          <w:color w:val="000000"/>
        </w:rPr>
        <w:t>u</w:t>
      </w:r>
      <w:r w:rsidRPr="00C761BE">
        <w:rPr>
          <w:rFonts w:ascii="Arial" w:hAnsi="Arial" w:cs="Arial"/>
          <w:color w:val="000000"/>
        </w:rPr>
        <w:t>niversity. Instructors should retain them for protection against legal action by students.</w:t>
      </w:r>
      <w:r w:rsidR="00484F58" w:rsidRPr="00C761BE">
        <w:rPr>
          <w:rFonts w:ascii="Arial" w:hAnsi="Arial" w:cs="Arial"/>
          <w:color w:val="000000"/>
        </w:rPr>
        <w:t xml:space="preserve"> Instructors of record who supervise instructional assistants are responsible for the collection and retention of grade records maintained by their instructional assistants.  </w:t>
      </w:r>
      <w:r w:rsidRPr="00C761BE">
        <w:rPr>
          <w:rFonts w:ascii="Arial" w:hAnsi="Arial" w:cs="Arial"/>
          <w:color w:val="000000"/>
        </w:rPr>
        <w:t xml:space="preserve">To avoid waste of storage space, instructors should consider retention of records </w:t>
      </w:r>
      <w:r w:rsidR="00484F58" w:rsidRPr="00C761BE">
        <w:rPr>
          <w:rFonts w:ascii="Arial" w:hAnsi="Arial" w:cs="Arial"/>
          <w:color w:val="000000"/>
        </w:rPr>
        <w:t xml:space="preserve">electronically. </w:t>
      </w:r>
      <w:r w:rsidR="00484F58" w:rsidRPr="00C761BE">
        <w:rPr>
          <w:rFonts w:ascii="Arial" w:hAnsi="Arial" w:cs="Arial"/>
          <w:color w:val="000000"/>
        </w:rPr>
        <w:tab/>
      </w:r>
    </w:p>
    <w:p w14:paraId="57FDBDEA" w14:textId="77777777" w:rsidR="00825282" w:rsidRPr="00C761BE" w:rsidRDefault="005507E0" w:rsidP="00C761BE">
      <w:pPr>
        <w:ind w:left="360"/>
        <w:divId w:val="219287650"/>
        <w:rPr>
          <w:rFonts w:ascii="Arial" w:hAnsi="Arial" w:cs="Arial"/>
          <w:color w:val="000000"/>
        </w:rPr>
      </w:pPr>
      <w:r w:rsidRPr="00C761BE">
        <w:rPr>
          <w:rFonts w:ascii="Arial" w:hAnsi="Arial" w:cs="Arial"/>
          <w:color w:val="000000"/>
        </w:rPr>
        <w:tab/>
      </w:r>
    </w:p>
    <w:p w14:paraId="3C6B99FE" w14:textId="7D99FE5C" w:rsidR="00C761BE" w:rsidRDefault="005507E0" w:rsidP="004B437F">
      <w:pPr>
        <w:numPr>
          <w:ilvl w:val="0"/>
          <w:numId w:val="32"/>
        </w:numPr>
        <w:tabs>
          <w:tab w:val="left" w:pos="1080"/>
        </w:tabs>
        <w:ind w:hanging="720"/>
        <w:divId w:val="219287650"/>
        <w:rPr>
          <w:rFonts w:ascii="Arial" w:hAnsi="Arial" w:cs="Arial"/>
          <w:color w:val="000000"/>
        </w:rPr>
      </w:pPr>
      <w:r w:rsidRPr="00EE7600">
        <w:rPr>
          <w:rFonts w:ascii="Arial" w:hAnsi="Arial" w:cs="Arial"/>
          <w:color w:val="000000"/>
        </w:rPr>
        <w:t xml:space="preserve">When faculty members leave the </w:t>
      </w:r>
      <w:r w:rsidR="00124C31">
        <w:rPr>
          <w:rFonts w:ascii="Arial" w:hAnsi="Arial" w:cs="Arial"/>
          <w:color w:val="000000"/>
        </w:rPr>
        <w:t>u</w:t>
      </w:r>
      <w:r w:rsidRPr="00EE7600">
        <w:rPr>
          <w:rFonts w:ascii="Arial" w:hAnsi="Arial" w:cs="Arial"/>
          <w:color w:val="000000"/>
        </w:rPr>
        <w:t xml:space="preserve">niversity, they should </w:t>
      </w:r>
      <w:r w:rsidR="002D2340">
        <w:rPr>
          <w:rFonts w:ascii="Arial" w:hAnsi="Arial" w:cs="Arial"/>
          <w:color w:val="000000"/>
        </w:rPr>
        <w:t>submit</w:t>
      </w:r>
      <w:r w:rsidRPr="00EE7600">
        <w:rPr>
          <w:rFonts w:ascii="Arial" w:hAnsi="Arial" w:cs="Arial"/>
          <w:color w:val="000000"/>
        </w:rPr>
        <w:t xml:space="preserve"> their grade records</w:t>
      </w:r>
      <w:r w:rsidR="00085ABF">
        <w:rPr>
          <w:rFonts w:ascii="Arial" w:hAnsi="Arial" w:cs="Arial"/>
          <w:color w:val="000000"/>
        </w:rPr>
        <w:t xml:space="preserve"> in</w:t>
      </w:r>
      <w:r w:rsidRPr="00EE7600">
        <w:rPr>
          <w:rFonts w:ascii="Arial" w:hAnsi="Arial" w:cs="Arial"/>
          <w:color w:val="000000"/>
        </w:rPr>
        <w:t xml:space="preserve"> to their department chairs</w:t>
      </w:r>
      <w:r w:rsidR="00552F77" w:rsidRPr="00EE7600">
        <w:rPr>
          <w:rFonts w:ascii="Arial" w:hAnsi="Arial" w:cs="Arial"/>
          <w:color w:val="000000"/>
        </w:rPr>
        <w:t>/school directors</w:t>
      </w:r>
      <w:r w:rsidRPr="00EE7600">
        <w:rPr>
          <w:rFonts w:ascii="Arial" w:hAnsi="Arial" w:cs="Arial"/>
          <w:color w:val="000000"/>
        </w:rPr>
        <w:t xml:space="preserve">.  </w:t>
      </w:r>
      <w:r w:rsidRPr="00EE7600">
        <w:rPr>
          <w:rFonts w:ascii="Arial" w:hAnsi="Arial" w:cs="Arial"/>
        </w:rPr>
        <w:t>At all times, faculty mem</w:t>
      </w:r>
      <w:r w:rsidRPr="00EE7600">
        <w:rPr>
          <w:rFonts w:ascii="Arial" w:hAnsi="Arial" w:cs="Arial"/>
          <w:color w:val="000000"/>
        </w:rPr>
        <w:t>bers should maintain grade records in such a way as to make them readily accessible to the department chairs</w:t>
      </w:r>
      <w:r w:rsidR="00552F77" w:rsidRPr="00EE7600">
        <w:rPr>
          <w:rFonts w:ascii="Arial" w:hAnsi="Arial" w:cs="Arial"/>
          <w:color w:val="000000"/>
        </w:rPr>
        <w:t>/school directors</w:t>
      </w:r>
      <w:r w:rsidRPr="00EE7600">
        <w:rPr>
          <w:rFonts w:ascii="Arial" w:hAnsi="Arial" w:cs="Arial"/>
          <w:color w:val="000000"/>
        </w:rPr>
        <w:t xml:space="preserve"> in the event </w:t>
      </w:r>
      <w:r w:rsidR="002D2340">
        <w:rPr>
          <w:rFonts w:ascii="Arial" w:hAnsi="Arial" w:cs="Arial"/>
          <w:color w:val="000000"/>
        </w:rPr>
        <w:t xml:space="preserve">of </w:t>
      </w:r>
      <w:r w:rsidRPr="00EE7600">
        <w:rPr>
          <w:rFonts w:ascii="Arial" w:hAnsi="Arial" w:cs="Arial"/>
          <w:color w:val="000000"/>
        </w:rPr>
        <w:t>unexpected death, incapacitation, or departure.</w:t>
      </w:r>
    </w:p>
    <w:p w14:paraId="06FF72E7" w14:textId="77777777" w:rsidR="00C761BE" w:rsidRPr="00C761BE" w:rsidRDefault="00C761BE" w:rsidP="00C761BE">
      <w:pPr>
        <w:divId w:val="219287650"/>
        <w:rPr>
          <w:rFonts w:ascii="Arial" w:hAnsi="Arial" w:cs="Arial"/>
          <w:color w:val="000000"/>
        </w:rPr>
      </w:pPr>
    </w:p>
    <w:p w14:paraId="10E7C24A" w14:textId="77777777" w:rsidR="000D185E" w:rsidRDefault="00642213" w:rsidP="004B437F">
      <w:pPr>
        <w:numPr>
          <w:ilvl w:val="0"/>
          <w:numId w:val="32"/>
        </w:numPr>
        <w:tabs>
          <w:tab w:val="left" w:pos="1080"/>
        </w:tabs>
        <w:ind w:hanging="720"/>
        <w:divId w:val="219287650"/>
        <w:rPr>
          <w:rFonts w:ascii="Arial" w:hAnsi="Arial" w:cs="Arial"/>
        </w:rPr>
      </w:pPr>
      <w:r w:rsidRPr="000D185E">
        <w:rPr>
          <w:rFonts w:ascii="Arial" w:hAnsi="Arial" w:cs="Arial"/>
        </w:rPr>
        <w:t xml:space="preserve">A faculty member must keep some written, formal record of student grades during the semester.  The grade book </w:t>
      </w:r>
      <w:r w:rsidR="00B3588C">
        <w:rPr>
          <w:rFonts w:ascii="Arial" w:hAnsi="Arial" w:cs="Arial"/>
        </w:rPr>
        <w:t xml:space="preserve">either in paper copy or electronic form, </w:t>
      </w:r>
      <w:r w:rsidRPr="000D185E">
        <w:rPr>
          <w:rFonts w:ascii="Arial" w:hAnsi="Arial" w:cs="Arial"/>
        </w:rPr>
        <w:t>or collected student work in lieu of a grade book must be retained according to the university Records Retention Schedule (RRS), which is two years dated from the end of the semester.</w:t>
      </w:r>
    </w:p>
    <w:p w14:paraId="26155778" w14:textId="77777777" w:rsidR="000D185E" w:rsidRPr="000D185E" w:rsidRDefault="00642213" w:rsidP="00C761BE">
      <w:pPr>
        <w:spacing w:before="100" w:beforeAutospacing="1" w:after="100" w:afterAutospacing="1"/>
        <w:ind w:left="990" w:hanging="270"/>
        <w:divId w:val="219287650"/>
        <w:rPr>
          <w:rFonts w:ascii="Arial" w:hAnsi="Arial" w:cs="Arial"/>
        </w:rPr>
      </w:pPr>
      <w:r w:rsidRPr="000D185E">
        <w:rPr>
          <w:rFonts w:ascii="Arial" w:hAnsi="Arial" w:cs="Arial"/>
        </w:rPr>
        <w:t xml:space="preserve">a. If a faculty member maintains a grade book as a record of student progress throughout the semester, then that grade book is the official university record that must be retained according to the RRS.  (i.e. student work is returned to the student.) A submitted final grade roster represents the official record for </w:t>
      </w:r>
      <w:r w:rsidRPr="000D185E">
        <w:rPr>
          <w:rFonts w:ascii="Arial" w:hAnsi="Arial" w:cs="Arial"/>
        </w:rPr>
        <w:lastRenderedPageBreak/>
        <w:t>the final grade awarded in the course.  In this situation, the retention category is SAD300 – Faculty Grade Books.</w:t>
      </w:r>
    </w:p>
    <w:p w14:paraId="1BC94E1E" w14:textId="77777777" w:rsidR="005507E0" w:rsidRPr="000D185E" w:rsidRDefault="00642213" w:rsidP="00C761BE">
      <w:pPr>
        <w:spacing w:before="100" w:beforeAutospacing="1" w:after="100" w:afterAutospacing="1"/>
        <w:ind w:left="990" w:hanging="270"/>
        <w:divId w:val="219287650"/>
        <w:rPr>
          <w:rFonts w:ascii="Arial" w:eastAsia="Calibri" w:hAnsi="Arial" w:cs="Arial"/>
        </w:rPr>
      </w:pPr>
      <w:r w:rsidRPr="000D185E">
        <w:rPr>
          <w:rFonts w:ascii="Arial" w:hAnsi="Arial" w:cs="Arial"/>
        </w:rPr>
        <w:t>b. If a faculty member does not maintain a grade book and retains all student work (exams, quizzes, term papers, projects, etc.) as a record of student progress throughout the semester, then the collected student work is the official university record that must be retained according to the RRS.  (i.e. student work is held by the faculty member.  However, following the expiration of the retention period, work may either be returned to the student or shredded.) Submitting a final grade roster is still required and represents the official record for the final grade awarded in the course.  In this situation, the retention category is SAD200 - Examinations, Tests, Term Papers, and Homework Records.</w:t>
      </w:r>
      <w:r w:rsidR="00552F77" w:rsidRPr="000D185E">
        <w:rPr>
          <w:rFonts w:ascii="Arial" w:hAnsi="Arial" w:cs="Arial"/>
          <w:color w:val="000000"/>
        </w:rPr>
        <w:tab/>
      </w:r>
      <w:r w:rsidR="00552F77" w:rsidRPr="000D185E">
        <w:rPr>
          <w:rFonts w:ascii="Arial" w:hAnsi="Arial" w:cs="Arial"/>
          <w:color w:val="000000"/>
        </w:rPr>
        <w:tab/>
      </w:r>
      <w:r w:rsidR="00552F77" w:rsidRPr="000D185E">
        <w:rPr>
          <w:rFonts w:ascii="Arial" w:hAnsi="Arial" w:cs="Arial"/>
          <w:color w:val="000000"/>
        </w:rPr>
        <w:tab/>
      </w:r>
      <w:r w:rsidR="00552F77" w:rsidRPr="000D185E">
        <w:rPr>
          <w:rFonts w:ascii="Arial" w:hAnsi="Arial" w:cs="Arial"/>
          <w:color w:val="000000"/>
        </w:rPr>
        <w:tab/>
      </w:r>
      <w:r w:rsidR="00552F77" w:rsidRPr="000D185E">
        <w:rPr>
          <w:rFonts w:ascii="Arial" w:hAnsi="Arial" w:cs="Arial"/>
          <w:color w:val="000000"/>
        </w:rPr>
        <w:tab/>
      </w:r>
      <w:r w:rsidR="00552F77" w:rsidRPr="000D185E">
        <w:rPr>
          <w:rFonts w:ascii="Arial" w:hAnsi="Arial" w:cs="Arial"/>
          <w:color w:val="000000"/>
        </w:rPr>
        <w:tab/>
      </w:r>
      <w:r w:rsidR="00552F77" w:rsidRPr="000D185E">
        <w:rPr>
          <w:rFonts w:ascii="Arial" w:hAnsi="Arial" w:cs="Arial"/>
          <w:color w:val="000000"/>
        </w:rPr>
        <w:tab/>
      </w:r>
      <w:r w:rsidR="005507E0" w:rsidRPr="00EE7600">
        <w:rPr>
          <w:rFonts w:ascii="Arial" w:hAnsi="Arial" w:cs="Arial"/>
          <w:color w:val="000000"/>
        </w:rPr>
        <w:tab/>
      </w:r>
      <w:r w:rsidR="005507E0" w:rsidRPr="00EE7600">
        <w:rPr>
          <w:rFonts w:ascii="Arial" w:hAnsi="Arial" w:cs="Arial"/>
          <w:color w:val="000000"/>
        </w:rPr>
        <w:tab/>
      </w:r>
    </w:p>
    <w:p w14:paraId="14C69F3B" w14:textId="77777777" w:rsidR="00825282" w:rsidRPr="00EE7600" w:rsidRDefault="00825282">
      <w:pPr>
        <w:spacing w:after="240"/>
        <w:jc w:val="center"/>
        <w:divId w:val="219287650"/>
        <w:rPr>
          <w:rFonts w:ascii="Arial" w:hAnsi="Arial" w:cs="Arial"/>
          <w:color w:val="000000"/>
        </w:rPr>
      </w:pPr>
      <w:r w:rsidRPr="00EE7600">
        <w:rPr>
          <w:rStyle w:val="Strong"/>
          <w:rFonts w:ascii="Arial" w:hAnsi="Arial" w:cs="Arial"/>
          <w:color w:val="000000"/>
        </w:rPr>
        <w:t>STUDENT EVALUATIONS</w:t>
      </w:r>
    </w:p>
    <w:p w14:paraId="22D7551B" w14:textId="77777777" w:rsidR="00825282" w:rsidRPr="00702F6B" w:rsidRDefault="005507E0" w:rsidP="004B437F">
      <w:pPr>
        <w:numPr>
          <w:ilvl w:val="0"/>
          <w:numId w:val="32"/>
        </w:numPr>
        <w:tabs>
          <w:tab w:val="left" w:pos="1080"/>
        </w:tabs>
        <w:ind w:hanging="720"/>
        <w:divId w:val="219287650"/>
        <w:rPr>
          <w:rFonts w:ascii="Arial" w:hAnsi="Arial" w:cs="Arial"/>
          <w:color w:val="000000"/>
        </w:rPr>
      </w:pPr>
      <w:r w:rsidRPr="00EE7600">
        <w:rPr>
          <w:rFonts w:ascii="Arial" w:hAnsi="Arial" w:cs="Arial"/>
          <w:color w:val="000000"/>
        </w:rPr>
        <w:t>I</w:t>
      </w:r>
      <w:r w:rsidR="00825282" w:rsidRPr="00EE7600">
        <w:rPr>
          <w:rFonts w:ascii="Arial" w:hAnsi="Arial" w:cs="Arial"/>
          <w:color w:val="000000"/>
        </w:rPr>
        <w:t>nstructor</w:t>
      </w:r>
      <w:r w:rsidRPr="00EE7600">
        <w:rPr>
          <w:rFonts w:ascii="Arial" w:hAnsi="Arial" w:cs="Arial"/>
          <w:color w:val="000000"/>
        </w:rPr>
        <w:t>s</w:t>
      </w:r>
      <w:r w:rsidR="00825282" w:rsidRPr="00EE7600">
        <w:rPr>
          <w:rFonts w:ascii="Arial" w:hAnsi="Arial" w:cs="Arial"/>
          <w:color w:val="000000"/>
        </w:rPr>
        <w:t xml:space="preserve"> should be routinely evaluated by </w:t>
      </w:r>
      <w:r w:rsidRPr="00EE7600">
        <w:rPr>
          <w:rFonts w:ascii="Arial" w:hAnsi="Arial" w:cs="Arial"/>
          <w:color w:val="000000"/>
        </w:rPr>
        <w:t>their</w:t>
      </w:r>
      <w:r w:rsidR="00825282" w:rsidRPr="00EE7600">
        <w:rPr>
          <w:rFonts w:ascii="Arial" w:hAnsi="Arial" w:cs="Arial"/>
          <w:color w:val="000000"/>
        </w:rPr>
        <w:t xml:space="preserve"> students. </w:t>
      </w:r>
      <w:r w:rsidRPr="00EE7600">
        <w:rPr>
          <w:rFonts w:ascii="Arial" w:hAnsi="Arial" w:cs="Arial"/>
          <w:color w:val="000000"/>
        </w:rPr>
        <w:t xml:space="preserve"> </w:t>
      </w:r>
      <w:r w:rsidR="008B49CB" w:rsidRPr="00EE7600">
        <w:rPr>
          <w:rFonts w:ascii="Arial" w:hAnsi="Arial" w:cs="Arial"/>
          <w:color w:val="000000"/>
        </w:rPr>
        <w:t>A</w:t>
      </w:r>
      <w:r w:rsidR="003B7089" w:rsidRPr="00EE7600">
        <w:rPr>
          <w:rFonts w:ascii="Arial" w:hAnsi="Arial" w:cs="Arial"/>
        </w:rPr>
        <w:t xml:space="preserve">n anonymous student evaluation of the teaching of all faculty </w:t>
      </w:r>
      <w:r w:rsidR="00E66916" w:rsidRPr="00EE7600">
        <w:rPr>
          <w:rFonts w:ascii="Arial" w:hAnsi="Arial" w:cs="Arial"/>
        </w:rPr>
        <w:t>should</w:t>
      </w:r>
      <w:r w:rsidR="008B49CB" w:rsidRPr="00EE7600">
        <w:rPr>
          <w:rFonts w:ascii="Arial" w:hAnsi="Arial" w:cs="Arial"/>
        </w:rPr>
        <w:t xml:space="preserve"> be done </w:t>
      </w:r>
      <w:r w:rsidR="003B7089" w:rsidRPr="00EE7600">
        <w:rPr>
          <w:rFonts w:ascii="Arial" w:hAnsi="Arial" w:cs="Arial"/>
        </w:rPr>
        <w:t xml:space="preserve">at least once </w:t>
      </w:r>
      <w:r w:rsidR="00991322">
        <w:rPr>
          <w:rFonts w:ascii="Arial" w:hAnsi="Arial" w:cs="Arial"/>
        </w:rPr>
        <w:t>every fall and spring semester</w:t>
      </w:r>
      <w:r w:rsidR="003B7089" w:rsidRPr="00EE7600">
        <w:rPr>
          <w:rFonts w:ascii="Arial" w:hAnsi="Arial" w:cs="Arial"/>
        </w:rPr>
        <w:t xml:space="preserve">. </w:t>
      </w:r>
      <w:r w:rsidRPr="00EE7600">
        <w:rPr>
          <w:rFonts w:ascii="Arial" w:hAnsi="Arial" w:cs="Arial"/>
          <w:color w:val="000000"/>
        </w:rPr>
        <w:t>The method and frequency of evaluation are determined by the instructor's department</w:t>
      </w:r>
      <w:r w:rsidR="00912289" w:rsidRPr="00EE7600">
        <w:rPr>
          <w:rFonts w:ascii="Arial" w:hAnsi="Arial" w:cs="Arial"/>
          <w:color w:val="000000"/>
        </w:rPr>
        <w:t>/school</w:t>
      </w:r>
      <w:r w:rsidRPr="00EE7600">
        <w:rPr>
          <w:rFonts w:ascii="Arial" w:hAnsi="Arial" w:cs="Arial"/>
          <w:color w:val="000000"/>
        </w:rPr>
        <w:t>.  Student evaluation records should be retained in accordance with the Records Retention schedule. The instructor’s department</w:t>
      </w:r>
      <w:r w:rsidR="00912289" w:rsidRPr="00EE7600">
        <w:rPr>
          <w:rFonts w:ascii="Arial" w:hAnsi="Arial" w:cs="Arial"/>
          <w:color w:val="000000"/>
        </w:rPr>
        <w:t>/school</w:t>
      </w:r>
      <w:r w:rsidRPr="00EE7600">
        <w:rPr>
          <w:rFonts w:ascii="Arial" w:hAnsi="Arial" w:cs="Arial"/>
          <w:color w:val="000000"/>
        </w:rPr>
        <w:t xml:space="preserve"> is responsible for the retention of student evaluation records in accordance with the Records Retention schedule.</w:t>
      </w:r>
      <w:r w:rsidR="003B7089" w:rsidRPr="00EE7600">
        <w:rPr>
          <w:rFonts w:ascii="Arial" w:hAnsi="Arial" w:cs="Arial"/>
        </w:rPr>
        <w:t xml:space="preserve"> </w:t>
      </w:r>
    </w:p>
    <w:p w14:paraId="39E8A8E7" w14:textId="77777777" w:rsidR="00702F6B" w:rsidRPr="00EE7600" w:rsidRDefault="00702F6B" w:rsidP="00702F6B">
      <w:pPr>
        <w:tabs>
          <w:tab w:val="left" w:pos="1080"/>
        </w:tabs>
        <w:ind w:left="720"/>
        <w:divId w:val="219287650"/>
        <w:rPr>
          <w:rFonts w:ascii="Arial" w:hAnsi="Arial" w:cs="Arial"/>
          <w:color w:val="000000"/>
        </w:rPr>
      </w:pPr>
    </w:p>
    <w:p w14:paraId="2DA47352" w14:textId="77777777" w:rsidR="00825282" w:rsidRPr="00EE7600" w:rsidRDefault="00825282">
      <w:pPr>
        <w:spacing w:after="240"/>
        <w:jc w:val="center"/>
        <w:divId w:val="219287650"/>
        <w:rPr>
          <w:rFonts w:ascii="Arial" w:hAnsi="Arial" w:cs="Arial"/>
          <w:color w:val="000000"/>
        </w:rPr>
      </w:pPr>
      <w:r w:rsidRPr="00EE7600">
        <w:rPr>
          <w:rStyle w:val="Strong"/>
          <w:rFonts w:ascii="Arial" w:hAnsi="Arial" w:cs="Arial"/>
          <w:color w:val="000000"/>
        </w:rPr>
        <w:t>SYLLABI</w:t>
      </w:r>
    </w:p>
    <w:p w14:paraId="18E8DC9F" w14:textId="77777777" w:rsidR="00825282" w:rsidRDefault="00825282" w:rsidP="00702F6B">
      <w:pPr>
        <w:numPr>
          <w:ilvl w:val="0"/>
          <w:numId w:val="32"/>
        </w:numPr>
        <w:ind w:hanging="720"/>
        <w:rPr>
          <w:rFonts w:ascii="Arial" w:hAnsi="Arial" w:cs="Arial"/>
          <w:color w:val="000000"/>
        </w:rPr>
      </w:pPr>
      <w:r w:rsidRPr="00EE7600">
        <w:rPr>
          <w:rFonts w:ascii="Arial" w:hAnsi="Arial" w:cs="Arial"/>
          <w:color w:val="000000"/>
        </w:rPr>
        <w:t xml:space="preserve">Instructors are expected to provide students with </w:t>
      </w:r>
      <w:r w:rsidR="008E400F">
        <w:rPr>
          <w:rFonts w:ascii="Arial" w:hAnsi="Arial" w:cs="Arial"/>
          <w:color w:val="000000"/>
        </w:rPr>
        <w:t xml:space="preserve">printed or electronic </w:t>
      </w:r>
      <w:r w:rsidRPr="00EE7600">
        <w:rPr>
          <w:rFonts w:ascii="Arial" w:hAnsi="Arial" w:cs="Arial"/>
          <w:color w:val="000000"/>
        </w:rPr>
        <w:t>course syllabi as early as possible in each semester</w:t>
      </w:r>
      <w:r w:rsidR="002D2340">
        <w:rPr>
          <w:rFonts w:ascii="Arial" w:hAnsi="Arial" w:cs="Arial"/>
          <w:color w:val="000000"/>
        </w:rPr>
        <w:t>,</w:t>
      </w:r>
      <w:r w:rsidR="005A29EF" w:rsidRPr="00EE7600">
        <w:rPr>
          <w:rFonts w:ascii="Arial" w:hAnsi="Arial" w:cs="Arial"/>
          <w:color w:val="000000"/>
        </w:rPr>
        <w:t xml:space="preserve"> in either electronic or paper version, or both. </w:t>
      </w:r>
      <w:r w:rsidR="00AC519E" w:rsidRPr="00EE7600">
        <w:rPr>
          <w:rFonts w:ascii="Arial" w:hAnsi="Arial" w:cs="Arial"/>
          <w:color w:val="000000"/>
        </w:rPr>
        <w:t>Faculty members should consult with their chairs</w:t>
      </w:r>
      <w:r w:rsidR="00552F77" w:rsidRPr="00EE7600">
        <w:rPr>
          <w:rFonts w:ascii="Arial" w:hAnsi="Arial" w:cs="Arial"/>
          <w:color w:val="000000"/>
        </w:rPr>
        <w:t>/directors</w:t>
      </w:r>
      <w:r w:rsidR="00AC519E" w:rsidRPr="00EE7600">
        <w:rPr>
          <w:rFonts w:ascii="Arial" w:hAnsi="Arial" w:cs="Arial"/>
          <w:color w:val="000000"/>
        </w:rPr>
        <w:t xml:space="preserve"> about format expectations in their departments</w:t>
      </w:r>
      <w:r w:rsidR="00912289" w:rsidRPr="00EE7600">
        <w:rPr>
          <w:rFonts w:ascii="Arial" w:hAnsi="Arial" w:cs="Arial"/>
          <w:color w:val="000000"/>
        </w:rPr>
        <w:t>/schools</w:t>
      </w:r>
      <w:r w:rsidR="00AC519E" w:rsidRPr="00EE7600">
        <w:rPr>
          <w:rFonts w:ascii="Arial" w:hAnsi="Arial" w:cs="Arial"/>
          <w:color w:val="000000"/>
        </w:rPr>
        <w:t>.</w:t>
      </w:r>
      <w:r w:rsidRPr="00EE7600">
        <w:rPr>
          <w:rFonts w:ascii="Arial" w:hAnsi="Arial" w:cs="Arial"/>
          <w:color w:val="000000"/>
        </w:rPr>
        <w:t xml:space="preserve"> The following information should be included</w:t>
      </w:r>
      <w:r w:rsidR="00AC519E" w:rsidRPr="00EE7600">
        <w:rPr>
          <w:rFonts w:ascii="Arial" w:hAnsi="Arial" w:cs="Arial"/>
          <w:color w:val="000000"/>
        </w:rPr>
        <w:t xml:space="preserve"> in all syllabi</w:t>
      </w:r>
      <w:r w:rsidRPr="00EE7600">
        <w:rPr>
          <w:rFonts w:ascii="Arial" w:hAnsi="Arial" w:cs="Arial"/>
          <w:color w:val="000000"/>
        </w:rPr>
        <w:t>:</w:t>
      </w:r>
      <w:r w:rsidR="00B92295">
        <w:rPr>
          <w:rFonts w:ascii="Arial" w:hAnsi="Arial" w:cs="Arial"/>
          <w:color w:val="000000"/>
        </w:rPr>
        <w:tab/>
      </w:r>
    </w:p>
    <w:p w14:paraId="38646C58" w14:textId="77777777" w:rsidR="00B92295" w:rsidRPr="00EE7600" w:rsidRDefault="00B92295" w:rsidP="00B92295">
      <w:pPr>
        <w:tabs>
          <w:tab w:val="left" w:pos="1080"/>
        </w:tabs>
        <w:ind w:left="720"/>
        <w:rPr>
          <w:rFonts w:ascii="Arial" w:hAnsi="Arial" w:cs="Arial"/>
          <w:color w:val="000000"/>
        </w:rPr>
      </w:pPr>
    </w:p>
    <w:p w14:paraId="7F9D48BA" w14:textId="77777777" w:rsidR="00825282" w:rsidRPr="00EE7600" w:rsidRDefault="00825282" w:rsidP="00B92295">
      <w:pPr>
        <w:numPr>
          <w:ilvl w:val="1"/>
          <w:numId w:val="32"/>
        </w:numPr>
        <w:tabs>
          <w:tab w:val="clear" w:pos="1440"/>
          <w:tab w:val="num" w:pos="1080"/>
        </w:tabs>
        <w:spacing w:before="100" w:beforeAutospacing="1" w:after="100" w:afterAutospacing="1"/>
        <w:ind w:left="1080"/>
        <w:rPr>
          <w:rFonts w:ascii="Arial" w:hAnsi="Arial" w:cs="Arial"/>
          <w:color w:val="000000"/>
        </w:rPr>
      </w:pPr>
      <w:r w:rsidRPr="00EE7600">
        <w:rPr>
          <w:rFonts w:ascii="Arial" w:hAnsi="Arial" w:cs="Arial"/>
          <w:color w:val="000000"/>
        </w:rPr>
        <w:t>The purposes and objectives of the course</w:t>
      </w:r>
    </w:p>
    <w:p w14:paraId="4FFC02D4" w14:textId="77777777" w:rsidR="00AC519E" w:rsidRPr="00EE7600" w:rsidRDefault="00AC519E" w:rsidP="00B92295">
      <w:pPr>
        <w:numPr>
          <w:ilvl w:val="1"/>
          <w:numId w:val="32"/>
        </w:numPr>
        <w:tabs>
          <w:tab w:val="clear" w:pos="1440"/>
          <w:tab w:val="num" w:pos="1080"/>
        </w:tabs>
        <w:spacing w:before="100" w:beforeAutospacing="1" w:after="100" w:afterAutospacing="1"/>
        <w:ind w:left="1080"/>
        <w:rPr>
          <w:rFonts w:ascii="Arial" w:hAnsi="Arial" w:cs="Arial"/>
          <w:color w:val="000000"/>
        </w:rPr>
      </w:pPr>
      <w:r w:rsidRPr="00EE7600">
        <w:rPr>
          <w:rFonts w:ascii="Arial" w:hAnsi="Arial" w:cs="Arial"/>
          <w:color w:val="000000"/>
        </w:rPr>
        <w:t>Objectives related to departmentally</w:t>
      </w:r>
      <w:r w:rsidR="00912289" w:rsidRPr="00EE7600">
        <w:rPr>
          <w:rFonts w:ascii="Arial" w:hAnsi="Arial" w:cs="Arial"/>
          <w:color w:val="000000"/>
        </w:rPr>
        <w:t>/school</w:t>
      </w:r>
      <w:r w:rsidRPr="00EE7600">
        <w:rPr>
          <w:rFonts w:ascii="Arial" w:hAnsi="Arial" w:cs="Arial"/>
          <w:color w:val="000000"/>
        </w:rPr>
        <w:t>-generated student learning outcomes</w:t>
      </w:r>
    </w:p>
    <w:p w14:paraId="12055137" w14:textId="77777777" w:rsidR="00825282" w:rsidRPr="00EE7600" w:rsidRDefault="00825282" w:rsidP="00B92295">
      <w:pPr>
        <w:numPr>
          <w:ilvl w:val="1"/>
          <w:numId w:val="32"/>
        </w:numPr>
        <w:tabs>
          <w:tab w:val="clear" w:pos="1440"/>
          <w:tab w:val="num" w:pos="1080"/>
        </w:tabs>
        <w:spacing w:before="100" w:beforeAutospacing="1" w:after="100" w:afterAutospacing="1"/>
        <w:ind w:left="1080"/>
        <w:rPr>
          <w:rFonts w:ascii="Arial" w:hAnsi="Arial" w:cs="Arial"/>
          <w:color w:val="000000"/>
        </w:rPr>
      </w:pPr>
      <w:r w:rsidRPr="00EE7600">
        <w:rPr>
          <w:rFonts w:ascii="Arial" w:hAnsi="Arial" w:cs="Arial"/>
          <w:color w:val="000000"/>
        </w:rPr>
        <w:t>A list of required and recommended readings</w:t>
      </w:r>
    </w:p>
    <w:p w14:paraId="7109686B" w14:textId="77777777" w:rsidR="00825282" w:rsidRPr="00EE7600" w:rsidRDefault="00825282" w:rsidP="00F83FD1">
      <w:pPr>
        <w:numPr>
          <w:ilvl w:val="1"/>
          <w:numId w:val="32"/>
        </w:numPr>
        <w:tabs>
          <w:tab w:val="left" w:pos="1080"/>
        </w:tabs>
        <w:spacing w:before="100" w:beforeAutospacing="1" w:after="100" w:afterAutospacing="1"/>
        <w:ind w:left="1080"/>
        <w:rPr>
          <w:rFonts w:ascii="Arial" w:hAnsi="Arial" w:cs="Arial"/>
          <w:color w:val="000000"/>
        </w:rPr>
      </w:pPr>
      <w:r w:rsidRPr="00EE7600">
        <w:rPr>
          <w:rFonts w:ascii="Arial" w:hAnsi="Arial" w:cs="Arial"/>
          <w:color w:val="000000"/>
        </w:rPr>
        <w:t>Policies concerning grading, examinations, term papers, and other required assignments</w:t>
      </w:r>
    </w:p>
    <w:p w14:paraId="10F7CEFB" w14:textId="77777777" w:rsidR="00825282" w:rsidRPr="00EE7600" w:rsidRDefault="00D96786" w:rsidP="00B92295">
      <w:pPr>
        <w:numPr>
          <w:ilvl w:val="1"/>
          <w:numId w:val="32"/>
        </w:numPr>
        <w:tabs>
          <w:tab w:val="clear" w:pos="1440"/>
          <w:tab w:val="num" w:pos="1080"/>
        </w:tabs>
        <w:ind w:left="1080"/>
        <w:rPr>
          <w:rFonts w:ascii="Arial" w:hAnsi="Arial" w:cs="Arial"/>
          <w:color w:val="000000"/>
        </w:rPr>
      </w:pPr>
      <w:r w:rsidRPr="00EE7600">
        <w:rPr>
          <w:rFonts w:ascii="Arial" w:hAnsi="Arial" w:cs="Arial"/>
          <w:color w:val="000000"/>
        </w:rPr>
        <w:t>Contact Information, including</w:t>
      </w:r>
    </w:p>
    <w:p w14:paraId="0DCC1B46" w14:textId="77777777" w:rsidR="00D96786" w:rsidRPr="00EE7600" w:rsidRDefault="00D96786" w:rsidP="00F83FD1">
      <w:pPr>
        <w:numPr>
          <w:ilvl w:val="2"/>
          <w:numId w:val="32"/>
        </w:numPr>
        <w:ind w:left="2174" w:hanging="187"/>
        <w:rPr>
          <w:rFonts w:ascii="Arial" w:hAnsi="Arial" w:cs="Arial"/>
          <w:color w:val="000000"/>
        </w:rPr>
      </w:pPr>
      <w:r w:rsidRPr="00EE7600">
        <w:rPr>
          <w:rFonts w:ascii="Arial" w:hAnsi="Arial" w:cs="Arial"/>
          <w:color w:val="000000"/>
        </w:rPr>
        <w:t>Name</w:t>
      </w:r>
    </w:p>
    <w:p w14:paraId="6A3F06B9" w14:textId="77777777" w:rsidR="00D96786" w:rsidRPr="00EE7600" w:rsidRDefault="00D96786" w:rsidP="00F83FD1">
      <w:pPr>
        <w:numPr>
          <w:ilvl w:val="2"/>
          <w:numId w:val="32"/>
        </w:numPr>
        <w:spacing w:before="100" w:beforeAutospacing="1" w:after="100" w:afterAutospacing="1"/>
        <w:rPr>
          <w:rFonts w:ascii="Arial" w:hAnsi="Arial" w:cs="Arial"/>
          <w:color w:val="000000"/>
        </w:rPr>
      </w:pPr>
      <w:r w:rsidRPr="00EE7600">
        <w:rPr>
          <w:rFonts w:ascii="Arial" w:hAnsi="Arial" w:cs="Arial"/>
          <w:color w:val="000000"/>
        </w:rPr>
        <w:t>Office address</w:t>
      </w:r>
    </w:p>
    <w:p w14:paraId="0EF1CD30" w14:textId="77777777" w:rsidR="00D96786" w:rsidRPr="00EE7600" w:rsidRDefault="00D96786" w:rsidP="00F83FD1">
      <w:pPr>
        <w:numPr>
          <w:ilvl w:val="2"/>
          <w:numId w:val="32"/>
        </w:numPr>
        <w:spacing w:before="100" w:beforeAutospacing="1" w:after="100" w:afterAutospacing="1"/>
        <w:rPr>
          <w:rFonts w:ascii="Arial" w:hAnsi="Arial" w:cs="Arial"/>
          <w:color w:val="000000"/>
        </w:rPr>
      </w:pPr>
      <w:r w:rsidRPr="00EE7600">
        <w:rPr>
          <w:rFonts w:ascii="Arial" w:hAnsi="Arial" w:cs="Arial"/>
          <w:color w:val="000000"/>
        </w:rPr>
        <w:t>Email address</w:t>
      </w:r>
    </w:p>
    <w:p w14:paraId="6D596614" w14:textId="77777777" w:rsidR="00D96786" w:rsidRPr="00EE7600" w:rsidRDefault="00D96786" w:rsidP="00F83FD1">
      <w:pPr>
        <w:numPr>
          <w:ilvl w:val="2"/>
          <w:numId w:val="32"/>
        </w:numPr>
        <w:spacing w:before="100" w:beforeAutospacing="1" w:after="100" w:afterAutospacing="1"/>
        <w:rPr>
          <w:rFonts w:ascii="Arial" w:hAnsi="Arial" w:cs="Arial"/>
          <w:color w:val="000000"/>
        </w:rPr>
      </w:pPr>
      <w:r w:rsidRPr="00EE7600">
        <w:rPr>
          <w:rFonts w:ascii="Arial" w:hAnsi="Arial" w:cs="Arial"/>
          <w:color w:val="000000"/>
        </w:rPr>
        <w:t>Telephone number (either instructor’s office or departmental</w:t>
      </w:r>
      <w:r w:rsidR="00912289" w:rsidRPr="00EE7600">
        <w:rPr>
          <w:rFonts w:ascii="Arial" w:hAnsi="Arial" w:cs="Arial"/>
          <w:color w:val="000000"/>
        </w:rPr>
        <w:t>/school</w:t>
      </w:r>
      <w:r w:rsidRPr="00EE7600">
        <w:rPr>
          <w:rFonts w:ascii="Arial" w:hAnsi="Arial" w:cs="Arial"/>
          <w:color w:val="000000"/>
        </w:rPr>
        <w:t xml:space="preserve"> office)</w:t>
      </w:r>
    </w:p>
    <w:p w14:paraId="19ADFD96" w14:textId="17C00D74" w:rsidR="00D96786" w:rsidRPr="00EE7600" w:rsidRDefault="00A84C20" w:rsidP="00F83FD1">
      <w:pPr>
        <w:numPr>
          <w:ilvl w:val="2"/>
          <w:numId w:val="32"/>
        </w:numPr>
        <w:ind w:left="2174" w:hanging="187"/>
        <w:rPr>
          <w:rFonts w:ascii="Arial" w:hAnsi="Arial" w:cs="Arial"/>
          <w:color w:val="000000"/>
        </w:rPr>
      </w:pPr>
      <w:r>
        <w:rPr>
          <w:rFonts w:ascii="Arial" w:hAnsi="Arial" w:cs="Arial"/>
          <w:color w:val="000000"/>
        </w:rPr>
        <w:t>Contact hours outside of class (office hours)</w:t>
      </w:r>
    </w:p>
    <w:p w14:paraId="42E621C2" w14:textId="77777777" w:rsidR="00825282" w:rsidRPr="00EE7600" w:rsidRDefault="00D96786" w:rsidP="00B92295">
      <w:pPr>
        <w:numPr>
          <w:ilvl w:val="1"/>
          <w:numId w:val="32"/>
        </w:numPr>
        <w:ind w:hanging="720"/>
        <w:rPr>
          <w:rFonts w:ascii="Arial" w:hAnsi="Arial" w:cs="Arial"/>
          <w:color w:val="000000"/>
        </w:rPr>
      </w:pPr>
      <w:r w:rsidRPr="00EE7600">
        <w:rPr>
          <w:rFonts w:ascii="Arial" w:hAnsi="Arial" w:cs="Arial"/>
          <w:color w:val="000000"/>
        </w:rPr>
        <w:t>Due date for major exams and other assignments</w:t>
      </w:r>
    </w:p>
    <w:p w14:paraId="11A9E725" w14:textId="77777777" w:rsidR="00825282" w:rsidRPr="00EE7600" w:rsidRDefault="00825282" w:rsidP="00B92295">
      <w:pPr>
        <w:numPr>
          <w:ilvl w:val="1"/>
          <w:numId w:val="32"/>
        </w:numPr>
        <w:spacing w:before="100" w:beforeAutospacing="1" w:after="100" w:afterAutospacing="1"/>
        <w:ind w:hanging="720"/>
        <w:rPr>
          <w:rFonts w:ascii="Arial" w:hAnsi="Arial" w:cs="Arial"/>
          <w:color w:val="000000"/>
        </w:rPr>
      </w:pPr>
      <w:r w:rsidRPr="00EE7600">
        <w:rPr>
          <w:rFonts w:ascii="Arial" w:hAnsi="Arial" w:cs="Arial"/>
          <w:color w:val="000000"/>
        </w:rPr>
        <w:lastRenderedPageBreak/>
        <w:t>Policies regarding student absences from classes and from examinations</w:t>
      </w:r>
      <w:r w:rsidR="00D96786" w:rsidRPr="00EE7600">
        <w:rPr>
          <w:rFonts w:ascii="Arial" w:hAnsi="Arial" w:cs="Arial"/>
          <w:color w:val="000000"/>
        </w:rPr>
        <w:t>, including final examinations</w:t>
      </w:r>
    </w:p>
    <w:p w14:paraId="3E153DD9" w14:textId="77777777" w:rsidR="00825282" w:rsidRPr="00EE7600" w:rsidRDefault="00D96786" w:rsidP="00B92295">
      <w:pPr>
        <w:numPr>
          <w:ilvl w:val="1"/>
          <w:numId w:val="32"/>
        </w:numPr>
        <w:spacing w:before="100" w:beforeAutospacing="1" w:after="100" w:afterAutospacing="1"/>
        <w:ind w:hanging="720"/>
        <w:rPr>
          <w:rFonts w:ascii="Arial" w:hAnsi="Arial" w:cs="Arial"/>
          <w:color w:val="000000"/>
        </w:rPr>
      </w:pPr>
      <w:r w:rsidRPr="00EE7600">
        <w:rPr>
          <w:rFonts w:ascii="Arial" w:hAnsi="Arial" w:cs="Arial"/>
          <w:color w:val="000000"/>
        </w:rPr>
        <w:t>Course description consistent with the catalog (See paragraph 1</w:t>
      </w:r>
      <w:r w:rsidR="007E5A1A" w:rsidRPr="00EE7600">
        <w:rPr>
          <w:rFonts w:ascii="Arial" w:hAnsi="Arial" w:cs="Arial"/>
          <w:color w:val="000000"/>
        </w:rPr>
        <w:t>4</w:t>
      </w:r>
      <w:r w:rsidRPr="00EE7600">
        <w:rPr>
          <w:rFonts w:ascii="Arial" w:hAnsi="Arial" w:cs="Arial"/>
          <w:color w:val="000000"/>
        </w:rPr>
        <w:t xml:space="preserve"> in this PPS.)</w:t>
      </w:r>
    </w:p>
    <w:p w14:paraId="4FF28BA4" w14:textId="77777777" w:rsidR="00825282" w:rsidRPr="00EE7600" w:rsidRDefault="00D96786" w:rsidP="00B92295">
      <w:pPr>
        <w:numPr>
          <w:ilvl w:val="1"/>
          <w:numId w:val="32"/>
        </w:numPr>
        <w:spacing w:before="100" w:beforeAutospacing="1" w:after="100" w:afterAutospacing="1"/>
        <w:ind w:hanging="720"/>
        <w:rPr>
          <w:rFonts w:ascii="Arial" w:hAnsi="Arial" w:cs="Arial"/>
          <w:color w:val="000000"/>
        </w:rPr>
      </w:pPr>
      <w:r w:rsidRPr="00EE7600">
        <w:rPr>
          <w:rFonts w:ascii="Arial" w:hAnsi="Arial" w:cs="Arial"/>
          <w:color w:val="000000"/>
        </w:rPr>
        <w:t>Disability statement (see paragraph 22 in this PPS)</w:t>
      </w:r>
    </w:p>
    <w:p w14:paraId="26E3FC4E" w14:textId="77777777" w:rsidR="00B92295" w:rsidRDefault="00D96786" w:rsidP="00B92295">
      <w:pPr>
        <w:numPr>
          <w:ilvl w:val="1"/>
          <w:numId w:val="32"/>
        </w:numPr>
        <w:ind w:hanging="720"/>
        <w:rPr>
          <w:rFonts w:ascii="Arial" w:hAnsi="Arial" w:cs="Arial"/>
          <w:color w:val="000000"/>
        </w:rPr>
      </w:pPr>
      <w:r w:rsidRPr="00EE7600">
        <w:rPr>
          <w:rFonts w:ascii="Arial" w:hAnsi="Arial" w:cs="Arial"/>
          <w:color w:val="000000"/>
        </w:rPr>
        <w:t xml:space="preserve">Honor Code or statement (See </w:t>
      </w:r>
      <w:hyperlink r:id="rId27" w:history="1">
        <w:r w:rsidRPr="00FD7CD5">
          <w:rPr>
            <w:rStyle w:val="Hyperlink"/>
            <w:rFonts w:ascii="Arial" w:hAnsi="Arial" w:cs="Arial"/>
          </w:rPr>
          <w:t>UPPS 07.10.01</w:t>
        </w:r>
      </w:hyperlink>
      <w:r w:rsidRPr="00EE7600">
        <w:rPr>
          <w:rFonts w:ascii="Arial" w:hAnsi="Arial" w:cs="Arial"/>
          <w:color w:val="000000"/>
        </w:rPr>
        <w:t>.)</w:t>
      </w:r>
    </w:p>
    <w:p w14:paraId="1352FB21" w14:textId="77777777" w:rsidR="00D96786" w:rsidRPr="006F1B76" w:rsidRDefault="00D96786" w:rsidP="00B92295">
      <w:pPr>
        <w:ind w:left="1440"/>
        <w:rPr>
          <w:rFonts w:ascii="Arial" w:hAnsi="Arial" w:cs="Arial"/>
          <w:color w:val="000000"/>
        </w:rPr>
      </w:pPr>
      <w:r w:rsidRPr="006F1B76">
        <w:rPr>
          <w:rFonts w:ascii="Arial" w:hAnsi="Arial" w:cs="Arial"/>
          <w:color w:val="000000"/>
        </w:rPr>
        <w:tab/>
      </w:r>
      <w:r w:rsidRPr="006F1B76">
        <w:rPr>
          <w:rFonts w:ascii="Arial" w:hAnsi="Arial" w:cs="Arial"/>
          <w:color w:val="000000"/>
        </w:rPr>
        <w:tab/>
      </w:r>
      <w:r w:rsidRPr="006F1B76">
        <w:rPr>
          <w:rFonts w:ascii="Arial" w:hAnsi="Arial" w:cs="Arial"/>
          <w:color w:val="000000"/>
        </w:rPr>
        <w:tab/>
      </w:r>
    </w:p>
    <w:p w14:paraId="7178DCB4" w14:textId="77777777" w:rsidR="00B1328E" w:rsidRDefault="00B1328E" w:rsidP="00702F6B">
      <w:pPr>
        <w:numPr>
          <w:ilvl w:val="0"/>
          <w:numId w:val="32"/>
        </w:numPr>
        <w:tabs>
          <w:tab w:val="left" w:pos="1080"/>
        </w:tabs>
        <w:ind w:left="810" w:hanging="810"/>
        <w:rPr>
          <w:rFonts w:ascii="Arial" w:hAnsi="Arial" w:cs="Arial"/>
        </w:rPr>
      </w:pPr>
      <w:r w:rsidRPr="00EE7600">
        <w:rPr>
          <w:rFonts w:ascii="Arial" w:hAnsi="Arial" w:cs="Arial"/>
          <w:color w:val="000000"/>
        </w:rPr>
        <w:t xml:space="preserve"> Faculty members teaching core courses are expected to provide </w:t>
      </w:r>
      <w:r w:rsidR="00042092">
        <w:rPr>
          <w:rFonts w:ascii="Arial" w:hAnsi="Arial" w:cs="Arial"/>
          <w:color w:val="000000"/>
        </w:rPr>
        <w:t>printed or e</w:t>
      </w:r>
      <w:r w:rsidR="008E400F">
        <w:rPr>
          <w:rFonts w:ascii="Arial" w:hAnsi="Arial" w:cs="Arial"/>
          <w:color w:val="000000"/>
        </w:rPr>
        <w:t>lectronic</w:t>
      </w:r>
      <w:r w:rsidRPr="00EE7600">
        <w:rPr>
          <w:rFonts w:ascii="Arial" w:hAnsi="Arial" w:cs="Arial"/>
          <w:color w:val="000000"/>
        </w:rPr>
        <w:t xml:space="preserve"> syllabi that follow the guidelines established by the General Education Council.  These guidelines can be found in “The M</w:t>
      </w:r>
      <w:r w:rsidRPr="00EE7600">
        <w:rPr>
          <w:rFonts w:ascii="Arial" w:hAnsi="Arial" w:cs="Arial"/>
        </w:rPr>
        <w:t>inimal Expectations for All Course and Section Syllabi in General Education Core Curriculum Courses,” and are as follows:</w:t>
      </w:r>
    </w:p>
    <w:p w14:paraId="44B7DCAD" w14:textId="77777777" w:rsidR="00B92295" w:rsidRPr="00EE7600" w:rsidRDefault="00B92295" w:rsidP="00B92295">
      <w:pPr>
        <w:tabs>
          <w:tab w:val="left" w:pos="1080"/>
        </w:tabs>
        <w:ind w:left="1170"/>
        <w:rPr>
          <w:rFonts w:ascii="Arial" w:hAnsi="Arial" w:cs="Arial"/>
        </w:rPr>
      </w:pPr>
    </w:p>
    <w:p w14:paraId="5C99B947" w14:textId="77777777" w:rsidR="00B1328E" w:rsidRPr="00EE7600" w:rsidRDefault="00B1328E" w:rsidP="00B92295">
      <w:pPr>
        <w:numPr>
          <w:ilvl w:val="1"/>
          <w:numId w:val="32"/>
        </w:numPr>
        <w:tabs>
          <w:tab w:val="clear" w:pos="1440"/>
          <w:tab w:val="num" w:pos="720"/>
          <w:tab w:val="left" w:pos="990"/>
          <w:tab w:val="left" w:pos="1080"/>
        </w:tabs>
        <w:ind w:hanging="720"/>
        <w:rPr>
          <w:rFonts w:ascii="Arial" w:hAnsi="Arial" w:cs="Arial"/>
        </w:rPr>
      </w:pPr>
      <w:r w:rsidRPr="00EE7600">
        <w:rPr>
          <w:rFonts w:ascii="Arial" w:hAnsi="Arial" w:cs="Arial"/>
        </w:rPr>
        <w:t>Semester (i.e., Fall, Spring, Summer I, or Summer II)</w:t>
      </w:r>
    </w:p>
    <w:p w14:paraId="1065D03B" w14:textId="77777777" w:rsidR="00B1328E" w:rsidRPr="00EE7600" w:rsidRDefault="00B1328E" w:rsidP="00B92295">
      <w:pPr>
        <w:numPr>
          <w:ilvl w:val="1"/>
          <w:numId w:val="32"/>
        </w:numPr>
        <w:tabs>
          <w:tab w:val="left" w:pos="990"/>
          <w:tab w:val="left" w:pos="1080"/>
        </w:tabs>
        <w:ind w:hanging="720"/>
        <w:rPr>
          <w:rFonts w:ascii="Arial" w:hAnsi="Arial" w:cs="Arial"/>
        </w:rPr>
      </w:pPr>
      <w:r w:rsidRPr="00EE7600">
        <w:rPr>
          <w:rFonts w:ascii="Arial" w:hAnsi="Arial" w:cs="Arial"/>
        </w:rPr>
        <w:t>Instructor’s name, office number, office telephone number and email address</w:t>
      </w:r>
    </w:p>
    <w:p w14:paraId="2CF22F71" w14:textId="77777777" w:rsidR="00B1328E" w:rsidRPr="00EE7600" w:rsidRDefault="00B1328E" w:rsidP="00B92295">
      <w:pPr>
        <w:numPr>
          <w:ilvl w:val="1"/>
          <w:numId w:val="32"/>
        </w:numPr>
        <w:tabs>
          <w:tab w:val="clear" w:pos="1440"/>
          <w:tab w:val="num" w:pos="990"/>
        </w:tabs>
        <w:ind w:left="990" w:hanging="270"/>
        <w:rPr>
          <w:rFonts w:ascii="Arial" w:hAnsi="Arial" w:cs="Arial"/>
        </w:rPr>
      </w:pPr>
      <w:r w:rsidRPr="00EE7600">
        <w:rPr>
          <w:rFonts w:ascii="Arial" w:hAnsi="Arial" w:cs="Arial"/>
        </w:rPr>
        <w:t>Names and email addresses of teaching assistants, laboratory assistants, graders or supplemental instructors as appropriate</w:t>
      </w:r>
    </w:p>
    <w:p w14:paraId="6212CAE1" w14:textId="3DD0E2B3" w:rsidR="00B1328E" w:rsidRPr="00EE7600" w:rsidRDefault="00D24920" w:rsidP="00B92295">
      <w:pPr>
        <w:numPr>
          <w:ilvl w:val="1"/>
          <w:numId w:val="32"/>
        </w:numPr>
        <w:tabs>
          <w:tab w:val="left" w:pos="990"/>
          <w:tab w:val="left" w:pos="1080"/>
        </w:tabs>
        <w:ind w:hanging="720"/>
        <w:rPr>
          <w:rFonts w:ascii="Arial" w:hAnsi="Arial" w:cs="Arial"/>
        </w:rPr>
      </w:pPr>
      <w:r>
        <w:rPr>
          <w:rFonts w:ascii="Arial" w:hAnsi="Arial" w:cs="Arial"/>
        </w:rPr>
        <w:t>Contact hours outside of class (o</w:t>
      </w:r>
      <w:r w:rsidR="00B1328E" w:rsidRPr="00EE7600">
        <w:rPr>
          <w:rFonts w:ascii="Arial" w:hAnsi="Arial" w:cs="Arial"/>
        </w:rPr>
        <w:t>ffice hours</w:t>
      </w:r>
      <w:r>
        <w:rPr>
          <w:rFonts w:ascii="Arial" w:hAnsi="Arial" w:cs="Arial"/>
        </w:rPr>
        <w:t>)</w:t>
      </w:r>
    </w:p>
    <w:p w14:paraId="05FE08DC" w14:textId="77777777" w:rsidR="00B1328E" w:rsidRPr="00EE7600" w:rsidRDefault="00B1328E" w:rsidP="00B92295">
      <w:pPr>
        <w:numPr>
          <w:ilvl w:val="1"/>
          <w:numId w:val="32"/>
        </w:numPr>
        <w:tabs>
          <w:tab w:val="left" w:pos="990"/>
          <w:tab w:val="left" w:pos="1080"/>
        </w:tabs>
        <w:ind w:hanging="720"/>
        <w:rPr>
          <w:rFonts w:ascii="Arial" w:hAnsi="Arial" w:cs="Arial"/>
        </w:rPr>
      </w:pPr>
      <w:r w:rsidRPr="00EE7600">
        <w:rPr>
          <w:rFonts w:ascii="Arial" w:hAnsi="Arial" w:cs="Arial"/>
        </w:rPr>
        <w:t>Course prefix/number and title</w:t>
      </w:r>
    </w:p>
    <w:p w14:paraId="7DA6A1B5" w14:textId="77777777" w:rsidR="00B1328E" w:rsidRPr="00EE7600" w:rsidRDefault="00B1328E" w:rsidP="00B92295">
      <w:pPr>
        <w:numPr>
          <w:ilvl w:val="1"/>
          <w:numId w:val="32"/>
        </w:numPr>
        <w:tabs>
          <w:tab w:val="left" w:pos="990"/>
          <w:tab w:val="left" w:pos="1080"/>
        </w:tabs>
        <w:ind w:hanging="720"/>
        <w:rPr>
          <w:rFonts w:ascii="Arial" w:hAnsi="Arial" w:cs="Arial"/>
        </w:rPr>
      </w:pPr>
      <w:r w:rsidRPr="00EE7600">
        <w:rPr>
          <w:rFonts w:ascii="Arial" w:hAnsi="Arial" w:cs="Arial"/>
        </w:rPr>
        <w:t>Course description and objectives</w:t>
      </w:r>
    </w:p>
    <w:p w14:paraId="7C968906" w14:textId="77777777" w:rsidR="00B1328E" w:rsidRPr="00EE7600" w:rsidRDefault="00B1328E" w:rsidP="00B92295">
      <w:pPr>
        <w:numPr>
          <w:ilvl w:val="1"/>
          <w:numId w:val="32"/>
        </w:numPr>
        <w:tabs>
          <w:tab w:val="left" w:pos="990"/>
          <w:tab w:val="left" w:pos="1080"/>
        </w:tabs>
        <w:ind w:hanging="720"/>
        <w:rPr>
          <w:rFonts w:ascii="Arial" w:hAnsi="Arial" w:cs="Arial"/>
        </w:rPr>
      </w:pPr>
      <w:r w:rsidRPr="00EE7600">
        <w:rPr>
          <w:rFonts w:ascii="Arial" w:hAnsi="Arial" w:cs="Arial"/>
        </w:rPr>
        <w:t>General Education Learning Outcomes for designated courses</w:t>
      </w:r>
    </w:p>
    <w:p w14:paraId="36139727" w14:textId="77777777" w:rsidR="00B1328E" w:rsidRPr="00EE7600" w:rsidRDefault="00B1328E" w:rsidP="00991322">
      <w:pPr>
        <w:numPr>
          <w:ilvl w:val="1"/>
          <w:numId w:val="32"/>
        </w:numPr>
        <w:tabs>
          <w:tab w:val="clear" w:pos="1440"/>
          <w:tab w:val="num" w:pos="990"/>
          <w:tab w:val="left" w:pos="1080"/>
        </w:tabs>
        <w:ind w:left="990" w:hanging="270"/>
        <w:rPr>
          <w:rFonts w:ascii="Arial" w:hAnsi="Arial" w:cs="Arial"/>
        </w:rPr>
      </w:pPr>
      <w:r w:rsidRPr="00EE7600">
        <w:rPr>
          <w:rFonts w:ascii="Arial" w:hAnsi="Arial" w:cs="Arial"/>
        </w:rPr>
        <w:t xml:space="preserve">Required textbook(s) and materials (authors, title, publication date and/or edition, etc.) </w:t>
      </w:r>
    </w:p>
    <w:p w14:paraId="289A8345" w14:textId="77777777" w:rsidR="00B1328E" w:rsidRPr="00EE7600" w:rsidRDefault="00B1328E" w:rsidP="00B92295">
      <w:pPr>
        <w:numPr>
          <w:ilvl w:val="1"/>
          <w:numId w:val="32"/>
        </w:numPr>
        <w:tabs>
          <w:tab w:val="left" w:pos="990"/>
          <w:tab w:val="left" w:pos="1080"/>
        </w:tabs>
        <w:ind w:hanging="720"/>
        <w:rPr>
          <w:rFonts w:ascii="Arial" w:hAnsi="Arial" w:cs="Arial"/>
        </w:rPr>
      </w:pPr>
      <w:r w:rsidRPr="00EE7600">
        <w:rPr>
          <w:rFonts w:ascii="Arial" w:hAnsi="Arial" w:cs="Arial"/>
        </w:rPr>
        <w:t>Brief course outline and schedule for semester</w:t>
      </w:r>
    </w:p>
    <w:p w14:paraId="4AAAA836" w14:textId="77777777" w:rsidR="00B1328E" w:rsidRPr="00EE7600" w:rsidRDefault="00B1328E" w:rsidP="00991322">
      <w:pPr>
        <w:numPr>
          <w:ilvl w:val="1"/>
          <w:numId w:val="32"/>
        </w:numPr>
        <w:tabs>
          <w:tab w:val="clear" w:pos="1440"/>
          <w:tab w:val="num" w:pos="990"/>
          <w:tab w:val="left" w:pos="1080"/>
        </w:tabs>
        <w:ind w:left="990" w:hanging="270"/>
        <w:rPr>
          <w:rFonts w:ascii="Arial" w:hAnsi="Arial" w:cs="Arial"/>
        </w:rPr>
      </w:pPr>
      <w:r w:rsidRPr="00EE7600">
        <w:rPr>
          <w:rFonts w:ascii="Arial" w:hAnsi="Arial" w:cs="Arial"/>
        </w:rPr>
        <w:t>Any special requirements (especially those introducing students to the library as a resource for research or those which make use of computer applications)</w:t>
      </w:r>
    </w:p>
    <w:p w14:paraId="1003F7A9" w14:textId="77777777" w:rsidR="00B1328E" w:rsidRPr="00EE7600" w:rsidRDefault="00B1328E" w:rsidP="00B92295">
      <w:pPr>
        <w:numPr>
          <w:ilvl w:val="1"/>
          <w:numId w:val="32"/>
        </w:numPr>
        <w:tabs>
          <w:tab w:val="left" w:pos="990"/>
          <w:tab w:val="left" w:pos="1080"/>
        </w:tabs>
        <w:ind w:hanging="720"/>
        <w:rPr>
          <w:rFonts w:ascii="Arial" w:hAnsi="Arial" w:cs="Arial"/>
        </w:rPr>
      </w:pPr>
      <w:r w:rsidRPr="00EE7600">
        <w:rPr>
          <w:rFonts w:ascii="Arial" w:hAnsi="Arial" w:cs="Arial"/>
        </w:rPr>
        <w:t>Instructor’s grading policy</w:t>
      </w:r>
    </w:p>
    <w:p w14:paraId="0340D249" w14:textId="77777777" w:rsidR="00B1328E" w:rsidRPr="00EE7600" w:rsidRDefault="00B1328E" w:rsidP="00B92295">
      <w:pPr>
        <w:numPr>
          <w:ilvl w:val="1"/>
          <w:numId w:val="32"/>
        </w:numPr>
        <w:tabs>
          <w:tab w:val="left" w:pos="990"/>
          <w:tab w:val="left" w:pos="1080"/>
        </w:tabs>
        <w:ind w:hanging="720"/>
        <w:rPr>
          <w:rFonts w:ascii="Arial" w:hAnsi="Arial" w:cs="Arial"/>
        </w:rPr>
      </w:pPr>
      <w:r w:rsidRPr="00EE7600">
        <w:rPr>
          <w:rFonts w:ascii="Arial" w:hAnsi="Arial" w:cs="Arial"/>
        </w:rPr>
        <w:t>Instructor’s attendance policy</w:t>
      </w:r>
    </w:p>
    <w:p w14:paraId="68CFDD5C" w14:textId="77777777" w:rsidR="00B1328E" w:rsidRPr="00EE7600" w:rsidRDefault="00B1328E" w:rsidP="00991322">
      <w:pPr>
        <w:numPr>
          <w:ilvl w:val="1"/>
          <w:numId w:val="32"/>
        </w:numPr>
        <w:tabs>
          <w:tab w:val="clear" w:pos="1440"/>
          <w:tab w:val="num" w:pos="990"/>
          <w:tab w:val="left" w:pos="1080"/>
        </w:tabs>
        <w:ind w:left="1080"/>
        <w:rPr>
          <w:rFonts w:ascii="Arial" w:hAnsi="Arial" w:cs="Arial"/>
          <w:color w:val="000000"/>
        </w:rPr>
      </w:pPr>
      <w:r w:rsidRPr="00EE7600">
        <w:rPr>
          <w:rFonts w:ascii="Arial" w:hAnsi="Arial" w:cs="Arial"/>
        </w:rPr>
        <w:t xml:space="preserve">A statement describing Texas State’s honors code policy and a web reference (currently, Attachment I of </w:t>
      </w:r>
      <w:hyperlink r:id="rId28" w:history="1">
        <w:r w:rsidR="00FD7CD5" w:rsidRPr="00FD7CD5">
          <w:rPr>
            <w:rStyle w:val="Hyperlink"/>
            <w:rFonts w:ascii="Arial" w:hAnsi="Arial" w:cs="Arial"/>
          </w:rPr>
          <w:t>UPPS 07.10.01</w:t>
        </w:r>
      </w:hyperlink>
      <w:r w:rsidRPr="00EE7600">
        <w:rPr>
          <w:rFonts w:ascii="Arial" w:hAnsi="Arial" w:cs="Arial"/>
          <w:color w:val="000000"/>
        </w:rPr>
        <w:t>)</w:t>
      </w:r>
    </w:p>
    <w:p w14:paraId="096BFE06" w14:textId="1195B26A" w:rsidR="00B1328E" w:rsidRPr="00EE7600" w:rsidRDefault="00B1328E" w:rsidP="00B92295">
      <w:pPr>
        <w:numPr>
          <w:ilvl w:val="1"/>
          <w:numId w:val="32"/>
        </w:numPr>
        <w:tabs>
          <w:tab w:val="left" w:pos="990"/>
          <w:tab w:val="left" w:pos="1080"/>
        </w:tabs>
        <w:ind w:hanging="720"/>
        <w:rPr>
          <w:rFonts w:ascii="Arial" w:hAnsi="Arial" w:cs="Arial"/>
          <w:color w:val="000000"/>
        </w:rPr>
      </w:pPr>
      <w:r w:rsidRPr="00EE7600">
        <w:rPr>
          <w:rFonts w:ascii="Arial" w:hAnsi="Arial" w:cs="Arial"/>
          <w:color w:val="000000"/>
        </w:rPr>
        <w:t>Texas State University Honor Code</w:t>
      </w:r>
    </w:p>
    <w:p w14:paraId="0EFCF05E" w14:textId="77777777" w:rsidR="00B1328E" w:rsidRPr="00EE7600" w:rsidRDefault="00B1328E" w:rsidP="00B92295">
      <w:pPr>
        <w:numPr>
          <w:ilvl w:val="1"/>
          <w:numId w:val="32"/>
        </w:numPr>
        <w:tabs>
          <w:tab w:val="left" w:pos="990"/>
          <w:tab w:val="left" w:pos="1080"/>
        </w:tabs>
        <w:ind w:hanging="720"/>
        <w:rPr>
          <w:rFonts w:ascii="Arial" w:hAnsi="Arial" w:cs="Arial"/>
        </w:rPr>
      </w:pPr>
      <w:r w:rsidRPr="00EE7600">
        <w:rPr>
          <w:rFonts w:ascii="Arial" w:hAnsi="Arial" w:cs="Arial"/>
        </w:rPr>
        <w:t>Date/time for final examination</w:t>
      </w:r>
    </w:p>
    <w:p w14:paraId="189E04DE" w14:textId="77777777" w:rsidR="00B1328E" w:rsidRDefault="00B1328E" w:rsidP="00B92295">
      <w:pPr>
        <w:numPr>
          <w:ilvl w:val="1"/>
          <w:numId w:val="32"/>
        </w:numPr>
        <w:tabs>
          <w:tab w:val="left" w:pos="990"/>
          <w:tab w:val="left" w:pos="1080"/>
        </w:tabs>
        <w:ind w:hanging="720"/>
        <w:rPr>
          <w:rFonts w:ascii="Arial" w:hAnsi="Arial" w:cs="Arial"/>
        </w:rPr>
      </w:pPr>
      <w:r w:rsidRPr="00EE7600">
        <w:rPr>
          <w:rFonts w:ascii="Arial" w:hAnsi="Arial" w:cs="Arial"/>
        </w:rPr>
        <w:t xml:space="preserve">A statement for students with special needs that might read: “If you are a student with a disability who will require an accommodation(s) to participate in this course, please contact me as soon as possible.  You will be asked to provide documentation from the Office of Disability Services.  Failure to contact me in a timely manner may delay your accommodations.” </w:t>
      </w:r>
    </w:p>
    <w:p w14:paraId="012D6D67" w14:textId="77777777" w:rsidR="006F1B76" w:rsidRDefault="006F1B76" w:rsidP="00B92295">
      <w:pPr>
        <w:pStyle w:val="Heading1"/>
        <w:spacing w:before="0" w:beforeAutospacing="0" w:after="0" w:afterAutospacing="0"/>
        <w:ind w:left="720"/>
        <w:jc w:val="center"/>
        <w:divId w:val="219287650"/>
        <w:rPr>
          <w:rFonts w:ascii="Arial" w:hAnsi="Arial" w:cs="Arial"/>
          <w:color w:val="000000"/>
        </w:rPr>
      </w:pPr>
    </w:p>
    <w:p w14:paraId="46CAB719" w14:textId="77777777" w:rsidR="00825282" w:rsidRPr="00EE7600" w:rsidRDefault="00B1328E" w:rsidP="00D96786">
      <w:pPr>
        <w:pStyle w:val="Heading1"/>
        <w:spacing w:after="240" w:afterAutospacing="0"/>
        <w:ind w:left="720"/>
        <w:jc w:val="center"/>
        <w:divId w:val="219287650"/>
        <w:rPr>
          <w:rFonts w:ascii="Arial" w:hAnsi="Arial" w:cs="Arial"/>
          <w:color w:val="000000"/>
        </w:rPr>
      </w:pPr>
      <w:r w:rsidRPr="00EE7600">
        <w:rPr>
          <w:rFonts w:ascii="Arial" w:hAnsi="Arial" w:cs="Arial"/>
          <w:color w:val="000000"/>
        </w:rPr>
        <w:t>EXAMS</w:t>
      </w:r>
      <w:r w:rsidR="00825282" w:rsidRPr="00EE7600">
        <w:rPr>
          <w:rFonts w:ascii="Arial" w:hAnsi="Arial" w:cs="Arial"/>
          <w:color w:val="000000"/>
        </w:rPr>
        <w:t xml:space="preserve">, PAPERS, ESSAYS AND OTHER GRADED ASSIGNMENTS </w:t>
      </w:r>
    </w:p>
    <w:p w14:paraId="69DF1A24" w14:textId="77777777" w:rsidR="00825282" w:rsidRPr="00EE7600" w:rsidRDefault="00552F77">
      <w:pPr>
        <w:spacing w:after="240"/>
        <w:jc w:val="center"/>
        <w:divId w:val="219287650"/>
        <w:rPr>
          <w:rFonts w:ascii="Arial" w:hAnsi="Arial" w:cs="Arial"/>
          <w:color w:val="000000"/>
        </w:rPr>
      </w:pPr>
      <w:r w:rsidRPr="00EE7600">
        <w:rPr>
          <w:rStyle w:val="Strong"/>
          <w:rFonts w:ascii="Arial" w:hAnsi="Arial" w:cs="Arial"/>
          <w:color w:val="000000"/>
          <w:u w:val="single"/>
        </w:rPr>
        <w:t>FINAL EXAMINATIONS</w:t>
      </w:r>
    </w:p>
    <w:p w14:paraId="2EFAB723" w14:textId="77777777" w:rsidR="00825282" w:rsidRPr="00EE7600" w:rsidRDefault="00B1328E" w:rsidP="00702F6B">
      <w:pPr>
        <w:numPr>
          <w:ilvl w:val="0"/>
          <w:numId w:val="32"/>
        </w:numPr>
        <w:tabs>
          <w:tab w:val="left" w:pos="1080"/>
        </w:tabs>
        <w:spacing w:before="100" w:beforeAutospacing="1" w:after="100" w:afterAutospacing="1"/>
        <w:ind w:left="810" w:hanging="810"/>
        <w:rPr>
          <w:rFonts w:ascii="Arial" w:hAnsi="Arial" w:cs="Arial"/>
          <w:color w:val="000000"/>
        </w:rPr>
      </w:pPr>
      <w:r w:rsidRPr="00EE7600">
        <w:rPr>
          <w:rFonts w:ascii="Arial" w:hAnsi="Arial" w:cs="Arial"/>
          <w:color w:val="000000"/>
        </w:rPr>
        <w:t xml:space="preserve"> Final examinations will be given by all faculty members and taken by all students; however, when subject matter dictates inappropriateness, the </w:t>
      </w:r>
      <w:r w:rsidR="00552F77" w:rsidRPr="00EE7600">
        <w:rPr>
          <w:rFonts w:ascii="Arial" w:hAnsi="Arial" w:cs="Arial"/>
          <w:color w:val="000000"/>
        </w:rPr>
        <w:t>c</w:t>
      </w:r>
      <w:r w:rsidRPr="00EE7600">
        <w:rPr>
          <w:rFonts w:ascii="Arial" w:hAnsi="Arial" w:cs="Arial"/>
          <w:color w:val="000000"/>
        </w:rPr>
        <w:t>hair</w:t>
      </w:r>
      <w:r w:rsidR="00552F77" w:rsidRPr="00EE7600">
        <w:rPr>
          <w:rFonts w:ascii="Arial" w:hAnsi="Arial" w:cs="Arial"/>
          <w:color w:val="000000"/>
        </w:rPr>
        <w:t>/director</w:t>
      </w:r>
      <w:r w:rsidRPr="00EE7600">
        <w:rPr>
          <w:rFonts w:ascii="Arial" w:hAnsi="Arial" w:cs="Arial"/>
          <w:color w:val="000000"/>
        </w:rPr>
        <w:t xml:space="preserve"> and the faculty member must concur on an alternate method of </w:t>
      </w:r>
      <w:r w:rsidRPr="00EE7600">
        <w:rPr>
          <w:rFonts w:ascii="Arial" w:hAnsi="Arial" w:cs="Arial"/>
          <w:color w:val="000000"/>
        </w:rPr>
        <w:lastRenderedPageBreak/>
        <w:t xml:space="preserve">evaluation.  </w:t>
      </w:r>
      <w:r w:rsidRPr="00EE7600">
        <w:rPr>
          <w:rFonts w:ascii="Arial" w:hAnsi="Arial" w:cs="Arial"/>
          <w:color w:val="000000"/>
        </w:rPr>
        <w:br/>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p>
    <w:p w14:paraId="63508E4F" w14:textId="77777777" w:rsidR="00B1328E" w:rsidRPr="00EE7600" w:rsidRDefault="00B1328E" w:rsidP="00702F6B">
      <w:pPr>
        <w:numPr>
          <w:ilvl w:val="0"/>
          <w:numId w:val="32"/>
        </w:numPr>
        <w:tabs>
          <w:tab w:val="clear" w:pos="720"/>
          <w:tab w:val="left" w:pos="810"/>
        </w:tabs>
        <w:spacing w:before="100" w:beforeAutospacing="1" w:after="100" w:afterAutospacing="1"/>
        <w:ind w:left="810" w:hanging="810"/>
        <w:rPr>
          <w:rFonts w:ascii="Arial" w:hAnsi="Arial" w:cs="Arial"/>
          <w:color w:val="000000"/>
        </w:rPr>
      </w:pPr>
      <w:r w:rsidRPr="00EE7600">
        <w:rPr>
          <w:rFonts w:ascii="Arial" w:hAnsi="Arial" w:cs="Arial"/>
          <w:color w:val="000000"/>
        </w:rPr>
        <w:t xml:space="preserve">Finals will be administered according to the published schedule.  Individual students with conflicts or serious problems may take a final at an alternative time if they secure permission from the instructor.  </w:t>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p>
    <w:p w14:paraId="24704950" w14:textId="47D95034" w:rsidR="00825282" w:rsidRPr="00EE7600" w:rsidRDefault="00B1328E" w:rsidP="00702F6B">
      <w:pPr>
        <w:numPr>
          <w:ilvl w:val="0"/>
          <w:numId w:val="32"/>
        </w:numPr>
        <w:tabs>
          <w:tab w:val="clear" w:pos="720"/>
          <w:tab w:val="num" w:pos="810"/>
        </w:tabs>
        <w:ind w:left="810" w:hanging="810"/>
        <w:rPr>
          <w:rFonts w:ascii="Arial" w:hAnsi="Arial" w:cs="Arial"/>
          <w:color w:val="000000"/>
        </w:rPr>
      </w:pPr>
      <w:r w:rsidRPr="00EE7600">
        <w:rPr>
          <w:rFonts w:ascii="Arial" w:hAnsi="Arial" w:cs="Arial"/>
          <w:color w:val="000000"/>
        </w:rPr>
        <w:t xml:space="preserve">Faculty members who wish to change the time of a final for an entire class may do so with permission from their </w:t>
      </w:r>
      <w:r w:rsidR="00D24920">
        <w:rPr>
          <w:rFonts w:ascii="Arial" w:hAnsi="Arial" w:cs="Arial"/>
          <w:color w:val="000000"/>
        </w:rPr>
        <w:t>c</w:t>
      </w:r>
      <w:r w:rsidRPr="00EE7600">
        <w:rPr>
          <w:rFonts w:ascii="Arial" w:hAnsi="Arial" w:cs="Arial"/>
          <w:color w:val="000000"/>
        </w:rPr>
        <w:t>hair</w:t>
      </w:r>
      <w:r w:rsidR="00552F77" w:rsidRPr="00EE7600">
        <w:rPr>
          <w:rFonts w:ascii="Arial" w:hAnsi="Arial" w:cs="Arial"/>
          <w:color w:val="000000"/>
        </w:rPr>
        <w:t>/</w:t>
      </w:r>
      <w:r w:rsidR="00D24920">
        <w:rPr>
          <w:rFonts w:ascii="Arial" w:hAnsi="Arial" w:cs="Arial"/>
          <w:color w:val="000000"/>
        </w:rPr>
        <w:t>d</w:t>
      </w:r>
      <w:r w:rsidR="00552F77" w:rsidRPr="00EE7600">
        <w:rPr>
          <w:rFonts w:ascii="Arial" w:hAnsi="Arial" w:cs="Arial"/>
          <w:color w:val="000000"/>
        </w:rPr>
        <w:t>irector</w:t>
      </w:r>
      <w:r w:rsidR="00013ECA">
        <w:rPr>
          <w:rFonts w:ascii="Arial" w:hAnsi="Arial" w:cs="Arial"/>
          <w:color w:val="000000"/>
        </w:rPr>
        <w:t xml:space="preserve"> and </w:t>
      </w:r>
      <w:r w:rsidR="00D24920">
        <w:rPr>
          <w:rFonts w:ascii="Arial" w:hAnsi="Arial" w:cs="Arial"/>
          <w:color w:val="000000"/>
        </w:rPr>
        <w:t>c</w:t>
      </w:r>
      <w:r w:rsidRPr="00EE7600">
        <w:rPr>
          <w:rFonts w:ascii="Arial" w:hAnsi="Arial" w:cs="Arial"/>
          <w:color w:val="000000"/>
        </w:rPr>
        <w:t xml:space="preserve">ollege </w:t>
      </w:r>
      <w:r w:rsidR="00D24920">
        <w:rPr>
          <w:rFonts w:ascii="Arial" w:hAnsi="Arial" w:cs="Arial"/>
          <w:color w:val="000000"/>
        </w:rPr>
        <w:t>d</w:t>
      </w:r>
      <w:r w:rsidRPr="00EE7600">
        <w:rPr>
          <w:rFonts w:ascii="Arial" w:hAnsi="Arial" w:cs="Arial"/>
          <w:color w:val="000000"/>
        </w:rPr>
        <w:t>ean.</w:t>
      </w:r>
      <w:r w:rsidRPr="00EE7600">
        <w:rPr>
          <w:rFonts w:ascii="Arial" w:hAnsi="Arial" w:cs="Arial"/>
          <w:color w:val="000000"/>
        </w:rPr>
        <w:br/>
      </w:r>
    </w:p>
    <w:p w14:paraId="02B94906" w14:textId="77777777" w:rsidR="00825282" w:rsidRPr="00EE7600" w:rsidRDefault="00825282" w:rsidP="00702F6B">
      <w:pPr>
        <w:numPr>
          <w:ilvl w:val="0"/>
          <w:numId w:val="32"/>
        </w:numPr>
        <w:tabs>
          <w:tab w:val="clear" w:pos="720"/>
          <w:tab w:val="num" w:pos="810"/>
        </w:tabs>
        <w:spacing w:before="100" w:beforeAutospacing="1" w:after="100" w:afterAutospacing="1"/>
        <w:ind w:left="810" w:hanging="810"/>
        <w:rPr>
          <w:rFonts w:ascii="Arial" w:hAnsi="Arial" w:cs="Arial"/>
          <w:color w:val="000000"/>
        </w:rPr>
      </w:pPr>
      <w:r w:rsidRPr="00EE7600">
        <w:rPr>
          <w:rFonts w:ascii="Arial" w:hAnsi="Arial" w:cs="Arial"/>
          <w:color w:val="000000"/>
        </w:rPr>
        <w:t xml:space="preserve">Instructors should retain final examinations </w:t>
      </w:r>
      <w:r w:rsidR="00EE61FF" w:rsidRPr="00EE7600">
        <w:rPr>
          <w:rFonts w:ascii="Arial" w:hAnsi="Arial" w:cs="Arial"/>
          <w:color w:val="000000"/>
        </w:rPr>
        <w:t>according to the Records Retention schedule</w:t>
      </w:r>
      <w:r w:rsidR="002D2340">
        <w:rPr>
          <w:rFonts w:ascii="Arial" w:hAnsi="Arial" w:cs="Arial"/>
          <w:color w:val="000000"/>
        </w:rPr>
        <w:t>,</w:t>
      </w:r>
      <w:r w:rsidR="00EE61FF" w:rsidRPr="00EE7600">
        <w:rPr>
          <w:rFonts w:ascii="Arial" w:hAnsi="Arial" w:cs="Arial"/>
          <w:color w:val="000000"/>
        </w:rPr>
        <w:t xml:space="preserve"> </w:t>
      </w:r>
      <w:r w:rsidRPr="00EE7600">
        <w:rPr>
          <w:rFonts w:ascii="Arial" w:hAnsi="Arial" w:cs="Arial"/>
          <w:color w:val="000000"/>
        </w:rPr>
        <w:t xml:space="preserve">so that students may profit by reviewing them and so that grading errors may be corrected. </w:t>
      </w:r>
    </w:p>
    <w:p w14:paraId="19331F2F" w14:textId="77777777" w:rsidR="00825282" w:rsidRPr="00EE7600" w:rsidRDefault="00552F77">
      <w:pPr>
        <w:spacing w:after="240"/>
        <w:jc w:val="center"/>
        <w:divId w:val="219287650"/>
        <w:rPr>
          <w:rFonts w:ascii="Arial" w:hAnsi="Arial" w:cs="Arial"/>
          <w:color w:val="000000"/>
        </w:rPr>
      </w:pPr>
      <w:r w:rsidRPr="00EE7600">
        <w:rPr>
          <w:rStyle w:val="style101"/>
          <w:color w:val="000000"/>
          <w:u w:val="single"/>
        </w:rPr>
        <w:t>PUNCTUAL RETURN</w:t>
      </w:r>
    </w:p>
    <w:p w14:paraId="594003CD" w14:textId="77777777" w:rsidR="00825282" w:rsidRPr="00EE7600" w:rsidRDefault="00825282" w:rsidP="00702F6B">
      <w:pPr>
        <w:numPr>
          <w:ilvl w:val="0"/>
          <w:numId w:val="32"/>
        </w:numPr>
        <w:tabs>
          <w:tab w:val="clear" w:pos="720"/>
          <w:tab w:val="num" w:pos="810"/>
        </w:tabs>
        <w:spacing w:before="100" w:beforeAutospacing="1" w:after="100" w:afterAutospacing="1"/>
        <w:ind w:left="810" w:hanging="810"/>
        <w:divId w:val="219287650"/>
        <w:rPr>
          <w:rFonts w:ascii="Arial" w:hAnsi="Arial" w:cs="Arial"/>
          <w:color w:val="000000"/>
        </w:rPr>
      </w:pPr>
      <w:r w:rsidRPr="00EE7600">
        <w:rPr>
          <w:rFonts w:ascii="Arial" w:hAnsi="Arial" w:cs="Arial"/>
          <w:color w:val="000000"/>
        </w:rPr>
        <w:t xml:space="preserve">Instructors </w:t>
      </w:r>
      <w:r w:rsidR="00EE61FF" w:rsidRPr="00EE7600">
        <w:rPr>
          <w:rFonts w:ascii="Arial" w:hAnsi="Arial" w:cs="Arial"/>
          <w:color w:val="000000"/>
        </w:rPr>
        <w:t xml:space="preserve">are obligated to allow students to review </w:t>
      </w:r>
      <w:r w:rsidRPr="00EE7600">
        <w:rPr>
          <w:rFonts w:ascii="Arial" w:hAnsi="Arial" w:cs="Arial"/>
          <w:color w:val="000000"/>
        </w:rPr>
        <w:t xml:space="preserve">all graded work received from students as soon as possible so that students </w:t>
      </w:r>
      <w:r w:rsidR="002D2340">
        <w:rPr>
          <w:rFonts w:ascii="Arial" w:hAnsi="Arial" w:cs="Arial"/>
          <w:color w:val="000000"/>
        </w:rPr>
        <w:t xml:space="preserve">are </w:t>
      </w:r>
      <w:r w:rsidRPr="00EE7600">
        <w:rPr>
          <w:rFonts w:ascii="Arial" w:hAnsi="Arial" w:cs="Arial"/>
          <w:color w:val="000000"/>
        </w:rPr>
        <w:t>aware of their performance in the course.</w:t>
      </w:r>
    </w:p>
    <w:p w14:paraId="07DEA305" w14:textId="77777777" w:rsidR="00825282" w:rsidRPr="00EE7600" w:rsidRDefault="00552F77">
      <w:pPr>
        <w:spacing w:after="240"/>
        <w:jc w:val="center"/>
        <w:divId w:val="219287650"/>
        <w:rPr>
          <w:rFonts w:ascii="Arial" w:hAnsi="Arial" w:cs="Arial"/>
          <w:b/>
          <w:color w:val="000000"/>
          <w:u w:val="single"/>
        </w:rPr>
      </w:pPr>
      <w:r w:rsidRPr="00EE7600">
        <w:rPr>
          <w:rFonts w:ascii="Arial" w:hAnsi="Arial" w:cs="Arial"/>
          <w:b/>
          <w:color w:val="000000"/>
          <w:u w:val="single"/>
        </w:rPr>
        <w:t>TEXTBOOKS</w:t>
      </w:r>
    </w:p>
    <w:p w14:paraId="0320BE9A" w14:textId="77777777" w:rsidR="00825282" w:rsidRPr="00EE7600" w:rsidRDefault="00EE61FF" w:rsidP="00702F6B">
      <w:pPr>
        <w:numPr>
          <w:ilvl w:val="0"/>
          <w:numId w:val="32"/>
        </w:numPr>
        <w:tabs>
          <w:tab w:val="clear" w:pos="720"/>
          <w:tab w:val="num" w:pos="810"/>
        </w:tabs>
        <w:spacing w:before="100" w:beforeAutospacing="1" w:after="100" w:afterAutospacing="1"/>
        <w:ind w:left="810" w:hanging="810"/>
        <w:rPr>
          <w:rFonts w:ascii="Arial" w:hAnsi="Arial" w:cs="Arial"/>
          <w:color w:val="000000"/>
        </w:rPr>
      </w:pPr>
      <w:r w:rsidRPr="00EE7600">
        <w:rPr>
          <w:rFonts w:ascii="Arial" w:hAnsi="Arial" w:cs="Arial"/>
          <w:color w:val="000000"/>
        </w:rPr>
        <w:t>The c</w:t>
      </w:r>
      <w:r w:rsidR="00825282" w:rsidRPr="00EE7600">
        <w:rPr>
          <w:rFonts w:ascii="Arial" w:hAnsi="Arial" w:cs="Arial"/>
          <w:color w:val="000000"/>
        </w:rPr>
        <w:t>hoice of course</w:t>
      </w:r>
      <w:r w:rsidRPr="00EE7600">
        <w:rPr>
          <w:rFonts w:ascii="Arial" w:hAnsi="Arial" w:cs="Arial"/>
          <w:color w:val="000000"/>
        </w:rPr>
        <w:t xml:space="preserve"> instructional material, including </w:t>
      </w:r>
      <w:r w:rsidR="00825282" w:rsidRPr="00EE7600">
        <w:rPr>
          <w:rFonts w:ascii="Arial" w:hAnsi="Arial" w:cs="Arial"/>
          <w:color w:val="000000"/>
        </w:rPr>
        <w:t>textbooks</w:t>
      </w:r>
      <w:r w:rsidRPr="00EE7600">
        <w:rPr>
          <w:rFonts w:ascii="Arial" w:hAnsi="Arial" w:cs="Arial"/>
          <w:color w:val="000000"/>
        </w:rPr>
        <w:t xml:space="preserve">, </w:t>
      </w:r>
      <w:r w:rsidR="00825282" w:rsidRPr="00EE7600">
        <w:rPr>
          <w:rFonts w:ascii="Arial" w:hAnsi="Arial" w:cs="Arial"/>
          <w:color w:val="000000"/>
        </w:rPr>
        <w:t>is a departmental</w:t>
      </w:r>
      <w:r w:rsidR="00912289" w:rsidRPr="00EE7600">
        <w:rPr>
          <w:rFonts w:ascii="Arial" w:hAnsi="Arial" w:cs="Arial"/>
          <w:color w:val="000000"/>
        </w:rPr>
        <w:t>/school</w:t>
      </w:r>
      <w:r w:rsidR="00825282" w:rsidRPr="00EE7600">
        <w:rPr>
          <w:rFonts w:ascii="Arial" w:hAnsi="Arial" w:cs="Arial"/>
          <w:color w:val="000000"/>
        </w:rPr>
        <w:t xml:space="preserve"> responsibility.  Departments</w:t>
      </w:r>
      <w:r w:rsidR="00912289" w:rsidRPr="00EE7600">
        <w:rPr>
          <w:rFonts w:ascii="Arial" w:hAnsi="Arial" w:cs="Arial"/>
          <w:color w:val="000000"/>
        </w:rPr>
        <w:t>/schools</w:t>
      </w:r>
      <w:r w:rsidR="00825282" w:rsidRPr="00EE7600">
        <w:rPr>
          <w:rFonts w:ascii="Arial" w:hAnsi="Arial" w:cs="Arial"/>
          <w:color w:val="000000"/>
        </w:rPr>
        <w:t xml:space="preserve"> may specify a required text, allow the instructor a choice of several options, or allow the instructor to choose without restriction. </w:t>
      </w:r>
      <w:r w:rsidR="00EE7600" w:rsidRPr="00EE7600">
        <w:rPr>
          <w:rFonts w:ascii="Arial" w:hAnsi="Arial" w:cs="Arial"/>
          <w:color w:val="000000"/>
        </w:rPr>
        <w:tab/>
      </w:r>
      <w:r w:rsidR="00EE7600" w:rsidRPr="00EE7600">
        <w:rPr>
          <w:rFonts w:ascii="Arial" w:hAnsi="Arial" w:cs="Arial"/>
          <w:color w:val="000000"/>
        </w:rPr>
        <w:tab/>
      </w:r>
      <w:r w:rsidR="00EE7600" w:rsidRPr="00EE7600">
        <w:rPr>
          <w:rFonts w:ascii="Arial" w:hAnsi="Arial" w:cs="Arial"/>
          <w:color w:val="000000"/>
        </w:rPr>
        <w:tab/>
      </w:r>
      <w:r w:rsidR="00EE7600" w:rsidRPr="00EE7600">
        <w:rPr>
          <w:rFonts w:ascii="Arial" w:hAnsi="Arial" w:cs="Arial"/>
          <w:color w:val="000000"/>
        </w:rPr>
        <w:tab/>
      </w:r>
      <w:r w:rsidR="00EE7600" w:rsidRPr="00EE7600">
        <w:rPr>
          <w:rFonts w:ascii="Arial" w:hAnsi="Arial" w:cs="Arial"/>
          <w:color w:val="000000"/>
        </w:rPr>
        <w:tab/>
      </w:r>
      <w:r w:rsidR="00EE7600" w:rsidRPr="00EE7600">
        <w:rPr>
          <w:rFonts w:ascii="Arial" w:hAnsi="Arial" w:cs="Arial"/>
          <w:color w:val="000000"/>
        </w:rPr>
        <w:tab/>
      </w:r>
      <w:r w:rsidR="00EE7600" w:rsidRPr="00EE7600">
        <w:rPr>
          <w:rFonts w:ascii="Arial" w:hAnsi="Arial" w:cs="Arial"/>
          <w:color w:val="000000"/>
        </w:rPr>
        <w:tab/>
      </w:r>
      <w:r w:rsidR="00EE7600" w:rsidRPr="00EE7600">
        <w:rPr>
          <w:rFonts w:ascii="Arial" w:hAnsi="Arial" w:cs="Arial"/>
          <w:color w:val="000000"/>
        </w:rPr>
        <w:tab/>
      </w:r>
      <w:r w:rsidR="00EE7600" w:rsidRPr="00EE7600">
        <w:rPr>
          <w:rFonts w:ascii="Arial" w:hAnsi="Arial" w:cs="Arial"/>
          <w:color w:val="000000"/>
        </w:rPr>
        <w:tab/>
      </w:r>
      <w:r w:rsidR="00EE7600" w:rsidRPr="00EE7600">
        <w:rPr>
          <w:rFonts w:ascii="Arial" w:hAnsi="Arial" w:cs="Arial"/>
          <w:color w:val="000000"/>
        </w:rPr>
        <w:tab/>
      </w:r>
    </w:p>
    <w:p w14:paraId="1A3CCDE0" w14:textId="77777777" w:rsidR="00825282" w:rsidRPr="00EE7600" w:rsidRDefault="00825282" w:rsidP="00702F6B">
      <w:pPr>
        <w:numPr>
          <w:ilvl w:val="0"/>
          <w:numId w:val="32"/>
        </w:numPr>
        <w:tabs>
          <w:tab w:val="clear" w:pos="720"/>
          <w:tab w:val="num" w:pos="810"/>
        </w:tabs>
        <w:spacing w:before="100" w:beforeAutospacing="1" w:after="100" w:afterAutospacing="1"/>
        <w:ind w:left="810" w:hanging="810"/>
        <w:rPr>
          <w:rFonts w:ascii="Arial" w:hAnsi="Arial" w:cs="Arial"/>
          <w:color w:val="000000"/>
        </w:rPr>
      </w:pPr>
      <w:r w:rsidRPr="00EE7600">
        <w:rPr>
          <w:rFonts w:ascii="Arial" w:hAnsi="Arial" w:cs="Arial"/>
          <w:color w:val="000000"/>
        </w:rPr>
        <w:t xml:space="preserve">Instructors must observe deadlines established by the bookstore to ensure that texts are available at the appropriate time. </w:t>
      </w:r>
    </w:p>
    <w:p w14:paraId="29B2B922" w14:textId="77777777" w:rsidR="00825282" w:rsidRPr="00EE7600" w:rsidRDefault="00825282">
      <w:pPr>
        <w:spacing w:after="240"/>
        <w:jc w:val="center"/>
        <w:divId w:val="219287650"/>
        <w:rPr>
          <w:rFonts w:ascii="Arial" w:hAnsi="Arial" w:cs="Arial"/>
          <w:color w:val="000000"/>
        </w:rPr>
      </w:pPr>
      <w:r w:rsidRPr="00EE7600">
        <w:rPr>
          <w:rStyle w:val="style101"/>
          <w:color w:val="000000"/>
        </w:rPr>
        <w:t>WRITING</w:t>
      </w:r>
    </w:p>
    <w:p w14:paraId="48752504" w14:textId="76E6BF37" w:rsidR="00825282" w:rsidRPr="00EE7600" w:rsidRDefault="00825282" w:rsidP="00702F6B">
      <w:pPr>
        <w:numPr>
          <w:ilvl w:val="0"/>
          <w:numId w:val="32"/>
        </w:numPr>
        <w:tabs>
          <w:tab w:val="clear" w:pos="720"/>
          <w:tab w:val="num" w:pos="810"/>
        </w:tabs>
        <w:spacing w:before="100" w:beforeAutospacing="1" w:after="100" w:afterAutospacing="1"/>
        <w:ind w:left="810" w:hanging="810"/>
        <w:divId w:val="219287650"/>
        <w:rPr>
          <w:rFonts w:ascii="Arial" w:hAnsi="Arial" w:cs="Arial"/>
          <w:color w:val="000000"/>
        </w:rPr>
      </w:pPr>
      <w:r w:rsidRPr="00EE7600">
        <w:rPr>
          <w:rFonts w:ascii="Arial" w:hAnsi="Arial" w:cs="Arial"/>
          <w:color w:val="000000"/>
        </w:rPr>
        <w:t xml:space="preserve">The </w:t>
      </w:r>
      <w:r w:rsidR="00124C31">
        <w:rPr>
          <w:rFonts w:ascii="Arial" w:hAnsi="Arial" w:cs="Arial"/>
          <w:color w:val="000000"/>
        </w:rPr>
        <w:t>u</w:t>
      </w:r>
      <w:r w:rsidRPr="00EE7600">
        <w:rPr>
          <w:rFonts w:ascii="Arial" w:hAnsi="Arial" w:cs="Arial"/>
          <w:color w:val="000000"/>
        </w:rPr>
        <w:t>niversity encourages the use of written assignments in as many courses as possible.</w:t>
      </w:r>
      <w:r w:rsidR="00876E98" w:rsidRPr="00EE7600">
        <w:rPr>
          <w:rFonts w:ascii="Arial" w:hAnsi="Arial" w:cs="Arial"/>
          <w:color w:val="000000"/>
        </w:rPr>
        <w:tab/>
      </w:r>
      <w:r w:rsidR="00876E98" w:rsidRPr="00EE7600">
        <w:rPr>
          <w:rFonts w:ascii="Arial" w:hAnsi="Arial" w:cs="Arial"/>
          <w:color w:val="000000"/>
        </w:rPr>
        <w:tab/>
      </w:r>
      <w:r w:rsidR="00876E98" w:rsidRPr="00EE7600">
        <w:rPr>
          <w:rFonts w:ascii="Arial" w:hAnsi="Arial" w:cs="Arial"/>
          <w:color w:val="000000"/>
        </w:rPr>
        <w:tab/>
      </w:r>
      <w:r w:rsidR="00876E98" w:rsidRPr="00EE7600">
        <w:rPr>
          <w:rFonts w:ascii="Arial" w:hAnsi="Arial" w:cs="Arial"/>
          <w:color w:val="000000"/>
        </w:rPr>
        <w:tab/>
      </w:r>
      <w:r w:rsidR="00876E98" w:rsidRPr="00EE7600">
        <w:rPr>
          <w:rFonts w:ascii="Arial" w:hAnsi="Arial" w:cs="Arial"/>
          <w:color w:val="000000"/>
        </w:rPr>
        <w:tab/>
      </w:r>
      <w:r w:rsidR="00876E98" w:rsidRPr="00EE7600">
        <w:rPr>
          <w:rFonts w:ascii="Arial" w:hAnsi="Arial" w:cs="Arial"/>
          <w:color w:val="000000"/>
        </w:rPr>
        <w:tab/>
      </w:r>
      <w:r w:rsidR="00876E98" w:rsidRPr="00EE7600">
        <w:rPr>
          <w:rFonts w:ascii="Arial" w:hAnsi="Arial" w:cs="Arial"/>
          <w:color w:val="000000"/>
        </w:rPr>
        <w:tab/>
      </w:r>
      <w:r w:rsidR="00876E98" w:rsidRPr="00EE7600">
        <w:rPr>
          <w:rFonts w:ascii="Arial" w:hAnsi="Arial" w:cs="Arial"/>
          <w:color w:val="000000"/>
        </w:rPr>
        <w:tab/>
      </w:r>
      <w:r w:rsidR="00876E98" w:rsidRPr="00EE7600">
        <w:rPr>
          <w:rFonts w:ascii="Arial" w:hAnsi="Arial" w:cs="Arial"/>
          <w:color w:val="000000"/>
        </w:rPr>
        <w:tab/>
      </w:r>
      <w:r w:rsidR="00876E98" w:rsidRPr="00EE7600">
        <w:rPr>
          <w:rFonts w:ascii="Arial" w:hAnsi="Arial" w:cs="Arial"/>
          <w:color w:val="000000"/>
        </w:rPr>
        <w:tab/>
      </w:r>
      <w:r w:rsidR="00876E98" w:rsidRPr="00EE7600">
        <w:rPr>
          <w:rFonts w:ascii="Arial" w:hAnsi="Arial" w:cs="Arial"/>
          <w:color w:val="000000"/>
        </w:rPr>
        <w:tab/>
      </w:r>
      <w:r w:rsidR="00876E98" w:rsidRPr="00EE7600">
        <w:rPr>
          <w:rFonts w:ascii="Arial" w:hAnsi="Arial" w:cs="Arial"/>
          <w:color w:val="000000"/>
        </w:rPr>
        <w:tab/>
      </w:r>
    </w:p>
    <w:p w14:paraId="5119F839" w14:textId="77777777" w:rsidR="00876E98" w:rsidRPr="00EE7600" w:rsidRDefault="00876E98" w:rsidP="00702F6B">
      <w:pPr>
        <w:numPr>
          <w:ilvl w:val="0"/>
          <w:numId w:val="32"/>
        </w:numPr>
        <w:tabs>
          <w:tab w:val="clear" w:pos="720"/>
          <w:tab w:val="num" w:pos="810"/>
        </w:tabs>
        <w:ind w:left="810" w:hanging="810"/>
        <w:divId w:val="219287650"/>
        <w:rPr>
          <w:rFonts w:ascii="Arial" w:hAnsi="Arial" w:cs="Arial"/>
          <w:color w:val="000000"/>
        </w:rPr>
      </w:pPr>
      <w:r w:rsidRPr="00EE7600">
        <w:rPr>
          <w:rFonts w:ascii="Arial" w:hAnsi="Arial" w:cs="Arial"/>
          <w:color w:val="000000"/>
        </w:rPr>
        <w:t>Students’ written work must conform to the policies and procedures regarding cheating and dishonesty</w:t>
      </w:r>
      <w:r w:rsidR="002D2340">
        <w:rPr>
          <w:rFonts w:ascii="Arial" w:hAnsi="Arial" w:cs="Arial"/>
          <w:color w:val="000000"/>
        </w:rPr>
        <w:t>,</w:t>
      </w:r>
      <w:r w:rsidRPr="00EE7600">
        <w:rPr>
          <w:rFonts w:ascii="Arial" w:hAnsi="Arial" w:cs="Arial"/>
          <w:color w:val="000000"/>
        </w:rPr>
        <w:t xml:space="preserve"> as described in Texas State </w:t>
      </w:r>
      <w:hyperlink r:id="rId29" w:history="1">
        <w:r w:rsidRPr="00FD7CD5">
          <w:rPr>
            <w:rStyle w:val="Hyperlink"/>
            <w:rFonts w:ascii="Arial" w:hAnsi="Arial" w:cs="Arial"/>
          </w:rPr>
          <w:t>UPPS 07.10.01</w:t>
        </w:r>
      </w:hyperlink>
      <w:r w:rsidRPr="00EE7600">
        <w:rPr>
          <w:rFonts w:ascii="Arial" w:hAnsi="Arial" w:cs="Arial"/>
          <w:color w:val="000000"/>
        </w:rPr>
        <w:t>.</w:t>
      </w:r>
      <w:r w:rsidR="00EE7600" w:rsidRPr="00EE7600">
        <w:rPr>
          <w:rFonts w:ascii="Arial" w:hAnsi="Arial" w:cs="Arial"/>
          <w:color w:val="000000"/>
        </w:rPr>
        <w:tab/>
      </w:r>
      <w:r w:rsidR="00EE7600" w:rsidRPr="00EE7600">
        <w:rPr>
          <w:rFonts w:ascii="Arial" w:hAnsi="Arial" w:cs="Arial"/>
          <w:color w:val="000000"/>
        </w:rPr>
        <w:tab/>
      </w:r>
      <w:r w:rsidR="00EE7600" w:rsidRPr="00EE7600">
        <w:rPr>
          <w:rFonts w:ascii="Arial" w:hAnsi="Arial" w:cs="Arial"/>
          <w:color w:val="000000"/>
        </w:rPr>
        <w:tab/>
      </w:r>
    </w:p>
    <w:p w14:paraId="6C548084" w14:textId="77777777" w:rsidR="002D671A" w:rsidRDefault="007641E3" w:rsidP="00702F6B">
      <w:pPr>
        <w:numPr>
          <w:ilvl w:val="0"/>
          <w:numId w:val="32"/>
        </w:numPr>
        <w:tabs>
          <w:tab w:val="clear" w:pos="720"/>
          <w:tab w:val="num" w:pos="810"/>
        </w:tabs>
        <w:spacing w:before="100" w:beforeAutospacing="1" w:after="100" w:afterAutospacing="1"/>
        <w:ind w:left="810" w:hanging="810"/>
        <w:divId w:val="219287650"/>
        <w:rPr>
          <w:rFonts w:ascii="Arial" w:hAnsi="Arial" w:cs="Arial"/>
          <w:color w:val="000000"/>
        </w:rPr>
      </w:pPr>
      <w:r>
        <w:rPr>
          <w:rFonts w:ascii="Arial" w:hAnsi="Arial" w:cs="Arial"/>
          <w:color w:val="000000"/>
        </w:rPr>
        <w:t>Criteria and guidelines for identifying courses as W</w:t>
      </w:r>
      <w:r w:rsidR="00C40C37">
        <w:rPr>
          <w:rFonts w:ascii="Arial" w:hAnsi="Arial" w:cs="Arial"/>
          <w:color w:val="000000"/>
        </w:rPr>
        <w:t>riting Intensive a</w:t>
      </w:r>
      <w:r>
        <w:rPr>
          <w:rFonts w:ascii="Arial" w:hAnsi="Arial" w:cs="Arial"/>
          <w:color w:val="000000"/>
        </w:rPr>
        <w:t xml:space="preserve">re listed in </w:t>
      </w:r>
      <w:hyperlink r:id="rId30" w:history="1">
        <w:r w:rsidR="00C40C37" w:rsidRPr="00C40C37">
          <w:rPr>
            <w:rStyle w:val="Hyperlink"/>
            <w:rFonts w:ascii="Arial" w:hAnsi="Arial" w:cs="Arial"/>
          </w:rPr>
          <w:t>PPS 2.01</w:t>
        </w:r>
      </w:hyperlink>
      <w:r>
        <w:rPr>
          <w:rFonts w:ascii="Arial" w:hAnsi="Arial" w:cs="Arial"/>
          <w:color w:val="000000"/>
        </w:rPr>
        <w:t xml:space="preserve">. </w:t>
      </w:r>
    </w:p>
    <w:p w14:paraId="00D331AE" w14:textId="77777777" w:rsidR="00556556" w:rsidRPr="002D671A" w:rsidRDefault="002D671A" w:rsidP="00556556">
      <w:pPr>
        <w:jc w:val="center"/>
        <w:divId w:val="219287650"/>
        <w:rPr>
          <w:rFonts w:ascii="Arial" w:hAnsi="Arial" w:cs="Arial"/>
          <w:b/>
          <w:caps/>
        </w:rPr>
      </w:pPr>
      <w:r w:rsidRPr="002D671A">
        <w:rPr>
          <w:rFonts w:ascii="Arial" w:hAnsi="Arial" w:cs="Arial"/>
          <w:b/>
          <w:caps/>
        </w:rPr>
        <w:t>Public Access to Course Information</w:t>
      </w:r>
    </w:p>
    <w:p w14:paraId="41259F13" w14:textId="77777777" w:rsidR="002D671A" w:rsidRPr="002D671A" w:rsidRDefault="002D671A" w:rsidP="002D671A">
      <w:pPr>
        <w:divId w:val="219287650"/>
        <w:rPr>
          <w:rFonts w:ascii="Arial" w:hAnsi="Arial" w:cs="Arial"/>
        </w:rPr>
      </w:pPr>
    </w:p>
    <w:p w14:paraId="5B5484F4" w14:textId="1B4446BC" w:rsidR="002D671A" w:rsidRPr="002D671A" w:rsidRDefault="002D671A" w:rsidP="00702F6B">
      <w:pPr>
        <w:pStyle w:val="NormalWeb"/>
        <w:numPr>
          <w:ilvl w:val="0"/>
          <w:numId w:val="32"/>
        </w:numPr>
        <w:tabs>
          <w:tab w:val="clear" w:pos="720"/>
          <w:tab w:val="num" w:pos="810"/>
        </w:tabs>
        <w:spacing w:before="150" w:beforeAutospacing="0" w:after="150" w:afterAutospacing="0"/>
        <w:ind w:left="810" w:hanging="810"/>
        <w:divId w:val="219287650"/>
        <w:rPr>
          <w:rFonts w:ascii="Arial" w:eastAsia="Calibri" w:hAnsi="Arial" w:cs="Arial"/>
        </w:rPr>
      </w:pPr>
      <w:r w:rsidRPr="002D671A">
        <w:rPr>
          <w:rFonts w:ascii="Arial" w:hAnsi="Arial" w:cs="Arial"/>
        </w:rPr>
        <w:t>Each institution of higher education in the State of Texas, other than a medical and dental unit, is required to make available certain course information to the public on the institution's</w:t>
      </w:r>
      <w:r w:rsidR="00922F90">
        <w:rPr>
          <w:rFonts w:ascii="Arial" w:hAnsi="Arial" w:cs="Arial"/>
        </w:rPr>
        <w:t xml:space="preserve"> homepage</w:t>
      </w:r>
      <w:r w:rsidR="00922F90" w:rsidRPr="002D671A">
        <w:rPr>
          <w:rFonts w:ascii="Arial" w:hAnsi="Arial" w:cs="Arial"/>
        </w:rPr>
        <w:t>.</w:t>
      </w:r>
      <w:r w:rsidRPr="002D671A">
        <w:rPr>
          <w:rFonts w:ascii="Arial" w:hAnsi="Arial" w:cs="Arial"/>
        </w:rPr>
        <w:t xml:space="preserve"> In addition, the university must post </w:t>
      </w:r>
      <w:r w:rsidRPr="002D671A">
        <w:rPr>
          <w:rFonts w:ascii="Arial" w:hAnsi="Arial" w:cs="Arial"/>
        </w:rPr>
        <w:lastRenderedPageBreak/>
        <w:t>information about work-study opportunities and departmental budgets. This is commonly referred to as the HB 2504 requirement.</w:t>
      </w:r>
    </w:p>
    <w:p w14:paraId="547D5CE8" w14:textId="77777777" w:rsidR="002D671A" w:rsidRDefault="002D671A" w:rsidP="00556556">
      <w:pPr>
        <w:pStyle w:val="NormalWeb"/>
        <w:spacing w:before="150" w:beforeAutospacing="0" w:after="150" w:afterAutospacing="0"/>
        <w:ind w:firstLine="1260"/>
        <w:divId w:val="219287650"/>
        <w:rPr>
          <w:rFonts w:ascii="Arial" w:hAnsi="Arial" w:cs="Arial"/>
        </w:rPr>
      </w:pPr>
      <w:r w:rsidRPr="002D671A">
        <w:rPr>
          <w:rFonts w:ascii="Arial" w:hAnsi="Arial" w:cs="Arial"/>
        </w:rPr>
        <w:t>Relative to the conduct and planning of courses, Texas State provides:</w:t>
      </w:r>
    </w:p>
    <w:p w14:paraId="68620912" w14:textId="77777777" w:rsidR="002D671A" w:rsidRPr="002D671A" w:rsidRDefault="002D671A" w:rsidP="00702F6B">
      <w:pPr>
        <w:numPr>
          <w:ilvl w:val="3"/>
          <w:numId w:val="32"/>
        </w:numPr>
        <w:tabs>
          <w:tab w:val="clear" w:pos="2880"/>
          <w:tab w:val="num" w:pos="1350"/>
        </w:tabs>
        <w:ind w:left="1350" w:hanging="630"/>
        <w:divId w:val="219287650"/>
        <w:rPr>
          <w:rFonts w:ascii="Arial" w:hAnsi="Arial" w:cs="Arial"/>
        </w:rPr>
      </w:pPr>
      <w:r w:rsidRPr="002D671A">
        <w:rPr>
          <w:rFonts w:ascii="Arial" w:hAnsi="Arial" w:cs="Arial"/>
        </w:rPr>
        <w:t>for each undergraduate lecture or seminar course offered for credit by the institution, a syllabus and a curriculum vita for the instructor of record;</w:t>
      </w:r>
    </w:p>
    <w:p w14:paraId="1402DABF" w14:textId="77777777" w:rsidR="002D671A" w:rsidRPr="002D671A" w:rsidRDefault="002D671A" w:rsidP="00702F6B">
      <w:pPr>
        <w:numPr>
          <w:ilvl w:val="3"/>
          <w:numId w:val="32"/>
        </w:numPr>
        <w:tabs>
          <w:tab w:val="clear" w:pos="2880"/>
          <w:tab w:val="num" w:pos="1350"/>
        </w:tabs>
        <w:ind w:left="1350" w:hanging="630"/>
        <w:divId w:val="219287650"/>
        <w:rPr>
          <w:rFonts w:ascii="Arial" w:hAnsi="Arial" w:cs="Arial"/>
        </w:rPr>
      </w:pPr>
      <w:r w:rsidRPr="002D671A">
        <w:rPr>
          <w:rFonts w:ascii="Arial" w:hAnsi="Arial" w:cs="Arial"/>
        </w:rPr>
        <w:t>summarized end-of-course student evaluations of faculty for each undergraduate lecture or seminar course.</w:t>
      </w:r>
    </w:p>
    <w:p w14:paraId="4C8E97BE" w14:textId="77777777" w:rsidR="00876E98" w:rsidRPr="00EE7600" w:rsidRDefault="00876E98" w:rsidP="002D671A">
      <w:pPr>
        <w:tabs>
          <w:tab w:val="left" w:pos="1260"/>
        </w:tabs>
        <w:spacing w:before="100" w:beforeAutospacing="1" w:after="100" w:afterAutospacing="1"/>
        <w:ind w:left="720"/>
        <w:divId w:val="219287650"/>
        <w:rPr>
          <w:rFonts w:ascii="Arial" w:hAnsi="Arial" w:cs="Arial"/>
          <w:color w:val="000000"/>
        </w:rPr>
      </w:pPr>
    </w:p>
    <w:p w14:paraId="1560435F" w14:textId="77777777" w:rsidR="00825282" w:rsidRPr="00EE7600" w:rsidRDefault="00825282">
      <w:pPr>
        <w:spacing w:after="240"/>
        <w:jc w:val="center"/>
        <w:divId w:val="219287650"/>
        <w:rPr>
          <w:rFonts w:ascii="Arial" w:hAnsi="Arial" w:cs="Arial"/>
          <w:color w:val="000000"/>
        </w:rPr>
      </w:pPr>
      <w:r w:rsidRPr="00EE7600">
        <w:rPr>
          <w:rStyle w:val="style101"/>
          <w:color w:val="000000"/>
        </w:rPr>
        <w:t>CERTIFICATION STATEMENT</w:t>
      </w:r>
    </w:p>
    <w:p w14:paraId="290543D8" w14:textId="77777777" w:rsidR="00825282" w:rsidRPr="00EE7600" w:rsidRDefault="00825282" w:rsidP="00702F6B">
      <w:pPr>
        <w:numPr>
          <w:ilvl w:val="0"/>
          <w:numId w:val="32"/>
        </w:numPr>
        <w:spacing w:before="100" w:beforeAutospacing="1" w:after="100" w:afterAutospacing="1"/>
        <w:ind w:hanging="720"/>
        <w:divId w:val="219287650"/>
        <w:rPr>
          <w:rFonts w:ascii="Arial" w:hAnsi="Arial" w:cs="Arial"/>
          <w:color w:val="000000"/>
        </w:rPr>
      </w:pPr>
      <w:r w:rsidRPr="00EE7600">
        <w:rPr>
          <w:rFonts w:ascii="Arial" w:hAnsi="Arial" w:cs="Arial"/>
          <w:color w:val="000000"/>
        </w:rPr>
        <w:t>This PPS has been approved by the reviewer listed below and represents Texas State's Division of Academic Affairs policy and procedure from the date of this document until super</w:t>
      </w:r>
      <w:r w:rsidR="00876E98" w:rsidRPr="00EE7600">
        <w:rPr>
          <w:rFonts w:ascii="Arial" w:hAnsi="Arial" w:cs="Arial"/>
          <w:color w:val="000000"/>
        </w:rPr>
        <w:t>s</w:t>
      </w:r>
      <w:r w:rsidRPr="00EE7600">
        <w:rPr>
          <w:rFonts w:ascii="Arial" w:hAnsi="Arial" w:cs="Arial"/>
          <w:color w:val="000000"/>
        </w:rPr>
        <w:t xml:space="preserve">eded. </w:t>
      </w:r>
    </w:p>
    <w:p w14:paraId="4A086F03" w14:textId="77777777" w:rsidR="00825282" w:rsidRPr="00EE7600" w:rsidRDefault="00825282">
      <w:pPr>
        <w:divId w:val="219287650"/>
        <w:rPr>
          <w:rFonts w:ascii="Arial" w:hAnsi="Arial" w:cs="Arial"/>
          <w:color w:val="000000"/>
        </w:rPr>
      </w:pPr>
      <w:r w:rsidRPr="00EE7600">
        <w:rPr>
          <w:rFonts w:ascii="Arial" w:hAnsi="Arial" w:cs="Arial"/>
          <w:color w:val="000000"/>
        </w:rPr>
        <w:t>Review Cycle: ______________________Review Date: __________________</w:t>
      </w:r>
    </w:p>
    <w:p w14:paraId="4097B31C" w14:textId="77777777" w:rsidR="00825282" w:rsidRPr="00EE7600" w:rsidRDefault="00825282">
      <w:pPr>
        <w:divId w:val="219287650"/>
        <w:rPr>
          <w:rFonts w:ascii="Arial" w:hAnsi="Arial" w:cs="Arial"/>
          <w:color w:val="000000"/>
        </w:rPr>
      </w:pPr>
      <w:r w:rsidRPr="00EE7600">
        <w:rPr>
          <w:rFonts w:ascii="Arial" w:hAnsi="Arial" w:cs="Arial"/>
          <w:color w:val="000000"/>
        </w:rPr>
        <w:t>Reviewer: _________________________</w:t>
      </w:r>
      <w:r w:rsidR="00876E98" w:rsidRPr="00EE7600">
        <w:rPr>
          <w:rFonts w:ascii="Arial" w:hAnsi="Arial" w:cs="Arial"/>
          <w:color w:val="000000"/>
        </w:rPr>
        <w:t xml:space="preserve"> </w:t>
      </w:r>
      <w:r w:rsidRPr="00EE7600">
        <w:rPr>
          <w:rFonts w:ascii="Arial" w:hAnsi="Arial" w:cs="Arial"/>
          <w:color w:val="000000"/>
        </w:rPr>
        <w:t>Date: _________________</w:t>
      </w:r>
      <w:r w:rsidR="00876E98" w:rsidRPr="00EE7600">
        <w:rPr>
          <w:rFonts w:ascii="Arial" w:hAnsi="Arial" w:cs="Arial"/>
          <w:color w:val="000000"/>
        </w:rPr>
        <w:t>________</w:t>
      </w:r>
    </w:p>
    <w:p w14:paraId="16BF1E07" w14:textId="77777777" w:rsidR="00825282" w:rsidRPr="00EE7600" w:rsidRDefault="00825282">
      <w:pPr>
        <w:divId w:val="219287650"/>
        <w:rPr>
          <w:rFonts w:ascii="Arial" w:hAnsi="Arial" w:cs="Arial"/>
          <w:color w:val="000000"/>
        </w:rPr>
      </w:pPr>
      <w:r w:rsidRPr="00EE7600">
        <w:rPr>
          <w:rFonts w:ascii="Arial" w:hAnsi="Arial" w:cs="Arial"/>
          <w:color w:val="000000"/>
        </w:rPr>
        <w:t>Approved: _________________________Date: _________________________</w:t>
      </w:r>
    </w:p>
    <w:p w14:paraId="3CEFB8C0" w14:textId="77777777" w:rsidR="00825282" w:rsidRPr="00EE7600" w:rsidRDefault="00825282">
      <w:pPr>
        <w:divId w:val="219287650"/>
        <w:rPr>
          <w:rFonts w:ascii="Arial" w:hAnsi="Arial" w:cs="Arial"/>
          <w:color w:val="000000"/>
        </w:rPr>
      </w:pPr>
      <w:r w:rsidRPr="00EE7600">
        <w:rPr>
          <w:rFonts w:ascii="Arial" w:hAnsi="Arial" w:cs="Arial"/>
          <w:color w:val="000000"/>
        </w:rPr>
        <w:t> </w:t>
      </w:r>
    </w:p>
    <w:p w14:paraId="538F7F28" w14:textId="77777777" w:rsidR="00825282" w:rsidRPr="00EE7600" w:rsidRDefault="002C454E">
      <w:pPr>
        <w:divId w:val="219287650"/>
        <w:rPr>
          <w:rFonts w:ascii="Arial" w:hAnsi="Arial" w:cs="Arial"/>
          <w:color w:val="000000"/>
        </w:rPr>
      </w:pPr>
      <w:r>
        <w:rPr>
          <w:rFonts w:ascii="Arial" w:hAnsi="Arial" w:cs="Arial"/>
          <w:color w:val="000000"/>
        </w:rPr>
        <w:t>Gene Bourgeois</w:t>
      </w:r>
    </w:p>
    <w:p w14:paraId="430E0077" w14:textId="77777777" w:rsidR="00825282" w:rsidRPr="00EE7600" w:rsidRDefault="00825282">
      <w:pPr>
        <w:divId w:val="219287650"/>
        <w:rPr>
          <w:rFonts w:ascii="Arial" w:hAnsi="Arial" w:cs="Arial"/>
          <w:color w:val="000000"/>
        </w:rPr>
      </w:pPr>
      <w:r w:rsidRPr="00EE7600">
        <w:rPr>
          <w:rFonts w:ascii="Arial" w:hAnsi="Arial" w:cs="Arial"/>
          <w:color w:val="000000"/>
        </w:rPr>
        <w:t xml:space="preserve">Provost and Vice President for Academic Affairs </w:t>
      </w:r>
    </w:p>
    <w:p w14:paraId="0B34B465" w14:textId="77777777" w:rsidR="00825282" w:rsidRDefault="00825282">
      <w:pPr>
        <w:divId w:val="219287650"/>
        <w:rPr>
          <w:color w:val="000000"/>
        </w:rPr>
      </w:pPr>
      <w:r>
        <w:rPr>
          <w:color w:val="000000"/>
        </w:rPr>
        <w:t>  </w:t>
      </w:r>
    </w:p>
    <w:p w14:paraId="7FF92E06" w14:textId="77777777" w:rsidR="00825282" w:rsidRPr="00EE7600" w:rsidRDefault="00825282">
      <w:pPr>
        <w:divId w:val="219287650"/>
        <w:rPr>
          <w:rFonts w:ascii="Arial" w:hAnsi="Arial" w:cs="Arial"/>
          <w:color w:val="000000"/>
        </w:rPr>
      </w:pPr>
      <w:r w:rsidRPr="00EE7600">
        <w:rPr>
          <w:rFonts w:ascii="Arial" w:hAnsi="Arial" w:cs="Arial"/>
          <w:color w:val="000000"/>
          <w:sz w:val="15"/>
          <w:szCs w:val="15"/>
        </w:rPr>
        <w:t>T</w:t>
      </w:r>
      <w:r w:rsidR="008F6AE4">
        <w:rPr>
          <w:rFonts w:ascii="Arial" w:hAnsi="Arial" w:cs="Arial"/>
          <w:color w:val="000000"/>
          <w:sz w:val="15"/>
          <w:szCs w:val="15"/>
        </w:rPr>
        <w:t>exas State University</w:t>
      </w:r>
    </w:p>
    <w:p w14:paraId="1567AA3F" w14:textId="77777777" w:rsidR="00825282" w:rsidRPr="00EE7600" w:rsidRDefault="00825282">
      <w:pPr>
        <w:divId w:val="219287650"/>
        <w:rPr>
          <w:rFonts w:ascii="Arial" w:hAnsi="Arial" w:cs="Arial"/>
          <w:color w:val="000000"/>
        </w:rPr>
      </w:pPr>
      <w:r w:rsidRPr="00EE7600">
        <w:rPr>
          <w:rFonts w:ascii="Arial" w:hAnsi="Arial" w:cs="Arial"/>
          <w:color w:val="000000"/>
          <w:sz w:val="15"/>
          <w:szCs w:val="15"/>
        </w:rPr>
        <w:t>Provost and Vice President for Academic Affairs</w:t>
      </w:r>
    </w:p>
    <w:p w14:paraId="44FAF559" w14:textId="0D40AA93" w:rsidR="00825282" w:rsidRPr="00EE7600" w:rsidRDefault="00825282">
      <w:pPr>
        <w:divId w:val="219287650"/>
        <w:rPr>
          <w:rFonts w:ascii="Arial" w:hAnsi="Arial" w:cs="Arial"/>
          <w:color w:val="000000"/>
        </w:rPr>
      </w:pPr>
      <w:r w:rsidRPr="00EE7600">
        <w:rPr>
          <w:rFonts w:ascii="Arial" w:hAnsi="Arial" w:cs="Arial"/>
          <w:color w:val="000000"/>
          <w:sz w:val="15"/>
          <w:szCs w:val="15"/>
        </w:rPr>
        <w:t xml:space="preserve">Last Updated: </w:t>
      </w:r>
      <w:r w:rsidR="00922F90">
        <w:rPr>
          <w:rFonts w:ascii="Arial" w:hAnsi="Arial" w:cs="Arial"/>
          <w:color w:val="000000"/>
          <w:sz w:val="15"/>
          <w:szCs w:val="15"/>
        </w:rPr>
        <w:t>November 9, 2016</w:t>
      </w:r>
    </w:p>
    <w:p w14:paraId="6AA33597" w14:textId="77777777" w:rsidR="00825282" w:rsidRPr="00EE7600" w:rsidRDefault="00825282">
      <w:pPr>
        <w:divId w:val="219287650"/>
        <w:rPr>
          <w:rFonts w:ascii="Arial" w:hAnsi="Arial" w:cs="Arial"/>
          <w:color w:val="000000"/>
        </w:rPr>
      </w:pPr>
      <w:r w:rsidRPr="00EE7600">
        <w:rPr>
          <w:rFonts w:ascii="Arial" w:hAnsi="Arial" w:cs="Arial"/>
          <w:color w:val="000000"/>
          <w:sz w:val="15"/>
          <w:szCs w:val="15"/>
        </w:rPr>
        <w:t xml:space="preserve">Send comments and questions to: </w:t>
      </w:r>
      <w:hyperlink r:id="rId31" w:history="1">
        <w:r w:rsidRPr="00EE7600">
          <w:rPr>
            <w:rStyle w:val="Hyperlink"/>
            <w:rFonts w:ascii="Arial" w:hAnsi="Arial" w:cs="Arial"/>
            <w:sz w:val="15"/>
            <w:szCs w:val="15"/>
          </w:rPr>
          <w:t>tg12@txstate.edu</w:t>
        </w:r>
      </w:hyperlink>
    </w:p>
    <w:p w14:paraId="124BCF07" w14:textId="77777777" w:rsidR="00825282" w:rsidRPr="00EE7600" w:rsidRDefault="00825282">
      <w:pPr>
        <w:divId w:val="219287650"/>
        <w:rPr>
          <w:rFonts w:ascii="Arial" w:hAnsi="Arial" w:cs="Arial"/>
          <w:color w:val="000000"/>
        </w:rPr>
      </w:pPr>
      <w:r w:rsidRPr="00EE7600">
        <w:rPr>
          <w:rFonts w:ascii="Arial" w:hAnsi="Arial" w:cs="Arial"/>
          <w:color w:val="000000"/>
        </w:rPr>
        <w:t> </w:t>
      </w:r>
    </w:p>
    <w:sectPr w:rsidR="00825282" w:rsidRPr="00EE7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459"/>
    <w:multiLevelType w:val="multilevel"/>
    <w:tmpl w:val="EE1AE0F0"/>
    <w:lvl w:ilvl="0">
      <w:start w:val="37"/>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D94355"/>
    <w:multiLevelType w:val="multilevel"/>
    <w:tmpl w:val="B518F41A"/>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1FE176C"/>
    <w:multiLevelType w:val="multilevel"/>
    <w:tmpl w:val="040CAA86"/>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21B6446"/>
    <w:multiLevelType w:val="multilevel"/>
    <w:tmpl w:val="34BA4E62"/>
    <w:lvl w:ilvl="0">
      <w:start w:val="46"/>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3103AE5"/>
    <w:multiLevelType w:val="multilevel"/>
    <w:tmpl w:val="1FE4BE0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1645C"/>
    <w:multiLevelType w:val="multilevel"/>
    <w:tmpl w:val="3FA035C4"/>
    <w:lvl w:ilvl="0">
      <w:start w:val="3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C8918C0"/>
    <w:multiLevelType w:val="multilevel"/>
    <w:tmpl w:val="6A2EC7D6"/>
    <w:lvl w:ilvl="0">
      <w:start w:val="2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DB87964"/>
    <w:multiLevelType w:val="multilevel"/>
    <w:tmpl w:val="1D70BA9A"/>
    <w:lvl w:ilvl="0">
      <w:start w:val="2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0AA64AE"/>
    <w:multiLevelType w:val="multilevel"/>
    <w:tmpl w:val="216EE95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3E5431F"/>
    <w:multiLevelType w:val="multilevel"/>
    <w:tmpl w:val="193EE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7669C8"/>
    <w:multiLevelType w:val="multilevel"/>
    <w:tmpl w:val="DC6EF0DE"/>
    <w:lvl w:ilvl="0">
      <w:start w:val="2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710508C"/>
    <w:multiLevelType w:val="multilevel"/>
    <w:tmpl w:val="6D00F9A6"/>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72C75FC"/>
    <w:multiLevelType w:val="multilevel"/>
    <w:tmpl w:val="CD304CAE"/>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906168C"/>
    <w:multiLevelType w:val="multilevel"/>
    <w:tmpl w:val="3674477A"/>
    <w:lvl w:ilvl="0">
      <w:start w:val="2"/>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B5110BF"/>
    <w:multiLevelType w:val="multilevel"/>
    <w:tmpl w:val="4D345DB4"/>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2B691B5C"/>
    <w:multiLevelType w:val="multilevel"/>
    <w:tmpl w:val="A616023A"/>
    <w:lvl w:ilvl="0">
      <w:start w:val="4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B6C0D6C"/>
    <w:multiLevelType w:val="multilevel"/>
    <w:tmpl w:val="4D5E858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8060A1"/>
    <w:multiLevelType w:val="multilevel"/>
    <w:tmpl w:val="74EE5CC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8F22D9"/>
    <w:multiLevelType w:val="multilevel"/>
    <w:tmpl w:val="B5AC23B0"/>
    <w:lvl w:ilvl="0">
      <w:start w:val="2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8F42466"/>
    <w:multiLevelType w:val="multilevel"/>
    <w:tmpl w:val="28BC1692"/>
    <w:lvl w:ilvl="0">
      <w:start w:val="2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58D7364"/>
    <w:multiLevelType w:val="multilevel"/>
    <w:tmpl w:val="5F06F278"/>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B030586"/>
    <w:multiLevelType w:val="multilevel"/>
    <w:tmpl w:val="EBC482F4"/>
    <w:lvl w:ilvl="0">
      <w:start w:val="30"/>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C1C1C28"/>
    <w:multiLevelType w:val="multilevel"/>
    <w:tmpl w:val="CB6C7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F5C4E40"/>
    <w:multiLevelType w:val="multilevel"/>
    <w:tmpl w:val="71568A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8F1CCD"/>
    <w:multiLevelType w:val="multilevel"/>
    <w:tmpl w:val="3674477A"/>
    <w:lvl w:ilvl="0">
      <w:start w:val="2"/>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BAD357F"/>
    <w:multiLevelType w:val="multilevel"/>
    <w:tmpl w:val="C1D4997A"/>
    <w:lvl w:ilvl="0">
      <w:start w:val="4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CA72F66"/>
    <w:multiLevelType w:val="multilevel"/>
    <w:tmpl w:val="DBAA8E5C"/>
    <w:lvl w:ilvl="0">
      <w:start w:val="2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5E9B2E01"/>
    <w:multiLevelType w:val="hybridMultilevel"/>
    <w:tmpl w:val="2874728C"/>
    <w:lvl w:ilvl="0" w:tplc="6520E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A746E7"/>
    <w:multiLevelType w:val="multilevel"/>
    <w:tmpl w:val="B94C1C6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77414B"/>
    <w:multiLevelType w:val="multilevel"/>
    <w:tmpl w:val="F640B01A"/>
    <w:lvl w:ilvl="0">
      <w:start w:val="35"/>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CBB1F12"/>
    <w:multiLevelType w:val="hybridMultilevel"/>
    <w:tmpl w:val="23AA7A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A908EF"/>
    <w:multiLevelType w:val="multilevel"/>
    <w:tmpl w:val="58B0BE42"/>
    <w:lvl w:ilvl="0">
      <w:start w:val="4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775F50D2"/>
    <w:multiLevelType w:val="multilevel"/>
    <w:tmpl w:val="2B0A7AB0"/>
    <w:lvl w:ilvl="0">
      <w:start w:val="24"/>
      <w:numFmt w:val="decimal"/>
      <w:lvlText w:val="%1."/>
      <w:lvlJc w:val="left"/>
      <w:pPr>
        <w:tabs>
          <w:tab w:val="num" w:pos="720"/>
        </w:tabs>
        <w:ind w:left="720" w:hanging="360"/>
      </w:pPr>
      <w:rPr>
        <w:rFonts w:ascii="Arial" w:hAnsi="Arial" w:cs="Arial" w:hint="default"/>
        <w:b w:val="0"/>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A5D10E6"/>
    <w:multiLevelType w:val="multilevel"/>
    <w:tmpl w:val="F37EAC1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C4673F"/>
    <w:multiLevelType w:val="multilevel"/>
    <w:tmpl w:val="855CB966"/>
    <w:lvl w:ilvl="0">
      <w:start w:val="3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11"/>
  </w:num>
  <w:num w:numId="3">
    <w:abstractNumId w:val="2"/>
  </w:num>
  <w:num w:numId="4">
    <w:abstractNumId w:val="12"/>
  </w:num>
  <w:num w:numId="5">
    <w:abstractNumId w:val="14"/>
  </w:num>
  <w:num w:numId="6">
    <w:abstractNumId w:val="20"/>
  </w:num>
  <w:num w:numId="7">
    <w:abstractNumId w:val="19"/>
  </w:num>
  <w:num w:numId="8">
    <w:abstractNumId w:val="6"/>
  </w:num>
  <w:num w:numId="9">
    <w:abstractNumId w:val="23"/>
  </w:num>
  <w:num w:numId="10">
    <w:abstractNumId w:val="10"/>
  </w:num>
  <w:num w:numId="11">
    <w:abstractNumId w:val="7"/>
  </w:num>
  <w:num w:numId="12">
    <w:abstractNumId w:val="26"/>
  </w:num>
  <w:num w:numId="13">
    <w:abstractNumId w:val="1"/>
  </w:num>
  <w:num w:numId="14">
    <w:abstractNumId w:val="17"/>
  </w:num>
  <w:num w:numId="15">
    <w:abstractNumId w:val="5"/>
  </w:num>
  <w:num w:numId="16">
    <w:abstractNumId w:val="4"/>
  </w:num>
  <w:num w:numId="17">
    <w:abstractNumId w:val="34"/>
  </w:num>
  <w:num w:numId="18">
    <w:abstractNumId w:val="8"/>
  </w:num>
  <w:num w:numId="19">
    <w:abstractNumId w:val="28"/>
  </w:num>
  <w:num w:numId="20">
    <w:abstractNumId w:val="31"/>
  </w:num>
  <w:num w:numId="21">
    <w:abstractNumId w:val="25"/>
  </w:num>
  <w:num w:numId="22">
    <w:abstractNumId w:val="15"/>
  </w:num>
  <w:num w:numId="23">
    <w:abstractNumId w:val="16"/>
  </w:num>
  <w:num w:numId="24">
    <w:abstractNumId w:val="33"/>
  </w:num>
  <w:num w:numId="25">
    <w:abstractNumId w:val="3"/>
  </w:num>
  <w:num w:numId="26">
    <w:abstractNumId w:val="13"/>
  </w:num>
  <w:num w:numId="27">
    <w:abstractNumId w:val="18"/>
  </w:num>
  <w:num w:numId="28">
    <w:abstractNumId w:val="21"/>
  </w:num>
  <w:num w:numId="29">
    <w:abstractNumId w:val="24"/>
  </w:num>
  <w:num w:numId="30">
    <w:abstractNumId w:val="0"/>
  </w:num>
  <w:num w:numId="31">
    <w:abstractNumId w:val="29"/>
  </w:num>
  <w:num w:numId="32">
    <w:abstractNumId w:val="32"/>
  </w:num>
  <w:num w:numId="33">
    <w:abstractNumId w:val="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03"/>
    <w:rsid w:val="00006C26"/>
    <w:rsid w:val="00011C00"/>
    <w:rsid w:val="00013ECA"/>
    <w:rsid w:val="00042092"/>
    <w:rsid w:val="00046508"/>
    <w:rsid w:val="00085ABF"/>
    <w:rsid w:val="000B5594"/>
    <w:rsid w:val="000D185E"/>
    <w:rsid w:val="00101524"/>
    <w:rsid w:val="00124C31"/>
    <w:rsid w:val="001362B6"/>
    <w:rsid w:val="00162580"/>
    <w:rsid w:val="001756D3"/>
    <w:rsid w:val="001C7AD5"/>
    <w:rsid w:val="00224670"/>
    <w:rsid w:val="00230EFD"/>
    <w:rsid w:val="00246CCF"/>
    <w:rsid w:val="00276BB4"/>
    <w:rsid w:val="002C454E"/>
    <w:rsid w:val="002D2340"/>
    <w:rsid w:val="002D671A"/>
    <w:rsid w:val="002E1874"/>
    <w:rsid w:val="002E3EB8"/>
    <w:rsid w:val="00304676"/>
    <w:rsid w:val="00347E0A"/>
    <w:rsid w:val="0039634B"/>
    <w:rsid w:val="003A4C44"/>
    <w:rsid w:val="003B3673"/>
    <w:rsid w:val="003B7089"/>
    <w:rsid w:val="003E295E"/>
    <w:rsid w:val="00407903"/>
    <w:rsid w:val="00484F58"/>
    <w:rsid w:val="004B437F"/>
    <w:rsid w:val="00507DD5"/>
    <w:rsid w:val="005507E0"/>
    <w:rsid w:val="00552F77"/>
    <w:rsid w:val="005536CB"/>
    <w:rsid w:val="00556556"/>
    <w:rsid w:val="0056739F"/>
    <w:rsid w:val="005A29EF"/>
    <w:rsid w:val="005B7652"/>
    <w:rsid w:val="005D6281"/>
    <w:rsid w:val="00607C55"/>
    <w:rsid w:val="00642213"/>
    <w:rsid w:val="006F0419"/>
    <w:rsid w:val="006F1B76"/>
    <w:rsid w:val="00702F6B"/>
    <w:rsid w:val="00753365"/>
    <w:rsid w:val="00753B36"/>
    <w:rsid w:val="007641E3"/>
    <w:rsid w:val="007E36FD"/>
    <w:rsid w:val="007E5A1A"/>
    <w:rsid w:val="00825282"/>
    <w:rsid w:val="00876E98"/>
    <w:rsid w:val="008B49CB"/>
    <w:rsid w:val="008C48AB"/>
    <w:rsid w:val="008E400F"/>
    <w:rsid w:val="008F6AE4"/>
    <w:rsid w:val="009018F9"/>
    <w:rsid w:val="00912289"/>
    <w:rsid w:val="00922F90"/>
    <w:rsid w:val="00962585"/>
    <w:rsid w:val="00982256"/>
    <w:rsid w:val="009900EF"/>
    <w:rsid w:val="00991322"/>
    <w:rsid w:val="009E510B"/>
    <w:rsid w:val="009F1CEC"/>
    <w:rsid w:val="009F7B1E"/>
    <w:rsid w:val="00A15587"/>
    <w:rsid w:val="00A84C20"/>
    <w:rsid w:val="00A91987"/>
    <w:rsid w:val="00AA1644"/>
    <w:rsid w:val="00AA331F"/>
    <w:rsid w:val="00AC519E"/>
    <w:rsid w:val="00B01C57"/>
    <w:rsid w:val="00B1328E"/>
    <w:rsid w:val="00B3588C"/>
    <w:rsid w:val="00B76515"/>
    <w:rsid w:val="00B92295"/>
    <w:rsid w:val="00BD412B"/>
    <w:rsid w:val="00BE1D59"/>
    <w:rsid w:val="00BE3869"/>
    <w:rsid w:val="00BF02CD"/>
    <w:rsid w:val="00C0748A"/>
    <w:rsid w:val="00C31EB1"/>
    <w:rsid w:val="00C40C37"/>
    <w:rsid w:val="00C761BE"/>
    <w:rsid w:val="00CC4949"/>
    <w:rsid w:val="00CD36A2"/>
    <w:rsid w:val="00CD6597"/>
    <w:rsid w:val="00CE39B1"/>
    <w:rsid w:val="00D03203"/>
    <w:rsid w:val="00D24920"/>
    <w:rsid w:val="00D45306"/>
    <w:rsid w:val="00D70867"/>
    <w:rsid w:val="00D81A63"/>
    <w:rsid w:val="00D96786"/>
    <w:rsid w:val="00DC47DA"/>
    <w:rsid w:val="00DD006C"/>
    <w:rsid w:val="00E24AD8"/>
    <w:rsid w:val="00E66916"/>
    <w:rsid w:val="00E75C58"/>
    <w:rsid w:val="00E923BC"/>
    <w:rsid w:val="00EE0A98"/>
    <w:rsid w:val="00EE29F7"/>
    <w:rsid w:val="00EE61FF"/>
    <w:rsid w:val="00EE7600"/>
    <w:rsid w:val="00F420EA"/>
    <w:rsid w:val="00F47A06"/>
    <w:rsid w:val="00F57E70"/>
    <w:rsid w:val="00F83FD1"/>
    <w:rsid w:val="00FB2902"/>
    <w:rsid w:val="00FD7CD5"/>
    <w:rsid w:val="00FF5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20D6C"/>
  <w15:docId w15:val="{7B21079A-4C24-4617-8819-F1C5D492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customStyle="1" w:styleId="style1">
    <w:name w:val="style1"/>
    <w:basedOn w:val="Normal"/>
    <w:pPr>
      <w:spacing w:before="100" w:beforeAutospacing="1" w:after="100" w:afterAutospacing="1"/>
    </w:pPr>
    <w:rPr>
      <w:rFonts w:ascii="Arial" w:hAnsi="Arial" w:cs="Arial"/>
    </w:rPr>
  </w:style>
  <w:style w:type="paragraph" w:customStyle="1" w:styleId="style10">
    <w:name w:val="style10"/>
    <w:basedOn w:val="Normal"/>
    <w:pPr>
      <w:spacing w:before="100" w:beforeAutospacing="1" w:after="100" w:afterAutospacing="1"/>
    </w:pPr>
    <w:rPr>
      <w:rFonts w:ascii="Arial" w:hAnsi="Arial" w:cs="Arial"/>
      <w:b/>
      <w:bCs/>
    </w:rPr>
  </w:style>
  <w:style w:type="character" w:customStyle="1" w:styleId="style11">
    <w:name w:val="style11"/>
    <w:rPr>
      <w:rFonts w:ascii="Arial" w:hAnsi="Arial" w:cs="Arial" w:hint="default"/>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style101">
    <w:name w:val="style101"/>
    <w:rPr>
      <w:rFonts w:ascii="Arial" w:hAnsi="Arial" w:cs="Arial" w:hint="default"/>
      <w:b/>
      <w:bCs/>
    </w:rPr>
  </w:style>
  <w:style w:type="paragraph" w:styleId="BalloonText">
    <w:name w:val="Balloon Text"/>
    <w:basedOn w:val="Normal"/>
    <w:link w:val="BalloonTextChar"/>
    <w:uiPriority w:val="99"/>
    <w:semiHidden/>
    <w:unhideWhenUsed/>
    <w:rsid w:val="00F47A06"/>
    <w:rPr>
      <w:rFonts w:ascii="Tahoma" w:hAnsi="Tahoma" w:cs="Tahoma"/>
      <w:sz w:val="16"/>
      <w:szCs w:val="16"/>
    </w:rPr>
  </w:style>
  <w:style w:type="character" w:customStyle="1" w:styleId="BalloonTextChar">
    <w:name w:val="Balloon Text Char"/>
    <w:link w:val="BalloonText"/>
    <w:uiPriority w:val="99"/>
    <w:semiHidden/>
    <w:rsid w:val="00F47A06"/>
    <w:rPr>
      <w:rFonts w:ascii="Tahoma" w:hAnsi="Tahoma" w:cs="Tahoma"/>
      <w:sz w:val="16"/>
      <w:szCs w:val="16"/>
    </w:rPr>
  </w:style>
  <w:style w:type="character" w:styleId="CommentReference">
    <w:name w:val="annotation reference"/>
    <w:basedOn w:val="DefaultParagraphFont"/>
    <w:uiPriority w:val="99"/>
    <w:semiHidden/>
    <w:unhideWhenUsed/>
    <w:rsid w:val="00124C31"/>
    <w:rPr>
      <w:sz w:val="18"/>
      <w:szCs w:val="18"/>
    </w:rPr>
  </w:style>
  <w:style w:type="paragraph" w:styleId="CommentText">
    <w:name w:val="annotation text"/>
    <w:basedOn w:val="Normal"/>
    <w:link w:val="CommentTextChar"/>
    <w:uiPriority w:val="99"/>
    <w:semiHidden/>
    <w:unhideWhenUsed/>
    <w:rsid w:val="00124C31"/>
  </w:style>
  <w:style w:type="character" w:customStyle="1" w:styleId="CommentTextChar">
    <w:name w:val="Comment Text Char"/>
    <w:basedOn w:val="DefaultParagraphFont"/>
    <w:link w:val="CommentText"/>
    <w:uiPriority w:val="99"/>
    <w:semiHidden/>
    <w:rsid w:val="00124C31"/>
    <w:rPr>
      <w:sz w:val="24"/>
      <w:szCs w:val="24"/>
    </w:rPr>
  </w:style>
  <w:style w:type="paragraph" w:styleId="CommentSubject">
    <w:name w:val="annotation subject"/>
    <w:basedOn w:val="CommentText"/>
    <w:next w:val="CommentText"/>
    <w:link w:val="CommentSubjectChar"/>
    <w:uiPriority w:val="99"/>
    <w:semiHidden/>
    <w:unhideWhenUsed/>
    <w:rsid w:val="00124C31"/>
    <w:rPr>
      <w:b/>
      <w:bCs/>
      <w:sz w:val="20"/>
      <w:szCs w:val="20"/>
    </w:rPr>
  </w:style>
  <w:style w:type="character" w:customStyle="1" w:styleId="CommentSubjectChar">
    <w:name w:val="Comment Subject Char"/>
    <w:basedOn w:val="CommentTextChar"/>
    <w:link w:val="CommentSubject"/>
    <w:uiPriority w:val="99"/>
    <w:semiHidden/>
    <w:rsid w:val="00124C3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87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to-docs.its.txstate.edu/provost-vpaa/office-pps-files/pps4/PPS4-01AttD.doc" TargetMode="External"/><Relationship Id="rId13" Type="http://schemas.openxmlformats.org/officeDocument/2006/relationships/hyperlink" Target="http://www.txstate.edu/effective/upps/upps-01-04-31.html" TargetMode="External"/><Relationship Id="rId18" Type="http://schemas.openxmlformats.org/officeDocument/2006/relationships/hyperlink" Target="http://www.txstate.edu/effective/upps/upps-02-06-03.html" TargetMode="External"/><Relationship Id="rId26" Type="http://schemas.openxmlformats.org/officeDocument/2006/relationships/hyperlink" Target="http://www.provost.txstate.edu/pps/policy-and-procedure-statements/7-personnel-employ-comp/pps7-05.html" TargetMode="External"/><Relationship Id="rId3" Type="http://schemas.openxmlformats.org/officeDocument/2006/relationships/styles" Target="styles.xml"/><Relationship Id="rId21" Type="http://schemas.openxmlformats.org/officeDocument/2006/relationships/hyperlink" Target="http://www.provost.txstate.edu/pps/policy-and-procedure-statements/2-curriculum-progs-course-offerings/pps2-01.html" TargetMode="External"/><Relationship Id="rId7" Type="http://schemas.openxmlformats.org/officeDocument/2006/relationships/hyperlink" Target="http://gato-docs.its.txstate.edu/provost-vpaa/office-pps-files/pps4/PPS4-01AttC.doc" TargetMode="External"/><Relationship Id="rId12" Type="http://schemas.openxmlformats.org/officeDocument/2006/relationships/hyperlink" Target="http://www.provost.txstate.edu/pps/policy-and-procedure-statements/4-teaching/pps4-02.html" TargetMode="External"/><Relationship Id="rId17" Type="http://schemas.openxmlformats.org/officeDocument/2006/relationships/hyperlink" Target="http://www.txstate.edu/effective/upps/upps-02-06-03.html" TargetMode="External"/><Relationship Id="rId25" Type="http://schemas.openxmlformats.org/officeDocument/2006/relationships/hyperlink" Target="http://gato-docs.its.txstate.edu/provost-vpaa/office-pps-files/pps4/PPS4-01AttD.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ato-docs.its.txstate.edu/provost-vpaa/office-pps-files/pps4/PPS4-01AttB.doc" TargetMode="External"/><Relationship Id="rId20" Type="http://schemas.openxmlformats.org/officeDocument/2006/relationships/hyperlink" Target="http://www.provost.txstate.edu/faculty-handbook.html" TargetMode="External"/><Relationship Id="rId29" Type="http://schemas.openxmlformats.org/officeDocument/2006/relationships/hyperlink" Target="http://www.txstate.edu/effective/upps/upps-07-10-01.html" TargetMode="External"/><Relationship Id="rId1" Type="http://schemas.openxmlformats.org/officeDocument/2006/relationships/customXml" Target="../customXml/item1.xml"/><Relationship Id="rId6" Type="http://schemas.openxmlformats.org/officeDocument/2006/relationships/hyperlink" Target="http://gato-docs.its.txstate.edu/provost-vpaa/office-pps-files/pps4/PPS4-01AttA.doc" TargetMode="External"/><Relationship Id="rId11" Type="http://schemas.openxmlformats.org/officeDocument/2006/relationships/hyperlink" Target="http://www.provost.txstate.edu/faculty-handbook.html" TargetMode="External"/><Relationship Id="rId24" Type="http://schemas.openxmlformats.org/officeDocument/2006/relationships/hyperlink" Target="http://gato-docs.its.txstate.edu/provost-vpaa/office-pps-files/pps4/PPS4-01AttC.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ato-docs.its.txstate.edu/provost-vpaa/office-pps-files/pps4/PPS4-01AttA.doc" TargetMode="External"/><Relationship Id="rId23" Type="http://schemas.openxmlformats.org/officeDocument/2006/relationships/hyperlink" Target="http://www.provost.txstate.edu/pps/policy-and-procedure-statements/4-teaching/pps4-07.html" TargetMode="External"/><Relationship Id="rId28" Type="http://schemas.openxmlformats.org/officeDocument/2006/relationships/hyperlink" Target="http://www.txstate.edu/effective/upps/upps-07-10-01.html" TargetMode="External"/><Relationship Id="rId10" Type="http://schemas.openxmlformats.org/officeDocument/2006/relationships/hyperlink" Target="http://www.provost.txstate.edu/faculty-handbook.html" TargetMode="External"/><Relationship Id="rId19" Type="http://schemas.openxmlformats.org/officeDocument/2006/relationships/hyperlink" Target="http://www.txstate.edu/effective/upps/upps-02-06-01.html" TargetMode="External"/><Relationship Id="rId31" Type="http://schemas.openxmlformats.org/officeDocument/2006/relationships/hyperlink" Target="mailto:tg12@txstate.edu" TargetMode="External"/><Relationship Id="rId4" Type="http://schemas.openxmlformats.org/officeDocument/2006/relationships/settings" Target="settings.xml"/><Relationship Id="rId9" Type="http://schemas.openxmlformats.org/officeDocument/2006/relationships/hyperlink" Target="http://www.provost.txstate.edu/faculty-handbook.html" TargetMode="External"/><Relationship Id="rId14" Type="http://schemas.openxmlformats.org/officeDocument/2006/relationships/hyperlink" Target="http://www.provost.txstate.edu/faculty-handbook.html" TargetMode="External"/><Relationship Id="rId22" Type="http://schemas.openxmlformats.org/officeDocument/2006/relationships/hyperlink" Target="http://www.provost.txstate.edu/faculty-handbook.html" TargetMode="External"/><Relationship Id="rId27" Type="http://schemas.openxmlformats.org/officeDocument/2006/relationships/hyperlink" Target="http://www.txstate.edu/effective/upps/upps-07-10-01.html" TargetMode="External"/><Relationship Id="rId30" Type="http://schemas.openxmlformats.org/officeDocument/2006/relationships/hyperlink" Target="http://www.provost.txstate.edu/pps/policy-and-procedure-statements/2-curriculum-progs-course-offerings/pps2-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9CB6-9059-40EC-9C49-6C64B3B1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PPS 4.01</vt:lpstr>
    </vt:vector>
  </TitlesOfParts>
  <Company>Texas State University-San Marcos</Company>
  <LinksUpToDate>false</LinksUpToDate>
  <CharactersWithSpaces>21336</CharactersWithSpaces>
  <SharedDoc>false</SharedDoc>
  <HLinks>
    <vt:vector size="162" baseType="variant">
      <vt:variant>
        <vt:i4>5570681</vt:i4>
      </vt:variant>
      <vt:variant>
        <vt:i4>78</vt:i4>
      </vt:variant>
      <vt:variant>
        <vt:i4>0</vt:i4>
      </vt:variant>
      <vt:variant>
        <vt:i4>5</vt:i4>
      </vt:variant>
      <vt:variant>
        <vt:lpwstr>mailto:tg12@txstate.edu</vt:lpwstr>
      </vt:variant>
      <vt:variant>
        <vt:lpwstr/>
      </vt:variant>
      <vt:variant>
        <vt:i4>3080308</vt:i4>
      </vt:variant>
      <vt:variant>
        <vt:i4>75</vt:i4>
      </vt:variant>
      <vt:variant>
        <vt:i4>0</vt:i4>
      </vt:variant>
      <vt:variant>
        <vt:i4>5</vt:i4>
      </vt:variant>
      <vt:variant>
        <vt:lpwstr>http://www.provost.txstate.edu/pps/policy-and-procedure-statements/2-curriculum-progs-course-offerings/pps2-01.html</vt:lpwstr>
      </vt:variant>
      <vt:variant>
        <vt:lpwstr/>
      </vt:variant>
      <vt:variant>
        <vt:i4>5636183</vt:i4>
      </vt:variant>
      <vt:variant>
        <vt:i4>72</vt:i4>
      </vt:variant>
      <vt:variant>
        <vt:i4>0</vt:i4>
      </vt:variant>
      <vt:variant>
        <vt:i4>5</vt:i4>
      </vt:variant>
      <vt:variant>
        <vt:lpwstr>http://www.txstate.edu/effective/upps/upps-07-10-01.html</vt:lpwstr>
      </vt:variant>
      <vt:variant>
        <vt:lpwstr/>
      </vt:variant>
      <vt:variant>
        <vt:i4>5636183</vt:i4>
      </vt:variant>
      <vt:variant>
        <vt:i4>69</vt:i4>
      </vt:variant>
      <vt:variant>
        <vt:i4>0</vt:i4>
      </vt:variant>
      <vt:variant>
        <vt:i4>5</vt:i4>
      </vt:variant>
      <vt:variant>
        <vt:lpwstr>http://www.txstate.edu/effective/upps/upps-07-10-01.html</vt:lpwstr>
      </vt:variant>
      <vt:variant>
        <vt:lpwstr/>
      </vt:variant>
      <vt:variant>
        <vt:i4>5636183</vt:i4>
      </vt:variant>
      <vt:variant>
        <vt:i4>66</vt:i4>
      </vt:variant>
      <vt:variant>
        <vt:i4>0</vt:i4>
      </vt:variant>
      <vt:variant>
        <vt:i4>5</vt:i4>
      </vt:variant>
      <vt:variant>
        <vt:lpwstr>http://www.txstate.edu/effective/upps/upps-07-10-01.html</vt:lpwstr>
      </vt:variant>
      <vt:variant>
        <vt:lpwstr/>
      </vt:variant>
      <vt:variant>
        <vt:i4>7995515</vt:i4>
      </vt:variant>
      <vt:variant>
        <vt:i4>63</vt:i4>
      </vt:variant>
      <vt:variant>
        <vt:i4>0</vt:i4>
      </vt:variant>
      <vt:variant>
        <vt:i4>5</vt:i4>
      </vt:variant>
      <vt:variant>
        <vt:lpwstr>http://www.provost.txstate.edu/pps/policy-and-procedure-statements/7-personnel-employ-comp/pps7-05.html</vt:lpwstr>
      </vt:variant>
      <vt:variant>
        <vt:lpwstr/>
      </vt:variant>
      <vt:variant>
        <vt:i4>2097204</vt:i4>
      </vt:variant>
      <vt:variant>
        <vt:i4>60</vt:i4>
      </vt:variant>
      <vt:variant>
        <vt:i4>0</vt:i4>
      </vt:variant>
      <vt:variant>
        <vt:i4>5</vt:i4>
      </vt:variant>
      <vt:variant>
        <vt:lpwstr>http://gato-docs.its.txstate.edu/provost-vpaa/office-pps-files/pps4/PPS4-01AttD.doc</vt:lpwstr>
      </vt:variant>
      <vt:variant>
        <vt:lpwstr/>
      </vt:variant>
      <vt:variant>
        <vt:i4>2097203</vt:i4>
      </vt:variant>
      <vt:variant>
        <vt:i4>57</vt:i4>
      </vt:variant>
      <vt:variant>
        <vt:i4>0</vt:i4>
      </vt:variant>
      <vt:variant>
        <vt:i4>5</vt:i4>
      </vt:variant>
      <vt:variant>
        <vt:lpwstr>http://gato-docs.its.txstate.edu/provost-vpaa/office-pps-files/pps4/PPS4-01AttC.doc</vt:lpwstr>
      </vt:variant>
      <vt:variant>
        <vt:lpwstr/>
      </vt:variant>
      <vt:variant>
        <vt:i4>4063275</vt:i4>
      </vt:variant>
      <vt:variant>
        <vt:i4>54</vt:i4>
      </vt:variant>
      <vt:variant>
        <vt:i4>0</vt:i4>
      </vt:variant>
      <vt:variant>
        <vt:i4>5</vt:i4>
      </vt:variant>
      <vt:variant>
        <vt:lpwstr>http://www.provost.txstate.edu/pps/policy-and-procedure-statements/4-teaching/pps4-07.html</vt:lpwstr>
      </vt:variant>
      <vt:variant>
        <vt:lpwstr/>
      </vt:variant>
      <vt:variant>
        <vt:i4>7667823</vt:i4>
      </vt:variant>
      <vt:variant>
        <vt:i4>51</vt:i4>
      </vt:variant>
      <vt:variant>
        <vt:i4>0</vt:i4>
      </vt:variant>
      <vt:variant>
        <vt:i4>5</vt:i4>
      </vt:variant>
      <vt:variant>
        <vt:lpwstr>http://www.provost.txstate.edu/resources/Faculty-handbook.html</vt:lpwstr>
      </vt:variant>
      <vt:variant>
        <vt:lpwstr/>
      </vt:variant>
      <vt:variant>
        <vt:i4>3080308</vt:i4>
      </vt:variant>
      <vt:variant>
        <vt:i4>48</vt:i4>
      </vt:variant>
      <vt:variant>
        <vt:i4>0</vt:i4>
      </vt:variant>
      <vt:variant>
        <vt:i4>5</vt:i4>
      </vt:variant>
      <vt:variant>
        <vt:lpwstr>http://www.provost.txstate.edu/pps/policy-and-procedure-statements/2-curriculum-progs-course-offerings/pps2-01.html</vt:lpwstr>
      </vt:variant>
      <vt:variant>
        <vt:lpwstr/>
      </vt:variant>
      <vt:variant>
        <vt:i4>7667823</vt:i4>
      </vt:variant>
      <vt:variant>
        <vt:i4>45</vt:i4>
      </vt:variant>
      <vt:variant>
        <vt:i4>0</vt:i4>
      </vt:variant>
      <vt:variant>
        <vt:i4>5</vt:i4>
      </vt:variant>
      <vt:variant>
        <vt:lpwstr>http://www.provost.txstate.edu/resources/Faculty-handbook.html</vt:lpwstr>
      </vt:variant>
      <vt:variant>
        <vt:lpwstr/>
      </vt:variant>
      <vt:variant>
        <vt:i4>5242963</vt:i4>
      </vt:variant>
      <vt:variant>
        <vt:i4>42</vt:i4>
      </vt:variant>
      <vt:variant>
        <vt:i4>0</vt:i4>
      </vt:variant>
      <vt:variant>
        <vt:i4>5</vt:i4>
      </vt:variant>
      <vt:variant>
        <vt:lpwstr>http://www.txstate.edu/effective/upps/upps-02-06-01.html</vt:lpwstr>
      </vt:variant>
      <vt:variant>
        <vt:lpwstr/>
      </vt:variant>
      <vt:variant>
        <vt:i4>5242961</vt:i4>
      </vt:variant>
      <vt:variant>
        <vt:i4>39</vt:i4>
      </vt:variant>
      <vt:variant>
        <vt:i4>0</vt:i4>
      </vt:variant>
      <vt:variant>
        <vt:i4>5</vt:i4>
      </vt:variant>
      <vt:variant>
        <vt:lpwstr>http://www.txstate.edu/effective/upps/upps-02-06-03.html</vt:lpwstr>
      </vt:variant>
      <vt:variant>
        <vt:lpwstr/>
      </vt:variant>
      <vt:variant>
        <vt:i4>5242961</vt:i4>
      </vt:variant>
      <vt:variant>
        <vt:i4>36</vt:i4>
      </vt:variant>
      <vt:variant>
        <vt:i4>0</vt:i4>
      </vt:variant>
      <vt:variant>
        <vt:i4>5</vt:i4>
      </vt:variant>
      <vt:variant>
        <vt:lpwstr>http://www.txstate.edu/effective/upps/upps-02-06-03.html</vt:lpwstr>
      </vt:variant>
      <vt:variant>
        <vt:lpwstr/>
      </vt:variant>
      <vt:variant>
        <vt:i4>2097202</vt:i4>
      </vt:variant>
      <vt:variant>
        <vt:i4>33</vt:i4>
      </vt:variant>
      <vt:variant>
        <vt:i4>0</vt:i4>
      </vt:variant>
      <vt:variant>
        <vt:i4>5</vt:i4>
      </vt:variant>
      <vt:variant>
        <vt:lpwstr>http://gato-docs.its.txstate.edu/provost-vpaa/office-pps-files/pps4/PPS4-01AttB.doc</vt:lpwstr>
      </vt:variant>
      <vt:variant>
        <vt:lpwstr/>
      </vt:variant>
      <vt:variant>
        <vt:i4>2097201</vt:i4>
      </vt:variant>
      <vt:variant>
        <vt:i4>30</vt:i4>
      </vt:variant>
      <vt:variant>
        <vt:i4>0</vt:i4>
      </vt:variant>
      <vt:variant>
        <vt:i4>5</vt:i4>
      </vt:variant>
      <vt:variant>
        <vt:lpwstr>http://gato-docs.its.txstate.edu/provost-vpaa/office-pps-files/pps4/PPS4-01AttA.doc</vt:lpwstr>
      </vt:variant>
      <vt:variant>
        <vt:lpwstr/>
      </vt:variant>
      <vt:variant>
        <vt:i4>7667823</vt:i4>
      </vt:variant>
      <vt:variant>
        <vt:i4>27</vt:i4>
      </vt:variant>
      <vt:variant>
        <vt:i4>0</vt:i4>
      </vt:variant>
      <vt:variant>
        <vt:i4>5</vt:i4>
      </vt:variant>
      <vt:variant>
        <vt:lpwstr>http://www.provost.txstate.edu/resources/Faculty-handbook.html</vt:lpwstr>
      </vt:variant>
      <vt:variant>
        <vt:lpwstr/>
      </vt:variant>
      <vt:variant>
        <vt:i4>5308496</vt:i4>
      </vt:variant>
      <vt:variant>
        <vt:i4>24</vt:i4>
      </vt:variant>
      <vt:variant>
        <vt:i4>0</vt:i4>
      </vt:variant>
      <vt:variant>
        <vt:i4>5</vt:i4>
      </vt:variant>
      <vt:variant>
        <vt:lpwstr>http://www.txstate.edu/effective/upps/upps-01-04-31.html</vt:lpwstr>
      </vt:variant>
      <vt:variant>
        <vt:lpwstr/>
      </vt:variant>
      <vt:variant>
        <vt:i4>4063278</vt:i4>
      </vt:variant>
      <vt:variant>
        <vt:i4>21</vt:i4>
      </vt:variant>
      <vt:variant>
        <vt:i4>0</vt:i4>
      </vt:variant>
      <vt:variant>
        <vt:i4>5</vt:i4>
      </vt:variant>
      <vt:variant>
        <vt:lpwstr>http://www.provost.txstate.edu/pps/policy-and-procedure-statements/4-teaching/pps4-02.html</vt:lpwstr>
      </vt:variant>
      <vt:variant>
        <vt:lpwstr/>
      </vt:variant>
      <vt:variant>
        <vt:i4>7667823</vt:i4>
      </vt:variant>
      <vt:variant>
        <vt:i4>18</vt:i4>
      </vt:variant>
      <vt:variant>
        <vt:i4>0</vt:i4>
      </vt:variant>
      <vt:variant>
        <vt:i4>5</vt:i4>
      </vt:variant>
      <vt:variant>
        <vt:lpwstr>http://www.provost.txstate.edu/resources/Faculty-handbook.html</vt:lpwstr>
      </vt:variant>
      <vt:variant>
        <vt:lpwstr/>
      </vt:variant>
      <vt:variant>
        <vt:i4>7667823</vt:i4>
      </vt:variant>
      <vt:variant>
        <vt:i4>15</vt:i4>
      </vt:variant>
      <vt:variant>
        <vt:i4>0</vt:i4>
      </vt:variant>
      <vt:variant>
        <vt:i4>5</vt:i4>
      </vt:variant>
      <vt:variant>
        <vt:lpwstr>http://www.provost.txstate.edu/resources/Faculty-handbook.html</vt:lpwstr>
      </vt:variant>
      <vt:variant>
        <vt:lpwstr/>
      </vt:variant>
      <vt:variant>
        <vt:i4>7667823</vt:i4>
      </vt:variant>
      <vt:variant>
        <vt:i4>12</vt:i4>
      </vt:variant>
      <vt:variant>
        <vt:i4>0</vt:i4>
      </vt:variant>
      <vt:variant>
        <vt:i4>5</vt:i4>
      </vt:variant>
      <vt:variant>
        <vt:lpwstr>http://www.provost.txstate.edu/resources/Faculty-handbook.html</vt:lpwstr>
      </vt:variant>
      <vt:variant>
        <vt:lpwstr/>
      </vt:variant>
      <vt:variant>
        <vt:i4>2097204</vt:i4>
      </vt:variant>
      <vt:variant>
        <vt:i4>9</vt:i4>
      </vt:variant>
      <vt:variant>
        <vt:i4>0</vt:i4>
      </vt:variant>
      <vt:variant>
        <vt:i4>5</vt:i4>
      </vt:variant>
      <vt:variant>
        <vt:lpwstr>http://gato-docs.its.txstate.edu/provost-vpaa/office-pps-files/pps4/PPS4-01AttD.doc</vt:lpwstr>
      </vt:variant>
      <vt:variant>
        <vt:lpwstr/>
      </vt:variant>
      <vt:variant>
        <vt:i4>2097203</vt:i4>
      </vt:variant>
      <vt:variant>
        <vt:i4>6</vt:i4>
      </vt:variant>
      <vt:variant>
        <vt:i4>0</vt:i4>
      </vt:variant>
      <vt:variant>
        <vt:i4>5</vt:i4>
      </vt:variant>
      <vt:variant>
        <vt:lpwstr>http://gato-docs.its.txstate.edu/provost-vpaa/office-pps-files/pps4/PPS4-01AttC.doc</vt:lpwstr>
      </vt:variant>
      <vt:variant>
        <vt:lpwstr/>
      </vt:variant>
      <vt:variant>
        <vt:i4>2097202</vt:i4>
      </vt:variant>
      <vt:variant>
        <vt:i4>3</vt:i4>
      </vt:variant>
      <vt:variant>
        <vt:i4>0</vt:i4>
      </vt:variant>
      <vt:variant>
        <vt:i4>5</vt:i4>
      </vt:variant>
      <vt:variant>
        <vt:lpwstr>http://gato-docs.its.txstate.edu/provost-vpaa/office-pps-files/pps4/PPS4-01AttB.doc</vt:lpwstr>
      </vt:variant>
      <vt:variant>
        <vt:lpwstr/>
      </vt:variant>
      <vt:variant>
        <vt:i4>2097201</vt:i4>
      </vt:variant>
      <vt:variant>
        <vt:i4>0</vt:i4>
      </vt:variant>
      <vt:variant>
        <vt:i4>0</vt:i4>
      </vt:variant>
      <vt:variant>
        <vt:i4>5</vt:i4>
      </vt:variant>
      <vt:variant>
        <vt:lpwstr>http://gato-docs.its.txstate.edu/provost-vpaa/office-pps-files/pps4/PPS4-01AttA.doc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4.01</dc:title>
  <dc:subject/>
  <dc:creator>Texas State User</dc:creator>
  <cp:keywords/>
  <cp:lastModifiedBy>Holzer, Lucinda M</cp:lastModifiedBy>
  <cp:revision>3</cp:revision>
  <cp:lastPrinted>2013-03-20T20:07:00Z</cp:lastPrinted>
  <dcterms:created xsi:type="dcterms:W3CDTF">2017-01-19T22:37:00Z</dcterms:created>
  <dcterms:modified xsi:type="dcterms:W3CDTF">2017-01-19T22:37:00Z</dcterms:modified>
</cp:coreProperties>
</file>