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DA" w:rsidRDefault="00EB2BDA" w:rsidP="00EB2BDA">
      <w:pPr>
        <w:jc w:val="center"/>
      </w:pPr>
      <w:r>
        <w:t>Faculty Advisory Council</w:t>
      </w:r>
    </w:p>
    <w:p w:rsidR="00EB2BDA" w:rsidRDefault="00EB2BDA" w:rsidP="00EB2BDA">
      <w:pPr>
        <w:jc w:val="center"/>
      </w:pPr>
      <w:r>
        <w:t>Meeting Minutes: February 2, 2010</w:t>
      </w:r>
    </w:p>
    <w:p w:rsidR="00EB2BDA" w:rsidRDefault="00EB2BDA" w:rsidP="00EB2BDA">
      <w:pPr>
        <w:jc w:val="center"/>
      </w:pPr>
    </w:p>
    <w:p w:rsidR="00EB2BDA" w:rsidRDefault="00EB2BDA" w:rsidP="00EB2BDA">
      <w:r>
        <w:t>In attendance:</w:t>
      </w:r>
    </w:p>
    <w:p w:rsidR="00EB2BDA" w:rsidRDefault="00EB2BDA" w:rsidP="00EB2BDA">
      <w:pPr>
        <w:ind w:left="1080"/>
      </w:pPr>
      <w:r>
        <w:t xml:space="preserve">Amanda </w:t>
      </w:r>
      <w:proofErr w:type="spellStart"/>
      <w:r>
        <w:t>Boutot</w:t>
      </w:r>
      <w:proofErr w:type="spellEnd"/>
      <w:r>
        <w:t>, CI</w:t>
      </w:r>
    </w:p>
    <w:p w:rsidR="00EB2BDA" w:rsidRDefault="00EB2BDA" w:rsidP="00EB2BDA">
      <w:pPr>
        <w:ind w:left="1080"/>
      </w:pPr>
      <w:r>
        <w:t>Michael O’Malley, EAPS</w:t>
      </w:r>
    </w:p>
    <w:p w:rsidR="00EB2BDA" w:rsidRDefault="00EB2BDA" w:rsidP="00EB2BDA">
      <w:pPr>
        <w:ind w:left="1080"/>
      </w:pPr>
      <w:r>
        <w:t xml:space="preserve">Renee’ Rainey, HPER (Proxy for Dawn </w:t>
      </w:r>
      <w:proofErr w:type="spellStart"/>
      <w:r>
        <w:t>Robarts</w:t>
      </w:r>
      <w:proofErr w:type="spellEnd"/>
      <w:r>
        <w:t>)</w:t>
      </w:r>
    </w:p>
    <w:p w:rsidR="00EB2BDA" w:rsidRDefault="00EB2BDA" w:rsidP="00EB2BDA">
      <w:pPr>
        <w:ind w:left="1080"/>
      </w:pPr>
      <w:r>
        <w:t>Barbara Davis, CI</w:t>
      </w:r>
    </w:p>
    <w:p w:rsidR="00EB2BDA" w:rsidRDefault="00EB2BDA" w:rsidP="00EB2BDA">
      <w:r>
        <w:tab/>
        <w:t xml:space="preserve">       Gail Dickinson, EAPS</w:t>
      </w:r>
    </w:p>
    <w:p w:rsidR="00EB2BDA" w:rsidRDefault="00EB2BDA" w:rsidP="00EB2BDA">
      <w:r>
        <w:tab/>
        <w:t xml:space="preserve">       Kevin Fall, EAPS (Proxy for Gail </w:t>
      </w:r>
      <w:proofErr w:type="spellStart"/>
      <w:r>
        <w:t>Roat</w:t>
      </w:r>
      <w:proofErr w:type="spellEnd"/>
      <w:r>
        <w:t>)</w:t>
      </w:r>
    </w:p>
    <w:p w:rsidR="00EB2BDA" w:rsidRDefault="00EB2BDA" w:rsidP="00EB2BDA">
      <w:r>
        <w:tab/>
        <w:t xml:space="preserve">        Pat Guerra, EAPS</w:t>
      </w:r>
    </w:p>
    <w:p w:rsidR="00EB2BDA" w:rsidRDefault="00EB2BDA" w:rsidP="00EB2BDA"/>
    <w:p w:rsidR="00C7550D" w:rsidRDefault="00C7550D" w:rsidP="00EB2BDA">
      <w:r>
        <w:t>1. November 9, 2010 minutes were approved.</w:t>
      </w:r>
    </w:p>
    <w:p w:rsidR="00C7550D" w:rsidRDefault="00C7550D" w:rsidP="00EB2BDA">
      <w:r>
        <w:t>2. Committee Updates:</w:t>
      </w:r>
    </w:p>
    <w:p w:rsidR="0031229A" w:rsidRDefault="00C7550D" w:rsidP="00C7550D">
      <w:pPr>
        <w:pStyle w:val="ListParagraph"/>
        <w:numPr>
          <w:ilvl w:val="0"/>
          <w:numId w:val="1"/>
        </w:numPr>
      </w:pPr>
      <w:r>
        <w:t>SCRUF</w:t>
      </w:r>
      <w:r w:rsidR="007741E3">
        <w:t xml:space="preserve">:  </w:t>
      </w:r>
      <w:r>
        <w:t xml:space="preserve">discussion about the intent of the committee – </w:t>
      </w:r>
      <w:r w:rsidR="0031229A">
        <w:t xml:space="preserve">Amanda explained that the committee’s main goal was </w:t>
      </w:r>
      <w:r>
        <w:t xml:space="preserve">for untenured faculty to meet </w:t>
      </w:r>
      <w:r w:rsidR="0031229A">
        <w:t xml:space="preserve">other faculty with similar interests </w:t>
      </w:r>
      <w:r>
        <w:t>and help with retention</w:t>
      </w:r>
      <w:r w:rsidR="0031229A">
        <w:t>. Kevin indicated that the committee would like to have a social some time at the end of the semester.  We agreed.  Amanda and Renee’ will help SCRUF</w:t>
      </w:r>
      <w:r w:rsidR="00866247">
        <w:t xml:space="preserve"> (Kevin and Bobby)</w:t>
      </w:r>
      <w:r w:rsidR="0031229A">
        <w:t xml:space="preserve"> put something together.</w:t>
      </w:r>
    </w:p>
    <w:p w:rsidR="00CE1DC9" w:rsidRDefault="007741E3" w:rsidP="00C7550D">
      <w:pPr>
        <w:pStyle w:val="ListParagraph"/>
        <w:numPr>
          <w:ilvl w:val="0"/>
          <w:numId w:val="1"/>
        </w:numPr>
      </w:pPr>
      <w:r>
        <w:t>Build your Box Workshop Committee:  Barbara shared that 18+ people were in att</w:t>
      </w:r>
      <w:r w:rsidR="003B4371">
        <w:t xml:space="preserve">endance.  The workshop was successful but she made a note to have the TNP PPS readily available next time.  Others commented that they thought it went well and that </w:t>
      </w:r>
      <w:r w:rsidR="00866247">
        <w:t>faculty</w:t>
      </w:r>
      <w:r w:rsidR="003B4371">
        <w:t xml:space="preserve"> in their department seemed to have benefited.  Barbara thought there might have been too many panel members but she thought the differing views were good.  Amanda commented that we should have the small groups move to separate rooms so they could hear each other better.  We all agreed that it wasn’t so much of a “build your box” as a resource and information gathering session.  It </w:t>
      </w:r>
      <w:r w:rsidR="00565CE2">
        <w:t xml:space="preserve">seemed to </w:t>
      </w:r>
      <w:r w:rsidR="003B4371">
        <w:t xml:space="preserve">help </w:t>
      </w:r>
      <w:r w:rsidR="00565CE2">
        <w:t xml:space="preserve">faculty </w:t>
      </w:r>
      <w:r w:rsidR="00866247">
        <w:t xml:space="preserve">in attendance to </w:t>
      </w:r>
      <w:r w:rsidR="003B4371">
        <w:t>understand perspectives of the personal committee.  Pat expressed that she felt that it increased anxiety somewhat because of the disparity of what the panel said they valued and what mentors are telling their mentees.  The committee discussed ways to reduce the anxiety while still keeping a similar format.  All agreed that we should have another workshop again but have it in late September and possibly have 2</w:t>
      </w:r>
      <w:r w:rsidR="003B4371" w:rsidRPr="003B4371">
        <w:rPr>
          <w:vertAlign w:val="superscript"/>
        </w:rPr>
        <w:t>nd</w:t>
      </w:r>
      <w:r w:rsidR="003B4371">
        <w:t xml:space="preserve"> year faculty bring their box to show.  </w:t>
      </w:r>
      <w:r w:rsidR="00CE1DC9">
        <w:t xml:space="preserve">Gail suggested we put together a one page “departmental box list” that could be handed out at the workshop.  </w:t>
      </w:r>
      <w:r w:rsidR="003B4371">
        <w:t>An evaluation will be distributed to those in attendance</w:t>
      </w:r>
      <w:r w:rsidR="00CE1DC9">
        <w:t xml:space="preserve"> to get more feedback for our next workshop.  Dawn will send the committee an evaluation tool to give to their faculty that attended.  We will look at these at the next meeting.</w:t>
      </w:r>
    </w:p>
    <w:p w:rsidR="00CE1DC9" w:rsidRDefault="00CE1DC9" w:rsidP="00CE1DC9">
      <w:r>
        <w:t>3.  New Business:  Next White Paper</w:t>
      </w:r>
    </w:p>
    <w:p w:rsidR="00BB1C68" w:rsidRDefault="00CE1DC9" w:rsidP="00CE1DC9">
      <w:pPr>
        <w:pStyle w:val="ListParagraph"/>
        <w:numPr>
          <w:ilvl w:val="0"/>
          <w:numId w:val="2"/>
        </w:numPr>
      </w:pPr>
      <w:r>
        <w:t xml:space="preserve">Discussion:  After talking about the workshop, we agreed that mentoring should be made a priority for our committee.  </w:t>
      </w:r>
      <w:r w:rsidR="007E5214">
        <w:t xml:space="preserve">According to the last meeting minutes, mentoring was discussed as a high need area.  We decided to </w:t>
      </w:r>
      <w:r w:rsidR="003A56B7">
        <w:t>look into programs in terms of quality, accuracy, and equality.</w:t>
      </w:r>
    </w:p>
    <w:p w:rsidR="00BB1C68" w:rsidRDefault="00BB1C68" w:rsidP="00CE1DC9">
      <w:pPr>
        <w:pStyle w:val="ListParagraph"/>
        <w:numPr>
          <w:ilvl w:val="0"/>
          <w:numId w:val="2"/>
        </w:numPr>
      </w:pPr>
      <w:r>
        <w:t xml:space="preserve">Decision:  </w:t>
      </w:r>
      <w:r w:rsidR="00CE1DC9">
        <w:t>Barbara will research possible leads for examples of good higher education mentoring models. She will email Leslie to ask about any possibilities.  We want to also find out what each department is doing in terms</w:t>
      </w:r>
      <w:r w:rsidR="008701CD">
        <w:t xml:space="preserve"> of their individual mentoring pr</w:t>
      </w:r>
      <w:r>
        <w:t>ograms (how mentors are assigned, information given to mentors, etc…).</w:t>
      </w:r>
      <w:r w:rsidR="008701CD">
        <w:t xml:space="preserve">  Renee’ will check with HHP chair and bring mentoring PPS</w:t>
      </w:r>
      <w:r>
        <w:t xml:space="preserve"> back to next meeting</w:t>
      </w:r>
      <w:r w:rsidR="008701CD">
        <w:t>.  Amanda will check with EAPS chair and Amanda will ask Lori to check with C&amp;I chair</w:t>
      </w:r>
      <w:r>
        <w:t xml:space="preserve"> ab</w:t>
      </w:r>
      <w:r w:rsidR="00565CE2">
        <w:t>out the programs in place in those</w:t>
      </w:r>
      <w:r>
        <w:t xml:space="preserve"> departments</w:t>
      </w:r>
      <w:r w:rsidR="008701CD">
        <w:t>.</w:t>
      </w:r>
      <w:r>
        <w:t xml:space="preserve">  </w:t>
      </w:r>
    </w:p>
    <w:p w:rsidR="0070536A" w:rsidRDefault="00BB1C68" w:rsidP="00CE1DC9">
      <w:pPr>
        <w:pStyle w:val="ListParagraph"/>
        <w:numPr>
          <w:ilvl w:val="0"/>
          <w:numId w:val="2"/>
        </w:numPr>
      </w:pPr>
      <w:r>
        <w:t>Next Steps:  Fact gather and look at resources to help determine ways to facilitate</w:t>
      </w:r>
      <w:r w:rsidR="0070536A">
        <w:t xml:space="preserve"> mentor/mentee development</w:t>
      </w:r>
    </w:p>
    <w:p w:rsidR="007E5214" w:rsidRDefault="0070536A" w:rsidP="0070536A">
      <w:r>
        <w:t xml:space="preserve">4. Other new Business:  </w:t>
      </w:r>
    </w:p>
    <w:p w:rsidR="007E5214" w:rsidRDefault="005E3F3D" w:rsidP="007E5214">
      <w:pPr>
        <w:pStyle w:val="ListParagraph"/>
        <w:numPr>
          <w:ilvl w:val="0"/>
          <w:numId w:val="3"/>
        </w:numPr>
      </w:pPr>
      <w:r>
        <w:t xml:space="preserve">FAC Website:  </w:t>
      </w:r>
      <w:r w:rsidR="0070536A">
        <w:t xml:space="preserve">Amanda talked with Jon </w:t>
      </w:r>
      <w:proofErr w:type="spellStart"/>
      <w:r w:rsidR="0070536A">
        <w:t>Lasser</w:t>
      </w:r>
      <w:proofErr w:type="spellEnd"/>
      <w:r w:rsidR="0070536A">
        <w:t xml:space="preserve"> about the website.  When the University changed the look of the website, it did something to the FAC website.  Many of the minutes were lost.  Amanda provided him with most of the past minutes and they were reposted.  He expressed that he would be willing to keep our website up to date.  He now has access to our TRACS site and Renee’ will let him know when the minutes have been approved</w:t>
      </w:r>
      <w:r w:rsidR="007E5214">
        <w:t xml:space="preserve"> and posted to TRACS</w:t>
      </w:r>
      <w:r w:rsidR="0070536A">
        <w:t xml:space="preserve"> so he can post them to the FAC</w:t>
      </w:r>
      <w:r w:rsidR="007E5214">
        <w:t xml:space="preserve"> website.</w:t>
      </w:r>
    </w:p>
    <w:p w:rsidR="005E3F3D" w:rsidRDefault="003A56B7" w:rsidP="003A56B7">
      <w:pPr>
        <w:pStyle w:val="ListParagraph"/>
        <w:numPr>
          <w:ilvl w:val="0"/>
          <w:numId w:val="3"/>
        </w:numPr>
      </w:pPr>
      <w:r>
        <w:t xml:space="preserve">Needs Assessment:  Eric emailed Amanda to ask if FAC would be willing to help in creating, disseminating, and evaluating a needs assessment across the </w:t>
      </w:r>
      <w:r w:rsidR="005E3F3D">
        <w:t xml:space="preserve">College.  We </w:t>
      </w:r>
      <w:r w:rsidR="00565CE2">
        <w:t>agreed that it would be something good for us to do</w:t>
      </w:r>
      <w:r w:rsidR="005E3F3D">
        <w:t xml:space="preserve"> depending on the level of involvement.  Amanda will investigate this further.</w:t>
      </w:r>
    </w:p>
    <w:p w:rsidR="005E3F3D" w:rsidRDefault="005E3F3D" w:rsidP="003A56B7">
      <w:pPr>
        <w:pStyle w:val="ListParagraph"/>
        <w:numPr>
          <w:ilvl w:val="0"/>
          <w:numId w:val="3"/>
        </w:numPr>
      </w:pPr>
      <w:r>
        <w:t>Budget:  Barbara indicated that we have about $100 in the budget.  Amanda will check to see if there are other</w:t>
      </w:r>
      <w:r w:rsidR="00565CE2">
        <w:t xml:space="preserve"> avenues for getting more money.</w:t>
      </w:r>
    </w:p>
    <w:p w:rsidR="005E3F3D" w:rsidRDefault="005E3F3D" w:rsidP="003A56B7">
      <w:pPr>
        <w:pStyle w:val="ListParagraph"/>
        <w:numPr>
          <w:ilvl w:val="0"/>
          <w:numId w:val="3"/>
        </w:numPr>
      </w:pPr>
      <w:r>
        <w:t>Expanded College Council:  Amanda will share our work on mentoring at the next council meeting.</w:t>
      </w:r>
    </w:p>
    <w:p w:rsidR="005E3F3D" w:rsidRDefault="005E3F3D" w:rsidP="003A56B7">
      <w:pPr>
        <w:pStyle w:val="ListParagraph"/>
        <w:numPr>
          <w:ilvl w:val="0"/>
          <w:numId w:val="3"/>
        </w:numPr>
      </w:pPr>
      <w:r>
        <w:t xml:space="preserve">Dates for the next meetings were set.  </w:t>
      </w:r>
    </w:p>
    <w:p w:rsidR="005E3F3D" w:rsidRDefault="005E3F3D" w:rsidP="005E3F3D">
      <w:pPr>
        <w:pStyle w:val="ListParagraph"/>
        <w:numPr>
          <w:ilvl w:val="1"/>
          <w:numId w:val="3"/>
        </w:numPr>
      </w:pPr>
      <w:r>
        <w:t>Monday, March 1</w:t>
      </w:r>
      <w:r w:rsidRPr="005E3F3D">
        <w:rPr>
          <w:vertAlign w:val="superscript"/>
        </w:rPr>
        <w:t>st</w:t>
      </w:r>
      <w:r>
        <w:t xml:space="preserve"> – Noon in ED 4040</w:t>
      </w:r>
    </w:p>
    <w:p w:rsidR="005E3F3D" w:rsidRDefault="005E3F3D" w:rsidP="005E3F3D">
      <w:pPr>
        <w:pStyle w:val="ListParagraph"/>
        <w:numPr>
          <w:ilvl w:val="1"/>
          <w:numId w:val="3"/>
        </w:numPr>
      </w:pPr>
      <w:r>
        <w:t>Friday, March 26</w:t>
      </w:r>
      <w:r w:rsidRPr="005E3F3D">
        <w:rPr>
          <w:vertAlign w:val="superscript"/>
        </w:rPr>
        <w:t>th</w:t>
      </w:r>
      <w:r>
        <w:t xml:space="preserve"> – Noon in Ed 4040</w:t>
      </w:r>
    </w:p>
    <w:p w:rsidR="005E3F3D" w:rsidRDefault="005E3F3D" w:rsidP="005E3F3D">
      <w:pPr>
        <w:pStyle w:val="ListParagraph"/>
        <w:numPr>
          <w:ilvl w:val="1"/>
          <w:numId w:val="3"/>
        </w:numPr>
      </w:pPr>
      <w:r>
        <w:t>Monday, April 19</w:t>
      </w:r>
      <w:r w:rsidRPr="005E3F3D">
        <w:rPr>
          <w:vertAlign w:val="superscript"/>
        </w:rPr>
        <w:t>th</w:t>
      </w:r>
      <w:r>
        <w:t xml:space="preserve"> – Noon in Ed 4040</w:t>
      </w:r>
    </w:p>
    <w:p w:rsidR="00EB2BDA" w:rsidRDefault="005E3F3D" w:rsidP="005E3F3D">
      <w:r>
        <w:t>5. The meeting was adjourned.</w:t>
      </w:r>
    </w:p>
    <w:sectPr w:rsidR="00EB2BDA" w:rsidSect="00EB2B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E23"/>
    <w:multiLevelType w:val="hybridMultilevel"/>
    <w:tmpl w:val="9E8C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FE0EC8"/>
    <w:multiLevelType w:val="hybridMultilevel"/>
    <w:tmpl w:val="7F22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12E9"/>
    <w:multiLevelType w:val="hybridMultilevel"/>
    <w:tmpl w:val="4218F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2BDA"/>
    <w:rsid w:val="002D29B8"/>
    <w:rsid w:val="0031229A"/>
    <w:rsid w:val="003A56B7"/>
    <w:rsid w:val="003B4371"/>
    <w:rsid w:val="00565CE2"/>
    <w:rsid w:val="005E3F3D"/>
    <w:rsid w:val="0070536A"/>
    <w:rsid w:val="007741E3"/>
    <w:rsid w:val="007E5214"/>
    <w:rsid w:val="00866247"/>
    <w:rsid w:val="008701CD"/>
    <w:rsid w:val="00BB1C68"/>
    <w:rsid w:val="00C7550D"/>
    <w:rsid w:val="00CE1DC9"/>
    <w:rsid w:val="00EB2BD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55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367</Words>
  <Characters>2093</Characters>
  <Application>Microsoft Macintosh Word</Application>
  <DocSecurity>0</DocSecurity>
  <Lines>17</Lines>
  <Paragraphs>4</Paragraphs>
  <ScaleCrop>false</ScaleCrop>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Rainey</dc:creator>
  <cp:keywords/>
  <cp:lastModifiedBy>Tammy Rainey</cp:lastModifiedBy>
  <cp:revision>4</cp:revision>
  <dcterms:created xsi:type="dcterms:W3CDTF">2010-02-03T18:24:00Z</dcterms:created>
  <dcterms:modified xsi:type="dcterms:W3CDTF">2010-02-03T23:29:00Z</dcterms:modified>
</cp:coreProperties>
</file>