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3" w:rsidRPr="007D1D39" w:rsidRDefault="00667DD3" w:rsidP="00667DD3">
      <w:pPr>
        <w:jc w:val="center"/>
        <w:rPr>
          <w:b/>
        </w:rPr>
      </w:pPr>
      <w:r w:rsidRPr="007D1D39">
        <w:rPr>
          <w:b/>
        </w:rPr>
        <w:t>TENURE AND PROMOTION CALENDAR</w:t>
      </w:r>
    </w:p>
    <w:p w:rsidR="00667DD3" w:rsidRPr="007D1D39" w:rsidRDefault="00A62B56" w:rsidP="00667DD3">
      <w:pPr>
        <w:jc w:val="center"/>
        <w:rPr>
          <w:b/>
        </w:rPr>
      </w:pPr>
      <w:r>
        <w:rPr>
          <w:b/>
        </w:rPr>
        <w:t>PPS 8.10</w:t>
      </w:r>
    </w:p>
    <w:p w:rsidR="00667DD3" w:rsidRPr="007D1D39" w:rsidRDefault="00667DD3" w:rsidP="00667DD3">
      <w:pPr>
        <w:jc w:val="center"/>
      </w:pPr>
      <w:r w:rsidRPr="007D1D39">
        <w:rPr>
          <w:b/>
        </w:rPr>
        <w:t>20</w:t>
      </w:r>
      <w:r w:rsidR="00B27029">
        <w:rPr>
          <w:b/>
        </w:rPr>
        <w:t>1</w:t>
      </w:r>
      <w:r w:rsidR="00874259">
        <w:rPr>
          <w:b/>
        </w:rPr>
        <w:t>5</w:t>
      </w:r>
      <w:r w:rsidR="006C293C">
        <w:rPr>
          <w:b/>
        </w:rPr>
        <w:t>-</w:t>
      </w:r>
      <w:r w:rsidRPr="007D1D39">
        <w:rPr>
          <w:b/>
        </w:rPr>
        <w:t>20</w:t>
      </w:r>
      <w:r w:rsidR="00B27029">
        <w:rPr>
          <w:b/>
        </w:rPr>
        <w:t>1</w:t>
      </w:r>
      <w:r w:rsidR="00874259">
        <w:rPr>
          <w:b/>
        </w:rPr>
        <w:t>6</w:t>
      </w:r>
      <w:r w:rsidRPr="007D1D39">
        <w:rPr>
          <w:b/>
        </w:rPr>
        <w:t xml:space="preserve"> ACADEMIC YEAR</w:t>
      </w:r>
    </w:p>
    <w:p w:rsidR="00667DD3" w:rsidRDefault="00667DD3" w:rsidP="00667DD3">
      <w:pPr>
        <w:jc w:val="center"/>
        <w:rPr>
          <w:sz w:val="22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430"/>
        <w:gridCol w:w="2610"/>
        <w:gridCol w:w="4140"/>
      </w:tblGrid>
      <w:tr w:rsidR="00667DD3" w:rsidRPr="007D1D39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DATE DUE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DUE FROM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DUE TO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7D1D39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7D1D39" w:rsidRDefault="00667DD3" w:rsidP="00667DD3">
            <w:pPr>
              <w:spacing w:after="58"/>
              <w:rPr>
                <w:b/>
                <w:sz w:val="22"/>
              </w:rPr>
            </w:pPr>
            <w:r w:rsidRPr="007D1D39">
              <w:rPr>
                <w:b/>
                <w:sz w:val="22"/>
              </w:rPr>
              <w:t>DESCRIPTION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Default="00F869AF" w:rsidP="00667DD3">
            <w:pPr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9/1</w:t>
            </w:r>
            <w:r w:rsidR="006C293C">
              <w:rPr>
                <w:b/>
                <w:sz w:val="22"/>
              </w:rPr>
              <w:t>5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Default="00F869AF" w:rsidP="00667DD3">
            <w:pPr>
              <w:rPr>
                <w:sz w:val="22"/>
              </w:rPr>
            </w:pPr>
          </w:p>
          <w:p w:rsidR="00667DD3" w:rsidRPr="00615F86" w:rsidRDefault="00667DD3" w:rsidP="00667DD3">
            <w:pPr>
              <w:rPr>
                <w:sz w:val="22"/>
              </w:rPr>
            </w:pPr>
            <w:r>
              <w:rPr>
                <w:sz w:val="22"/>
              </w:rPr>
              <w:t>CHAIR/DIRECTOR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Default="00F869AF" w:rsidP="00667DD3">
            <w:pPr>
              <w:rPr>
                <w:sz w:val="22"/>
              </w:rPr>
            </w:pPr>
          </w:p>
          <w:p w:rsidR="00667DD3" w:rsidRPr="00615F86" w:rsidRDefault="00667DD3" w:rsidP="00667DD3">
            <w:pPr>
              <w:rPr>
                <w:sz w:val="22"/>
              </w:rPr>
            </w:pPr>
            <w:r>
              <w:rPr>
                <w:sz w:val="22"/>
              </w:rPr>
              <w:t>PERSONNEL COMMITTEE, DEAN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Default="00F869AF" w:rsidP="00667DD3">
            <w:pPr>
              <w:rPr>
                <w:sz w:val="22"/>
              </w:rPr>
            </w:pPr>
          </w:p>
          <w:p w:rsidR="00667DD3" w:rsidRDefault="00667DD3" w:rsidP="00667DD3">
            <w:pPr>
              <w:rPr>
                <w:sz w:val="22"/>
              </w:rPr>
            </w:pPr>
            <w:r>
              <w:rPr>
                <w:sz w:val="22"/>
              </w:rPr>
              <w:t>Submit list of Tenure and Promotion candidates</w:t>
            </w:r>
          </w:p>
          <w:p w:rsidR="00F869AF" w:rsidRPr="00615F86" w:rsidRDefault="00F869AF" w:rsidP="00667DD3">
            <w:pPr>
              <w:rPr>
                <w:sz w:val="22"/>
              </w:rPr>
            </w:pP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9/</w:t>
            </w:r>
            <w:r w:rsidR="006C293C">
              <w:rPr>
                <w:b/>
                <w:sz w:val="22"/>
              </w:rPr>
              <w:t>22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DEAN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Submit list of Tenure and Promotion candidates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DA392C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10/1</w:t>
            </w:r>
            <w:r w:rsidR="003B660F">
              <w:rPr>
                <w:b/>
                <w:sz w:val="22"/>
              </w:rPr>
              <w:t>5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FACULTY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EC0AC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Complete Tenure and Promotion files submitted.  Faculty who do not submit material by October 1</w:t>
            </w:r>
            <w:r w:rsidR="003B660F">
              <w:rPr>
                <w:sz w:val="22"/>
              </w:rPr>
              <w:t>5</w:t>
            </w:r>
            <w:r w:rsidRPr="00615F86">
              <w:rPr>
                <w:sz w:val="22"/>
              </w:rPr>
              <w:t xml:space="preserve"> will not be considered during the cycle.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3C4C67" w:rsidRDefault="00DA392C" w:rsidP="00667DD3">
            <w:pPr>
              <w:spacing w:after="58"/>
              <w:rPr>
                <w:b/>
                <w:sz w:val="22"/>
              </w:rPr>
            </w:pPr>
            <w:r w:rsidRPr="003C4C67">
              <w:rPr>
                <w:b/>
                <w:sz w:val="22"/>
              </w:rPr>
              <w:t>11/</w:t>
            </w:r>
            <w:r w:rsidR="006C293C">
              <w:rPr>
                <w:b/>
                <w:sz w:val="22"/>
              </w:rPr>
              <w:t>3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rPr>
                <w:sz w:val="22"/>
              </w:rPr>
            </w:pPr>
            <w:r w:rsidRPr="00615F86">
              <w:rPr>
                <w:sz w:val="22"/>
              </w:rPr>
              <w:t>CHAIRS/</w:t>
            </w:r>
          </w:p>
          <w:p w:rsidR="00667DD3" w:rsidRPr="00615F86" w:rsidRDefault="00667DD3" w:rsidP="00667DD3">
            <w:pPr>
              <w:rPr>
                <w:sz w:val="22"/>
              </w:rPr>
            </w:pPr>
            <w:r w:rsidRPr="00615F86">
              <w:rPr>
                <w:sz w:val="22"/>
              </w:rPr>
              <w:t>DIRECTORS VIA DEANS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Names of nominees for College Review Groups and Outside College Review Groups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11/1</w:t>
            </w:r>
            <w:r w:rsidR="006C293C">
              <w:rPr>
                <w:b/>
                <w:sz w:val="22"/>
              </w:rPr>
              <w:t>7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PERSONNEL COMMITTEE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after="58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The Personnel Committee will have reviewed each candidate’s application and documentation, voted and submitted recommendations to the chair/director.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3C4C67" w:rsidRDefault="00667DD3" w:rsidP="00667DD3">
            <w:pPr>
              <w:spacing w:after="58"/>
              <w:rPr>
                <w:b/>
                <w:sz w:val="22"/>
              </w:rPr>
            </w:pPr>
            <w:r w:rsidRPr="003C4C67">
              <w:rPr>
                <w:b/>
                <w:sz w:val="22"/>
              </w:rPr>
              <w:t>11/</w:t>
            </w:r>
            <w:r w:rsidR="006C293C">
              <w:rPr>
                <w:b/>
                <w:sz w:val="22"/>
              </w:rPr>
              <w:t>2</w:t>
            </w:r>
            <w:r w:rsidR="005B287A">
              <w:rPr>
                <w:b/>
                <w:sz w:val="22"/>
              </w:rPr>
              <w:t>3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FACULTY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Notify those selected for College Review Groups and Outside College Review Groups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DA392C" w:rsidP="00667DD3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  <w:r w:rsidR="00667DD3">
              <w:rPr>
                <w:b/>
                <w:sz w:val="22"/>
              </w:rPr>
              <w:t>/</w:t>
            </w:r>
            <w:r w:rsidR="006C293C">
              <w:rPr>
                <w:b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DEAN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Submit Tenure and Promotion recommendations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Within 3 class days of decisions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CHAIRS/</w:t>
            </w: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DIRECTORS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CANDIDATES DENIED BY PERSONNEL COMMITTEE </w:t>
            </w:r>
            <w:smartTag w:uri="urn:schemas-microsoft-com:office:smarttags" w:element="stockticker">
              <w:r w:rsidRPr="00615F86">
                <w:rPr>
                  <w:sz w:val="22"/>
                </w:rPr>
                <w:t>AND</w:t>
              </w:r>
            </w:smartTag>
            <w:r w:rsidRPr="00615F86">
              <w:rPr>
                <w:sz w:val="22"/>
              </w:rPr>
              <w:t xml:space="preserve"> CHAIR/DIRECTOR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 to Tenure and Promotion candidates whose applications were denied by both Personnel Committee and Chair/Director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2/</w:t>
            </w:r>
            <w:r w:rsidR="005B287A">
              <w:rPr>
                <w:b/>
                <w:sz w:val="22"/>
              </w:rPr>
              <w:t>8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COLLEGE REVI</w:t>
            </w:r>
            <w:r w:rsidR="00DA392C">
              <w:rPr>
                <w:sz w:val="22"/>
              </w:rPr>
              <w:t>E</w:t>
            </w:r>
            <w:r>
              <w:rPr>
                <w:sz w:val="22"/>
              </w:rPr>
              <w:t xml:space="preserve">W GROUP </w:t>
            </w:r>
            <w:smartTag w:uri="urn:schemas-microsoft-com:office:smarttags" w:element="stockticker">
              <w:r>
                <w:rPr>
                  <w:sz w:val="22"/>
                </w:rPr>
                <w:t>AND</w:t>
              </w:r>
            </w:smartTag>
            <w:r>
              <w:rPr>
                <w:sz w:val="22"/>
              </w:rPr>
              <w:t xml:space="preserve"> </w:t>
            </w:r>
            <w:r w:rsidRPr="00615F86">
              <w:rPr>
                <w:sz w:val="22"/>
              </w:rPr>
              <w:t>DEANS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The College Review Group and Dean will have completed the review of all candidates, and the Dean will submit his/her recommendations, along with those of the Review Group, to the Provost with completed tracking forms and summary sheets for all eligible faculty</w:t>
            </w:r>
          </w:p>
        </w:tc>
      </w:tr>
      <w:tr w:rsidR="00FC2F18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2F18" w:rsidRPr="001E7582" w:rsidRDefault="00FC2F18" w:rsidP="00D5501B">
            <w:pPr>
              <w:spacing w:line="120" w:lineRule="exact"/>
              <w:rPr>
                <w:b/>
                <w:sz w:val="22"/>
              </w:rPr>
            </w:pPr>
          </w:p>
          <w:p w:rsidR="00FC2F18" w:rsidRPr="001E7582" w:rsidRDefault="00FC2F18" w:rsidP="00D5501B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Within 3 class days of decisions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2F18" w:rsidRPr="00615F86" w:rsidRDefault="00FC2F18" w:rsidP="00D5501B">
            <w:pPr>
              <w:spacing w:line="120" w:lineRule="exact"/>
              <w:rPr>
                <w:sz w:val="22"/>
              </w:rPr>
            </w:pPr>
          </w:p>
          <w:p w:rsidR="00FC2F18" w:rsidRPr="00615F86" w:rsidRDefault="00FC2F18" w:rsidP="00D5501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DEAN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2F18" w:rsidRPr="00615F86" w:rsidRDefault="00FC2F18" w:rsidP="00D5501B">
            <w:pPr>
              <w:spacing w:line="120" w:lineRule="exact"/>
              <w:rPr>
                <w:sz w:val="22"/>
              </w:rPr>
            </w:pPr>
          </w:p>
          <w:p w:rsidR="00FC2F18" w:rsidRPr="00615F86" w:rsidRDefault="00FC2F18" w:rsidP="00D5501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CANDIDATES DENIED BY COLLEGE REVIEW GROUP </w:t>
            </w:r>
            <w:smartTag w:uri="urn:schemas-microsoft-com:office:smarttags" w:element="stockticker">
              <w:r w:rsidRPr="00615F86">
                <w:rPr>
                  <w:sz w:val="22"/>
                </w:rPr>
                <w:t>AND</w:t>
              </w:r>
            </w:smartTag>
            <w:r w:rsidRPr="00615F86">
              <w:rPr>
                <w:sz w:val="22"/>
              </w:rPr>
              <w:t xml:space="preserve"> DEAN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C2F18" w:rsidRPr="00615F86" w:rsidRDefault="00FC2F18" w:rsidP="00D5501B">
            <w:pPr>
              <w:spacing w:line="120" w:lineRule="exact"/>
              <w:rPr>
                <w:sz w:val="22"/>
              </w:rPr>
            </w:pPr>
          </w:p>
          <w:p w:rsidR="00FC2F18" w:rsidRPr="00615F86" w:rsidRDefault="00FC2F18" w:rsidP="00D5501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 to Tenure and Promotion candidates whose applications were denied by both College Review Group and Dean</w:t>
            </w:r>
          </w:p>
        </w:tc>
      </w:tr>
    </w:tbl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  <w:sectPr w:rsidR="00667DD3" w:rsidRPr="00615F86" w:rsidSect="00A60988">
          <w:pgSz w:w="12240" w:h="15840"/>
          <w:pgMar w:top="576" w:right="360" w:bottom="259" w:left="360" w:header="720" w:footer="259" w:gutter="0"/>
          <w:cols w:space="720"/>
          <w:noEndnote/>
        </w:sectPr>
      </w:pPr>
    </w:p>
    <w:p w:rsidR="009F08A9" w:rsidRDefault="009F08A9" w:rsidP="00667DD3">
      <w:pPr>
        <w:rPr>
          <w:sz w:val="22"/>
        </w:rPr>
      </w:pPr>
    </w:p>
    <w:p w:rsidR="009F08A9" w:rsidRDefault="009F08A9" w:rsidP="00667DD3">
      <w:pPr>
        <w:rPr>
          <w:sz w:val="22"/>
        </w:rPr>
      </w:pPr>
    </w:p>
    <w:p w:rsidR="009F08A9" w:rsidRDefault="009F08A9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  <w:r w:rsidRPr="00615F86">
        <w:rPr>
          <w:sz w:val="22"/>
        </w:rPr>
        <w:lastRenderedPageBreak/>
        <w:t>Tenure and Promotion Calendar</w:t>
      </w:r>
      <w:r w:rsidRPr="00615F86">
        <w:rPr>
          <w:sz w:val="22"/>
        </w:rPr>
        <w:tab/>
      </w:r>
      <w:r w:rsidRPr="00615F86">
        <w:rPr>
          <w:sz w:val="22"/>
        </w:rPr>
        <w:tab/>
      </w:r>
      <w:r w:rsidRPr="00615F86">
        <w:rPr>
          <w:sz w:val="22"/>
        </w:rPr>
        <w:tab/>
      </w:r>
      <w:r w:rsidRPr="00615F86">
        <w:rPr>
          <w:sz w:val="22"/>
        </w:rPr>
        <w:tab/>
      </w:r>
      <w:r w:rsidRPr="00615F86">
        <w:rPr>
          <w:sz w:val="22"/>
        </w:rPr>
        <w:tab/>
      </w:r>
      <w:r w:rsidRPr="00615F86">
        <w:rPr>
          <w:sz w:val="22"/>
        </w:rPr>
        <w:tab/>
      </w:r>
      <w:r w:rsidRPr="00615F86">
        <w:rPr>
          <w:sz w:val="22"/>
        </w:rPr>
        <w:tab/>
      </w:r>
      <w:r w:rsidRPr="00615F86">
        <w:rPr>
          <w:sz w:val="22"/>
        </w:rPr>
        <w:tab/>
        <w:t xml:space="preserve">                   </w:t>
      </w:r>
      <w:r w:rsidR="003B48CB">
        <w:rPr>
          <w:sz w:val="22"/>
        </w:rPr>
        <w:t xml:space="preserve">                            </w:t>
      </w:r>
      <w:r w:rsidRPr="00615F86">
        <w:rPr>
          <w:sz w:val="22"/>
        </w:rPr>
        <w:t>2</w:t>
      </w: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2700"/>
        <w:gridCol w:w="3960"/>
      </w:tblGrid>
      <w:tr w:rsidR="00667DD3" w:rsidRPr="001E7582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DATE DUE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DUE FROM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DUE TO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667DD3">
            <w:pPr>
              <w:spacing w:after="58"/>
              <w:rPr>
                <w:b/>
                <w:sz w:val="22"/>
              </w:rPr>
            </w:pPr>
            <w:r w:rsidRPr="001E7582">
              <w:rPr>
                <w:b/>
                <w:sz w:val="22"/>
              </w:rPr>
              <w:t>DESCRIPTION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DA392C" w:rsidP="00667DD3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3/</w:t>
            </w:r>
            <w:r w:rsidR="005B287A">
              <w:rPr>
                <w:b/>
                <w:sz w:val="22"/>
              </w:rPr>
              <w:t>4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PRESIDENT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Forward Tenure and Promotion recommendations</w:t>
            </w:r>
          </w:p>
        </w:tc>
      </w:tr>
      <w:tr w:rsidR="00FE1AE7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AE7" w:rsidRPr="001E7582" w:rsidRDefault="00FE1AE7" w:rsidP="00170F18">
            <w:pPr>
              <w:spacing w:line="120" w:lineRule="exact"/>
              <w:rPr>
                <w:b/>
                <w:sz w:val="22"/>
              </w:rPr>
            </w:pPr>
          </w:p>
          <w:p w:rsidR="00FE1AE7" w:rsidRPr="001E7582" w:rsidRDefault="00FE1AE7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4/</w:t>
            </w:r>
            <w:r w:rsidR="005B287A">
              <w:rPr>
                <w:b/>
                <w:sz w:val="22"/>
              </w:rPr>
              <w:t>8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AE7" w:rsidRPr="00615F86" w:rsidRDefault="00FE1AE7" w:rsidP="00170F18">
            <w:pPr>
              <w:spacing w:line="120" w:lineRule="exact"/>
              <w:rPr>
                <w:sz w:val="22"/>
              </w:rPr>
            </w:pPr>
          </w:p>
          <w:p w:rsidR="00FE1AE7" w:rsidRPr="00615F86" w:rsidRDefault="00FE1AE7" w:rsidP="00170F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PRESIDENT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AE7" w:rsidRPr="00615F86" w:rsidRDefault="00FE1AE7" w:rsidP="00170F18">
            <w:pPr>
              <w:spacing w:line="120" w:lineRule="exact"/>
              <w:rPr>
                <w:sz w:val="22"/>
              </w:rPr>
            </w:pPr>
          </w:p>
          <w:p w:rsidR="00FE1AE7" w:rsidRPr="00615F86" w:rsidRDefault="00FE1AE7" w:rsidP="00170F18">
            <w:pPr>
              <w:spacing w:after="58"/>
              <w:rPr>
                <w:sz w:val="22"/>
              </w:rPr>
            </w:pPr>
            <w:r>
              <w:rPr>
                <w:sz w:val="22"/>
              </w:rPr>
              <w:t>PROVOST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AE7" w:rsidRPr="00615F86" w:rsidRDefault="00FE1AE7" w:rsidP="00170F18">
            <w:pPr>
              <w:spacing w:line="120" w:lineRule="exact"/>
              <w:rPr>
                <w:sz w:val="22"/>
              </w:rPr>
            </w:pPr>
          </w:p>
          <w:p w:rsidR="00FE1AE7" w:rsidRPr="00615F86" w:rsidRDefault="00FE1AE7" w:rsidP="00170F18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Forward Tenure and Promotion recommendations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667DD3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Pr="001E7582">
              <w:rPr>
                <w:b/>
                <w:sz w:val="22"/>
              </w:rPr>
              <w:t>/</w:t>
            </w:r>
            <w:r w:rsidR="005B287A">
              <w:rPr>
                <w:b/>
                <w:sz w:val="22"/>
              </w:rPr>
              <w:t>29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ELIGIBLE FACULTY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 of President’s Tenure and Promotion recommendation to the Board of Regents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1E7582" w:rsidRDefault="00667DD3" w:rsidP="00667DD3">
            <w:pPr>
              <w:spacing w:line="120" w:lineRule="exact"/>
              <w:rPr>
                <w:b/>
                <w:sz w:val="22"/>
              </w:rPr>
            </w:pPr>
          </w:p>
          <w:p w:rsidR="00667DD3" w:rsidRPr="001E7582" w:rsidRDefault="00DA392C" w:rsidP="00EC0ACB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5/</w:t>
            </w:r>
            <w:r w:rsidR="005B287A">
              <w:rPr>
                <w:b/>
                <w:sz w:val="22"/>
              </w:rPr>
              <w:t>2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CHAIR/DIRECTOR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667DD3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FACULTY AND DEAN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615F86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615F86" w:rsidRDefault="00667DD3" w:rsidP="00EC0ACB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List of faculty members el</w:t>
            </w:r>
            <w:r w:rsidR="00CF55F2">
              <w:rPr>
                <w:sz w:val="22"/>
              </w:rPr>
              <w:t>igible for consideration in 20</w:t>
            </w:r>
            <w:r w:rsidR="000D4C52">
              <w:rPr>
                <w:sz w:val="22"/>
              </w:rPr>
              <w:t>1</w:t>
            </w:r>
            <w:r w:rsidR="006C293C">
              <w:rPr>
                <w:sz w:val="22"/>
              </w:rPr>
              <w:t>5</w:t>
            </w:r>
            <w:r w:rsidR="00CF55F2">
              <w:rPr>
                <w:sz w:val="22"/>
              </w:rPr>
              <w:t>-201</w:t>
            </w:r>
            <w:r w:rsidR="006C293C">
              <w:rPr>
                <w:sz w:val="22"/>
              </w:rPr>
              <w:t>6</w:t>
            </w:r>
            <w:r w:rsidRPr="00615F86">
              <w:rPr>
                <w:sz w:val="22"/>
              </w:rPr>
              <w:t xml:space="preserve"> Tenure and Promotion process</w:t>
            </w:r>
          </w:p>
        </w:tc>
      </w:tr>
      <w:tr w:rsidR="00667DD3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F869AF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F869AF" w:rsidRDefault="00367C63" w:rsidP="00667DD3">
            <w:pPr>
              <w:spacing w:after="58"/>
              <w:rPr>
                <w:b/>
                <w:sz w:val="22"/>
              </w:rPr>
            </w:pPr>
            <w:r w:rsidRPr="00F869AF">
              <w:rPr>
                <w:b/>
                <w:sz w:val="22"/>
              </w:rPr>
              <w:t>5</w:t>
            </w:r>
            <w:r w:rsidR="00DA392C" w:rsidRPr="00F869AF">
              <w:rPr>
                <w:b/>
                <w:sz w:val="22"/>
              </w:rPr>
              <w:t>/</w:t>
            </w:r>
            <w:r w:rsidR="005B287A">
              <w:rPr>
                <w:b/>
                <w:sz w:val="22"/>
              </w:rPr>
              <w:t>31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F869AF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F869AF" w:rsidRDefault="00667DD3" w:rsidP="00667DD3">
            <w:pPr>
              <w:spacing w:after="58"/>
              <w:rPr>
                <w:sz w:val="22"/>
              </w:rPr>
            </w:pPr>
            <w:r w:rsidRPr="00F869AF">
              <w:rPr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F869AF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F869AF" w:rsidRDefault="00667DD3" w:rsidP="00667DD3">
            <w:pPr>
              <w:spacing w:after="58"/>
              <w:rPr>
                <w:sz w:val="22"/>
              </w:rPr>
            </w:pPr>
            <w:r w:rsidRPr="00F869AF">
              <w:rPr>
                <w:sz w:val="22"/>
              </w:rPr>
              <w:t>FACULTY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7DD3" w:rsidRPr="00F869AF" w:rsidRDefault="00667DD3" w:rsidP="00667DD3">
            <w:pPr>
              <w:spacing w:line="120" w:lineRule="exact"/>
              <w:rPr>
                <w:sz w:val="22"/>
              </w:rPr>
            </w:pPr>
          </w:p>
          <w:p w:rsidR="00667DD3" w:rsidRPr="00F869AF" w:rsidRDefault="00667DD3" w:rsidP="004D12E7">
            <w:pPr>
              <w:spacing w:after="58"/>
              <w:rPr>
                <w:sz w:val="22"/>
              </w:rPr>
            </w:pPr>
            <w:r w:rsidRPr="00F869AF">
              <w:rPr>
                <w:sz w:val="22"/>
              </w:rPr>
              <w:t>Notification of Board of Regents action on Tenure</w:t>
            </w:r>
            <w:r w:rsidR="004D12E7" w:rsidRPr="00F869AF">
              <w:rPr>
                <w:sz w:val="22"/>
              </w:rPr>
              <w:t xml:space="preserve"> and Promotion recommendations </w:t>
            </w:r>
            <w:r w:rsidRPr="00F869AF">
              <w:rPr>
                <w:sz w:val="22"/>
              </w:rPr>
              <w:t xml:space="preserve"> </w:t>
            </w:r>
          </w:p>
        </w:tc>
      </w:tr>
      <w:tr w:rsidR="00F869AF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1E7582" w:rsidRDefault="00F869AF" w:rsidP="00F869AF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6/</w:t>
            </w:r>
            <w:r w:rsidR="006C293C">
              <w:rPr>
                <w:b/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615F86" w:rsidRDefault="00F869AF" w:rsidP="00F869AF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15F86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PROVOST 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615F86" w:rsidRDefault="00F869AF" w:rsidP="00F869AF">
            <w:pPr>
              <w:spacing w:after="58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615F86" w:rsidRDefault="00F869AF" w:rsidP="00F869AF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Publish Tenure and Promotion calendar f</w:t>
            </w:r>
            <w:r>
              <w:rPr>
                <w:sz w:val="22"/>
              </w:rPr>
              <w:t xml:space="preserve">or the academic year </w:t>
            </w:r>
          </w:p>
        </w:tc>
      </w:tr>
      <w:tr w:rsidR="00F869AF" w:rsidRPr="00615F86" w:rsidTr="00667DD3"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1E7582" w:rsidRDefault="00F869AF" w:rsidP="00F869AF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6/</w:t>
            </w:r>
            <w:r w:rsidR="006C293C">
              <w:rPr>
                <w:b/>
                <w:sz w:val="22"/>
              </w:rPr>
              <w:t>1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615F86" w:rsidRDefault="00F869AF" w:rsidP="00F869AF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ELIGIBLE FACULTY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615F86" w:rsidRDefault="00F869AF" w:rsidP="00F869AF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15F86">
              <w:rPr>
                <w:rFonts w:ascii="Times New Roman" w:hAnsi="Times New Roman" w:cs="Times New Roman"/>
                <w:b w:val="0"/>
                <w:bCs w:val="0"/>
                <w:sz w:val="22"/>
              </w:rPr>
              <w:t>CHAIR/DIRECTOR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AF" w:rsidRPr="00615F86" w:rsidRDefault="00F869AF" w:rsidP="00F869AF">
            <w:pPr>
              <w:spacing w:line="120" w:lineRule="exact"/>
              <w:rPr>
                <w:sz w:val="22"/>
              </w:rPr>
            </w:pPr>
          </w:p>
          <w:p w:rsidR="00F869AF" w:rsidRPr="00615F86" w:rsidRDefault="00F869AF" w:rsidP="00F869AF">
            <w:pPr>
              <w:spacing w:after="58"/>
              <w:rPr>
                <w:sz w:val="22"/>
              </w:rPr>
            </w:pPr>
            <w:r w:rsidRPr="00615F86">
              <w:rPr>
                <w:sz w:val="22"/>
              </w:rPr>
              <w:t>Notification, in writing, of intent to apply for Tenure and/or Promotion.  Faculty who fail to i</w:t>
            </w:r>
            <w:r w:rsidR="006C293C">
              <w:rPr>
                <w:sz w:val="22"/>
              </w:rPr>
              <w:t xml:space="preserve">nform the chair by June 1 </w:t>
            </w:r>
            <w:r w:rsidRPr="00615F86">
              <w:rPr>
                <w:sz w:val="22"/>
              </w:rPr>
              <w:t>will not be considered in the year’s cycle.</w:t>
            </w:r>
          </w:p>
        </w:tc>
      </w:tr>
    </w:tbl>
    <w:p w:rsidR="00667DD3" w:rsidRPr="00615F86" w:rsidRDefault="00667DD3" w:rsidP="00667DD3">
      <w:pPr>
        <w:rPr>
          <w:sz w:val="22"/>
        </w:rPr>
        <w:sectPr w:rsidR="00667DD3" w:rsidRPr="00615F86" w:rsidSect="00A60988">
          <w:type w:val="continuous"/>
          <w:pgSz w:w="12240" w:h="15840"/>
          <w:pgMar w:top="576" w:right="360" w:bottom="259" w:left="360" w:header="720" w:footer="259" w:gutter="0"/>
          <w:cols w:space="720"/>
          <w:noEndnote/>
        </w:sectPr>
      </w:pPr>
    </w:p>
    <w:p w:rsidR="00667DD3" w:rsidRPr="00615F86" w:rsidRDefault="00667DD3" w:rsidP="00667DD3">
      <w:pPr>
        <w:rPr>
          <w:sz w:val="22"/>
        </w:rPr>
      </w:pPr>
    </w:p>
    <w:p w:rsidR="00667DD3" w:rsidRPr="00615F86" w:rsidRDefault="006C293C" w:rsidP="00667DD3">
      <w:pPr>
        <w:rPr>
          <w:sz w:val="22"/>
        </w:rPr>
      </w:pPr>
      <w:r>
        <w:rPr>
          <w:sz w:val="22"/>
        </w:rPr>
        <w:t>Revised 5</w:t>
      </w:r>
      <w:r w:rsidR="00874259">
        <w:rPr>
          <w:sz w:val="22"/>
        </w:rPr>
        <w:t>/15</w:t>
      </w:r>
    </w:p>
    <w:p w:rsidR="00667DD3" w:rsidRPr="00615F86" w:rsidRDefault="00667DD3" w:rsidP="00667DD3">
      <w:pPr>
        <w:rPr>
          <w:sz w:val="22"/>
        </w:rPr>
      </w:pPr>
    </w:p>
    <w:p w:rsidR="00667DD3" w:rsidRPr="00615F86" w:rsidRDefault="00667DD3" w:rsidP="00667DD3">
      <w:pPr>
        <w:rPr>
          <w:sz w:val="22"/>
        </w:rPr>
      </w:pPr>
    </w:p>
    <w:p w:rsidR="00F12CB9" w:rsidRDefault="00F12CB9"/>
    <w:sectPr w:rsidR="00F12CB9" w:rsidSect="00A60988">
      <w:type w:val="continuous"/>
      <w:pgSz w:w="12240" w:h="15840"/>
      <w:pgMar w:top="576" w:right="360" w:bottom="259" w:left="360" w:header="720" w:footer="26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3"/>
    <w:rsid w:val="00023BFE"/>
    <w:rsid w:val="000D4C52"/>
    <w:rsid w:val="00164A22"/>
    <w:rsid w:val="00170F18"/>
    <w:rsid w:val="00182FD6"/>
    <w:rsid w:val="001B36D2"/>
    <w:rsid w:val="0024710F"/>
    <w:rsid w:val="003266BB"/>
    <w:rsid w:val="00367C63"/>
    <w:rsid w:val="003B48CB"/>
    <w:rsid w:val="003B660F"/>
    <w:rsid w:val="003C4C67"/>
    <w:rsid w:val="003E6AF9"/>
    <w:rsid w:val="004D12E7"/>
    <w:rsid w:val="004F60BB"/>
    <w:rsid w:val="004F6CC7"/>
    <w:rsid w:val="005B287A"/>
    <w:rsid w:val="005C24CB"/>
    <w:rsid w:val="00667DD3"/>
    <w:rsid w:val="006C293C"/>
    <w:rsid w:val="00736AE5"/>
    <w:rsid w:val="0076052E"/>
    <w:rsid w:val="00785FB0"/>
    <w:rsid w:val="007A3CE4"/>
    <w:rsid w:val="007C19E6"/>
    <w:rsid w:val="00874259"/>
    <w:rsid w:val="00932431"/>
    <w:rsid w:val="009F08A9"/>
    <w:rsid w:val="00A60988"/>
    <w:rsid w:val="00A62B56"/>
    <w:rsid w:val="00AD2641"/>
    <w:rsid w:val="00B27029"/>
    <w:rsid w:val="00B66535"/>
    <w:rsid w:val="00CF2942"/>
    <w:rsid w:val="00CF55F2"/>
    <w:rsid w:val="00D0729E"/>
    <w:rsid w:val="00D3450D"/>
    <w:rsid w:val="00D5501B"/>
    <w:rsid w:val="00DA392C"/>
    <w:rsid w:val="00DA6A3C"/>
    <w:rsid w:val="00E45826"/>
    <w:rsid w:val="00EC0ACB"/>
    <w:rsid w:val="00F12CB9"/>
    <w:rsid w:val="00F869AF"/>
    <w:rsid w:val="00FC2F18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D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67DD3"/>
    <w:pPr>
      <w:keepNext/>
      <w:spacing w:after="58"/>
      <w:outlineLvl w:val="0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3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DD3"/>
    <w:rPr>
      <w:sz w:val="24"/>
      <w:szCs w:val="24"/>
    </w:rPr>
  </w:style>
  <w:style w:type="paragraph" w:styleId="Heading1">
    <w:name w:val="heading 1"/>
    <w:basedOn w:val="Normal"/>
    <w:next w:val="Normal"/>
    <w:qFormat/>
    <w:rsid w:val="00667DD3"/>
    <w:pPr>
      <w:keepNext/>
      <w:spacing w:after="58"/>
      <w:outlineLvl w:val="0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TENURE AND PROMOTION CALENDAR</vt:lpstr>
    </vt:vector>
  </TitlesOfParts>
  <Company>Texas State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AND PROMOTION CALENDAR</dc:title>
  <dc:creator>Texas State User</dc:creator>
  <cp:lastModifiedBy>tsp</cp:lastModifiedBy>
  <cp:revision>4</cp:revision>
  <cp:lastPrinted>2015-06-01T14:42:00Z</cp:lastPrinted>
  <dcterms:created xsi:type="dcterms:W3CDTF">2015-05-29T21:46:00Z</dcterms:created>
  <dcterms:modified xsi:type="dcterms:W3CDTF">2015-06-01T15:48:00Z</dcterms:modified>
</cp:coreProperties>
</file>