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5F28" w14:textId="77777777" w:rsidR="002559B5" w:rsidRDefault="002559B5" w:rsidP="0067239F">
      <w:pPr>
        <w:rPr>
          <w:rFonts w:ascii="Arial" w:hAnsi="Arial" w:cs="Arial"/>
          <w:b/>
          <w:bCs/>
        </w:rPr>
      </w:pPr>
    </w:p>
    <w:p w14:paraId="57817272" w14:textId="77777777" w:rsidR="002559B5" w:rsidRDefault="002559B5" w:rsidP="0067239F">
      <w:pPr>
        <w:rPr>
          <w:rFonts w:ascii="Arial" w:hAnsi="Arial" w:cs="Arial"/>
          <w:b/>
          <w:bCs/>
        </w:rPr>
      </w:pPr>
    </w:p>
    <w:p w14:paraId="1C10755B" w14:textId="77777777" w:rsidR="002559B5" w:rsidRDefault="002559B5" w:rsidP="0067239F">
      <w:pPr>
        <w:rPr>
          <w:rFonts w:ascii="Arial" w:hAnsi="Arial" w:cs="Arial"/>
          <w:b/>
          <w:bCs/>
        </w:rPr>
      </w:pPr>
    </w:p>
    <w:p w14:paraId="3E72D3CA" w14:textId="6C300045" w:rsidR="002559B5" w:rsidRDefault="002D04DA" w:rsidP="0067239F">
      <w:pPr>
        <w:rPr>
          <w:rFonts w:ascii="Arial" w:hAnsi="Arial" w:cs="Arial"/>
          <w:b/>
          <w:bCs/>
        </w:rPr>
      </w:pPr>
      <w:r>
        <w:rPr>
          <w:rFonts w:ascii="Arial" w:hAnsi="Arial" w:cs="Arial"/>
          <w:b/>
          <w:bCs/>
        </w:rPr>
        <w:t xml:space="preserve">Undergraduate Academic Advising </w:t>
      </w:r>
      <w:r>
        <w:rPr>
          <w:rFonts w:ascii="Arial" w:hAnsi="Arial" w:cs="Arial"/>
          <w:b/>
          <w:bCs/>
        </w:rPr>
        <w:tab/>
      </w:r>
      <w:r>
        <w:rPr>
          <w:rFonts w:ascii="Arial" w:hAnsi="Arial" w:cs="Arial"/>
          <w:b/>
          <w:bCs/>
        </w:rPr>
        <w:tab/>
      </w:r>
      <w:r w:rsidR="005451BF">
        <w:rPr>
          <w:rFonts w:ascii="Arial" w:hAnsi="Arial" w:cs="Arial"/>
          <w:b/>
          <w:bCs/>
        </w:rPr>
        <w:t xml:space="preserve">AA/PPS No. </w:t>
      </w:r>
      <w:proofErr w:type="gramStart"/>
      <w:r w:rsidR="005451BF">
        <w:rPr>
          <w:rFonts w:ascii="Arial" w:hAnsi="Arial" w:cs="Arial"/>
          <w:b/>
          <w:bCs/>
        </w:rPr>
        <w:t>02.02.30</w:t>
      </w:r>
      <w:proofErr w:type="gramEnd"/>
    </w:p>
    <w:p w14:paraId="5633BAE8" w14:textId="46DBF579" w:rsidR="002559B5" w:rsidRDefault="002D04DA" w:rsidP="0067239F">
      <w:pPr>
        <w:rPr>
          <w:rFonts w:ascii="Arial" w:hAnsi="Arial" w:cs="Arial"/>
          <w:b/>
          <w:bCs/>
        </w:rPr>
      </w:pPr>
      <w:r>
        <w:rPr>
          <w:rFonts w:ascii="Arial" w:hAnsi="Arial" w:cs="Arial"/>
          <w:b/>
          <w:bCs/>
        </w:rPr>
        <w:t>Policies</w:t>
      </w:r>
      <w:r w:rsidR="002559B5">
        <w:rPr>
          <w:rFonts w:ascii="Arial" w:hAnsi="Arial" w:cs="Arial"/>
          <w:b/>
          <w:bCs/>
        </w:rPr>
        <w:tab/>
      </w:r>
      <w:r w:rsidR="002559B5">
        <w:rPr>
          <w:rFonts w:ascii="Arial" w:hAnsi="Arial" w:cs="Arial"/>
          <w:b/>
          <w:bCs/>
        </w:rPr>
        <w:tab/>
      </w:r>
      <w:r w:rsidR="002559B5">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559B5">
        <w:rPr>
          <w:rFonts w:ascii="Arial" w:hAnsi="Arial" w:cs="Arial"/>
          <w:b/>
          <w:bCs/>
        </w:rPr>
        <w:t xml:space="preserve">Issue No. </w:t>
      </w:r>
      <w:r w:rsidR="004629A7">
        <w:rPr>
          <w:rFonts w:ascii="Arial" w:hAnsi="Arial" w:cs="Arial"/>
          <w:b/>
          <w:bCs/>
        </w:rPr>
        <w:t>4</w:t>
      </w:r>
    </w:p>
    <w:p w14:paraId="33D1CF23" w14:textId="6AA144A0" w:rsidR="002D04DA" w:rsidRDefault="002559B5" w:rsidP="0067239F">
      <w:pPr>
        <w:tabs>
          <w:tab w:val="center" w:pos="4680"/>
          <w:tab w:val="left" w:pos="5130"/>
        </w:tabs>
        <w:ind w:left="5040"/>
        <w:rPr>
          <w:rFonts w:ascii="Arial" w:hAnsi="Arial" w:cs="Arial"/>
          <w:b/>
          <w:bCs/>
        </w:rPr>
      </w:pPr>
      <w:r>
        <w:rPr>
          <w:rFonts w:ascii="Arial" w:hAnsi="Arial" w:cs="Arial"/>
          <w:b/>
          <w:bCs/>
        </w:rPr>
        <w:t>Effecti</w:t>
      </w:r>
      <w:r w:rsidR="002D04DA">
        <w:rPr>
          <w:rFonts w:ascii="Arial" w:hAnsi="Arial" w:cs="Arial"/>
          <w:b/>
          <w:bCs/>
        </w:rPr>
        <w:t>v</w:t>
      </w:r>
      <w:r>
        <w:rPr>
          <w:rFonts w:ascii="Arial" w:hAnsi="Arial" w:cs="Arial"/>
          <w:b/>
          <w:bCs/>
        </w:rPr>
        <w:t xml:space="preserve">e Date: </w:t>
      </w:r>
      <w:r w:rsidR="004629A7">
        <w:rPr>
          <w:rFonts w:ascii="Arial" w:hAnsi="Arial" w:cs="Arial"/>
          <w:b/>
          <w:bCs/>
        </w:rPr>
        <w:t>07/10/2023</w:t>
      </w:r>
    </w:p>
    <w:p w14:paraId="13045419" w14:textId="753223D2" w:rsidR="00BF47E8" w:rsidRDefault="00F82F12" w:rsidP="0067239F">
      <w:pPr>
        <w:tabs>
          <w:tab w:val="center" w:pos="4680"/>
          <w:tab w:val="left" w:pos="5130"/>
        </w:tabs>
        <w:ind w:left="5040"/>
        <w:rPr>
          <w:rFonts w:ascii="Arial" w:hAnsi="Arial" w:cs="Arial"/>
          <w:b/>
          <w:bCs/>
        </w:rPr>
      </w:pPr>
      <w:r>
        <w:rPr>
          <w:rFonts w:ascii="Arial" w:hAnsi="Arial" w:cs="Arial"/>
          <w:b/>
          <w:bCs/>
        </w:rPr>
        <w:t xml:space="preserve">Next Review Date: </w:t>
      </w:r>
      <w:r w:rsidRPr="0066551D">
        <w:rPr>
          <w:rFonts w:ascii="Arial" w:hAnsi="Arial" w:cs="Arial"/>
          <w:b/>
          <w:bCs/>
        </w:rPr>
        <w:t>0</w:t>
      </w:r>
      <w:r w:rsidR="0095212E" w:rsidRPr="0066551D">
        <w:rPr>
          <w:rFonts w:ascii="Arial" w:hAnsi="Arial" w:cs="Arial"/>
          <w:b/>
          <w:bCs/>
        </w:rPr>
        <w:t>6</w:t>
      </w:r>
      <w:r w:rsidRPr="0066551D">
        <w:rPr>
          <w:rFonts w:ascii="Arial" w:hAnsi="Arial" w:cs="Arial"/>
          <w:b/>
          <w:bCs/>
        </w:rPr>
        <w:t>/01/202</w:t>
      </w:r>
      <w:r w:rsidR="004629A7">
        <w:rPr>
          <w:rFonts w:ascii="Arial" w:hAnsi="Arial" w:cs="Arial"/>
          <w:b/>
          <w:bCs/>
        </w:rPr>
        <w:t>5</w:t>
      </w:r>
      <w:r w:rsidR="00BF47E8">
        <w:rPr>
          <w:rFonts w:ascii="Arial" w:hAnsi="Arial" w:cs="Arial"/>
          <w:b/>
          <w:bCs/>
        </w:rPr>
        <w:t xml:space="preserve"> (E</w:t>
      </w:r>
      <w:r w:rsidR="0095212E">
        <w:rPr>
          <w:rFonts w:ascii="Arial" w:hAnsi="Arial" w:cs="Arial"/>
          <w:b/>
          <w:bCs/>
        </w:rPr>
        <w:t>2</w:t>
      </w:r>
      <w:r w:rsidR="00BF47E8">
        <w:rPr>
          <w:rFonts w:ascii="Arial" w:hAnsi="Arial" w:cs="Arial"/>
          <w:b/>
          <w:bCs/>
        </w:rPr>
        <w:t>Y)</w:t>
      </w:r>
    </w:p>
    <w:p w14:paraId="46852D3F" w14:textId="401440C6" w:rsidR="00E5020D" w:rsidRDefault="002D04DA" w:rsidP="0067239F">
      <w:pPr>
        <w:tabs>
          <w:tab w:val="center" w:pos="4680"/>
          <w:tab w:val="left" w:pos="5040"/>
        </w:tabs>
        <w:ind w:left="5040" w:hanging="5040"/>
        <w:rPr>
          <w:rFonts w:ascii="Arial" w:hAnsi="Arial" w:cs="Arial"/>
          <w:b/>
          <w:bCs/>
        </w:rPr>
      </w:pPr>
      <w:r>
        <w:rPr>
          <w:rFonts w:ascii="Arial" w:hAnsi="Arial" w:cs="Arial"/>
          <w:b/>
          <w:bCs/>
        </w:rPr>
        <w:tab/>
      </w:r>
      <w:r>
        <w:rPr>
          <w:rFonts w:ascii="Arial" w:hAnsi="Arial" w:cs="Arial"/>
          <w:b/>
          <w:bCs/>
        </w:rPr>
        <w:tab/>
      </w:r>
      <w:r w:rsidR="002559B5">
        <w:rPr>
          <w:rFonts w:ascii="Arial" w:hAnsi="Arial" w:cs="Arial"/>
          <w:b/>
          <w:bCs/>
        </w:rPr>
        <w:t>Sr</w:t>
      </w:r>
      <w:r w:rsidR="0066551D">
        <w:rPr>
          <w:rFonts w:ascii="Arial" w:hAnsi="Arial" w:cs="Arial"/>
          <w:b/>
          <w:bCs/>
        </w:rPr>
        <w:t>.</w:t>
      </w:r>
      <w:r w:rsidR="002559B5">
        <w:rPr>
          <w:rFonts w:ascii="Arial" w:hAnsi="Arial" w:cs="Arial"/>
          <w:b/>
          <w:bCs/>
        </w:rPr>
        <w:t xml:space="preserve"> Reviewer: </w:t>
      </w:r>
      <w:r w:rsidR="009941EF">
        <w:rPr>
          <w:rFonts w:ascii="Arial" w:hAnsi="Arial" w:cs="Arial"/>
          <w:b/>
          <w:bCs/>
        </w:rPr>
        <w:t xml:space="preserve">Assistant </w:t>
      </w:r>
      <w:r w:rsidR="009436A8">
        <w:rPr>
          <w:rFonts w:ascii="Arial" w:hAnsi="Arial" w:cs="Arial"/>
          <w:b/>
          <w:bCs/>
        </w:rPr>
        <w:t xml:space="preserve">Vice President for Academic Success </w:t>
      </w:r>
    </w:p>
    <w:p w14:paraId="34F91863" w14:textId="23DD57D2" w:rsidR="004629A7" w:rsidRDefault="004629A7" w:rsidP="0067239F">
      <w:pPr>
        <w:tabs>
          <w:tab w:val="center" w:pos="4680"/>
          <w:tab w:val="left" w:pos="5040"/>
        </w:tabs>
        <w:ind w:left="5040" w:hanging="5040"/>
        <w:rPr>
          <w:rFonts w:ascii="Arial" w:hAnsi="Arial" w:cs="Arial"/>
          <w:b/>
          <w:bCs/>
        </w:rPr>
      </w:pPr>
      <w:r>
        <w:rPr>
          <w:rFonts w:ascii="Arial" w:hAnsi="Arial" w:cs="Arial"/>
          <w:b/>
          <w:bCs/>
        </w:rPr>
        <w:tab/>
      </w:r>
    </w:p>
    <w:p w14:paraId="54A67C6E" w14:textId="77777777" w:rsidR="00E5020D" w:rsidRDefault="00E5020D" w:rsidP="00984870">
      <w:pPr>
        <w:tabs>
          <w:tab w:val="center" w:pos="4680"/>
          <w:tab w:val="left" w:pos="5040"/>
        </w:tabs>
        <w:rPr>
          <w:rFonts w:ascii="Arial" w:hAnsi="Arial" w:cs="Arial"/>
          <w:b/>
          <w:bCs/>
        </w:rPr>
      </w:pPr>
    </w:p>
    <w:p w14:paraId="177B871A" w14:textId="432A1E4C" w:rsidR="009436A8" w:rsidRDefault="00B50379" w:rsidP="0067239F">
      <w:pPr>
        <w:tabs>
          <w:tab w:val="center" w:pos="4680"/>
          <w:tab w:val="left" w:pos="5040"/>
        </w:tabs>
        <w:ind w:left="5040" w:hanging="5040"/>
        <w:rPr>
          <w:rStyle w:val="Strong"/>
          <w:rFonts w:ascii="Arial" w:hAnsi="Arial" w:cs="Arial"/>
        </w:rPr>
      </w:pPr>
      <w:r>
        <w:rPr>
          <w:rStyle w:val="Strong"/>
          <w:rFonts w:ascii="Arial" w:hAnsi="Arial" w:cs="Arial"/>
        </w:rPr>
        <w:t>POLICY STATEMENT</w:t>
      </w:r>
    </w:p>
    <w:p w14:paraId="41D9259F" w14:textId="428520B3" w:rsidR="0066551D" w:rsidRDefault="0066551D" w:rsidP="0067239F">
      <w:pPr>
        <w:tabs>
          <w:tab w:val="center" w:pos="4680"/>
          <w:tab w:val="left" w:pos="5040"/>
        </w:tabs>
        <w:ind w:left="5040" w:hanging="5040"/>
        <w:rPr>
          <w:rStyle w:val="Strong"/>
          <w:rFonts w:ascii="Arial" w:hAnsi="Arial" w:cs="Arial"/>
        </w:rPr>
      </w:pPr>
    </w:p>
    <w:p w14:paraId="08444800" w14:textId="0F7E8E90" w:rsidR="0066551D" w:rsidRPr="002130E2" w:rsidRDefault="002130E2" w:rsidP="0067239F">
      <w:pPr>
        <w:tabs>
          <w:tab w:val="left" w:pos="0"/>
          <w:tab w:val="center" w:pos="4680"/>
        </w:tabs>
        <w:rPr>
          <w:rFonts w:ascii="Arial" w:hAnsi="Arial" w:cs="Arial"/>
          <w:i/>
          <w:iCs/>
        </w:rPr>
      </w:pPr>
      <w:bookmarkStart w:id="0" w:name="_Hlk76977624"/>
      <w:r>
        <w:rPr>
          <w:rFonts w:ascii="Arial" w:hAnsi="Arial" w:cs="Arial"/>
          <w:i/>
          <w:iCs/>
        </w:rPr>
        <w:t>Texas State University is committed to providing students with academic advising that ensures successful educational planning.</w:t>
      </w:r>
    </w:p>
    <w:bookmarkEnd w:id="0"/>
    <w:p w14:paraId="5840DB9D" w14:textId="77777777" w:rsidR="00B50379" w:rsidRDefault="00B50379" w:rsidP="0067239F">
      <w:pPr>
        <w:pStyle w:val="Heading1"/>
        <w:spacing w:before="0" w:beforeAutospacing="0" w:after="0" w:afterAutospacing="0"/>
        <w:rPr>
          <w:rFonts w:ascii="Arial" w:hAnsi="Arial" w:cs="Arial"/>
          <w:kern w:val="0"/>
          <w:sz w:val="24"/>
          <w:szCs w:val="24"/>
        </w:rPr>
      </w:pPr>
    </w:p>
    <w:p w14:paraId="45DFFAE0" w14:textId="028F4544" w:rsidR="0015036E" w:rsidRPr="007B4F8B" w:rsidRDefault="002559B5" w:rsidP="0067239F">
      <w:pPr>
        <w:pStyle w:val="Heading1"/>
        <w:spacing w:before="0" w:beforeAutospacing="0" w:after="0" w:afterAutospacing="0"/>
        <w:rPr>
          <w:rFonts w:ascii="Arial" w:hAnsi="Arial" w:cs="Arial"/>
          <w:sz w:val="24"/>
          <w:szCs w:val="24"/>
        </w:rPr>
      </w:pPr>
      <w:r>
        <w:rPr>
          <w:rFonts w:ascii="Arial" w:hAnsi="Arial" w:cs="Arial"/>
          <w:kern w:val="0"/>
          <w:sz w:val="24"/>
          <w:szCs w:val="24"/>
        </w:rPr>
        <w:t>01.</w:t>
      </w:r>
      <w:r>
        <w:rPr>
          <w:rFonts w:ascii="Arial" w:hAnsi="Arial" w:cs="Arial"/>
          <w:kern w:val="0"/>
          <w:sz w:val="24"/>
          <w:szCs w:val="24"/>
        </w:rPr>
        <w:tab/>
      </w:r>
      <w:r w:rsidR="00B50379">
        <w:rPr>
          <w:rFonts w:ascii="Arial" w:hAnsi="Arial" w:cs="Arial"/>
          <w:kern w:val="0"/>
          <w:sz w:val="24"/>
          <w:szCs w:val="24"/>
        </w:rPr>
        <w:t>BACKGROUND INFORMATION</w:t>
      </w:r>
    </w:p>
    <w:p w14:paraId="0F4C1216" w14:textId="77777777" w:rsidR="0067239F" w:rsidRDefault="0067239F" w:rsidP="0067239F">
      <w:pPr>
        <w:shd w:val="clear" w:color="auto" w:fill="FFFFFF"/>
        <w:ind w:left="1440" w:hanging="720"/>
        <w:textAlignment w:val="top"/>
        <w:rPr>
          <w:rFonts w:ascii="Arial" w:hAnsi="Arial" w:cs="Arial"/>
        </w:rPr>
      </w:pPr>
    </w:p>
    <w:p w14:paraId="1CDC9D2E" w14:textId="7B981280" w:rsidR="004233F2" w:rsidRDefault="0015036E" w:rsidP="0067239F">
      <w:pPr>
        <w:shd w:val="clear" w:color="auto" w:fill="FFFFFF"/>
        <w:ind w:left="1440" w:hanging="720"/>
        <w:textAlignment w:val="top"/>
        <w:rPr>
          <w:rFonts w:ascii="Arial" w:hAnsi="Arial" w:cs="Arial"/>
          <w:color w:val="222222"/>
        </w:rPr>
      </w:pPr>
      <w:r w:rsidRPr="007B4F8B">
        <w:rPr>
          <w:rFonts w:ascii="Arial" w:hAnsi="Arial" w:cs="Arial"/>
        </w:rPr>
        <w:t>01.01</w:t>
      </w:r>
      <w:r w:rsidRPr="007B4F8B">
        <w:rPr>
          <w:rFonts w:ascii="Arial" w:hAnsi="Arial" w:cs="Arial"/>
        </w:rPr>
        <w:tab/>
      </w:r>
      <w:r w:rsidR="007B4F8B" w:rsidRPr="007B4F8B">
        <w:rPr>
          <w:rFonts w:ascii="Arial" w:hAnsi="Arial" w:cs="Arial"/>
          <w:color w:val="222222"/>
        </w:rPr>
        <w:t>The provost and</w:t>
      </w:r>
      <w:r w:rsidR="004629A7">
        <w:rPr>
          <w:rFonts w:ascii="Arial" w:hAnsi="Arial" w:cs="Arial"/>
          <w:color w:val="222222"/>
        </w:rPr>
        <w:t xml:space="preserve"> executive</w:t>
      </w:r>
      <w:r w:rsidR="007B4F8B" w:rsidRPr="007B4F8B">
        <w:rPr>
          <w:rFonts w:ascii="Arial" w:hAnsi="Arial" w:cs="Arial"/>
          <w:color w:val="222222"/>
        </w:rPr>
        <w:t xml:space="preserve"> vice president for Academic Affairs</w:t>
      </w:r>
      <w:r w:rsidR="000C3253">
        <w:rPr>
          <w:rFonts w:ascii="Arial" w:hAnsi="Arial" w:cs="Arial"/>
          <w:color w:val="222222"/>
        </w:rPr>
        <w:t xml:space="preserve"> </w:t>
      </w:r>
      <w:r w:rsidR="007B4F8B" w:rsidRPr="007B4F8B">
        <w:rPr>
          <w:rFonts w:ascii="Arial" w:hAnsi="Arial" w:cs="Arial"/>
          <w:color w:val="222222"/>
        </w:rPr>
        <w:t>has supervisory responsibility for academic advising at Texas State University</w:t>
      </w:r>
      <w:r w:rsidR="004629A7">
        <w:rPr>
          <w:rFonts w:ascii="Arial" w:hAnsi="Arial" w:cs="Arial"/>
          <w:color w:val="222222"/>
        </w:rPr>
        <w:t>.</w:t>
      </w:r>
      <w:r w:rsidR="007B4F8B" w:rsidRPr="007B4F8B">
        <w:rPr>
          <w:rFonts w:ascii="Arial" w:hAnsi="Arial" w:cs="Arial"/>
          <w:color w:val="222222"/>
        </w:rPr>
        <w:t xml:space="preserve"> </w:t>
      </w:r>
      <w:r w:rsidR="00306ABE">
        <w:rPr>
          <w:rFonts w:ascii="Arial" w:hAnsi="Arial" w:cs="Arial"/>
          <w:color w:val="222222"/>
        </w:rPr>
        <w:t>A</w:t>
      </w:r>
      <w:r w:rsidR="007B4F8B" w:rsidRPr="007B4F8B">
        <w:rPr>
          <w:rFonts w:ascii="Arial" w:hAnsi="Arial" w:cs="Arial"/>
          <w:color w:val="222222"/>
        </w:rPr>
        <w:t xml:space="preserve">dministrative responsibility for coordinating advising services at Texas State is delegated to the </w:t>
      </w:r>
      <w:r w:rsidR="00306ABE">
        <w:rPr>
          <w:rFonts w:ascii="Arial" w:hAnsi="Arial" w:cs="Arial"/>
          <w:color w:val="222222"/>
        </w:rPr>
        <w:t xml:space="preserve">assistant vice president for </w:t>
      </w:r>
      <w:r w:rsidR="004629A7">
        <w:rPr>
          <w:rFonts w:ascii="Arial" w:hAnsi="Arial" w:cs="Arial"/>
          <w:color w:val="222222"/>
        </w:rPr>
        <w:t>A</w:t>
      </w:r>
      <w:r w:rsidR="00306ABE">
        <w:rPr>
          <w:rFonts w:ascii="Arial" w:hAnsi="Arial" w:cs="Arial"/>
          <w:color w:val="222222"/>
        </w:rPr>
        <w:t xml:space="preserve">cademic </w:t>
      </w:r>
      <w:r w:rsidR="004629A7">
        <w:rPr>
          <w:rFonts w:ascii="Arial" w:hAnsi="Arial" w:cs="Arial"/>
          <w:color w:val="222222"/>
        </w:rPr>
        <w:t>S</w:t>
      </w:r>
      <w:r w:rsidR="00306ABE">
        <w:rPr>
          <w:rFonts w:ascii="Arial" w:hAnsi="Arial" w:cs="Arial"/>
          <w:color w:val="222222"/>
        </w:rPr>
        <w:t>uccess</w:t>
      </w:r>
      <w:r w:rsidR="007B4F8B" w:rsidRPr="007B4F8B">
        <w:rPr>
          <w:rFonts w:ascii="Arial" w:hAnsi="Arial" w:cs="Arial"/>
          <w:color w:val="222222"/>
        </w:rPr>
        <w:t>.</w:t>
      </w:r>
    </w:p>
    <w:p w14:paraId="29761880" w14:textId="77777777" w:rsidR="0067239F" w:rsidRPr="007B4F8B" w:rsidRDefault="0067239F" w:rsidP="0067239F">
      <w:pPr>
        <w:shd w:val="clear" w:color="auto" w:fill="FFFFFF"/>
        <w:ind w:left="1440" w:hanging="720"/>
        <w:textAlignment w:val="top"/>
        <w:rPr>
          <w:rFonts w:ascii="Arial" w:hAnsi="Arial" w:cs="Arial"/>
          <w:color w:val="222222"/>
        </w:rPr>
      </w:pPr>
    </w:p>
    <w:p w14:paraId="0A2F6E95" w14:textId="253843E2" w:rsidR="004233F2" w:rsidRPr="007B4F8B" w:rsidRDefault="002559B5" w:rsidP="0067239F">
      <w:pPr>
        <w:pStyle w:val="Heading1"/>
        <w:spacing w:before="0" w:beforeAutospacing="0" w:after="0" w:afterAutospacing="0"/>
        <w:rPr>
          <w:rFonts w:ascii="Arial" w:hAnsi="Arial" w:cs="Arial"/>
          <w:sz w:val="24"/>
          <w:szCs w:val="24"/>
        </w:rPr>
      </w:pPr>
      <w:r>
        <w:rPr>
          <w:rStyle w:val="Strong"/>
          <w:rFonts w:ascii="Arial" w:hAnsi="Arial" w:cs="Arial"/>
          <w:b/>
          <w:bCs/>
          <w:sz w:val="24"/>
          <w:szCs w:val="24"/>
        </w:rPr>
        <w:t>02.</w:t>
      </w:r>
      <w:r>
        <w:rPr>
          <w:rStyle w:val="Strong"/>
          <w:rFonts w:ascii="Arial" w:hAnsi="Arial" w:cs="Arial"/>
          <w:b/>
          <w:bCs/>
          <w:sz w:val="24"/>
          <w:szCs w:val="24"/>
        </w:rPr>
        <w:tab/>
      </w:r>
      <w:r w:rsidR="00F05760" w:rsidRPr="006D7228">
        <w:rPr>
          <w:rStyle w:val="Strong"/>
          <w:rFonts w:ascii="Arial" w:hAnsi="Arial" w:cs="Arial"/>
          <w:b/>
          <w:bCs/>
          <w:sz w:val="24"/>
          <w:szCs w:val="24"/>
        </w:rPr>
        <w:t>ADVISING AT TEXAS STATE</w:t>
      </w:r>
      <w:r w:rsidR="004629A7">
        <w:rPr>
          <w:rStyle w:val="Strong"/>
          <w:rFonts w:ascii="Arial" w:hAnsi="Arial" w:cs="Arial"/>
          <w:b/>
          <w:bCs/>
          <w:sz w:val="24"/>
          <w:szCs w:val="24"/>
        </w:rPr>
        <w:t xml:space="preserve"> </w:t>
      </w:r>
      <w:r w:rsidR="003D327D">
        <w:rPr>
          <w:rStyle w:val="Strong"/>
          <w:rFonts w:ascii="Arial" w:hAnsi="Arial" w:cs="Arial"/>
          <w:b/>
          <w:bCs/>
          <w:sz w:val="24"/>
          <w:szCs w:val="24"/>
        </w:rPr>
        <w:t>UNIVERSITY</w:t>
      </w:r>
    </w:p>
    <w:p w14:paraId="3125E4BB" w14:textId="77777777" w:rsidR="0067239F" w:rsidRDefault="0067239F" w:rsidP="0067239F">
      <w:pPr>
        <w:shd w:val="clear" w:color="auto" w:fill="FFFFFF"/>
        <w:ind w:left="720"/>
        <w:textAlignment w:val="top"/>
        <w:rPr>
          <w:rFonts w:ascii="Arial" w:hAnsi="Arial" w:cs="Arial"/>
        </w:rPr>
      </w:pPr>
    </w:p>
    <w:p w14:paraId="2455F1A7" w14:textId="1B589A58" w:rsidR="00F77B49" w:rsidRPr="000E6D7D" w:rsidRDefault="0015036E" w:rsidP="0067239F">
      <w:pPr>
        <w:shd w:val="clear" w:color="auto" w:fill="FFFFFF"/>
        <w:ind w:left="720"/>
        <w:textAlignment w:val="top"/>
        <w:rPr>
          <w:rFonts w:ascii="Arial" w:hAnsi="Arial" w:cs="Arial"/>
          <w:color w:val="222222"/>
        </w:rPr>
      </w:pPr>
      <w:r>
        <w:rPr>
          <w:rFonts w:ascii="Arial" w:hAnsi="Arial" w:cs="Arial"/>
        </w:rPr>
        <w:t>02.01</w:t>
      </w:r>
      <w:r>
        <w:rPr>
          <w:rFonts w:ascii="Arial" w:hAnsi="Arial" w:cs="Arial"/>
        </w:rPr>
        <w:tab/>
      </w:r>
      <w:r w:rsidR="00F77B49" w:rsidRPr="000E6D7D">
        <w:rPr>
          <w:rFonts w:ascii="Arial" w:hAnsi="Arial" w:cs="Arial"/>
          <w:color w:val="222222"/>
        </w:rPr>
        <w:t>Academic Advising Mission Statement:</w:t>
      </w:r>
    </w:p>
    <w:p w14:paraId="22B661F9" w14:textId="77777777" w:rsidR="0067239F" w:rsidRDefault="0067239F" w:rsidP="0067239F">
      <w:pPr>
        <w:shd w:val="clear" w:color="auto" w:fill="FFFFFF"/>
        <w:ind w:left="1440"/>
        <w:textAlignment w:val="top"/>
        <w:rPr>
          <w:rFonts w:ascii="Arial" w:hAnsi="Arial" w:cs="Arial"/>
          <w:i/>
          <w:iCs/>
          <w:color w:val="222222"/>
        </w:rPr>
      </w:pPr>
    </w:p>
    <w:p w14:paraId="10245BAD" w14:textId="33A36D70" w:rsidR="00F77B49" w:rsidRDefault="00F77B49" w:rsidP="0067239F">
      <w:pPr>
        <w:shd w:val="clear" w:color="auto" w:fill="FFFFFF"/>
        <w:ind w:left="1440"/>
        <w:textAlignment w:val="top"/>
        <w:rPr>
          <w:rFonts w:ascii="Arial" w:hAnsi="Arial" w:cs="Arial"/>
          <w:i/>
          <w:iCs/>
          <w:color w:val="222222"/>
        </w:rPr>
      </w:pPr>
      <w:r w:rsidRPr="000E6D7D">
        <w:rPr>
          <w:rFonts w:ascii="Arial" w:hAnsi="Arial" w:cs="Arial"/>
          <w:i/>
          <w:iCs/>
          <w:color w:val="222222"/>
        </w:rPr>
        <w:t>As an integral part of teaching and learning at Texas State</w:t>
      </w:r>
      <w:r w:rsidR="004629A7">
        <w:rPr>
          <w:rFonts w:ascii="Arial" w:hAnsi="Arial" w:cs="Arial"/>
          <w:i/>
          <w:iCs/>
          <w:color w:val="222222"/>
        </w:rPr>
        <w:t xml:space="preserve"> University</w:t>
      </w:r>
      <w:r w:rsidRPr="000E6D7D">
        <w:rPr>
          <w:rFonts w:ascii="Arial" w:hAnsi="Arial" w:cs="Arial"/>
          <w:i/>
          <w:iCs/>
          <w:color w:val="222222"/>
        </w:rPr>
        <w:t xml:space="preserve">, advising is a student-centered, collaborative process that engages students in educational planning to promote academic, </w:t>
      </w:r>
      <w:r w:rsidR="00CE2420" w:rsidRPr="000E6D7D">
        <w:rPr>
          <w:rFonts w:ascii="Arial" w:hAnsi="Arial" w:cs="Arial"/>
          <w:i/>
          <w:iCs/>
          <w:color w:val="222222"/>
        </w:rPr>
        <w:t>personal, and</w:t>
      </w:r>
      <w:r w:rsidRPr="000E6D7D">
        <w:rPr>
          <w:rFonts w:ascii="Arial" w:hAnsi="Arial" w:cs="Arial"/>
          <w:i/>
          <w:iCs/>
          <w:color w:val="222222"/>
        </w:rPr>
        <w:t xml:space="preserve"> professional development, while considering diverse interests, </w:t>
      </w:r>
      <w:r w:rsidR="007B505A" w:rsidRPr="000E6D7D">
        <w:rPr>
          <w:rFonts w:ascii="Arial" w:hAnsi="Arial" w:cs="Arial"/>
          <w:i/>
          <w:iCs/>
          <w:color w:val="222222"/>
        </w:rPr>
        <w:t>abilities, and</w:t>
      </w:r>
      <w:r w:rsidRPr="000E6D7D">
        <w:rPr>
          <w:rFonts w:ascii="Arial" w:hAnsi="Arial" w:cs="Arial"/>
          <w:i/>
          <w:iCs/>
          <w:color w:val="222222"/>
        </w:rPr>
        <w:t xml:space="preserve"> goals.</w:t>
      </w:r>
    </w:p>
    <w:p w14:paraId="5C7652D8" w14:textId="77777777" w:rsidR="0067239F" w:rsidRPr="000E6D7D" w:rsidRDefault="0067239F" w:rsidP="003D327D">
      <w:pPr>
        <w:shd w:val="clear" w:color="auto" w:fill="FFFFFF"/>
        <w:tabs>
          <w:tab w:val="left" w:pos="1800"/>
        </w:tabs>
        <w:ind w:left="1440"/>
        <w:textAlignment w:val="top"/>
        <w:rPr>
          <w:rFonts w:ascii="Arial" w:hAnsi="Arial" w:cs="Arial"/>
          <w:color w:val="222222"/>
        </w:rPr>
      </w:pPr>
    </w:p>
    <w:p w14:paraId="3B5E72CC" w14:textId="55D39B57" w:rsidR="00F77B49" w:rsidRDefault="0015036E" w:rsidP="0067239F">
      <w:pPr>
        <w:shd w:val="clear" w:color="auto" w:fill="FFFFFF"/>
        <w:ind w:left="1440" w:hanging="720"/>
        <w:textAlignment w:val="top"/>
        <w:rPr>
          <w:rFonts w:ascii="Arial" w:hAnsi="Arial" w:cs="Arial"/>
          <w:color w:val="222222"/>
        </w:rPr>
      </w:pPr>
      <w:r>
        <w:rPr>
          <w:rFonts w:ascii="Arial" w:hAnsi="Arial" w:cs="Arial"/>
        </w:rPr>
        <w:t>02.02</w:t>
      </w:r>
      <w:r>
        <w:rPr>
          <w:rFonts w:ascii="Arial" w:hAnsi="Arial" w:cs="Arial"/>
        </w:rPr>
        <w:tab/>
      </w:r>
      <w:r w:rsidR="00F77B49" w:rsidRPr="000E6D7D">
        <w:rPr>
          <w:rFonts w:ascii="Arial" w:hAnsi="Arial" w:cs="Arial"/>
          <w:color w:val="222222"/>
        </w:rPr>
        <w:t xml:space="preserve">Texas State embraces the </w:t>
      </w:r>
      <w:r w:rsidR="002E72E7">
        <w:rPr>
          <w:rFonts w:ascii="Arial" w:hAnsi="Arial" w:cs="Arial"/>
          <w:color w:val="222222"/>
        </w:rPr>
        <w:t xml:space="preserve">concept of advising </w:t>
      </w:r>
      <w:r w:rsidR="00DD7778">
        <w:rPr>
          <w:rFonts w:ascii="Arial" w:hAnsi="Arial" w:cs="Arial"/>
          <w:color w:val="222222"/>
        </w:rPr>
        <w:t xml:space="preserve">supported by </w:t>
      </w:r>
      <w:r w:rsidR="00F77B49" w:rsidRPr="000E6D7D">
        <w:rPr>
          <w:rFonts w:ascii="Arial" w:hAnsi="Arial" w:cs="Arial"/>
          <w:color w:val="222222"/>
        </w:rPr>
        <w:t>NACADA</w:t>
      </w:r>
      <w:r w:rsidR="00DD7778">
        <w:rPr>
          <w:rFonts w:ascii="Arial" w:hAnsi="Arial" w:cs="Arial"/>
          <w:color w:val="222222"/>
        </w:rPr>
        <w:t xml:space="preserve">: </w:t>
      </w:r>
      <w:r w:rsidR="00DD7778" w:rsidRPr="00DD7778">
        <w:rPr>
          <w:rFonts w:ascii="Arial" w:hAnsi="Arial" w:cs="Arial"/>
          <w:color w:val="222222"/>
        </w:rPr>
        <w:t>The Global Community for Academic Advising</w:t>
      </w:r>
      <w:r w:rsidR="000C3253">
        <w:rPr>
          <w:rFonts w:ascii="Arial" w:hAnsi="Arial" w:cs="Arial"/>
          <w:color w:val="222222"/>
        </w:rPr>
        <w:t>.</w:t>
      </w:r>
      <w:r w:rsidR="00F77B49" w:rsidRPr="000E6D7D">
        <w:rPr>
          <w:rFonts w:ascii="Arial" w:hAnsi="Arial" w:cs="Arial"/>
          <w:color w:val="222222"/>
        </w:rPr>
        <w:t xml:space="preserve"> Advisors and students meet individually or in small groups, assisted when and where appropriate by technology. Both have responsibilities and rights in a learning environment that fosters the retention and graduation of students. This interaction is best understood as a special opportunity for teaching, learning, and mentoring where each individual student’s aspirations and skills are the focus of the conversations or communications. Serving as a guide and mentor to the students, the advisor helps students establish or refine academic and career goals, while learning the value and responsibilities of higher education. The advisors’ responsibilities include </w:t>
      </w:r>
      <w:r w:rsidR="00F77B49" w:rsidRPr="000E6D7D">
        <w:rPr>
          <w:rFonts w:ascii="Arial" w:hAnsi="Arial" w:cs="Arial"/>
          <w:color w:val="222222"/>
        </w:rPr>
        <w:lastRenderedPageBreak/>
        <w:t>the transmission and translation of policies that affect students’ completion of their undergraduate degrees.</w:t>
      </w:r>
    </w:p>
    <w:p w14:paraId="01E50397" w14:textId="77777777" w:rsidR="0067239F" w:rsidRPr="000E6D7D" w:rsidRDefault="0067239F" w:rsidP="0067239F">
      <w:pPr>
        <w:shd w:val="clear" w:color="auto" w:fill="FFFFFF"/>
        <w:ind w:left="1440" w:hanging="720"/>
        <w:textAlignment w:val="top"/>
        <w:rPr>
          <w:rFonts w:ascii="Arial" w:hAnsi="Arial" w:cs="Arial"/>
          <w:color w:val="222222"/>
        </w:rPr>
      </w:pPr>
    </w:p>
    <w:p w14:paraId="132CEBE5" w14:textId="5FE96DC5" w:rsidR="004233F2" w:rsidRDefault="002559B5" w:rsidP="0067239F">
      <w:pPr>
        <w:pStyle w:val="Heading1"/>
        <w:tabs>
          <w:tab w:val="left" w:pos="1440"/>
        </w:tabs>
        <w:spacing w:before="0" w:beforeAutospacing="0" w:after="0" w:afterAutospacing="0"/>
        <w:ind w:left="720" w:hanging="720"/>
        <w:rPr>
          <w:rStyle w:val="Strong"/>
          <w:rFonts w:ascii="Arial" w:hAnsi="Arial" w:cs="Arial"/>
          <w:b/>
          <w:bCs/>
          <w:sz w:val="24"/>
          <w:szCs w:val="24"/>
        </w:rPr>
      </w:pPr>
      <w:r>
        <w:rPr>
          <w:rStyle w:val="Strong"/>
          <w:rFonts w:ascii="Arial" w:hAnsi="Arial" w:cs="Arial"/>
          <w:b/>
          <w:bCs/>
          <w:sz w:val="24"/>
          <w:szCs w:val="24"/>
        </w:rPr>
        <w:t>03.</w:t>
      </w:r>
      <w:r>
        <w:rPr>
          <w:rStyle w:val="Strong"/>
          <w:rFonts w:ascii="Arial" w:hAnsi="Arial" w:cs="Arial"/>
          <w:b/>
          <w:bCs/>
          <w:sz w:val="24"/>
          <w:szCs w:val="24"/>
        </w:rPr>
        <w:tab/>
      </w:r>
      <w:r w:rsidR="00F05760" w:rsidRPr="006D7228">
        <w:rPr>
          <w:rStyle w:val="Strong"/>
          <w:rFonts w:ascii="Arial" w:hAnsi="Arial" w:cs="Arial"/>
          <w:b/>
          <w:bCs/>
          <w:sz w:val="24"/>
          <w:szCs w:val="24"/>
        </w:rPr>
        <w:t>PROFESSIONAL ACADEMIC ADVISORS</w:t>
      </w:r>
    </w:p>
    <w:p w14:paraId="192507B2" w14:textId="77777777" w:rsidR="0067239F" w:rsidRPr="00F77B49" w:rsidRDefault="0067239F" w:rsidP="0067239F">
      <w:pPr>
        <w:pStyle w:val="Heading1"/>
        <w:tabs>
          <w:tab w:val="left" w:pos="1440"/>
        </w:tabs>
        <w:spacing w:before="0" w:beforeAutospacing="0" w:after="0" w:afterAutospacing="0"/>
        <w:ind w:left="720" w:hanging="720"/>
        <w:rPr>
          <w:rFonts w:ascii="Arial" w:hAnsi="Arial" w:cs="Arial"/>
          <w:sz w:val="24"/>
          <w:szCs w:val="24"/>
        </w:rPr>
      </w:pPr>
    </w:p>
    <w:p w14:paraId="04767333" w14:textId="077117C1" w:rsidR="005B657C" w:rsidRDefault="0015036E" w:rsidP="0067239F">
      <w:pPr>
        <w:shd w:val="clear" w:color="auto" w:fill="FFFFFF"/>
        <w:ind w:left="1440" w:hanging="720"/>
        <w:textAlignment w:val="top"/>
        <w:rPr>
          <w:rFonts w:ascii="Arial" w:hAnsi="Arial" w:cs="Arial"/>
          <w:color w:val="222222"/>
        </w:rPr>
      </w:pPr>
      <w:r>
        <w:rPr>
          <w:rFonts w:ascii="Arial" w:hAnsi="Arial" w:cs="Arial"/>
        </w:rPr>
        <w:t>03.01</w:t>
      </w:r>
      <w:r>
        <w:rPr>
          <w:rFonts w:ascii="Arial" w:hAnsi="Arial" w:cs="Arial"/>
        </w:rPr>
        <w:tab/>
      </w:r>
      <w:r w:rsidR="00F77B49" w:rsidRPr="000E6D7D">
        <w:rPr>
          <w:rFonts w:ascii="Arial" w:hAnsi="Arial" w:cs="Arial"/>
          <w:color w:val="222222"/>
        </w:rPr>
        <w:t>Professional academic advisors are hired by the undergraduate colleges. Professional academic advisors, functioning as teachers and mentors, must hold at least a baccalaureate degree and preferably an advanced degree or coursework toward such a degree. Their primary responsibilities are:</w:t>
      </w:r>
    </w:p>
    <w:p w14:paraId="1CF4C03A" w14:textId="77777777" w:rsidR="0067239F" w:rsidRPr="00F77B49" w:rsidRDefault="0067239F" w:rsidP="0067239F">
      <w:pPr>
        <w:shd w:val="clear" w:color="auto" w:fill="FFFFFF"/>
        <w:ind w:left="1440" w:hanging="720"/>
        <w:textAlignment w:val="top"/>
        <w:rPr>
          <w:rFonts w:ascii="Arial" w:hAnsi="Arial" w:cs="Arial"/>
          <w:color w:val="222222"/>
        </w:rPr>
      </w:pPr>
    </w:p>
    <w:p w14:paraId="4F2E20E0" w14:textId="77777777" w:rsidR="005B657C" w:rsidRDefault="005B657C" w:rsidP="0067239F">
      <w:pPr>
        <w:pStyle w:val="Heading1"/>
        <w:spacing w:before="0" w:beforeAutospacing="0" w:after="0" w:afterAutospacing="0"/>
        <w:ind w:left="1800" w:hanging="360"/>
        <w:rPr>
          <w:rFonts w:ascii="Arial" w:hAnsi="Arial" w:cs="Arial"/>
          <w:b w:val="0"/>
          <w:sz w:val="24"/>
          <w:szCs w:val="24"/>
        </w:rPr>
      </w:pPr>
      <w:r>
        <w:rPr>
          <w:rFonts w:ascii="Arial" w:hAnsi="Arial" w:cs="Arial"/>
          <w:b w:val="0"/>
          <w:sz w:val="24"/>
          <w:szCs w:val="24"/>
        </w:rPr>
        <w:t>a.</w:t>
      </w:r>
      <w:r>
        <w:rPr>
          <w:rFonts w:ascii="Arial" w:hAnsi="Arial" w:cs="Arial"/>
          <w:b w:val="0"/>
          <w:sz w:val="24"/>
          <w:szCs w:val="24"/>
        </w:rPr>
        <w:tab/>
      </w:r>
      <w:r w:rsidR="00F05760" w:rsidRPr="00EC3380">
        <w:rPr>
          <w:rFonts w:ascii="Arial" w:hAnsi="Arial" w:cs="Arial"/>
          <w:b w:val="0"/>
          <w:sz w:val="24"/>
          <w:szCs w:val="24"/>
        </w:rPr>
        <w:t xml:space="preserve">to advise and interact daily with undergraduate </w:t>
      </w:r>
      <w:proofErr w:type="gramStart"/>
      <w:r w:rsidR="00F05760" w:rsidRPr="00EC3380">
        <w:rPr>
          <w:rFonts w:ascii="Arial" w:hAnsi="Arial" w:cs="Arial"/>
          <w:b w:val="0"/>
          <w:sz w:val="24"/>
          <w:szCs w:val="24"/>
        </w:rPr>
        <w:t>students</w:t>
      </w:r>
      <w:r>
        <w:rPr>
          <w:rFonts w:ascii="Arial" w:hAnsi="Arial" w:cs="Arial"/>
          <w:b w:val="0"/>
          <w:sz w:val="24"/>
          <w:szCs w:val="24"/>
        </w:rPr>
        <w:t>;</w:t>
      </w:r>
      <w:proofErr w:type="gramEnd"/>
    </w:p>
    <w:p w14:paraId="37B017CE" w14:textId="77777777" w:rsidR="00F05760" w:rsidRPr="00EC3380" w:rsidRDefault="00F05760" w:rsidP="0067239F">
      <w:pPr>
        <w:pStyle w:val="Heading1"/>
        <w:spacing w:before="0" w:beforeAutospacing="0" w:after="0" w:afterAutospacing="0"/>
        <w:ind w:left="1800" w:hanging="360"/>
        <w:rPr>
          <w:rFonts w:ascii="Arial" w:hAnsi="Arial" w:cs="Arial"/>
          <w:b w:val="0"/>
          <w:sz w:val="24"/>
          <w:szCs w:val="24"/>
        </w:rPr>
      </w:pPr>
      <w:r w:rsidRPr="00EC3380">
        <w:rPr>
          <w:rFonts w:ascii="Arial" w:hAnsi="Arial" w:cs="Arial"/>
          <w:b w:val="0"/>
          <w:sz w:val="24"/>
          <w:szCs w:val="24"/>
        </w:rPr>
        <w:t xml:space="preserve"> </w:t>
      </w:r>
    </w:p>
    <w:p w14:paraId="798DF8EC" w14:textId="77777777" w:rsidR="00F05760" w:rsidRDefault="005B657C" w:rsidP="0067239F">
      <w:pPr>
        <w:pStyle w:val="Heading1"/>
        <w:spacing w:before="0" w:beforeAutospacing="0" w:after="0" w:afterAutospacing="0"/>
        <w:ind w:left="1800" w:hanging="360"/>
        <w:rPr>
          <w:rFonts w:ascii="Arial" w:hAnsi="Arial" w:cs="Arial"/>
          <w:b w:val="0"/>
          <w:sz w:val="24"/>
          <w:szCs w:val="24"/>
        </w:rPr>
      </w:pPr>
      <w:r>
        <w:rPr>
          <w:rFonts w:ascii="Arial" w:hAnsi="Arial" w:cs="Arial"/>
          <w:b w:val="0"/>
          <w:sz w:val="24"/>
          <w:szCs w:val="24"/>
        </w:rPr>
        <w:t>b.</w:t>
      </w:r>
      <w:r>
        <w:rPr>
          <w:rFonts w:ascii="Arial" w:hAnsi="Arial" w:cs="Arial"/>
          <w:b w:val="0"/>
          <w:sz w:val="24"/>
          <w:szCs w:val="24"/>
        </w:rPr>
        <w:tab/>
      </w:r>
      <w:r w:rsidR="00F05760" w:rsidRPr="00EC3380">
        <w:rPr>
          <w:rFonts w:ascii="Arial" w:hAnsi="Arial" w:cs="Arial"/>
          <w:b w:val="0"/>
          <w:sz w:val="24"/>
          <w:szCs w:val="24"/>
        </w:rPr>
        <w:t>to process the information d</w:t>
      </w:r>
      <w:r>
        <w:rPr>
          <w:rFonts w:ascii="Arial" w:hAnsi="Arial" w:cs="Arial"/>
          <w:b w:val="0"/>
          <w:sz w:val="24"/>
          <w:szCs w:val="24"/>
        </w:rPr>
        <w:t>erived from these interactions; and</w:t>
      </w:r>
    </w:p>
    <w:p w14:paraId="569373B0" w14:textId="77777777" w:rsidR="005B657C" w:rsidRPr="00EC3380" w:rsidRDefault="005B657C" w:rsidP="0067239F">
      <w:pPr>
        <w:pStyle w:val="Heading1"/>
        <w:spacing w:before="0" w:beforeAutospacing="0" w:after="0" w:afterAutospacing="0"/>
        <w:ind w:left="1800" w:hanging="360"/>
        <w:rPr>
          <w:rFonts w:ascii="Arial" w:hAnsi="Arial" w:cs="Arial"/>
          <w:b w:val="0"/>
          <w:sz w:val="24"/>
          <w:szCs w:val="24"/>
        </w:rPr>
      </w:pPr>
    </w:p>
    <w:p w14:paraId="71CA0DD0" w14:textId="0EA55BC0" w:rsidR="00F05760" w:rsidRDefault="005B657C" w:rsidP="0067239F">
      <w:pPr>
        <w:pStyle w:val="Heading1"/>
        <w:spacing w:before="0" w:beforeAutospacing="0" w:after="0" w:afterAutospacing="0"/>
        <w:ind w:left="1800" w:hanging="360"/>
        <w:rPr>
          <w:rFonts w:ascii="Arial" w:hAnsi="Arial" w:cs="Arial"/>
          <w:b w:val="0"/>
          <w:sz w:val="24"/>
          <w:szCs w:val="24"/>
        </w:rPr>
      </w:pPr>
      <w:r>
        <w:rPr>
          <w:rFonts w:ascii="Arial" w:hAnsi="Arial" w:cs="Arial"/>
          <w:b w:val="0"/>
          <w:sz w:val="24"/>
          <w:szCs w:val="24"/>
        </w:rPr>
        <w:t>c.</w:t>
      </w:r>
      <w:r>
        <w:rPr>
          <w:rFonts w:ascii="Arial" w:hAnsi="Arial" w:cs="Arial"/>
          <w:b w:val="0"/>
          <w:sz w:val="24"/>
          <w:szCs w:val="24"/>
        </w:rPr>
        <w:tab/>
      </w:r>
      <w:r w:rsidR="00F05760" w:rsidRPr="00EC3380">
        <w:rPr>
          <w:rFonts w:ascii="Arial" w:hAnsi="Arial" w:cs="Arial"/>
          <w:b w:val="0"/>
          <w:sz w:val="24"/>
          <w:szCs w:val="24"/>
        </w:rPr>
        <w:t>to provide communication and informa</w:t>
      </w:r>
      <w:r w:rsidR="0015036E">
        <w:rPr>
          <w:rFonts w:ascii="Arial" w:hAnsi="Arial" w:cs="Arial"/>
          <w:b w:val="0"/>
          <w:sz w:val="24"/>
          <w:szCs w:val="24"/>
        </w:rPr>
        <w:t xml:space="preserve">tion for others with supporting </w:t>
      </w:r>
      <w:r w:rsidR="00F05760" w:rsidRPr="00EC3380">
        <w:rPr>
          <w:rFonts w:ascii="Arial" w:hAnsi="Arial" w:cs="Arial"/>
          <w:b w:val="0"/>
          <w:sz w:val="24"/>
          <w:szCs w:val="24"/>
        </w:rPr>
        <w:t>responsibilities.</w:t>
      </w:r>
    </w:p>
    <w:p w14:paraId="6F80CD76" w14:textId="77777777" w:rsidR="004233F2" w:rsidRPr="00EC3380" w:rsidRDefault="004233F2" w:rsidP="0067239F">
      <w:pPr>
        <w:pStyle w:val="Heading1"/>
        <w:spacing w:before="0" w:beforeAutospacing="0" w:after="0" w:afterAutospacing="0"/>
        <w:ind w:left="1440" w:hanging="720"/>
        <w:rPr>
          <w:rFonts w:ascii="Arial" w:hAnsi="Arial" w:cs="Arial"/>
          <w:b w:val="0"/>
          <w:sz w:val="24"/>
          <w:szCs w:val="24"/>
        </w:rPr>
      </w:pPr>
    </w:p>
    <w:p w14:paraId="3B570D19" w14:textId="747F3EFE" w:rsidR="002531B3" w:rsidRDefault="0015036E" w:rsidP="003D327D">
      <w:pPr>
        <w:pStyle w:val="Heading1"/>
        <w:tabs>
          <w:tab w:val="left" w:pos="1800"/>
        </w:tabs>
        <w:spacing w:before="0" w:beforeAutospacing="0" w:after="0" w:afterAutospacing="0"/>
        <w:ind w:left="1440" w:hanging="720"/>
        <w:rPr>
          <w:rFonts w:ascii="Arial" w:hAnsi="Arial" w:cs="Arial"/>
          <w:b w:val="0"/>
          <w:sz w:val="24"/>
          <w:szCs w:val="24"/>
        </w:rPr>
      </w:pPr>
      <w:r>
        <w:rPr>
          <w:rFonts w:ascii="Arial" w:hAnsi="Arial" w:cs="Arial"/>
          <w:b w:val="0"/>
          <w:sz w:val="24"/>
          <w:szCs w:val="24"/>
        </w:rPr>
        <w:t>03.02</w:t>
      </w:r>
      <w:r>
        <w:rPr>
          <w:rFonts w:ascii="Arial" w:hAnsi="Arial" w:cs="Arial"/>
          <w:b w:val="0"/>
          <w:sz w:val="24"/>
          <w:szCs w:val="24"/>
        </w:rPr>
        <w:tab/>
      </w:r>
      <w:r w:rsidR="00CE2420">
        <w:rPr>
          <w:rFonts w:ascii="Arial" w:hAnsi="Arial" w:cs="Arial"/>
          <w:b w:val="0"/>
          <w:sz w:val="24"/>
          <w:szCs w:val="24"/>
        </w:rPr>
        <w:t xml:space="preserve"> </w:t>
      </w:r>
      <w:r w:rsidR="009E3FF2">
        <w:rPr>
          <w:rFonts w:ascii="Arial" w:hAnsi="Arial" w:cs="Arial"/>
          <w:b w:val="0"/>
          <w:sz w:val="24"/>
          <w:szCs w:val="24"/>
        </w:rPr>
        <w:t>P</w:t>
      </w:r>
      <w:r w:rsidR="009E3FF2" w:rsidRPr="00EC3380">
        <w:rPr>
          <w:rFonts w:ascii="Arial" w:hAnsi="Arial" w:cs="Arial"/>
          <w:b w:val="0"/>
          <w:sz w:val="24"/>
          <w:szCs w:val="24"/>
        </w:rPr>
        <w:t xml:space="preserve">rofessional </w:t>
      </w:r>
      <w:r w:rsidR="009E3FF2">
        <w:rPr>
          <w:rFonts w:ascii="Arial" w:hAnsi="Arial" w:cs="Arial"/>
          <w:b w:val="0"/>
          <w:sz w:val="24"/>
          <w:szCs w:val="24"/>
        </w:rPr>
        <w:t xml:space="preserve">positions related to </w:t>
      </w:r>
      <w:r w:rsidR="00F05760" w:rsidRPr="00EC3380">
        <w:rPr>
          <w:rFonts w:ascii="Arial" w:hAnsi="Arial" w:cs="Arial"/>
          <w:b w:val="0"/>
          <w:sz w:val="24"/>
          <w:szCs w:val="24"/>
        </w:rPr>
        <w:t xml:space="preserve">academic </w:t>
      </w:r>
      <w:r w:rsidR="009E3FF2">
        <w:rPr>
          <w:rFonts w:ascii="Arial" w:hAnsi="Arial" w:cs="Arial"/>
          <w:b w:val="0"/>
          <w:sz w:val="24"/>
          <w:szCs w:val="24"/>
        </w:rPr>
        <w:t>advising are</w:t>
      </w:r>
      <w:r w:rsidR="00F05760" w:rsidRPr="00EC3380">
        <w:rPr>
          <w:rFonts w:ascii="Arial" w:hAnsi="Arial" w:cs="Arial"/>
          <w:b w:val="0"/>
          <w:sz w:val="24"/>
          <w:szCs w:val="24"/>
        </w:rPr>
        <w:t>:</w:t>
      </w:r>
    </w:p>
    <w:p w14:paraId="50A092E1" w14:textId="77777777" w:rsidR="0067239F" w:rsidRPr="002531B3" w:rsidRDefault="0067239F" w:rsidP="0067239F">
      <w:pPr>
        <w:pStyle w:val="Heading1"/>
        <w:spacing w:before="0" w:beforeAutospacing="0" w:after="0" w:afterAutospacing="0"/>
        <w:ind w:left="1440" w:hanging="720"/>
        <w:rPr>
          <w:rFonts w:ascii="Arial" w:hAnsi="Arial" w:cs="Arial"/>
          <w:b w:val="0"/>
          <w:sz w:val="24"/>
          <w:szCs w:val="24"/>
        </w:rPr>
      </w:pPr>
    </w:p>
    <w:p w14:paraId="7244443C" w14:textId="7A90FB75" w:rsidR="004233F2" w:rsidRDefault="00CE3C64" w:rsidP="0067239F">
      <w:pPr>
        <w:shd w:val="clear" w:color="auto" w:fill="FFFFFF"/>
        <w:ind w:left="1800" w:hanging="360"/>
        <w:textAlignment w:val="top"/>
        <w:rPr>
          <w:rFonts w:ascii="Arial" w:hAnsi="Arial" w:cs="Arial"/>
          <w:color w:val="222222"/>
        </w:rPr>
      </w:pPr>
      <w:r>
        <w:rPr>
          <w:rFonts w:ascii="Arial" w:hAnsi="Arial" w:cs="Arial"/>
        </w:rPr>
        <w:t>a</w:t>
      </w:r>
      <w:r w:rsidR="00F77B49">
        <w:rPr>
          <w:rFonts w:ascii="Arial" w:hAnsi="Arial" w:cs="Arial"/>
        </w:rPr>
        <w:t xml:space="preserve">. </w:t>
      </w:r>
      <w:r w:rsidR="003D327D">
        <w:rPr>
          <w:rFonts w:ascii="Arial" w:hAnsi="Arial" w:cs="Arial"/>
        </w:rPr>
        <w:tab/>
      </w:r>
      <w:r w:rsidR="009E3FF2">
        <w:rPr>
          <w:rFonts w:ascii="Arial" w:hAnsi="Arial" w:cs="Arial"/>
          <w:color w:val="222222"/>
        </w:rPr>
        <w:t>Director of a</w:t>
      </w:r>
      <w:r w:rsidR="00CF6F35">
        <w:rPr>
          <w:rFonts w:ascii="Arial" w:hAnsi="Arial" w:cs="Arial"/>
          <w:color w:val="222222"/>
        </w:rPr>
        <w:t>n</w:t>
      </w:r>
      <w:r w:rsidR="00F77B49" w:rsidRPr="000E6D7D">
        <w:rPr>
          <w:rFonts w:ascii="Arial" w:hAnsi="Arial" w:cs="Arial"/>
          <w:color w:val="222222"/>
        </w:rPr>
        <w:t xml:space="preserve"> Advising Center –</w:t>
      </w:r>
      <w:r w:rsidR="000C3253">
        <w:rPr>
          <w:rFonts w:ascii="Arial" w:hAnsi="Arial" w:cs="Arial"/>
          <w:color w:val="222222"/>
        </w:rPr>
        <w:t xml:space="preserve"> d</w:t>
      </w:r>
      <w:r w:rsidR="00F77B49" w:rsidRPr="000E6D7D">
        <w:rPr>
          <w:rFonts w:ascii="Arial" w:hAnsi="Arial" w:cs="Arial"/>
          <w:color w:val="222222"/>
        </w:rPr>
        <w:t>irects advising services and manages daily operations</w:t>
      </w:r>
      <w:r w:rsidR="009E3FF2">
        <w:rPr>
          <w:rFonts w:ascii="Arial" w:hAnsi="Arial" w:cs="Arial"/>
          <w:color w:val="222222"/>
        </w:rPr>
        <w:t xml:space="preserve"> and personnel </w:t>
      </w:r>
      <w:r w:rsidR="00F77B49" w:rsidRPr="000E6D7D">
        <w:rPr>
          <w:rFonts w:ascii="Arial" w:hAnsi="Arial" w:cs="Arial"/>
          <w:color w:val="222222"/>
        </w:rPr>
        <w:t>of the Center</w:t>
      </w:r>
      <w:r w:rsidR="009E3FF2">
        <w:rPr>
          <w:rFonts w:ascii="Arial" w:hAnsi="Arial" w:cs="Arial"/>
          <w:color w:val="222222"/>
        </w:rPr>
        <w:t xml:space="preserve">. This position </w:t>
      </w:r>
      <w:r w:rsidR="00F77B49" w:rsidRPr="000E6D7D">
        <w:rPr>
          <w:rFonts w:ascii="Arial" w:hAnsi="Arial" w:cs="Arial"/>
          <w:color w:val="222222"/>
        </w:rPr>
        <w:t>is selected and hired by the college dean or representative. The supervisor</w:t>
      </w:r>
      <w:r w:rsidR="00E50148">
        <w:rPr>
          <w:rFonts w:ascii="Arial" w:hAnsi="Arial" w:cs="Arial"/>
          <w:color w:val="222222"/>
        </w:rPr>
        <w:t xml:space="preserve"> or </w:t>
      </w:r>
      <w:r w:rsidR="00664A71" w:rsidRPr="00B85656">
        <w:rPr>
          <w:rFonts w:ascii="Arial" w:hAnsi="Arial" w:cs="Arial"/>
          <w:color w:val="222222"/>
        </w:rPr>
        <w:t>director</w:t>
      </w:r>
      <w:r w:rsidR="00F77B49" w:rsidRPr="000E6D7D">
        <w:rPr>
          <w:rFonts w:ascii="Arial" w:hAnsi="Arial" w:cs="Arial"/>
          <w:color w:val="222222"/>
        </w:rPr>
        <w:t xml:space="preserve"> may also advise undergraduate students. </w:t>
      </w:r>
    </w:p>
    <w:p w14:paraId="62118531" w14:textId="77777777" w:rsidR="0067239F" w:rsidRPr="00F77B49" w:rsidRDefault="0067239F" w:rsidP="0067239F">
      <w:pPr>
        <w:shd w:val="clear" w:color="auto" w:fill="FFFFFF"/>
        <w:ind w:left="1800" w:hanging="360"/>
        <w:textAlignment w:val="top"/>
        <w:rPr>
          <w:rFonts w:ascii="Arial" w:hAnsi="Arial" w:cs="Arial"/>
          <w:color w:val="222222"/>
        </w:rPr>
      </w:pPr>
    </w:p>
    <w:p w14:paraId="0FF8B6D6" w14:textId="61B8ADAB" w:rsidR="004233F2" w:rsidRDefault="00CE3C64" w:rsidP="0067239F">
      <w:pPr>
        <w:shd w:val="clear" w:color="auto" w:fill="FFFFFF"/>
        <w:ind w:left="1800" w:hanging="360"/>
        <w:textAlignment w:val="top"/>
        <w:rPr>
          <w:rFonts w:ascii="Arial" w:hAnsi="Arial" w:cs="Arial"/>
          <w:color w:val="222222"/>
        </w:rPr>
      </w:pPr>
      <w:r>
        <w:rPr>
          <w:rFonts w:ascii="Arial" w:hAnsi="Arial" w:cs="Arial"/>
        </w:rPr>
        <w:t>b.</w:t>
      </w:r>
      <w:r w:rsidR="00F77B49">
        <w:rPr>
          <w:rFonts w:ascii="Arial" w:hAnsi="Arial" w:cs="Arial"/>
        </w:rPr>
        <w:t xml:space="preserve"> </w:t>
      </w:r>
      <w:r w:rsidR="00F77B49">
        <w:rPr>
          <w:rFonts w:ascii="Arial" w:hAnsi="Arial" w:cs="Arial"/>
        </w:rPr>
        <w:tab/>
      </w:r>
      <w:r w:rsidR="00F77B49" w:rsidRPr="000E6D7D">
        <w:rPr>
          <w:rFonts w:ascii="Arial" w:hAnsi="Arial" w:cs="Arial"/>
          <w:color w:val="222222"/>
        </w:rPr>
        <w:t>Academic Advisor II</w:t>
      </w:r>
      <w:r w:rsidR="00E50148">
        <w:rPr>
          <w:rFonts w:ascii="Arial" w:hAnsi="Arial" w:cs="Arial"/>
          <w:color w:val="222222"/>
        </w:rPr>
        <w:t xml:space="preserve"> or </w:t>
      </w:r>
      <w:r w:rsidR="00664A71" w:rsidRPr="00B85656">
        <w:rPr>
          <w:rFonts w:ascii="Arial" w:hAnsi="Arial" w:cs="Arial"/>
          <w:color w:val="222222"/>
        </w:rPr>
        <w:t>Assistant Director</w:t>
      </w:r>
      <w:r w:rsidR="00F77B49" w:rsidRPr="000E6D7D">
        <w:rPr>
          <w:rFonts w:ascii="Arial" w:hAnsi="Arial" w:cs="Arial"/>
          <w:color w:val="222222"/>
        </w:rPr>
        <w:t xml:space="preserve"> –</w:t>
      </w:r>
      <w:r w:rsidR="00CF6F35">
        <w:rPr>
          <w:rFonts w:ascii="Arial" w:hAnsi="Arial" w:cs="Arial"/>
          <w:color w:val="222222"/>
        </w:rPr>
        <w:t xml:space="preserve"> </w:t>
      </w:r>
      <w:r w:rsidR="00F77B49" w:rsidRPr="000E6D7D">
        <w:rPr>
          <w:rFonts w:ascii="Arial" w:hAnsi="Arial" w:cs="Arial"/>
          <w:color w:val="222222"/>
        </w:rPr>
        <w:t>encompasses all the responsibilities of the academic advisor I</w:t>
      </w:r>
      <w:r w:rsidR="004D6608">
        <w:rPr>
          <w:rFonts w:ascii="Arial" w:hAnsi="Arial" w:cs="Arial"/>
          <w:color w:val="222222"/>
        </w:rPr>
        <w:t>;</w:t>
      </w:r>
      <w:r w:rsidR="00F77B49" w:rsidRPr="000E6D7D">
        <w:rPr>
          <w:rFonts w:ascii="Arial" w:hAnsi="Arial" w:cs="Arial"/>
          <w:color w:val="222222"/>
        </w:rPr>
        <w:t xml:space="preserve"> also performs</w:t>
      </w:r>
      <w:r w:rsidR="00A36336">
        <w:rPr>
          <w:rFonts w:ascii="Arial" w:hAnsi="Arial" w:cs="Arial"/>
          <w:color w:val="222222"/>
        </w:rPr>
        <w:t xml:space="preserve"> unit supervision responsibilities and</w:t>
      </w:r>
      <w:r w:rsidR="00F77B49" w:rsidRPr="000E6D7D">
        <w:rPr>
          <w:rFonts w:ascii="Arial" w:hAnsi="Arial" w:cs="Arial"/>
          <w:color w:val="222222"/>
        </w:rPr>
        <w:t xml:space="preserve"> specific project responsibilities assigned by the </w:t>
      </w:r>
      <w:r w:rsidR="009E3FF2">
        <w:rPr>
          <w:rFonts w:ascii="Arial" w:hAnsi="Arial" w:cs="Arial"/>
          <w:color w:val="222222"/>
        </w:rPr>
        <w:t>Center’s director</w:t>
      </w:r>
      <w:r w:rsidR="00F77B49" w:rsidRPr="000E6D7D">
        <w:rPr>
          <w:rFonts w:ascii="Arial" w:hAnsi="Arial" w:cs="Arial"/>
          <w:color w:val="222222"/>
        </w:rPr>
        <w:t>.</w:t>
      </w:r>
    </w:p>
    <w:p w14:paraId="39819B64" w14:textId="77777777" w:rsidR="0067239F" w:rsidRPr="00F77B49" w:rsidRDefault="0067239F" w:rsidP="0067239F">
      <w:pPr>
        <w:shd w:val="clear" w:color="auto" w:fill="FFFFFF"/>
        <w:ind w:left="1800" w:hanging="360"/>
        <w:textAlignment w:val="top"/>
        <w:rPr>
          <w:rFonts w:ascii="Arial" w:hAnsi="Arial" w:cs="Arial"/>
          <w:color w:val="222222"/>
        </w:rPr>
      </w:pPr>
    </w:p>
    <w:p w14:paraId="12BD0733" w14:textId="3712900B" w:rsidR="004233F2" w:rsidRDefault="00CE3C64" w:rsidP="0067239F">
      <w:pPr>
        <w:shd w:val="clear" w:color="auto" w:fill="FFFFFF"/>
        <w:ind w:left="1800" w:hanging="360"/>
        <w:textAlignment w:val="top"/>
        <w:rPr>
          <w:rFonts w:ascii="Arial" w:hAnsi="Arial" w:cs="Arial"/>
          <w:color w:val="000000" w:themeColor="text1"/>
        </w:rPr>
      </w:pPr>
      <w:r>
        <w:rPr>
          <w:rFonts w:ascii="Arial" w:hAnsi="Arial" w:cs="Arial"/>
        </w:rPr>
        <w:t>c.</w:t>
      </w:r>
      <w:r w:rsidR="00F77B49">
        <w:rPr>
          <w:rFonts w:ascii="Arial" w:hAnsi="Arial" w:cs="Arial"/>
        </w:rPr>
        <w:t xml:space="preserve"> </w:t>
      </w:r>
      <w:r w:rsidR="00F77B49">
        <w:rPr>
          <w:rFonts w:ascii="Arial" w:hAnsi="Arial" w:cs="Arial"/>
        </w:rPr>
        <w:tab/>
      </w:r>
      <w:r w:rsidR="004D6608" w:rsidRPr="000E6D7D">
        <w:rPr>
          <w:rFonts w:ascii="Arial" w:hAnsi="Arial" w:cs="Arial"/>
          <w:color w:val="000000" w:themeColor="text1"/>
        </w:rPr>
        <w:t>Student Development Specialist I – has primary contact with undergraduate students; encompasses all the responsibilities of the academic advisor I</w:t>
      </w:r>
      <w:r w:rsidR="004D6608">
        <w:rPr>
          <w:rFonts w:ascii="Arial" w:hAnsi="Arial" w:cs="Arial"/>
          <w:color w:val="000000" w:themeColor="text1"/>
        </w:rPr>
        <w:t>;</w:t>
      </w:r>
      <w:r w:rsidR="004D6608" w:rsidRPr="000E6D7D">
        <w:rPr>
          <w:rFonts w:ascii="Arial" w:hAnsi="Arial" w:cs="Arial"/>
          <w:color w:val="000000" w:themeColor="text1"/>
        </w:rPr>
        <w:t xml:space="preserve"> performs specific project responsibilities assigned by the </w:t>
      </w:r>
      <w:r w:rsidR="004D6608">
        <w:rPr>
          <w:rFonts w:ascii="Arial" w:hAnsi="Arial" w:cs="Arial"/>
          <w:color w:val="000000" w:themeColor="text1"/>
        </w:rPr>
        <w:t xml:space="preserve">Center’s </w:t>
      </w:r>
      <w:r w:rsidR="00CC2A9C">
        <w:rPr>
          <w:rFonts w:ascii="Arial" w:hAnsi="Arial" w:cs="Arial"/>
          <w:color w:val="000000" w:themeColor="text1"/>
        </w:rPr>
        <w:t>directo</w:t>
      </w:r>
      <w:r w:rsidR="00CC2A9C" w:rsidRPr="000E6D7D">
        <w:rPr>
          <w:rFonts w:ascii="Arial" w:hAnsi="Arial" w:cs="Arial"/>
          <w:color w:val="000000" w:themeColor="text1"/>
        </w:rPr>
        <w:t>r</w:t>
      </w:r>
      <w:r w:rsidR="00D9760E">
        <w:rPr>
          <w:rFonts w:ascii="Arial" w:hAnsi="Arial" w:cs="Arial"/>
          <w:color w:val="000000" w:themeColor="text1"/>
        </w:rPr>
        <w:t>.</w:t>
      </w:r>
    </w:p>
    <w:p w14:paraId="27AD23AC" w14:textId="77777777" w:rsidR="0067239F" w:rsidRDefault="0067239F" w:rsidP="0067239F">
      <w:pPr>
        <w:shd w:val="clear" w:color="auto" w:fill="FFFFFF"/>
        <w:ind w:left="1800" w:hanging="360"/>
        <w:textAlignment w:val="top"/>
        <w:rPr>
          <w:rFonts w:ascii="Arial" w:hAnsi="Arial" w:cs="Arial"/>
          <w:color w:val="222222"/>
        </w:rPr>
      </w:pPr>
    </w:p>
    <w:p w14:paraId="543A864E" w14:textId="4B6B0953" w:rsidR="00F77B49" w:rsidRDefault="004D6608" w:rsidP="43B68ADB">
      <w:pPr>
        <w:shd w:val="clear" w:color="auto" w:fill="FFFFFF" w:themeFill="background1"/>
        <w:ind w:left="1800" w:hanging="360"/>
        <w:textAlignment w:val="top"/>
        <w:rPr>
          <w:rFonts w:ascii="Arial" w:hAnsi="Arial" w:cs="Arial"/>
          <w:color w:val="222222"/>
        </w:rPr>
      </w:pPr>
      <w:r w:rsidRPr="0403C8B8">
        <w:rPr>
          <w:rFonts w:ascii="Arial" w:hAnsi="Arial" w:cs="Arial"/>
          <w:color w:val="000000" w:themeColor="text1"/>
        </w:rPr>
        <w:t>d</w:t>
      </w:r>
      <w:r w:rsidR="000C3253" w:rsidRPr="0403C8B8">
        <w:rPr>
          <w:rFonts w:ascii="Arial" w:hAnsi="Arial" w:cs="Arial"/>
          <w:color w:val="000000" w:themeColor="text1"/>
        </w:rPr>
        <w:t xml:space="preserve">. </w:t>
      </w:r>
      <w:r>
        <w:tab/>
      </w:r>
      <w:r w:rsidRPr="0403C8B8">
        <w:rPr>
          <w:rFonts w:ascii="Arial" w:hAnsi="Arial" w:cs="Arial"/>
          <w:color w:val="222222"/>
        </w:rPr>
        <w:t>Academic Advisor I – has primary contact with undergraduate students; may provide indirect supervision of administrative assistants and student workers in the Center.</w:t>
      </w:r>
    </w:p>
    <w:p w14:paraId="45DA942D" w14:textId="77777777" w:rsidR="0067239F" w:rsidRPr="00F77B49" w:rsidRDefault="0067239F" w:rsidP="0067239F">
      <w:pPr>
        <w:shd w:val="clear" w:color="auto" w:fill="FFFFFF"/>
        <w:ind w:left="1800" w:hanging="360"/>
        <w:textAlignment w:val="top"/>
        <w:rPr>
          <w:rFonts w:ascii="Arial" w:hAnsi="Arial" w:cs="Arial"/>
          <w:color w:val="000000" w:themeColor="text1"/>
        </w:rPr>
      </w:pPr>
    </w:p>
    <w:p w14:paraId="74F984D1" w14:textId="2D6E3462" w:rsidR="004233F2" w:rsidRPr="00446230" w:rsidRDefault="002559B5" w:rsidP="0067239F">
      <w:pPr>
        <w:pStyle w:val="Heading1"/>
        <w:spacing w:before="0" w:beforeAutospacing="0" w:after="0" w:afterAutospacing="0"/>
        <w:ind w:left="720" w:hanging="720"/>
        <w:rPr>
          <w:rFonts w:ascii="Arial" w:hAnsi="Arial" w:cs="Arial"/>
          <w:sz w:val="24"/>
          <w:szCs w:val="24"/>
        </w:rPr>
      </w:pPr>
      <w:r>
        <w:rPr>
          <w:rFonts w:ascii="Arial" w:hAnsi="Arial" w:cs="Arial"/>
          <w:sz w:val="24"/>
          <w:szCs w:val="24"/>
        </w:rPr>
        <w:t>04.</w:t>
      </w:r>
      <w:r>
        <w:rPr>
          <w:rFonts w:ascii="Arial" w:hAnsi="Arial" w:cs="Arial"/>
          <w:sz w:val="24"/>
          <w:szCs w:val="24"/>
        </w:rPr>
        <w:tab/>
      </w:r>
      <w:r w:rsidR="00F05760" w:rsidRPr="00446230">
        <w:rPr>
          <w:rFonts w:ascii="Arial" w:hAnsi="Arial" w:cs="Arial"/>
          <w:sz w:val="24"/>
          <w:szCs w:val="24"/>
        </w:rPr>
        <w:t>ADDITIONAL ROLES IN ADVISING</w:t>
      </w:r>
    </w:p>
    <w:p w14:paraId="0ACD6026" w14:textId="77777777" w:rsidR="0067239F" w:rsidRDefault="0067239F" w:rsidP="0067239F">
      <w:pPr>
        <w:pStyle w:val="Heading1"/>
        <w:spacing w:before="0" w:beforeAutospacing="0" w:after="0" w:afterAutospacing="0"/>
        <w:ind w:left="1440" w:hanging="720"/>
        <w:rPr>
          <w:rFonts w:ascii="Arial" w:hAnsi="Arial" w:cs="Arial"/>
          <w:b w:val="0"/>
          <w:sz w:val="24"/>
          <w:szCs w:val="24"/>
        </w:rPr>
      </w:pPr>
    </w:p>
    <w:p w14:paraId="23693319" w14:textId="56DD81E7" w:rsidR="00F05760" w:rsidRPr="00446230" w:rsidRDefault="00CE3C64" w:rsidP="003D327D">
      <w:pPr>
        <w:pStyle w:val="Heading1"/>
        <w:tabs>
          <w:tab w:val="left" w:pos="1800"/>
        </w:tabs>
        <w:spacing w:before="0" w:beforeAutospacing="0" w:after="0" w:afterAutospacing="0"/>
        <w:ind w:left="1440" w:hanging="720"/>
        <w:rPr>
          <w:rFonts w:ascii="Arial" w:hAnsi="Arial" w:cs="Arial"/>
          <w:b w:val="0"/>
          <w:sz w:val="24"/>
          <w:szCs w:val="24"/>
        </w:rPr>
      </w:pPr>
      <w:r>
        <w:rPr>
          <w:rFonts w:ascii="Arial" w:hAnsi="Arial" w:cs="Arial"/>
          <w:b w:val="0"/>
          <w:sz w:val="24"/>
          <w:szCs w:val="24"/>
        </w:rPr>
        <w:t>04.01</w:t>
      </w:r>
      <w:r>
        <w:rPr>
          <w:rFonts w:ascii="Arial" w:hAnsi="Arial" w:cs="Arial"/>
          <w:b w:val="0"/>
          <w:sz w:val="24"/>
          <w:szCs w:val="24"/>
        </w:rPr>
        <w:tab/>
      </w:r>
      <w:r w:rsidR="00F05760" w:rsidRPr="00446230">
        <w:rPr>
          <w:rFonts w:ascii="Arial" w:hAnsi="Arial" w:cs="Arial"/>
          <w:b w:val="0"/>
          <w:sz w:val="24"/>
          <w:szCs w:val="24"/>
        </w:rPr>
        <w:t xml:space="preserve">Faculty may serve as mentors to students seeking consultation about </w:t>
      </w:r>
      <w:r w:rsidR="0005505A" w:rsidRPr="00446230">
        <w:rPr>
          <w:rFonts w:ascii="Arial" w:hAnsi="Arial" w:cs="Arial"/>
          <w:b w:val="0"/>
          <w:sz w:val="24"/>
          <w:szCs w:val="24"/>
        </w:rPr>
        <w:t xml:space="preserve">careers or graduate education. </w:t>
      </w:r>
      <w:r w:rsidR="00F05760" w:rsidRPr="00446230">
        <w:rPr>
          <w:rFonts w:ascii="Arial" w:hAnsi="Arial" w:cs="Arial"/>
          <w:b w:val="0"/>
          <w:sz w:val="24"/>
          <w:szCs w:val="24"/>
        </w:rPr>
        <w:t xml:space="preserve">Some faculty, however, continue to serve </w:t>
      </w:r>
      <w:r w:rsidR="00F05760" w:rsidRPr="00446230">
        <w:rPr>
          <w:rFonts w:ascii="Arial" w:hAnsi="Arial" w:cs="Arial"/>
          <w:b w:val="0"/>
          <w:sz w:val="24"/>
          <w:szCs w:val="24"/>
        </w:rPr>
        <w:lastRenderedPageBreak/>
        <w:t xml:space="preserve">as departmental or school advisors, functioning as teachers and mentors.  </w:t>
      </w:r>
      <w:r w:rsidR="003C7B93" w:rsidRPr="00446230">
        <w:rPr>
          <w:rFonts w:ascii="Arial" w:hAnsi="Arial" w:cs="Arial"/>
          <w:b w:val="0"/>
          <w:sz w:val="24"/>
          <w:szCs w:val="24"/>
        </w:rPr>
        <w:br/>
      </w:r>
    </w:p>
    <w:p w14:paraId="15DA1296" w14:textId="77777777" w:rsidR="00F05760" w:rsidRDefault="00CE3C64" w:rsidP="0067239F">
      <w:pPr>
        <w:pStyle w:val="Heading1"/>
        <w:spacing w:before="0" w:beforeAutospacing="0" w:after="0" w:afterAutospacing="0"/>
        <w:ind w:left="1440" w:hanging="720"/>
        <w:rPr>
          <w:rFonts w:ascii="Arial" w:hAnsi="Arial" w:cs="Arial"/>
          <w:b w:val="0"/>
          <w:sz w:val="24"/>
          <w:szCs w:val="24"/>
        </w:rPr>
      </w:pPr>
      <w:r>
        <w:rPr>
          <w:rFonts w:ascii="Arial" w:hAnsi="Arial" w:cs="Arial"/>
          <w:b w:val="0"/>
          <w:color w:val="000000"/>
          <w:sz w:val="24"/>
          <w:szCs w:val="24"/>
        </w:rPr>
        <w:t>04.02</w:t>
      </w:r>
      <w:r>
        <w:rPr>
          <w:rFonts w:ascii="Arial" w:hAnsi="Arial" w:cs="Arial"/>
          <w:b w:val="0"/>
          <w:color w:val="000000"/>
          <w:sz w:val="24"/>
          <w:szCs w:val="24"/>
        </w:rPr>
        <w:tab/>
      </w:r>
      <w:r w:rsidR="00F05760" w:rsidRPr="00446230">
        <w:rPr>
          <w:rFonts w:ascii="Arial" w:hAnsi="Arial" w:cs="Arial"/>
          <w:b w:val="0"/>
          <w:color w:val="000000"/>
          <w:sz w:val="24"/>
          <w:szCs w:val="24"/>
        </w:rPr>
        <w:t xml:space="preserve">At the discretion of the </w:t>
      </w:r>
      <w:r w:rsidR="00DD3F3A">
        <w:rPr>
          <w:rFonts w:ascii="Arial" w:hAnsi="Arial" w:cs="Arial"/>
          <w:b w:val="0"/>
          <w:color w:val="000000"/>
          <w:sz w:val="24"/>
          <w:szCs w:val="24"/>
        </w:rPr>
        <w:t>d</w:t>
      </w:r>
      <w:r w:rsidR="00F05760" w:rsidRPr="00446230">
        <w:rPr>
          <w:rFonts w:ascii="Arial" w:hAnsi="Arial" w:cs="Arial"/>
          <w:b w:val="0"/>
          <w:color w:val="000000"/>
          <w:sz w:val="24"/>
          <w:szCs w:val="24"/>
        </w:rPr>
        <w:t xml:space="preserve">ean of each respective </w:t>
      </w:r>
      <w:r w:rsidR="00997DAA" w:rsidRPr="00446230">
        <w:rPr>
          <w:rFonts w:ascii="Arial" w:hAnsi="Arial" w:cs="Arial"/>
          <w:b w:val="0"/>
          <w:color w:val="000000"/>
          <w:sz w:val="24"/>
          <w:szCs w:val="24"/>
        </w:rPr>
        <w:t>c</w:t>
      </w:r>
      <w:r w:rsidR="00F05760" w:rsidRPr="00446230">
        <w:rPr>
          <w:rFonts w:ascii="Arial" w:hAnsi="Arial" w:cs="Arial"/>
          <w:b w:val="0"/>
          <w:color w:val="000000"/>
          <w:sz w:val="24"/>
          <w:szCs w:val="24"/>
        </w:rPr>
        <w:t>ollege, administrative staff may exercise some responsibilities normally performed by professional or</w:t>
      </w:r>
      <w:r w:rsidR="00F05760" w:rsidRPr="00446230">
        <w:rPr>
          <w:rFonts w:ascii="Arial" w:hAnsi="Arial" w:cs="Arial"/>
          <w:b w:val="0"/>
          <w:sz w:val="24"/>
          <w:szCs w:val="24"/>
        </w:rPr>
        <w:t xml:space="preserve"> faculty advisors.   </w:t>
      </w:r>
    </w:p>
    <w:p w14:paraId="754D706F" w14:textId="77777777" w:rsidR="004629A7" w:rsidRDefault="004629A7" w:rsidP="0067239F">
      <w:pPr>
        <w:pStyle w:val="Heading1"/>
        <w:spacing w:before="0" w:beforeAutospacing="0" w:after="0" w:afterAutospacing="0"/>
        <w:ind w:left="1440" w:hanging="720"/>
        <w:rPr>
          <w:rFonts w:ascii="Arial" w:hAnsi="Arial" w:cs="Arial"/>
          <w:b w:val="0"/>
          <w:sz w:val="24"/>
          <w:szCs w:val="24"/>
        </w:rPr>
      </w:pPr>
    </w:p>
    <w:p w14:paraId="06936435" w14:textId="3A1576AE" w:rsidR="004629A7" w:rsidRDefault="004629A7" w:rsidP="0067239F">
      <w:pPr>
        <w:pStyle w:val="Heading1"/>
        <w:spacing w:before="0" w:beforeAutospacing="0" w:after="0" w:afterAutospacing="0"/>
        <w:ind w:left="1440" w:hanging="720"/>
        <w:rPr>
          <w:rFonts w:ascii="Arial" w:hAnsi="Arial" w:cs="Arial"/>
          <w:b w:val="0"/>
          <w:sz w:val="24"/>
          <w:szCs w:val="24"/>
        </w:rPr>
      </w:pPr>
      <w:r>
        <w:rPr>
          <w:rFonts w:ascii="Arial" w:hAnsi="Arial" w:cs="Arial"/>
          <w:b w:val="0"/>
          <w:sz w:val="24"/>
          <w:szCs w:val="24"/>
        </w:rPr>
        <w:t>04.03</w:t>
      </w:r>
      <w:r>
        <w:rPr>
          <w:rFonts w:ascii="Arial" w:hAnsi="Arial" w:cs="Arial"/>
          <w:b w:val="0"/>
          <w:sz w:val="24"/>
          <w:szCs w:val="24"/>
        </w:rPr>
        <w:tab/>
        <w:t xml:space="preserve">Academic advisors will facilitate the maintenance of program audit updates for their colleges. </w:t>
      </w:r>
    </w:p>
    <w:p w14:paraId="6A07C96D" w14:textId="77777777" w:rsidR="004233F2" w:rsidRPr="00446230" w:rsidRDefault="004233F2" w:rsidP="0067239F">
      <w:pPr>
        <w:pStyle w:val="Heading1"/>
        <w:spacing w:before="0" w:beforeAutospacing="0" w:after="0" w:afterAutospacing="0"/>
        <w:ind w:left="1440" w:hanging="720"/>
        <w:rPr>
          <w:rFonts w:ascii="Arial" w:hAnsi="Arial" w:cs="Arial"/>
          <w:b w:val="0"/>
          <w:sz w:val="24"/>
          <w:szCs w:val="24"/>
        </w:rPr>
      </w:pPr>
    </w:p>
    <w:p w14:paraId="47C738A2" w14:textId="48674222" w:rsidR="002559B5" w:rsidRDefault="002559B5" w:rsidP="0067239F">
      <w:pPr>
        <w:pStyle w:val="Heading1"/>
        <w:tabs>
          <w:tab w:val="left" w:pos="1440"/>
          <w:tab w:val="left" w:pos="1800"/>
        </w:tabs>
        <w:spacing w:before="0" w:beforeAutospacing="0" w:after="0" w:afterAutospacing="0"/>
        <w:ind w:left="720" w:hanging="720"/>
        <w:rPr>
          <w:rStyle w:val="Strong"/>
          <w:rFonts w:ascii="Arial" w:hAnsi="Arial" w:cs="Arial"/>
          <w:b/>
          <w:bCs/>
          <w:sz w:val="24"/>
          <w:szCs w:val="24"/>
        </w:rPr>
      </w:pPr>
      <w:r>
        <w:rPr>
          <w:rStyle w:val="Strong"/>
          <w:rFonts w:ascii="Arial" w:hAnsi="Arial" w:cs="Arial"/>
          <w:b/>
          <w:bCs/>
          <w:sz w:val="24"/>
          <w:szCs w:val="24"/>
        </w:rPr>
        <w:t>05.</w:t>
      </w:r>
      <w:r>
        <w:rPr>
          <w:rStyle w:val="Strong"/>
          <w:rFonts w:ascii="Arial" w:hAnsi="Arial" w:cs="Arial"/>
          <w:b/>
          <w:bCs/>
          <w:sz w:val="24"/>
          <w:szCs w:val="24"/>
        </w:rPr>
        <w:tab/>
      </w:r>
      <w:r w:rsidR="00634C9F">
        <w:rPr>
          <w:rStyle w:val="Strong"/>
          <w:rFonts w:ascii="Arial" w:hAnsi="Arial" w:cs="Arial"/>
          <w:b/>
          <w:bCs/>
          <w:sz w:val="24"/>
          <w:szCs w:val="24"/>
        </w:rPr>
        <w:t>EXPECTATIONS FOR ADVISING, ASSESSMENT, AND RECORD-KEEPING</w:t>
      </w:r>
    </w:p>
    <w:p w14:paraId="40D4771E" w14:textId="77777777" w:rsidR="006C2676" w:rsidRPr="006D7228" w:rsidRDefault="006C2676" w:rsidP="004629A7">
      <w:pPr>
        <w:pStyle w:val="Heading1"/>
        <w:tabs>
          <w:tab w:val="left" w:pos="1440"/>
        </w:tabs>
        <w:spacing w:before="0" w:beforeAutospacing="0" w:after="0" w:afterAutospacing="0"/>
        <w:ind w:left="720" w:hanging="720"/>
        <w:rPr>
          <w:rFonts w:ascii="Arial" w:hAnsi="Arial" w:cs="Arial"/>
          <w:b w:val="0"/>
          <w:sz w:val="24"/>
          <w:szCs w:val="24"/>
        </w:rPr>
      </w:pPr>
    </w:p>
    <w:p w14:paraId="31EA92B1" w14:textId="13516FD2" w:rsidR="004233F2" w:rsidRDefault="00CE3C64" w:rsidP="0067239F">
      <w:pPr>
        <w:pStyle w:val="Heading1"/>
        <w:spacing w:before="0" w:beforeAutospacing="0" w:after="0" w:afterAutospacing="0"/>
        <w:ind w:left="1440" w:hanging="720"/>
        <w:rPr>
          <w:rFonts w:ascii="Arial" w:hAnsi="Arial" w:cs="Arial"/>
          <w:b w:val="0"/>
          <w:sz w:val="24"/>
          <w:szCs w:val="24"/>
        </w:rPr>
      </w:pPr>
      <w:r>
        <w:rPr>
          <w:rFonts w:ascii="Arial" w:hAnsi="Arial" w:cs="Arial"/>
          <w:b w:val="0"/>
          <w:sz w:val="24"/>
          <w:szCs w:val="24"/>
        </w:rPr>
        <w:t>05.01</w:t>
      </w:r>
      <w:r>
        <w:rPr>
          <w:rFonts w:ascii="Arial" w:hAnsi="Arial" w:cs="Arial"/>
          <w:b w:val="0"/>
          <w:sz w:val="24"/>
          <w:szCs w:val="24"/>
        </w:rPr>
        <w:tab/>
      </w:r>
      <w:r w:rsidR="00F05760" w:rsidRPr="00EC3380">
        <w:rPr>
          <w:rFonts w:ascii="Arial" w:hAnsi="Arial" w:cs="Arial"/>
          <w:b w:val="0"/>
          <w:sz w:val="24"/>
          <w:szCs w:val="24"/>
        </w:rPr>
        <w:t>Texas State</w:t>
      </w:r>
      <w:r w:rsidR="00A36336">
        <w:rPr>
          <w:rFonts w:ascii="Arial" w:hAnsi="Arial" w:cs="Arial"/>
          <w:b w:val="0"/>
          <w:sz w:val="24"/>
          <w:szCs w:val="24"/>
        </w:rPr>
        <w:t xml:space="preserve"> has</w:t>
      </w:r>
      <w:r w:rsidR="00F05760" w:rsidRPr="00EC3380">
        <w:rPr>
          <w:rFonts w:ascii="Arial" w:hAnsi="Arial" w:cs="Arial"/>
          <w:b w:val="0"/>
          <w:sz w:val="24"/>
          <w:szCs w:val="24"/>
        </w:rPr>
        <w:t xml:space="preserve"> establishe</w:t>
      </w:r>
      <w:r w:rsidR="00A36336">
        <w:rPr>
          <w:rFonts w:ascii="Arial" w:hAnsi="Arial" w:cs="Arial"/>
          <w:b w:val="0"/>
          <w:sz w:val="24"/>
          <w:szCs w:val="24"/>
        </w:rPr>
        <w:t>d</w:t>
      </w:r>
      <w:r w:rsidR="00F05760" w:rsidRPr="00EC3380">
        <w:rPr>
          <w:rFonts w:ascii="Arial" w:hAnsi="Arial" w:cs="Arial"/>
          <w:b w:val="0"/>
          <w:sz w:val="24"/>
          <w:szCs w:val="24"/>
        </w:rPr>
        <w:t xml:space="preserve"> the following </w:t>
      </w:r>
      <w:r w:rsidR="004D6608">
        <w:rPr>
          <w:rFonts w:ascii="Arial" w:hAnsi="Arial" w:cs="Arial"/>
          <w:b w:val="0"/>
          <w:sz w:val="24"/>
          <w:szCs w:val="24"/>
        </w:rPr>
        <w:t xml:space="preserve">expectations for professional academic </w:t>
      </w:r>
      <w:r w:rsidR="00634C9F">
        <w:rPr>
          <w:rFonts w:ascii="Arial" w:hAnsi="Arial" w:cs="Arial"/>
          <w:b w:val="0"/>
          <w:sz w:val="24"/>
          <w:szCs w:val="24"/>
        </w:rPr>
        <w:t>advising, assessment, and record-keeping</w:t>
      </w:r>
      <w:r w:rsidR="00F05760" w:rsidRPr="00EC3380">
        <w:rPr>
          <w:rFonts w:ascii="Arial" w:hAnsi="Arial" w:cs="Arial"/>
          <w:b w:val="0"/>
          <w:sz w:val="24"/>
          <w:szCs w:val="24"/>
        </w:rPr>
        <w:t xml:space="preserve">: </w:t>
      </w:r>
    </w:p>
    <w:p w14:paraId="0F0A4D25" w14:textId="77777777" w:rsidR="004233F2" w:rsidRDefault="004233F2" w:rsidP="0067239F">
      <w:pPr>
        <w:pStyle w:val="Heading1"/>
        <w:spacing w:before="0" w:beforeAutospacing="0" w:after="0" w:afterAutospacing="0"/>
        <w:rPr>
          <w:rFonts w:ascii="Arial" w:hAnsi="Arial" w:cs="Arial"/>
          <w:b w:val="0"/>
          <w:sz w:val="24"/>
          <w:szCs w:val="24"/>
        </w:rPr>
      </w:pPr>
    </w:p>
    <w:p w14:paraId="193E4ACD" w14:textId="0C4447DD" w:rsidR="00F05760" w:rsidRDefault="00CE3C64" w:rsidP="0067239F">
      <w:pPr>
        <w:pStyle w:val="Heading1"/>
        <w:spacing w:before="0" w:beforeAutospacing="0" w:after="0" w:afterAutospacing="0"/>
        <w:ind w:left="1800" w:hanging="360"/>
        <w:rPr>
          <w:rFonts w:ascii="Arial" w:hAnsi="Arial" w:cs="Arial"/>
          <w:b w:val="0"/>
          <w:sz w:val="24"/>
          <w:szCs w:val="24"/>
        </w:rPr>
      </w:pPr>
      <w:r>
        <w:rPr>
          <w:rFonts w:ascii="Arial" w:hAnsi="Arial" w:cs="Arial"/>
          <w:b w:val="0"/>
          <w:sz w:val="24"/>
          <w:szCs w:val="24"/>
        </w:rPr>
        <w:t>a.</w:t>
      </w:r>
      <w:r>
        <w:rPr>
          <w:rFonts w:ascii="Arial" w:hAnsi="Arial" w:cs="Arial"/>
          <w:b w:val="0"/>
          <w:sz w:val="24"/>
          <w:szCs w:val="24"/>
        </w:rPr>
        <w:tab/>
      </w:r>
      <w:r w:rsidR="00F9478F">
        <w:rPr>
          <w:rFonts w:ascii="Arial" w:hAnsi="Arial" w:cs="Arial"/>
          <w:b w:val="0"/>
          <w:sz w:val="24"/>
          <w:szCs w:val="24"/>
        </w:rPr>
        <w:t>a</w:t>
      </w:r>
      <w:r w:rsidR="00F05760" w:rsidRPr="003748CC">
        <w:rPr>
          <w:rFonts w:ascii="Arial" w:hAnsi="Arial" w:cs="Arial"/>
          <w:b w:val="0"/>
          <w:sz w:val="24"/>
          <w:szCs w:val="24"/>
        </w:rPr>
        <w:t xml:space="preserve">cademic advisors will </w:t>
      </w:r>
      <w:r w:rsidR="00F26DD0">
        <w:rPr>
          <w:rFonts w:ascii="Arial" w:hAnsi="Arial" w:cs="Arial"/>
          <w:b w:val="0"/>
          <w:sz w:val="24"/>
          <w:szCs w:val="24"/>
        </w:rPr>
        <w:t>advise</w:t>
      </w:r>
      <w:r w:rsidR="00F26DD0" w:rsidRPr="003748CC">
        <w:rPr>
          <w:rFonts w:ascii="Arial" w:hAnsi="Arial" w:cs="Arial"/>
          <w:b w:val="0"/>
          <w:sz w:val="24"/>
          <w:szCs w:val="24"/>
        </w:rPr>
        <w:t xml:space="preserve"> </w:t>
      </w:r>
      <w:r w:rsidR="00F05760" w:rsidRPr="003748CC">
        <w:rPr>
          <w:rFonts w:ascii="Arial" w:hAnsi="Arial" w:cs="Arial"/>
          <w:b w:val="0"/>
          <w:sz w:val="24"/>
          <w:szCs w:val="24"/>
        </w:rPr>
        <w:t>each new</w:t>
      </w:r>
      <w:r w:rsidR="00835F30">
        <w:rPr>
          <w:rFonts w:ascii="Arial" w:hAnsi="Arial" w:cs="Arial"/>
          <w:b w:val="0"/>
          <w:sz w:val="24"/>
          <w:szCs w:val="24"/>
        </w:rPr>
        <w:t xml:space="preserve"> or returning</w:t>
      </w:r>
      <w:r w:rsidR="00F60737">
        <w:rPr>
          <w:rFonts w:ascii="Arial" w:hAnsi="Arial" w:cs="Arial"/>
          <w:b w:val="0"/>
          <w:sz w:val="24"/>
          <w:szCs w:val="24"/>
        </w:rPr>
        <w:t xml:space="preserve"> </w:t>
      </w:r>
      <w:r w:rsidR="00F05760" w:rsidRPr="003748CC">
        <w:rPr>
          <w:rFonts w:ascii="Arial" w:hAnsi="Arial" w:cs="Arial"/>
          <w:b w:val="0"/>
          <w:sz w:val="24"/>
          <w:szCs w:val="24"/>
        </w:rPr>
        <w:t xml:space="preserve">student </w:t>
      </w:r>
      <w:r w:rsidR="00943589">
        <w:rPr>
          <w:rFonts w:ascii="Arial" w:hAnsi="Arial" w:cs="Arial"/>
          <w:b w:val="0"/>
          <w:sz w:val="24"/>
          <w:szCs w:val="24"/>
        </w:rPr>
        <w:t xml:space="preserve">prior to the start of their first </w:t>
      </w:r>
      <w:proofErr w:type="gramStart"/>
      <w:r w:rsidR="00943589">
        <w:rPr>
          <w:rFonts w:ascii="Arial" w:hAnsi="Arial" w:cs="Arial"/>
          <w:b w:val="0"/>
          <w:sz w:val="24"/>
          <w:szCs w:val="24"/>
        </w:rPr>
        <w:t>semester;</w:t>
      </w:r>
      <w:proofErr w:type="gramEnd"/>
      <w:r w:rsidR="00F05760" w:rsidRPr="003748CC">
        <w:rPr>
          <w:rFonts w:ascii="Arial" w:hAnsi="Arial" w:cs="Arial"/>
          <w:b w:val="0"/>
          <w:sz w:val="24"/>
          <w:szCs w:val="24"/>
        </w:rPr>
        <w:t xml:space="preserve"> </w:t>
      </w:r>
    </w:p>
    <w:p w14:paraId="05C86375" w14:textId="77777777" w:rsidR="004233F2" w:rsidRPr="003748CC" w:rsidRDefault="004233F2" w:rsidP="0067239F">
      <w:pPr>
        <w:pStyle w:val="Heading1"/>
        <w:spacing w:before="0" w:beforeAutospacing="0" w:after="0" w:afterAutospacing="0"/>
        <w:ind w:left="1800" w:hanging="360"/>
        <w:rPr>
          <w:rFonts w:ascii="Arial" w:hAnsi="Arial" w:cs="Arial"/>
          <w:b w:val="0"/>
          <w:sz w:val="24"/>
          <w:szCs w:val="24"/>
        </w:rPr>
      </w:pPr>
    </w:p>
    <w:p w14:paraId="739C2FD4" w14:textId="57F2F5C8" w:rsidR="00F05760" w:rsidRDefault="00CE3C64" w:rsidP="0067239F">
      <w:pPr>
        <w:pStyle w:val="Heading1"/>
        <w:spacing w:before="0" w:beforeAutospacing="0" w:after="0" w:afterAutospacing="0"/>
        <w:ind w:left="1800" w:hanging="360"/>
        <w:rPr>
          <w:rFonts w:ascii="Arial" w:hAnsi="Arial" w:cs="Arial"/>
          <w:b w:val="0"/>
          <w:sz w:val="24"/>
          <w:szCs w:val="24"/>
        </w:rPr>
      </w:pPr>
      <w:r>
        <w:rPr>
          <w:rFonts w:ascii="Arial" w:hAnsi="Arial" w:cs="Arial"/>
          <w:b w:val="0"/>
          <w:sz w:val="24"/>
          <w:szCs w:val="24"/>
        </w:rPr>
        <w:t>b.</w:t>
      </w:r>
      <w:r>
        <w:rPr>
          <w:rFonts w:ascii="Arial" w:hAnsi="Arial" w:cs="Arial"/>
          <w:b w:val="0"/>
          <w:sz w:val="24"/>
          <w:szCs w:val="24"/>
        </w:rPr>
        <w:tab/>
      </w:r>
      <w:r w:rsidR="00F9478F">
        <w:rPr>
          <w:rFonts w:ascii="Arial" w:hAnsi="Arial" w:cs="Arial"/>
          <w:b w:val="0"/>
          <w:sz w:val="24"/>
          <w:szCs w:val="24"/>
        </w:rPr>
        <w:t>a</w:t>
      </w:r>
      <w:r w:rsidR="00F05760" w:rsidRPr="003748CC">
        <w:rPr>
          <w:rFonts w:ascii="Arial" w:hAnsi="Arial" w:cs="Arial"/>
          <w:b w:val="0"/>
          <w:sz w:val="24"/>
          <w:szCs w:val="24"/>
        </w:rPr>
        <w:t xml:space="preserve">cademic advisors </w:t>
      </w:r>
      <w:r w:rsidR="00F05760">
        <w:rPr>
          <w:rFonts w:ascii="Arial" w:hAnsi="Arial" w:cs="Arial"/>
          <w:b w:val="0"/>
          <w:sz w:val="24"/>
          <w:szCs w:val="24"/>
        </w:rPr>
        <w:t>will</w:t>
      </w:r>
      <w:r w:rsidR="00F05760" w:rsidRPr="003748CC">
        <w:rPr>
          <w:rFonts w:ascii="Arial" w:hAnsi="Arial" w:cs="Arial"/>
          <w:b w:val="0"/>
          <w:sz w:val="24"/>
          <w:szCs w:val="24"/>
        </w:rPr>
        <w:t xml:space="preserve"> encourage new students to meet with them during the students’ first semester following</w:t>
      </w:r>
      <w:r w:rsidR="00F05760">
        <w:rPr>
          <w:rFonts w:ascii="Arial" w:hAnsi="Arial" w:cs="Arial"/>
          <w:b w:val="0"/>
          <w:sz w:val="24"/>
          <w:szCs w:val="24"/>
        </w:rPr>
        <w:t xml:space="preserve"> entrance into the </w:t>
      </w:r>
      <w:proofErr w:type="gramStart"/>
      <w:r w:rsidR="007B505A">
        <w:rPr>
          <w:rFonts w:ascii="Arial" w:hAnsi="Arial" w:cs="Arial"/>
          <w:b w:val="0"/>
          <w:sz w:val="24"/>
          <w:szCs w:val="24"/>
        </w:rPr>
        <w:t>u</w:t>
      </w:r>
      <w:r w:rsidR="00F05760">
        <w:rPr>
          <w:rFonts w:ascii="Arial" w:hAnsi="Arial" w:cs="Arial"/>
          <w:b w:val="0"/>
          <w:sz w:val="24"/>
          <w:szCs w:val="24"/>
        </w:rPr>
        <w:t>niversity</w:t>
      </w:r>
      <w:r w:rsidR="00F9478F">
        <w:rPr>
          <w:rFonts w:ascii="Arial" w:hAnsi="Arial" w:cs="Arial"/>
          <w:b w:val="0"/>
          <w:sz w:val="24"/>
          <w:szCs w:val="24"/>
        </w:rPr>
        <w:t>;</w:t>
      </w:r>
      <w:proofErr w:type="gramEnd"/>
      <w:r w:rsidR="00F05760">
        <w:rPr>
          <w:rFonts w:ascii="Arial" w:hAnsi="Arial" w:cs="Arial"/>
          <w:b w:val="0"/>
          <w:sz w:val="24"/>
          <w:szCs w:val="24"/>
        </w:rPr>
        <w:t xml:space="preserve"> </w:t>
      </w:r>
    </w:p>
    <w:p w14:paraId="49E3DE49" w14:textId="77777777" w:rsidR="004233F2" w:rsidRDefault="004233F2" w:rsidP="0067239F">
      <w:pPr>
        <w:pStyle w:val="Heading1"/>
        <w:spacing w:before="0" w:beforeAutospacing="0" w:after="0" w:afterAutospacing="0"/>
        <w:ind w:left="1800" w:hanging="360"/>
        <w:rPr>
          <w:rFonts w:ascii="Arial" w:hAnsi="Arial" w:cs="Arial"/>
          <w:b w:val="0"/>
          <w:sz w:val="24"/>
          <w:szCs w:val="24"/>
        </w:rPr>
      </w:pPr>
    </w:p>
    <w:p w14:paraId="5E6A29FC" w14:textId="09D0552D" w:rsidR="004233F2" w:rsidRDefault="00CE3C64" w:rsidP="0067239F">
      <w:pPr>
        <w:pStyle w:val="Heading1"/>
        <w:spacing w:before="0" w:beforeAutospacing="0" w:after="0" w:afterAutospacing="0"/>
        <w:ind w:left="1800" w:hanging="360"/>
        <w:rPr>
          <w:rFonts w:ascii="Arial" w:hAnsi="Arial" w:cs="Arial"/>
          <w:b w:val="0"/>
          <w:sz w:val="24"/>
          <w:szCs w:val="24"/>
        </w:rPr>
      </w:pPr>
      <w:r>
        <w:rPr>
          <w:rFonts w:ascii="Arial" w:hAnsi="Arial" w:cs="Arial"/>
          <w:b w:val="0"/>
          <w:sz w:val="24"/>
          <w:szCs w:val="24"/>
        </w:rPr>
        <w:t>c.</w:t>
      </w:r>
      <w:r>
        <w:rPr>
          <w:rFonts w:ascii="Arial" w:hAnsi="Arial" w:cs="Arial"/>
          <w:b w:val="0"/>
          <w:sz w:val="24"/>
          <w:szCs w:val="24"/>
        </w:rPr>
        <w:tab/>
      </w:r>
      <w:r w:rsidR="00F9478F">
        <w:rPr>
          <w:rFonts w:ascii="Arial" w:hAnsi="Arial" w:cs="Arial"/>
          <w:b w:val="0"/>
          <w:sz w:val="24"/>
          <w:szCs w:val="24"/>
        </w:rPr>
        <w:t>a</w:t>
      </w:r>
      <w:r w:rsidR="00F05760">
        <w:rPr>
          <w:rFonts w:ascii="Arial" w:hAnsi="Arial" w:cs="Arial"/>
          <w:b w:val="0"/>
          <w:sz w:val="24"/>
          <w:szCs w:val="24"/>
        </w:rPr>
        <w:t xml:space="preserve">cademic advisors </w:t>
      </w:r>
      <w:r w:rsidR="00F05760" w:rsidRPr="00FC3C1B">
        <w:rPr>
          <w:rFonts w:ascii="Arial" w:hAnsi="Arial" w:cs="Arial"/>
          <w:b w:val="0"/>
          <w:sz w:val="24"/>
          <w:szCs w:val="24"/>
        </w:rPr>
        <w:t xml:space="preserve">will </w:t>
      </w:r>
      <w:r w:rsidR="00F05760" w:rsidRPr="003C7B93">
        <w:rPr>
          <w:rFonts w:ascii="Arial" w:hAnsi="Arial" w:cs="Arial"/>
          <w:b w:val="0"/>
          <w:sz w:val="24"/>
          <w:szCs w:val="24"/>
        </w:rPr>
        <w:t>contact</w:t>
      </w:r>
      <w:r w:rsidR="00F05760" w:rsidRPr="00FC3C1B">
        <w:rPr>
          <w:rFonts w:ascii="Arial" w:hAnsi="Arial" w:cs="Arial"/>
          <w:b w:val="0"/>
          <w:sz w:val="24"/>
          <w:szCs w:val="24"/>
        </w:rPr>
        <w:t xml:space="preserve"> students</w:t>
      </w:r>
      <w:r w:rsidR="00F05760">
        <w:rPr>
          <w:rFonts w:ascii="Arial" w:hAnsi="Arial" w:cs="Arial"/>
          <w:b w:val="0"/>
          <w:sz w:val="24"/>
          <w:szCs w:val="24"/>
        </w:rPr>
        <w:t xml:space="preserve"> on academic probation prior to </w:t>
      </w:r>
      <w:proofErr w:type="gramStart"/>
      <w:r w:rsidR="00F05760">
        <w:rPr>
          <w:rFonts w:ascii="Arial" w:hAnsi="Arial" w:cs="Arial"/>
          <w:b w:val="0"/>
          <w:sz w:val="24"/>
          <w:szCs w:val="24"/>
        </w:rPr>
        <w:t>registration</w:t>
      </w:r>
      <w:r w:rsidR="00F9478F">
        <w:rPr>
          <w:rFonts w:ascii="Arial" w:hAnsi="Arial" w:cs="Arial"/>
          <w:b w:val="0"/>
          <w:sz w:val="24"/>
          <w:szCs w:val="24"/>
        </w:rPr>
        <w:t>;</w:t>
      </w:r>
      <w:proofErr w:type="gramEnd"/>
    </w:p>
    <w:p w14:paraId="63C24621" w14:textId="77777777" w:rsidR="0067239F" w:rsidRDefault="0067239F" w:rsidP="0067239F">
      <w:pPr>
        <w:shd w:val="clear" w:color="auto" w:fill="FFFFFF"/>
        <w:ind w:left="1800" w:hanging="360"/>
        <w:textAlignment w:val="top"/>
        <w:rPr>
          <w:rFonts w:ascii="Arial" w:hAnsi="Arial" w:cs="Arial"/>
        </w:rPr>
      </w:pPr>
    </w:p>
    <w:p w14:paraId="1B3A814F" w14:textId="51A2CAAD" w:rsidR="004233F2" w:rsidRPr="00F03D37" w:rsidRDefault="00CE3C64" w:rsidP="0067239F">
      <w:pPr>
        <w:shd w:val="clear" w:color="auto" w:fill="FFFFFF"/>
        <w:ind w:left="1800" w:hanging="360"/>
        <w:textAlignment w:val="top"/>
        <w:rPr>
          <w:rFonts w:ascii="Arial" w:hAnsi="Arial" w:cs="Arial"/>
          <w:color w:val="222222"/>
        </w:rPr>
      </w:pPr>
      <w:r>
        <w:rPr>
          <w:rFonts w:ascii="Arial" w:hAnsi="Arial" w:cs="Arial"/>
        </w:rPr>
        <w:t>d.</w:t>
      </w:r>
      <w:r w:rsidR="00F03D37">
        <w:rPr>
          <w:rFonts w:ascii="Arial" w:hAnsi="Arial" w:cs="Arial"/>
        </w:rPr>
        <w:t xml:space="preserve"> </w:t>
      </w:r>
      <w:r w:rsidR="00F03D37">
        <w:rPr>
          <w:rFonts w:ascii="Arial" w:hAnsi="Arial" w:cs="Arial"/>
        </w:rPr>
        <w:tab/>
      </w:r>
      <w:r w:rsidR="00F9478F">
        <w:rPr>
          <w:rFonts w:ascii="Arial" w:hAnsi="Arial" w:cs="Arial"/>
          <w:color w:val="222222"/>
        </w:rPr>
        <w:t>a</w:t>
      </w:r>
      <w:r w:rsidR="00F03D37" w:rsidRPr="000E6D7D">
        <w:rPr>
          <w:rFonts w:ascii="Arial" w:hAnsi="Arial" w:cs="Arial"/>
          <w:color w:val="222222"/>
        </w:rPr>
        <w:t>cademic advisors meet with student athletes. In consultation with a representative of the Athletic Academic Center, academic advisors will review the student athlete</w:t>
      </w:r>
      <w:r w:rsidR="00F75829">
        <w:rPr>
          <w:rFonts w:ascii="Arial" w:hAnsi="Arial" w:cs="Arial"/>
          <w:color w:val="222222"/>
          <w:vertAlign w:val="superscript"/>
        </w:rPr>
        <w:t>’</w:t>
      </w:r>
      <w:r w:rsidR="00F03D37" w:rsidRPr="000E6D7D">
        <w:rPr>
          <w:rFonts w:ascii="Arial" w:hAnsi="Arial" w:cs="Arial"/>
          <w:color w:val="222222"/>
        </w:rPr>
        <w:t>s degree programs, guide their course selections, and verify their records (</w:t>
      </w:r>
      <w:r w:rsidR="003D327D">
        <w:rPr>
          <w:rFonts w:ascii="Arial" w:hAnsi="Arial" w:cs="Arial"/>
          <w:color w:val="222222"/>
        </w:rPr>
        <w:t xml:space="preserve">e.g., </w:t>
      </w:r>
      <w:r w:rsidR="00F03D37" w:rsidRPr="000E6D7D">
        <w:rPr>
          <w:rFonts w:ascii="Arial" w:hAnsi="Arial" w:cs="Arial"/>
          <w:color w:val="222222"/>
        </w:rPr>
        <w:t>changes in majors, minors, teacher certification plans) so that certification officers can ascertain these students’ academic progress, status</w:t>
      </w:r>
      <w:r w:rsidR="007B505A">
        <w:rPr>
          <w:rFonts w:ascii="Arial" w:hAnsi="Arial" w:cs="Arial"/>
          <w:color w:val="222222"/>
        </w:rPr>
        <w:t>,</w:t>
      </w:r>
      <w:r w:rsidR="00F03D37" w:rsidRPr="000E6D7D">
        <w:rPr>
          <w:rFonts w:ascii="Arial" w:hAnsi="Arial" w:cs="Arial"/>
          <w:color w:val="222222"/>
        </w:rPr>
        <w:t xml:space="preserve"> and </w:t>
      </w:r>
      <w:proofErr w:type="gramStart"/>
      <w:r w:rsidR="00F03D37" w:rsidRPr="000E6D7D">
        <w:rPr>
          <w:rFonts w:ascii="Arial" w:hAnsi="Arial" w:cs="Arial"/>
          <w:color w:val="222222"/>
        </w:rPr>
        <w:t>eligibility</w:t>
      </w:r>
      <w:r w:rsidR="00F9478F">
        <w:rPr>
          <w:rFonts w:ascii="Arial" w:hAnsi="Arial" w:cs="Arial"/>
          <w:color w:val="222222"/>
        </w:rPr>
        <w:t>;</w:t>
      </w:r>
      <w:proofErr w:type="gramEnd"/>
    </w:p>
    <w:p w14:paraId="22C2C0E5" w14:textId="77777777" w:rsidR="0067239F" w:rsidRDefault="0067239F" w:rsidP="0067239F">
      <w:pPr>
        <w:shd w:val="clear" w:color="auto" w:fill="FFFFFF"/>
        <w:ind w:left="1800" w:hanging="360"/>
        <w:textAlignment w:val="top"/>
        <w:rPr>
          <w:rFonts w:ascii="Arial" w:hAnsi="Arial" w:cs="Arial"/>
        </w:rPr>
      </w:pPr>
    </w:p>
    <w:p w14:paraId="69697239" w14:textId="41E25424" w:rsidR="004233F2" w:rsidRPr="00F03D37" w:rsidRDefault="00CE3C64" w:rsidP="0067239F">
      <w:pPr>
        <w:shd w:val="clear" w:color="auto" w:fill="FFFFFF"/>
        <w:ind w:left="1800" w:hanging="360"/>
        <w:textAlignment w:val="top"/>
        <w:rPr>
          <w:rFonts w:ascii="Arial" w:hAnsi="Arial" w:cs="Arial"/>
          <w:color w:val="222222"/>
        </w:rPr>
      </w:pPr>
      <w:r>
        <w:rPr>
          <w:rFonts w:ascii="Arial" w:hAnsi="Arial" w:cs="Arial"/>
        </w:rPr>
        <w:t>e.</w:t>
      </w:r>
      <w:r w:rsidR="00F03D37">
        <w:rPr>
          <w:rFonts w:ascii="Arial" w:hAnsi="Arial" w:cs="Arial"/>
        </w:rPr>
        <w:t xml:space="preserve"> </w:t>
      </w:r>
      <w:r w:rsidR="00F03D37">
        <w:rPr>
          <w:rFonts w:ascii="Arial" w:hAnsi="Arial" w:cs="Arial"/>
        </w:rPr>
        <w:tab/>
      </w:r>
      <w:r w:rsidR="00F9478F">
        <w:rPr>
          <w:rFonts w:ascii="Arial" w:hAnsi="Arial" w:cs="Arial"/>
          <w:color w:val="222222"/>
        </w:rPr>
        <w:t>a</w:t>
      </w:r>
      <w:r w:rsidR="00F03D37" w:rsidRPr="000E6D7D">
        <w:rPr>
          <w:rFonts w:ascii="Arial" w:hAnsi="Arial" w:cs="Arial"/>
          <w:color w:val="222222"/>
        </w:rPr>
        <w:t xml:space="preserve">cademic advisors will encourage students to meet with them prior to each registration period to ensure that students are engaged in planning their course selections. Students will also be encouraged to </w:t>
      </w:r>
      <w:r w:rsidR="004D6608">
        <w:rPr>
          <w:rFonts w:ascii="Arial" w:hAnsi="Arial" w:cs="Arial"/>
          <w:color w:val="222222"/>
        </w:rPr>
        <w:t>use the</w:t>
      </w:r>
      <w:r w:rsidR="00F03D37" w:rsidRPr="000E6D7D">
        <w:rPr>
          <w:rFonts w:ascii="Arial" w:hAnsi="Arial" w:cs="Arial"/>
          <w:color w:val="222222"/>
        </w:rPr>
        <w:t xml:space="preserve"> degree audit prior to these meetings to use as basis for course progress and to determine </w:t>
      </w:r>
      <w:proofErr w:type="gramStart"/>
      <w:r w:rsidR="00F03D37" w:rsidRPr="000E6D7D">
        <w:rPr>
          <w:rFonts w:ascii="Arial" w:hAnsi="Arial" w:cs="Arial"/>
          <w:color w:val="222222"/>
        </w:rPr>
        <w:t>that other standards</w:t>
      </w:r>
      <w:proofErr w:type="gramEnd"/>
      <w:r w:rsidR="00F03D37" w:rsidRPr="000E6D7D">
        <w:rPr>
          <w:rFonts w:ascii="Arial" w:hAnsi="Arial" w:cs="Arial"/>
          <w:color w:val="222222"/>
        </w:rPr>
        <w:t xml:space="preserve"> such as grade requirements for courses, major and minors are maintained</w:t>
      </w:r>
      <w:r w:rsidR="00F9478F">
        <w:rPr>
          <w:rFonts w:ascii="Arial" w:hAnsi="Arial" w:cs="Arial"/>
          <w:color w:val="222222"/>
        </w:rPr>
        <w:t>;</w:t>
      </w:r>
    </w:p>
    <w:p w14:paraId="4D8EEB56" w14:textId="77777777" w:rsidR="0067239F" w:rsidRDefault="0067239F" w:rsidP="0067239F">
      <w:pPr>
        <w:shd w:val="clear" w:color="auto" w:fill="FFFFFF"/>
        <w:ind w:left="1800" w:hanging="360"/>
        <w:textAlignment w:val="top"/>
        <w:rPr>
          <w:rFonts w:ascii="Arial" w:hAnsi="Arial" w:cs="Arial"/>
        </w:rPr>
      </w:pPr>
    </w:p>
    <w:p w14:paraId="4DA1B544" w14:textId="246EE689" w:rsidR="004233F2" w:rsidRPr="00F03D37" w:rsidRDefault="00CE3C64" w:rsidP="0067239F">
      <w:pPr>
        <w:shd w:val="clear" w:color="auto" w:fill="FFFFFF"/>
        <w:ind w:left="1800" w:hanging="360"/>
        <w:textAlignment w:val="top"/>
        <w:rPr>
          <w:rFonts w:ascii="Arial" w:hAnsi="Arial" w:cs="Arial"/>
          <w:color w:val="222222"/>
        </w:rPr>
      </w:pPr>
      <w:r>
        <w:rPr>
          <w:rFonts w:ascii="Arial" w:hAnsi="Arial" w:cs="Arial"/>
        </w:rPr>
        <w:t>f.</w:t>
      </w:r>
      <w:r w:rsidR="00F03D37">
        <w:rPr>
          <w:rFonts w:ascii="Arial" w:hAnsi="Arial" w:cs="Arial"/>
        </w:rPr>
        <w:t xml:space="preserve"> </w:t>
      </w:r>
      <w:r w:rsidR="00F9478F">
        <w:rPr>
          <w:rFonts w:ascii="Arial" w:hAnsi="Arial" w:cs="Arial"/>
        </w:rPr>
        <w:tab/>
      </w:r>
      <w:r w:rsidR="00F03D37" w:rsidRPr="000E6D7D">
        <w:rPr>
          <w:rFonts w:ascii="Arial" w:hAnsi="Arial" w:cs="Arial"/>
          <w:color w:val="222222"/>
        </w:rPr>
        <w:t xml:space="preserve">academic advisors will develop and keep secure advising records for students, either in their advising centers, or in official </w:t>
      </w:r>
      <w:r w:rsidR="004D6608" w:rsidRPr="000E6D7D">
        <w:rPr>
          <w:rFonts w:ascii="Arial" w:hAnsi="Arial" w:cs="Arial"/>
          <w:color w:val="222222"/>
        </w:rPr>
        <w:t xml:space="preserve">electronic </w:t>
      </w:r>
      <w:proofErr w:type="gramStart"/>
      <w:r w:rsidR="004D6608">
        <w:rPr>
          <w:rFonts w:ascii="Arial" w:hAnsi="Arial" w:cs="Arial"/>
          <w:color w:val="222222"/>
        </w:rPr>
        <w:t>repositories</w:t>
      </w:r>
      <w:r w:rsidR="00F9478F">
        <w:rPr>
          <w:rFonts w:ascii="Arial" w:hAnsi="Arial" w:cs="Arial"/>
          <w:color w:val="222222"/>
        </w:rPr>
        <w:t>;</w:t>
      </w:r>
      <w:proofErr w:type="gramEnd"/>
    </w:p>
    <w:p w14:paraId="05AB4698" w14:textId="77777777" w:rsidR="0067239F" w:rsidRDefault="0067239F" w:rsidP="0067239F">
      <w:pPr>
        <w:shd w:val="clear" w:color="auto" w:fill="FFFFFF"/>
        <w:ind w:left="1800" w:hanging="360"/>
        <w:textAlignment w:val="top"/>
        <w:rPr>
          <w:rFonts w:ascii="Arial" w:hAnsi="Arial" w:cs="Arial"/>
          <w:color w:val="000000"/>
        </w:rPr>
      </w:pPr>
    </w:p>
    <w:p w14:paraId="41D34B4E" w14:textId="7EE72CB6" w:rsidR="004233F2" w:rsidRPr="00F03D37" w:rsidRDefault="00CE3C64" w:rsidP="0067239F">
      <w:pPr>
        <w:shd w:val="clear" w:color="auto" w:fill="FFFFFF"/>
        <w:ind w:left="1800" w:hanging="360"/>
        <w:textAlignment w:val="top"/>
        <w:rPr>
          <w:rFonts w:ascii="Arial" w:hAnsi="Arial" w:cs="Arial"/>
          <w:color w:val="222222"/>
        </w:rPr>
      </w:pPr>
      <w:r>
        <w:rPr>
          <w:rFonts w:ascii="Arial" w:hAnsi="Arial" w:cs="Arial"/>
          <w:color w:val="000000"/>
        </w:rPr>
        <w:lastRenderedPageBreak/>
        <w:t>g.</w:t>
      </w:r>
      <w:r w:rsidR="00F03D37">
        <w:rPr>
          <w:rFonts w:ascii="Arial" w:hAnsi="Arial" w:cs="Arial"/>
          <w:color w:val="000000"/>
        </w:rPr>
        <w:t xml:space="preserve"> </w:t>
      </w:r>
      <w:r w:rsidR="00F03D37">
        <w:rPr>
          <w:rFonts w:ascii="Arial" w:hAnsi="Arial" w:cs="Arial"/>
          <w:color w:val="000000"/>
        </w:rPr>
        <w:tab/>
      </w:r>
      <w:r w:rsidR="004D6608">
        <w:rPr>
          <w:rFonts w:ascii="Arial" w:hAnsi="Arial" w:cs="Arial"/>
          <w:color w:val="222222"/>
        </w:rPr>
        <w:t>a</w:t>
      </w:r>
      <w:r w:rsidR="00F03D37" w:rsidRPr="000E6D7D">
        <w:rPr>
          <w:rFonts w:ascii="Arial" w:hAnsi="Arial" w:cs="Arial"/>
          <w:color w:val="222222"/>
        </w:rPr>
        <w:t xml:space="preserve">cademic advisors </w:t>
      </w:r>
      <w:r w:rsidR="004D6608">
        <w:rPr>
          <w:rFonts w:ascii="Arial" w:hAnsi="Arial" w:cs="Arial"/>
          <w:color w:val="222222"/>
        </w:rPr>
        <w:t>will</w:t>
      </w:r>
      <w:r w:rsidR="00F03D37" w:rsidRPr="000E6D7D">
        <w:rPr>
          <w:rFonts w:ascii="Arial" w:hAnsi="Arial" w:cs="Arial"/>
          <w:color w:val="222222"/>
        </w:rPr>
        <w:t xml:space="preserve"> affirm and updat</w:t>
      </w:r>
      <w:r w:rsidR="004D6608">
        <w:rPr>
          <w:rFonts w:ascii="Arial" w:hAnsi="Arial" w:cs="Arial"/>
          <w:color w:val="222222"/>
        </w:rPr>
        <w:t>e</w:t>
      </w:r>
      <w:r w:rsidR="00F03D37" w:rsidRPr="000E6D7D">
        <w:rPr>
          <w:rFonts w:ascii="Arial" w:hAnsi="Arial" w:cs="Arial"/>
          <w:color w:val="222222"/>
        </w:rPr>
        <w:t xml:space="preserve"> the catalog of record for students and monitor application of credit to degree requirements in the degree </w:t>
      </w:r>
      <w:proofErr w:type="gramStart"/>
      <w:r w:rsidR="00F03D37" w:rsidRPr="000E6D7D">
        <w:rPr>
          <w:rFonts w:ascii="Arial" w:hAnsi="Arial" w:cs="Arial"/>
          <w:color w:val="222222"/>
        </w:rPr>
        <w:t>audit</w:t>
      </w:r>
      <w:r w:rsidR="00F9478F">
        <w:rPr>
          <w:rFonts w:ascii="Arial" w:hAnsi="Arial" w:cs="Arial"/>
          <w:color w:val="222222"/>
        </w:rPr>
        <w:t>;</w:t>
      </w:r>
      <w:proofErr w:type="gramEnd"/>
    </w:p>
    <w:p w14:paraId="0EE2E0F4" w14:textId="77777777" w:rsidR="0067239F" w:rsidRDefault="0067239F" w:rsidP="0067239F">
      <w:pPr>
        <w:shd w:val="clear" w:color="auto" w:fill="FFFFFF"/>
        <w:ind w:left="1800" w:hanging="360"/>
        <w:textAlignment w:val="top"/>
        <w:rPr>
          <w:rFonts w:ascii="Arial" w:hAnsi="Arial" w:cs="Arial"/>
        </w:rPr>
      </w:pPr>
    </w:p>
    <w:p w14:paraId="2710133B" w14:textId="57A6519C" w:rsidR="0067239F" w:rsidRDefault="00CE3C64" w:rsidP="003D327D">
      <w:pPr>
        <w:shd w:val="clear" w:color="auto" w:fill="FFFFFF"/>
        <w:ind w:left="1800" w:hanging="360"/>
        <w:textAlignment w:val="top"/>
        <w:rPr>
          <w:rFonts w:ascii="Arial" w:hAnsi="Arial" w:cs="Arial"/>
          <w:color w:val="222222"/>
        </w:rPr>
      </w:pPr>
      <w:r>
        <w:rPr>
          <w:rFonts w:ascii="Arial" w:hAnsi="Arial" w:cs="Arial"/>
        </w:rPr>
        <w:t>h.</w:t>
      </w:r>
      <w:r>
        <w:rPr>
          <w:rFonts w:ascii="Arial" w:hAnsi="Arial" w:cs="Arial"/>
        </w:rPr>
        <w:tab/>
      </w:r>
      <w:r w:rsidR="00F03D37" w:rsidRPr="000E6D7D">
        <w:rPr>
          <w:rFonts w:ascii="Arial" w:hAnsi="Arial" w:cs="Arial"/>
          <w:color w:val="222222"/>
        </w:rPr>
        <w:t xml:space="preserve">academic advisors will </w:t>
      </w:r>
      <w:r w:rsidR="004D6608">
        <w:rPr>
          <w:rFonts w:ascii="Arial" w:hAnsi="Arial" w:cs="Arial"/>
          <w:color w:val="222222"/>
        </w:rPr>
        <w:t xml:space="preserve">facilitate the </w:t>
      </w:r>
      <w:r w:rsidR="00F03D37" w:rsidRPr="000E6D7D">
        <w:rPr>
          <w:rFonts w:ascii="Arial" w:hAnsi="Arial" w:cs="Arial"/>
          <w:color w:val="222222"/>
        </w:rPr>
        <w:t>maint</w:t>
      </w:r>
      <w:r w:rsidR="004D6608">
        <w:rPr>
          <w:rFonts w:ascii="Arial" w:hAnsi="Arial" w:cs="Arial"/>
          <w:color w:val="222222"/>
        </w:rPr>
        <w:t>enance of</w:t>
      </w:r>
      <w:r w:rsidR="00F03D37" w:rsidRPr="000E6D7D">
        <w:rPr>
          <w:rFonts w:ascii="Arial" w:hAnsi="Arial" w:cs="Arial"/>
          <w:color w:val="222222"/>
        </w:rPr>
        <w:t xml:space="preserve"> program audit updates for their </w:t>
      </w:r>
      <w:proofErr w:type="gramStart"/>
      <w:r w:rsidR="00F03D37" w:rsidRPr="000E6D7D">
        <w:rPr>
          <w:rFonts w:ascii="Arial" w:hAnsi="Arial" w:cs="Arial"/>
          <w:color w:val="222222"/>
        </w:rPr>
        <w:t>colleges</w:t>
      </w:r>
      <w:r w:rsidR="00F9478F">
        <w:rPr>
          <w:rFonts w:ascii="Arial" w:hAnsi="Arial" w:cs="Arial"/>
          <w:color w:val="222222"/>
        </w:rPr>
        <w:t>;</w:t>
      </w:r>
      <w:proofErr w:type="gramEnd"/>
    </w:p>
    <w:p w14:paraId="050CA9AE" w14:textId="77777777" w:rsidR="003D327D" w:rsidRPr="003D327D" w:rsidRDefault="003D327D" w:rsidP="003D327D">
      <w:pPr>
        <w:shd w:val="clear" w:color="auto" w:fill="FFFFFF"/>
        <w:ind w:left="1800" w:hanging="360"/>
        <w:textAlignment w:val="top"/>
        <w:rPr>
          <w:rFonts w:ascii="Arial" w:hAnsi="Arial" w:cs="Arial"/>
          <w:color w:val="222222"/>
        </w:rPr>
      </w:pPr>
    </w:p>
    <w:p w14:paraId="63A7BDF9" w14:textId="25F79B5D" w:rsidR="004233F2" w:rsidRPr="00F03D37" w:rsidRDefault="00CE3C64" w:rsidP="0067239F">
      <w:pPr>
        <w:shd w:val="clear" w:color="auto" w:fill="FFFFFF"/>
        <w:ind w:left="1800" w:hanging="360"/>
        <w:textAlignment w:val="top"/>
        <w:rPr>
          <w:rFonts w:ascii="Arial" w:hAnsi="Arial" w:cs="Arial"/>
          <w:color w:val="222222"/>
        </w:rPr>
      </w:pPr>
      <w:r>
        <w:rPr>
          <w:rFonts w:ascii="Arial" w:hAnsi="Arial" w:cs="Arial"/>
        </w:rPr>
        <w:t>i.</w:t>
      </w:r>
      <w:r>
        <w:rPr>
          <w:rFonts w:ascii="Arial" w:hAnsi="Arial" w:cs="Arial"/>
        </w:rPr>
        <w:tab/>
      </w:r>
      <w:r w:rsidR="00F03D37" w:rsidRPr="000E6D7D">
        <w:rPr>
          <w:rFonts w:ascii="Arial" w:hAnsi="Arial" w:cs="Arial"/>
          <w:color w:val="222222"/>
        </w:rPr>
        <w:t xml:space="preserve">academic advisors </w:t>
      </w:r>
      <w:r w:rsidR="003C3DD2">
        <w:rPr>
          <w:rFonts w:ascii="Arial" w:hAnsi="Arial" w:cs="Arial"/>
          <w:color w:val="222222"/>
        </w:rPr>
        <w:t>will</w:t>
      </w:r>
      <w:r w:rsidR="00F03D37" w:rsidRPr="000E6D7D">
        <w:rPr>
          <w:rFonts w:ascii="Arial" w:hAnsi="Arial" w:cs="Arial"/>
          <w:color w:val="222222"/>
        </w:rPr>
        <w:t xml:space="preserve"> attend regular meetings at college</w:t>
      </w:r>
      <w:r w:rsidR="003C3DD2">
        <w:rPr>
          <w:rFonts w:ascii="Arial" w:hAnsi="Arial" w:cs="Arial"/>
          <w:color w:val="222222"/>
        </w:rPr>
        <w:t>-</w:t>
      </w:r>
      <w:r w:rsidR="00F03D37" w:rsidRPr="000E6D7D">
        <w:rPr>
          <w:rFonts w:ascii="Arial" w:hAnsi="Arial" w:cs="Arial"/>
          <w:color w:val="222222"/>
        </w:rPr>
        <w:t xml:space="preserve"> or institutional</w:t>
      </w:r>
      <w:r w:rsidR="003C3DD2">
        <w:rPr>
          <w:rFonts w:ascii="Arial" w:hAnsi="Arial" w:cs="Arial"/>
          <w:color w:val="222222"/>
        </w:rPr>
        <w:t>-</w:t>
      </w:r>
      <w:r w:rsidR="00F03D37" w:rsidRPr="000E6D7D">
        <w:rPr>
          <w:rFonts w:ascii="Arial" w:hAnsi="Arial" w:cs="Arial"/>
          <w:color w:val="222222"/>
        </w:rPr>
        <w:t xml:space="preserve">level where changes in policies and procedures will be explained and their implications </w:t>
      </w:r>
      <w:proofErr w:type="gramStart"/>
      <w:r w:rsidR="00F03D37" w:rsidRPr="000E6D7D">
        <w:rPr>
          <w:rFonts w:ascii="Arial" w:hAnsi="Arial" w:cs="Arial"/>
          <w:color w:val="222222"/>
        </w:rPr>
        <w:t>discussed</w:t>
      </w:r>
      <w:r w:rsidR="003E37E2">
        <w:rPr>
          <w:rFonts w:ascii="Arial" w:hAnsi="Arial" w:cs="Arial"/>
          <w:color w:val="222222"/>
        </w:rPr>
        <w:t>;</w:t>
      </w:r>
      <w:proofErr w:type="gramEnd"/>
    </w:p>
    <w:p w14:paraId="78F8411D" w14:textId="77777777" w:rsidR="0067239F" w:rsidRDefault="0067239F" w:rsidP="0067239F">
      <w:pPr>
        <w:shd w:val="clear" w:color="auto" w:fill="FFFFFF"/>
        <w:ind w:left="1800" w:hanging="360"/>
        <w:textAlignment w:val="top"/>
        <w:rPr>
          <w:rFonts w:ascii="Arial" w:hAnsi="Arial" w:cs="Arial"/>
        </w:rPr>
      </w:pPr>
    </w:p>
    <w:p w14:paraId="0C449D2C" w14:textId="7B8A053F" w:rsidR="004233F2" w:rsidRPr="00F03D37" w:rsidRDefault="00CE3C64" w:rsidP="0067239F">
      <w:pPr>
        <w:shd w:val="clear" w:color="auto" w:fill="FFFFFF"/>
        <w:ind w:left="1800" w:hanging="360"/>
        <w:textAlignment w:val="top"/>
        <w:rPr>
          <w:rFonts w:ascii="Arial" w:hAnsi="Arial" w:cs="Arial"/>
          <w:color w:val="222222"/>
        </w:rPr>
      </w:pPr>
      <w:r>
        <w:rPr>
          <w:rFonts w:ascii="Arial" w:hAnsi="Arial" w:cs="Arial"/>
        </w:rPr>
        <w:t>j.</w:t>
      </w:r>
      <w:r w:rsidR="00F03D37">
        <w:rPr>
          <w:rFonts w:ascii="Arial" w:hAnsi="Arial" w:cs="Arial"/>
        </w:rPr>
        <w:tab/>
      </w:r>
      <w:r w:rsidR="00F03D37" w:rsidRPr="000E6D7D">
        <w:rPr>
          <w:rFonts w:ascii="Arial" w:hAnsi="Arial" w:cs="Arial"/>
          <w:color w:val="222222"/>
        </w:rPr>
        <w:t xml:space="preserve">academic advisors will provide students with access to an electronic assessment instrument to provide feedback on advising </w:t>
      </w:r>
      <w:proofErr w:type="gramStart"/>
      <w:r w:rsidR="00F03D37" w:rsidRPr="000E6D7D">
        <w:rPr>
          <w:rFonts w:ascii="Arial" w:hAnsi="Arial" w:cs="Arial"/>
          <w:color w:val="222222"/>
        </w:rPr>
        <w:t>services</w:t>
      </w:r>
      <w:r w:rsidR="003E37E2">
        <w:rPr>
          <w:rFonts w:ascii="Arial" w:hAnsi="Arial" w:cs="Arial"/>
          <w:color w:val="222222"/>
        </w:rPr>
        <w:t>;</w:t>
      </w:r>
      <w:proofErr w:type="gramEnd"/>
    </w:p>
    <w:p w14:paraId="18DA65E5" w14:textId="77777777" w:rsidR="0067239F" w:rsidRDefault="0067239F" w:rsidP="0067239F">
      <w:pPr>
        <w:shd w:val="clear" w:color="auto" w:fill="FFFFFF"/>
        <w:ind w:left="1800" w:hanging="360"/>
        <w:textAlignment w:val="top"/>
        <w:rPr>
          <w:rFonts w:ascii="Arial" w:hAnsi="Arial" w:cs="Arial"/>
        </w:rPr>
      </w:pPr>
    </w:p>
    <w:p w14:paraId="3E4C9F09" w14:textId="55AF0710" w:rsidR="004233F2" w:rsidRPr="00F03D37" w:rsidRDefault="00CE3C64" w:rsidP="0067239F">
      <w:pPr>
        <w:shd w:val="clear" w:color="auto" w:fill="FFFFFF"/>
        <w:ind w:left="1800" w:hanging="360"/>
        <w:textAlignment w:val="top"/>
        <w:rPr>
          <w:rFonts w:ascii="Arial" w:hAnsi="Arial" w:cs="Arial"/>
          <w:color w:val="222222"/>
        </w:rPr>
      </w:pPr>
      <w:r>
        <w:rPr>
          <w:rFonts w:ascii="Arial" w:hAnsi="Arial" w:cs="Arial"/>
        </w:rPr>
        <w:t>k.</w:t>
      </w:r>
      <w:r w:rsidR="00F03D37">
        <w:rPr>
          <w:rFonts w:ascii="Arial" w:hAnsi="Arial" w:cs="Arial"/>
        </w:rPr>
        <w:t xml:space="preserve"> </w:t>
      </w:r>
      <w:r w:rsidR="00F03D37">
        <w:rPr>
          <w:rFonts w:ascii="Arial" w:hAnsi="Arial" w:cs="Arial"/>
        </w:rPr>
        <w:tab/>
      </w:r>
      <w:r w:rsidR="003E37E2">
        <w:rPr>
          <w:rFonts w:ascii="Arial" w:hAnsi="Arial" w:cs="Arial"/>
        </w:rPr>
        <w:t xml:space="preserve">assessment of </w:t>
      </w:r>
      <w:r w:rsidR="00F9478F">
        <w:rPr>
          <w:rFonts w:ascii="Arial" w:hAnsi="Arial" w:cs="Arial"/>
          <w:color w:val="222222"/>
        </w:rPr>
        <w:t>a</w:t>
      </w:r>
      <w:r w:rsidR="00F03D37" w:rsidRPr="000E6D7D">
        <w:rPr>
          <w:rFonts w:ascii="Arial" w:hAnsi="Arial" w:cs="Arial"/>
          <w:color w:val="222222"/>
        </w:rPr>
        <w:t xml:space="preserve">dvising services will be </w:t>
      </w:r>
      <w:r w:rsidR="003E37E2">
        <w:rPr>
          <w:rFonts w:ascii="Arial" w:hAnsi="Arial" w:cs="Arial"/>
          <w:color w:val="222222"/>
        </w:rPr>
        <w:t>coordinated by</w:t>
      </w:r>
      <w:r w:rsidR="00F03D37" w:rsidRPr="000E6D7D">
        <w:rPr>
          <w:rFonts w:ascii="Arial" w:hAnsi="Arial" w:cs="Arial"/>
          <w:color w:val="222222"/>
        </w:rPr>
        <w:t xml:space="preserve"> the </w:t>
      </w:r>
      <w:r w:rsidR="00E55913">
        <w:rPr>
          <w:rFonts w:ascii="Arial" w:hAnsi="Arial" w:cs="Arial"/>
          <w:color w:val="222222"/>
        </w:rPr>
        <w:t xml:space="preserve">assistant vice president </w:t>
      </w:r>
      <w:r w:rsidR="00906887">
        <w:rPr>
          <w:rFonts w:ascii="Arial" w:hAnsi="Arial" w:cs="Arial"/>
          <w:color w:val="222222"/>
        </w:rPr>
        <w:t xml:space="preserve">for </w:t>
      </w:r>
      <w:r w:rsidR="003D327D">
        <w:rPr>
          <w:rFonts w:ascii="Arial" w:hAnsi="Arial" w:cs="Arial"/>
          <w:color w:val="222222"/>
        </w:rPr>
        <w:t>A</w:t>
      </w:r>
      <w:r w:rsidR="00906887">
        <w:rPr>
          <w:rFonts w:ascii="Arial" w:hAnsi="Arial" w:cs="Arial"/>
          <w:color w:val="222222"/>
        </w:rPr>
        <w:t xml:space="preserve">cademic </w:t>
      </w:r>
      <w:r w:rsidR="003D327D">
        <w:rPr>
          <w:rFonts w:ascii="Arial" w:hAnsi="Arial" w:cs="Arial"/>
          <w:color w:val="222222"/>
        </w:rPr>
        <w:t>S</w:t>
      </w:r>
      <w:r w:rsidR="00906887">
        <w:rPr>
          <w:rFonts w:ascii="Arial" w:hAnsi="Arial" w:cs="Arial"/>
          <w:color w:val="222222"/>
        </w:rPr>
        <w:t>uccess</w:t>
      </w:r>
      <w:r w:rsidR="00F03D37" w:rsidRPr="000E6D7D">
        <w:rPr>
          <w:rFonts w:ascii="Arial" w:hAnsi="Arial" w:cs="Arial"/>
          <w:color w:val="222222"/>
        </w:rPr>
        <w:t xml:space="preserve">; the results of the assessment and recommendations for change will be shared with the college deans, the provost </w:t>
      </w:r>
      <w:r w:rsidR="007B505A">
        <w:rPr>
          <w:rFonts w:ascii="Arial" w:hAnsi="Arial" w:cs="Arial"/>
          <w:color w:val="222222"/>
        </w:rPr>
        <w:t xml:space="preserve">and </w:t>
      </w:r>
      <w:r w:rsidR="004629A7">
        <w:rPr>
          <w:rFonts w:ascii="Arial" w:hAnsi="Arial" w:cs="Arial"/>
          <w:color w:val="222222"/>
        </w:rPr>
        <w:t>executive</w:t>
      </w:r>
      <w:r w:rsidR="004629A7" w:rsidRPr="007B4F8B">
        <w:rPr>
          <w:rFonts w:ascii="Arial" w:hAnsi="Arial" w:cs="Arial"/>
          <w:color w:val="222222"/>
        </w:rPr>
        <w:t xml:space="preserve"> vice president for Academic Affairs</w:t>
      </w:r>
      <w:r w:rsidR="007B505A">
        <w:rPr>
          <w:rFonts w:ascii="Arial" w:hAnsi="Arial" w:cs="Arial"/>
          <w:color w:val="222222"/>
        </w:rPr>
        <w:t xml:space="preserve">, </w:t>
      </w:r>
      <w:r w:rsidR="00F03D37" w:rsidRPr="000E6D7D">
        <w:rPr>
          <w:rFonts w:ascii="Arial" w:hAnsi="Arial" w:cs="Arial"/>
          <w:color w:val="222222"/>
        </w:rPr>
        <w:t>and the university community</w:t>
      </w:r>
      <w:r w:rsidR="00F9478F">
        <w:rPr>
          <w:rFonts w:ascii="Arial" w:hAnsi="Arial" w:cs="Arial"/>
          <w:color w:val="222222"/>
        </w:rPr>
        <w:t>; and</w:t>
      </w:r>
    </w:p>
    <w:p w14:paraId="6568DFFC" w14:textId="77777777" w:rsidR="0067239F" w:rsidRDefault="0067239F" w:rsidP="0067239F">
      <w:pPr>
        <w:shd w:val="clear" w:color="auto" w:fill="FFFFFF"/>
        <w:ind w:left="1800" w:hanging="360"/>
        <w:textAlignment w:val="top"/>
        <w:rPr>
          <w:rFonts w:ascii="Arial" w:hAnsi="Arial" w:cs="Arial"/>
        </w:rPr>
      </w:pPr>
    </w:p>
    <w:p w14:paraId="29F7ACBD" w14:textId="7178E453" w:rsidR="00F03D37" w:rsidRDefault="00CE3C64" w:rsidP="0067239F">
      <w:pPr>
        <w:shd w:val="clear" w:color="auto" w:fill="FFFFFF"/>
        <w:ind w:left="1800" w:hanging="360"/>
        <w:textAlignment w:val="top"/>
        <w:rPr>
          <w:rFonts w:ascii="Arial" w:hAnsi="Arial" w:cs="Arial"/>
          <w:color w:val="222222"/>
        </w:rPr>
      </w:pPr>
      <w:r>
        <w:rPr>
          <w:rFonts w:ascii="Arial" w:hAnsi="Arial" w:cs="Arial"/>
        </w:rPr>
        <w:t>l.</w:t>
      </w:r>
      <w:r w:rsidR="00F03D37">
        <w:rPr>
          <w:rFonts w:ascii="Arial" w:hAnsi="Arial" w:cs="Arial"/>
        </w:rPr>
        <w:t xml:space="preserve"> </w:t>
      </w:r>
      <w:r w:rsidR="00F03D37">
        <w:rPr>
          <w:rFonts w:ascii="Arial" w:hAnsi="Arial" w:cs="Arial"/>
        </w:rPr>
        <w:tab/>
      </w:r>
      <w:r w:rsidR="003E37E2">
        <w:rPr>
          <w:rFonts w:ascii="Arial" w:hAnsi="Arial" w:cs="Arial"/>
        </w:rPr>
        <w:t xml:space="preserve">academic advisors and others with advising-related responsibilities </w:t>
      </w:r>
      <w:r w:rsidR="00F03D37" w:rsidRPr="000E6D7D">
        <w:rPr>
          <w:rFonts w:ascii="Arial" w:hAnsi="Arial" w:cs="Arial"/>
          <w:color w:val="222222"/>
        </w:rPr>
        <w:t xml:space="preserve">will take reasonable precautions to ensure the security, retention, or appropriate destruction of all convenience copies or non-permanent student records under guidance from the person charged with oversight of records retention, in compliance with the </w:t>
      </w:r>
      <w:hyperlink r:id="rId10" w:history="1">
        <w:r w:rsidR="00F03D37" w:rsidRPr="007B505A">
          <w:rPr>
            <w:rStyle w:val="Hyperlink"/>
            <w:rFonts w:ascii="Arial" w:hAnsi="Arial" w:cs="Arial"/>
          </w:rPr>
          <w:t>Family Educational Rights and Privacy Act of 1974 (FER</w:t>
        </w:r>
        <w:r w:rsidR="00F03D37" w:rsidRPr="007B505A">
          <w:rPr>
            <w:rStyle w:val="Hyperlink"/>
            <w:rFonts w:ascii="Arial" w:hAnsi="Arial" w:cs="Arial"/>
          </w:rPr>
          <w:t>P</w:t>
        </w:r>
        <w:r w:rsidR="00F03D37" w:rsidRPr="007B505A">
          <w:rPr>
            <w:rStyle w:val="Hyperlink"/>
            <w:rFonts w:ascii="Arial" w:hAnsi="Arial" w:cs="Arial"/>
          </w:rPr>
          <w:t>A)</w:t>
        </w:r>
      </w:hyperlink>
      <w:r w:rsidR="00F03D37">
        <w:rPr>
          <w:rFonts w:ascii="Arial" w:hAnsi="Arial" w:cs="Arial"/>
          <w:color w:val="222222"/>
        </w:rPr>
        <w:t>.</w:t>
      </w:r>
    </w:p>
    <w:p w14:paraId="45DC306C" w14:textId="77777777" w:rsidR="0067239F" w:rsidRDefault="0067239F" w:rsidP="0067239F">
      <w:pPr>
        <w:shd w:val="clear" w:color="auto" w:fill="FFFFFF"/>
        <w:ind w:left="1800" w:hanging="360"/>
        <w:textAlignment w:val="top"/>
        <w:rPr>
          <w:rFonts w:ascii="Arial" w:hAnsi="Arial" w:cs="Arial"/>
          <w:color w:val="222222"/>
        </w:rPr>
      </w:pPr>
    </w:p>
    <w:p w14:paraId="143C9D26" w14:textId="07471752" w:rsidR="00F03D37" w:rsidRPr="00F03D37" w:rsidRDefault="00F03D37" w:rsidP="0067239F">
      <w:pPr>
        <w:shd w:val="clear" w:color="auto" w:fill="FFFFFF"/>
        <w:tabs>
          <w:tab w:val="left" w:pos="720"/>
          <w:tab w:val="left" w:pos="1440"/>
        </w:tabs>
        <w:textAlignment w:val="top"/>
        <w:rPr>
          <w:rFonts w:ascii="Arial" w:hAnsi="Arial" w:cs="Arial"/>
          <w:b/>
          <w:bCs/>
          <w:color w:val="222222"/>
        </w:rPr>
      </w:pPr>
      <w:r w:rsidRPr="00F03D37">
        <w:rPr>
          <w:rFonts w:ascii="Arial" w:hAnsi="Arial" w:cs="Arial"/>
          <w:b/>
          <w:bCs/>
          <w:color w:val="222222"/>
        </w:rPr>
        <w:t xml:space="preserve">06. </w:t>
      </w:r>
      <w:r>
        <w:rPr>
          <w:rFonts w:ascii="Arial" w:hAnsi="Arial" w:cs="Arial"/>
          <w:b/>
          <w:bCs/>
          <w:color w:val="222222"/>
        </w:rPr>
        <w:tab/>
      </w:r>
      <w:r w:rsidRPr="00F03D37">
        <w:rPr>
          <w:rFonts w:ascii="Arial" w:hAnsi="Arial" w:cs="Arial"/>
          <w:b/>
          <w:bCs/>
          <w:color w:val="222222"/>
        </w:rPr>
        <w:t>ADVISING SUPPORT OF INSTITUTIONAL PRIORITIES</w:t>
      </w:r>
    </w:p>
    <w:p w14:paraId="280632DE" w14:textId="77777777" w:rsidR="0067239F" w:rsidRDefault="0067239F" w:rsidP="0067239F">
      <w:pPr>
        <w:shd w:val="clear" w:color="auto" w:fill="FFFFFF"/>
        <w:ind w:left="1440" w:hanging="720"/>
        <w:textAlignment w:val="top"/>
        <w:rPr>
          <w:rFonts w:ascii="Arial" w:hAnsi="Arial" w:cs="Arial"/>
          <w:color w:val="000000" w:themeColor="text1"/>
        </w:rPr>
      </w:pPr>
    </w:p>
    <w:p w14:paraId="74657A44" w14:textId="7B608006" w:rsidR="00F03D37" w:rsidRDefault="007B4F8B" w:rsidP="0067239F">
      <w:pPr>
        <w:shd w:val="clear" w:color="auto" w:fill="FFFFFF"/>
        <w:ind w:left="1440" w:hanging="720"/>
        <w:textAlignment w:val="top"/>
        <w:rPr>
          <w:rFonts w:ascii="Arial" w:hAnsi="Arial" w:cs="Arial"/>
          <w:color w:val="000000" w:themeColor="text1"/>
        </w:rPr>
      </w:pPr>
      <w:r>
        <w:rPr>
          <w:rFonts w:ascii="Arial" w:hAnsi="Arial" w:cs="Arial"/>
          <w:color w:val="000000" w:themeColor="text1"/>
        </w:rPr>
        <w:t>06.01</w:t>
      </w:r>
      <w:r>
        <w:rPr>
          <w:rFonts w:ascii="Arial" w:hAnsi="Arial" w:cs="Arial"/>
          <w:color w:val="000000" w:themeColor="text1"/>
        </w:rPr>
        <w:tab/>
      </w:r>
      <w:r w:rsidR="00F03D37" w:rsidRPr="000E6D7D">
        <w:rPr>
          <w:rFonts w:ascii="Arial" w:hAnsi="Arial" w:cs="Arial"/>
          <w:color w:val="000000" w:themeColor="text1"/>
        </w:rPr>
        <w:t xml:space="preserve">Academic advisors provide support to administrative priorities of institutional significance, </w:t>
      </w:r>
      <w:r w:rsidR="00634C9F">
        <w:rPr>
          <w:rFonts w:ascii="Arial" w:hAnsi="Arial" w:cs="Arial"/>
          <w:color w:val="000000" w:themeColor="text1"/>
        </w:rPr>
        <w:t>such as</w:t>
      </w:r>
      <w:r w:rsidR="00F03D37" w:rsidRPr="000E6D7D">
        <w:rPr>
          <w:rFonts w:ascii="Arial" w:hAnsi="Arial" w:cs="Arial"/>
          <w:color w:val="000000" w:themeColor="text1"/>
        </w:rPr>
        <w:t>:</w:t>
      </w:r>
    </w:p>
    <w:p w14:paraId="401C56A6" w14:textId="77777777" w:rsidR="0067239F" w:rsidRPr="000E6D7D" w:rsidRDefault="0067239F" w:rsidP="0067239F">
      <w:pPr>
        <w:shd w:val="clear" w:color="auto" w:fill="FFFFFF"/>
        <w:ind w:left="1440" w:hanging="720"/>
        <w:textAlignment w:val="top"/>
        <w:rPr>
          <w:rFonts w:ascii="Arial" w:hAnsi="Arial" w:cs="Arial"/>
          <w:color w:val="000000" w:themeColor="text1"/>
        </w:rPr>
      </w:pPr>
    </w:p>
    <w:p w14:paraId="6739B6EE" w14:textId="30F2E533" w:rsidR="00F9478F" w:rsidRPr="00F9478F" w:rsidRDefault="00F9478F" w:rsidP="0067239F">
      <w:pPr>
        <w:pStyle w:val="ListParagraph"/>
        <w:numPr>
          <w:ilvl w:val="0"/>
          <w:numId w:val="12"/>
        </w:numPr>
        <w:shd w:val="clear" w:color="auto" w:fill="FFFFFF"/>
        <w:ind w:left="1800"/>
        <w:textAlignment w:val="top"/>
        <w:rPr>
          <w:rFonts w:ascii="Arial" w:hAnsi="Arial" w:cs="Arial"/>
          <w:b/>
          <w:bCs/>
          <w:color w:val="6A5638"/>
        </w:rPr>
      </w:pPr>
      <w:r>
        <w:rPr>
          <w:rFonts w:ascii="Arial" w:hAnsi="Arial" w:cs="Arial"/>
          <w:color w:val="000000" w:themeColor="text1"/>
        </w:rPr>
        <w:t>a</w:t>
      </w:r>
      <w:r w:rsidR="00F03D37" w:rsidRPr="00F9478F">
        <w:rPr>
          <w:rFonts w:ascii="Arial" w:hAnsi="Arial" w:cs="Arial"/>
          <w:color w:val="000000" w:themeColor="text1"/>
        </w:rPr>
        <w:t>ffirm</w:t>
      </w:r>
      <w:r w:rsidR="00697D29">
        <w:rPr>
          <w:rFonts w:ascii="Arial" w:hAnsi="Arial" w:cs="Arial"/>
          <w:color w:val="000000" w:themeColor="text1"/>
        </w:rPr>
        <w:t>ing</w:t>
      </w:r>
      <w:r w:rsidR="00F03D37" w:rsidRPr="00F9478F">
        <w:rPr>
          <w:rFonts w:ascii="Arial" w:hAnsi="Arial" w:cs="Arial"/>
          <w:color w:val="000000" w:themeColor="text1"/>
        </w:rPr>
        <w:t xml:space="preserve"> coursework applicability to the degree for federal financial aid, NCAA, Education Abroad, and Veterans Affairs </w:t>
      </w:r>
      <w:proofErr w:type="gramStart"/>
      <w:r w:rsidR="00F03D37" w:rsidRPr="00F9478F">
        <w:rPr>
          <w:rFonts w:ascii="Arial" w:hAnsi="Arial" w:cs="Arial"/>
          <w:color w:val="000000" w:themeColor="text1"/>
        </w:rPr>
        <w:t>programs;</w:t>
      </w:r>
      <w:proofErr w:type="gramEnd"/>
      <w:r w:rsidR="00F03D37" w:rsidRPr="00F9478F">
        <w:rPr>
          <w:rFonts w:ascii="Arial" w:hAnsi="Arial" w:cs="Arial"/>
          <w:color w:val="000000" w:themeColor="text1"/>
        </w:rPr>
        <w:t xml:space="preserve"> </w:t>
      </w:r>
    </w:p>
    <w:p w14:paraId="264258FE" w14:textId="77777777" w:rsidR="00F9478F" w:rsidRPr="00F9478F" w:rsidRDefault="00F9478F" w:rsidP="0067239F">
      <w:pPr>
        <w:pStyle w:val="ListParagraph"/>
        <w:shd w:val="clear" w:color="auto" w:fill="FFFFFF"/>
        <w:ind w:left="1800"/>
        <w:textAlignment w:val="top"/>
        <w:rPr>
          <w:rFonts w:ascii="Arial" w:hAnsi="Arial" w:cs="Arial"/>
          <w:b/>
          <w:bCs/>
          <w:color w:val="6A5638"/>
        </w:rPr>
      </w:pPr>
    </w:p>
    <w:p w14:paraId="36197E34" w14:textId="77777777" w:rsidR="00F9478F" w:rsidRPr="00F9478F" w:rsidRDefault="00F03D37" w:rsidP="43B68ADB">
      <w:pPr>
        <w:pStyle w:val="ListParagraph"/>
        <w:numPr>
          <w:ilvl w:val="0"/>
          <w:numId w:val="12"/>
        </w:numPr>
        <w:shd w:val="clear" w:color="auto" w:fill="FFFFFF" w:themeFill="background1"/>
        <w:ind w:left="1800"/>
        <w:textAlignment w:val="top"/>
        <w:rPr>
          <w:rFonts w:ascii="Arial" w:hAnsi="Arial" w:cs="Arial"/>
          <w:b/>
          <w:bCs/>
          <w:color w:val="6A5638"/>
        </w:rPr>
      </w:pPr>
      <w:r w:rsidRPr="1D801EB4">
        <w:rPr>
          <w:rFonts w:ascii="Arial" w:hAnsi="Arial" w:cs="Arial"/>
          <w:color w:val="000000" w:themeColor="text1"/>
        </w:rPr>
        <w:t xml:space="preserve">commencement </w:t>
      </w:r>
      <w:proofErr w:type="gramStart"/>
      <w:r w:rsidRPr="1D801EB4">
        <w:rPr>
          <w:rFonts w:ascii="Arial" w:hAnsi="Arial" w:cs="Arial"/>
          <w:color w:val="000000" w:themeColor="text1"/>
        </w:rPr>
        <w:t>ceremonies;</w:t>
      </w:r>
      <w:proofErr w:type="gramEnd"/>
      <w:r w:rsidRPr="1D801EB4">
        <w:rPr>
          <w:rFonts w:ascii="Arial" w:hAnsi="Arial" w:cs="Arial"/>
          <w:color w:val="000000" w:themeColor="text1"/>
        </w:rPr>
        <w:t xml:space="preserve"> </w:t>
      </w:r>
    </w:p>
    <w:p w14:paraId="0B0B5AA0" w14:textId="77777777" w:rsidR="00F9478F" w:rsidRPr="00F9478F" w:rsidRDefault="00F9478F" w:rsidP="0067239F">
      <w:pPr>
        <w:pStyle w:val="ListParagraph"/>
        <w:rPr>
          <w:rFonts w:ascii="Arial" w:hAnsi="Arial" w:cs="Arial"/>
          <w:color w:val="000000" w:themeColor="text1"/>
        </w:rPr>
      </w:pPr>
    </w:p>
    <w:p w14:paraId="0E256948" w14:textId="2F80074B" w:rsidR="00F9478F" w:rsidRPr="00F9478F" w:rsidRDefault="00F03D37" w:rsidP="0067239F">
      <w:pPr>
        <w:pStyle w:val="ListParagraph"/>
        <w:numPr>
          <w:ilvl w:val="0"/>
          <w:numId w:val="12"/>
        </w:numPr>
        <w:shd w:val="clear" w:color="auto" w:fill="FFFFFF"/>
        <w:ind w:left="1800"/>
        <w:textAlignment w:val="top"/>
        <w:rPr>
          <w:rFonts w:ascii="Arial" w:hAnsi="Arial" w:cs="Arial"/>
          <w:b/>
          <w:bCs/>
          <w:color w:val="6A5638"/>
        </w:rPr>
      </w:pPr>
      <w:r w:rsidRPr="00F9478F">
        <w:rPr>
          <w:rFonts w:ascii="Arial" w:hAnsi="Arial" w:cs="Arial"/>
          <w:color w:val="000000" w:themeColor="text1"/>
        </w:rPr>
        <w:t>develop</w:t>
      </w:r>
      <w:r w:rsidR="00697D29">
        <w:rPr>
          <w:rFonts w:ascii="Arial" w:hAnsi="Arial" w:cs="Arial"/>
          <w:color w:val="000000" w:themeColor="text1"/>
        </w:rPr>
        <w:t>ing</w:t>
      </w:r>
      <w:r w:rsidRPr="00F9478F">
        <w:rPr>
          <w:rFonts w:ascii="Arial" w:hAnsi="Arial" w:cs="Arial"/>
          <w:color w:val="000000" w:themeColor="text1"/>
        </w:rPr>
        <w:t xml:space="preserve"> and approv</w:t>
      </w:r>
      <w:r w:rsidR="00697D29">
        <w:rPr>
          <w:rFonts w:ascii="Arial" w:hAnsi="Arial" w:cs="Arial"/>
          <w:color w:val="000000" w:themeColor="text1"/>
        </w:rPr>
        <w:t>ing</w:t>
      </w:r>
      <w:r w:rsidRPr="00F9478F">
        <w:rPr>
          <w:rFonts w:ascii="Arial" w:hAnsi="Arial" w:cs="Arial"/>
          <w:color w:val="000000" w:themeColor="text1"/>
        </w:rPr>
        <w:t xml:space="preserve"> plans designed to promote continued eligibility for Title IV financial aid according to </w:t>
      </w:r>
      <w:hyperlink r:id="rId11" w:history="1">
        <w:r w:rsidRPr="002B3FF6">
          <w:rPr>
            <w:rStyle w:val="Hyperlink"/>
            <w:rFonts w:ascii="Arial" w:hAnsi="Arial" w:cs="Arial"/>
          </w:rPr>
          <w:t>Satisfactor</w:t>
        </w:r>
        <w:r w:rsidRPr="002B3FF6">
          <w:rPr>
            <w:rStyle w:val="Hyperlink"/>
            <w:rFonts w:ascii="Arial" w:hAnsi="Arial" w:cs="Arial"/>
          </w:rPr>
          <w:t>y</w:t>
        </w:r>
        <w:r w:rsidRPr="002B3FF6">
          <w:rPr>
            <w:rStyle w:val="Hyperlink"/>
            <w:rFonts w:ascii="Arial" w:hAnsi="Arial" w:cs="Arial"/>
          </w:rPr>
          <w:t xml:space="preserve"> Academic Progress guidelines</w:t>
        </w:r>
      </w:hyperlink>
      <w:r w:rsidRPr="00F9478F">
        <w:rPr>
          <w:rFonts w:ascii="Arial" w:hAnsi="Arial" w:cs="Arial"/>
          <w:color w:val="000000" w:themeColor="text1"/>
        </w:rPr>
        <w:t xml:space="preserve">; </w:t>
      </w:r>
    </w:p>
    <w:p w14:paraId="4C44AD7F" w14:textId="77777777" w:rsidR="00F9478F" w:rsidRPr="00F9478F" w:rsidRDefault="00F9478F" w:rsidP="0067239F">
      <w:pPr>
        <w:pStyle w:val="ListParagraph"/>
        <w:rPr>
          <w:rFonts w:ascii="Arial" w:hAnsi="Arial" w:cs="Arial"/>
          <w:color w:val="000000" w:themeColor="text1"/>
        </w:rPr>
      </w:pPr>
    </w:p>
    <w:p w14:paraId="736D0CAF" w14:textId="77777777" w:rsidR="00F9478F" w:rsidRPr="00F9478F" w:rsidRDefault="00F03D37" w:rsidP="0067239F">
      <w:pPr>
        <w:pStyle w:val="ListParagraph"/>
        <w:numPr>
          <w:ilvl w:val="0"/>
          <w:numId w:val="12"/>
        </w:numPr>
        <w:shd w:val="clear" w:color="auto" w:fill="FFFFFF"/>
        <w:ind w:left="1800"/>
        <w:textAlignment w:val="top"/>
        <w:rPr>
          <w:rFonts w:ascii="Arial" w:hAnsi="Arial" w:cs="Arial"/>
          <w:b/>
          <w:bCs/>
          <w:color w:val="6A5638"/>
        </w:rPr>
      </w:pPr>
      <w:r w:rsidRPr="00F9478F">
        <w:rPr>
          <w:rFonts w:ascii="Arial" w:hAnsi="Arial" w:cs="Arial"/>
          <w:color w:val="000000" w:themeColor="text1"/>
        </w:rPr>
        <w:t xml:space="preserve">evaluating functionality and accuracy of technologies used within the academic advising program on </w:t>
      </w:r>
      <w:proofErr w:type="gramStart"/>
      <w:r w:rsidRPr="00F9478F">
        <w:rPr>
          <w:rFonts w:ascii="Arial" w:hAnsi="Arial" w:cs="Arial"/>
          <w:color w:val="000000" w:themeColor="text1"/>
        </w:rPr>
        <w:t>campus;</w:t>
      </w:r>
      <w:proofErr w:type="gramEnd"/>
      <w:r w:rsidRPr="00F9478F">
        <w:rPr>
          <w:rFonts w:ascii="Arial" w:hAnsi="Arial" w:cs="Arial"/>
          <w:color w:val="000000" w:themeColor="text1"/>
        </w:rPr>
        <w:t xml:space="preserve"> </w:t>
      </w:r>
    </w:p>
    <w:p w14:paraId="398C7B8D" w14:textId="77777777" w:rsidR="00F9478F" w:rsidRPr="00F9478F" w:rsidRDefault="00F9478F" w:rsidP="0067239F">
      <w:pPr>
        <w:pStyle w:val="ListParagraph"/>
        <w:rPr>
          <w:rFonts w:ascii="Arial" w:hAnsi="Arial" w:cs="Arial"/>
          <w:color w:val="000000" w:themeColor="text1"/>
        </w:rPr>
      </w:pPr>
    </w:p>
    <w:p w14:paraId="6F640894" w14:textId="664D59B0" w:rsidR="00F9478F" w:rsidRPr="00F9478F" w:rsidRDefault="00F03D37" w:rsidP="0067239F">
      <w:pPr>
        <w:pStyle w:val="ListParagraph"/>
        <w:numPr>
          <w:ilvl w:val="0"/>
          <w:numId w:val="12"/>
        </w:numPr>
        <w:shd w:val="clear" w:color="auto" w:fill="FFFFFF"/>
        <w:ind w:left="1800"/>
        <w:textAlignment w:val="top"/>
        <w:rPr>
          <w:rFonts w:ascii="Arial" w:hAnsi="Arial" w:cs="Arial"/>
          <w:b/>
          <w:bCs/>
          <w:color w:val="6A5638"/>
        </w:rPr>
      </w:pPr>
      <w:r w:rsidRPr="00F9478F">
        <w:rPr>
          <w:rFonts w:ascii="Arial" w:hAnsi="Arial" w:cs="Arial"/>
          <w:color w:val="000000" w:themeColor="text1"/>
        </w:rPr>
        <w:lastRenderedPageBreak/>
        <w:t xml:space="preserve">new student outreach and recruitment activity, including </w:t>
      </w:r>
      <w:r w:rsidR="00DC095B">
        <w:rPr>
          <w:rFonts w:ascii="Arial" w:hAnsi="Arial" w:cs="Arial"/>
          <w:color w:val="000000" w:themeColor="text1"/>
        </w:rPr>
        <w:t xml:space="preserve">reviewing </w:t>
      </w:r>
      <w:r w:rsidRPr="00F9478F">
        <w:rPr>
          <w:rFonts w:ascii="Arial" w:hAnsi="Arial" w:cs="Arial"/>
          <w:color w:val="000000" w:themeColor="text1"/>
        </w:rPr>
        <w:t>and approv</w:t>
      </w:r>
      <w:r w:rsidR="00697D29">
        <w:rPr>
          <w:rFonts w:ascii="Arial" w:hAnsi="Arial" w:cs="Arial"/>
          <w:color w:val="000000" w:themeColor="text1"/>
        </w:rPr>
        <w:t>ing</w:t>
      </w:r>
      <w:r w:rsidRPr="00F9478F">
        <w:rPr>
          <w:rFonts w:ascii="Arial" w:hAnsi="Arial" w:cs="Arial"/>
          <w:color w:val="000000" w:themeColor="text1"/>
        </w:rPr>
        <w:t xml:space="preserve"> transfer planning </w:t>
      </w:r>
      <w:proofErr w:type="gramStart"/>
      <w:r w:rsidRPr="00F9478F">
        <w:rPr>
          <w:rFonts w:ascii="Arial" w:hAnsi="Arial" w:cs="Arial"/>
          <w:color w:val="000000" w:themeColor="text1"/>
        </w:rPr>
        <w:t>guides;</w:t>
      </w:r>
      <w:proofErr w:type="gramEnd"/>
      <w:r w:rsidRPr="00F9478F">
        <w:rPr>
          <w:rFonts w:ascii="Arial" w:hAnsi="Arial" w:cs="Arial"/>
          <w:color w:val="000000" w:themeColor="text1"/>
        </w:rPr>
        <w:t xml:space="preserve"> </w:t>
      </w:r>
    </w:p>
    <w:p w14:paraId="6BA9FEAA" w14:textId="77777777" w:rsidR="00F9478F" w:rsidRPr="00F9478F" w:rsidRDefault="00F9478F" w:rsidP="0067239F">
      <w:pPr>
        <w:pStyle w:val="ListParagraph"/>
        <w:rPr>
          <w:rFonts w:ascii="Arial" w:hAnsi="Arial" w:cs="Arial"/>
          <w:color w:val="000000" w:themeColor="text1"/>
        </w:rPr>
      </w:pPr>
    </w:p>
    <w:p w14:paraId="7EA789F0" w14:textId="77777777" w:rsidR="00F9478F" w:rsidRPr="00F9478F" w:rsidRDefault="00F03D37" w:rsidP="0067239F">
      <w:pPr>
        <w:pStyle w:val="ListParagraph"/>
        <w:numPr>
          <w:ilvl w:val="0"/>
          <w:numId w:val="12"/>
        </w:numPr>
        <w:shd w:val="clear" w:color="auto" w:fill="FFFFFF"/>
        <w:ind w:left="1800"/>
        <w:textAlignment w:val="top"/>
        <w:rPr>
          <w:rFonts w:ascii="Arial" w:hAnsi="Arial" w:cs="Arial"/>
          <w:b/>
          <w:bCs/>
          <w:color w:val="6A5638"/>
        </w:rPr>
      </w:pPr>
      <w:r w:rsidRPr="00F9478F">
        <w:rPr>
          <w:rFonts w:ascii="Arial" w:hAnsi="Arial" w:cs="Arial"/>
          <w:color w:val="000000" w:themeColor="text1"/>
        </w:rPr>
        <w:t xml:space="preserve">receiving and forwarding transfer equivalency requests to the appropriate </w:t>
      </w:r>
      <w:proofErr w:type="gramStart"/>
      <w:r w:rsidRPr="00F9478F">
        <w:rPr>
          <w:rFonts w:ascii="Arial" w:hAnsi="Arial" w:cs="Arial"/>
          <w:color w:val="000000" w:themeColor="text1"/>
        </w:rPr>
        <w:t>faculty;</w:t>
      </w:r>
      <w:proofErr w:type="gramEnd"/>
      <w:r w:rsidRPr="00F9478F">
        <w:rPr>
          <w:rFonts w:ascii="Arial" w:hAnsi="Arial" w:cs="Arial"/>
          <w:color w:val="000000" w:themeColor="text1"/>
        </w:rPr>
        <w:t xml:space="preserve"> </w:t>
      </w:r>
    </w:p>
    <w:p w14:paraId="7C63AD67" w14:textId="77777777" w:rsidR="00F9478F" w:rsidRPr="00F9478F" w:rsidRDefault="00F9478F" w:rsidP="0067239F">
      <w:pPr>
        <w:pStyle w:val="ListParagraph"/>
        <w:rPr>
          <w:rFonts w:ascii="Arial" w:hAnsi="Arial" w:cs="Arial"/>
          <w:color w:val="000000" w:themeColor="text1"/>
        </w:rPr>
      </w:pPr>
    </w:p>
    <w:p w14:paraId="1B695FB8" w14:textId="77777777" w:rsidR="00F9478F" w:rsidRPr="00F9478F" w:rsidRDefault="00F03D37" w:rsidP="0067239F">
      <w:pPr>
        <w:pStyle w:val="ListParagraph"/>
        <w:numPr>
          <w:ilvl w:val="0"/>
          <w:numId w:val="12"/>
        </w:numPr>
        <w:shd w:val="clear" w:color="auto" w:fill="FFFFFF"/>
        <w:ind w:left="1800"/>
        <w:textAlignment w:val="top"/>
        <w:rPr>
          <w:rFonts w:ascii="Arial" w:hAnsi="Arial" w:cs="Arial"/>
          <w:b/>
          <w:bCs/>
          <w:color w:val="6A5638"/>
        </w:rPr>
      </w:pPr>
      <w:r w:rsidRPr="00F9478F">
        <w:rPr>
          <w:rFonts w:ascii="Arial" w:hAnsi="Arial" w:cs="Arial"/>
          <w:color w:val="000000" w:themeColor="text1"/>
        </w:rPr>
        <w:t>processing of students for graduation;</w:t>
      </w:r>
      <w:r w:rsidR="00F9478F">
        <w:rPr>
          <w:rFonts w:ascii="Arial" w:hAnsi="Arial" w:cs="Arial"/>
          <w:color w:val="000000" w:themeColor="text1"/>
        </w:rPr>
        <w:t xml:space="preserve"> and</w:t>
      </w:r>
    </w:p>
    <w:p w14:paraId="3489C606" w14:textId="77777777" w:rsidR="00F9478F" w:rsidRPr="00F9478F" w:rsidRDefault="00F9478F" w:rsidP="0067239F">
      <w:pPr>
        <w:pStyle w:val="ListParagraph"/>
        <w:rPr>
          <w:rFonts w:ascii="Arial" w:hAnsi="Arial" w:cs="Arial"/>
          <w:color w:val="000000" w:themeColor="text1"/>
        </w:rPr>
      </w:pPr>
    </w:p>
    <w:p w14:paraId="2665ECB5" w14:textId="1F2569D2" w:rsidR="004233F2" w:rsidRPr="0067239F" w:rsidRDefault="00F03D37" w:rsidP="0067239F">
      <w:pPr>
        <w:pStyle w:val="ListParagraph"/>
        <w:numPr>
          <w:ilvl w:val="0"/>
          <w:numId w:val="12"/>
        </w:numPr>
        <w:shd w:val="clear" w:color="auto" w:fill="FFFFFF"/>
        <w:ind w:left="1800"/>
        <w:textAlignment w:val="top"/>
        <w:rPr>
          <w:rFonts w:ascii="Arial" w:hAnsi="Arial" w:cs="Arial"/>
          <w:b/>
          <w:bCs/>
          <w:color w:val="6A5638"/>
        </w:rPr>
      </w:pPr>
      <w:r w:rsidRPr="00F9478F">
        <w:rPr>
          <w:rFonts w:ascii="Arial" w:hAnsi="Arial" w:cs="Arial"/>
          <w:color w:val="000000" w:themeColor="text1"/>
        </w:rPr>
        <w:t xml:space="preserve">responsibilities associated with </w:t>
      </w:r>
      <w:hyperlink r:id="rId12" w:history="1">
        <w:r w:rsidRPr="00F9478F">
          <w:rPr>
            <w:rStyle w:val="Hyperlink"/>
            <w:rFonts w:ascii="Arial" w:hAnsi="Arial" w:cs="Arial"/>
          </w:rPr>
          <w:t xml:space="preserve">UPPS </w:t>
        </w:r>
        <w:r w:rsidR="007B505A" w:rsidRPr="00F9478F">
          <w:rPr>
            <w:rStyle w:val="Hyperlink"/>
            <w:rFonts w:ascii="Arial" w:hAnsi="Arial" w:cs="Arial"/>
          </w:rPr>
          <w:t xml:space="preserve">No. </w:t>
        </w:r>
        <w:r w:rsidRPr="00F9478F">
          <w:rPr>
            <w:rStyle w:val="Hyperlink"/>
            <w:rFonts w:ascii="Arial" w:hAnsi="Arial" w:cs="Arial"/>
          </w:rPr>
          <w:t>0</w:t>
        </w:r>
        <w:r w:rsidRPr="00F9478F">
          <w:rPr>
            <w:rStyle w:val="Hyperlink"/>
            <w:rFonts w:ascii="Arial" w:hAnsi="Arial" w:cs="Arial"/>
          </w:rPr>
          <w:t>3</w:t>
        </w:r>
        <w:r w:rsidRPr="00F9478F">
          <w:rPr>
            <w:rStyle w:val="Hyperlink"/>
            <w:rFonts w:ascii="Arial" w:hAnsi="Arial" w:cs="Arial"/>
          </w:rPr>
          <w:t>.01.13</w:t>
        </w:r>
      </w:hyperlink>
      <w:r w:rsidR="007B505A" w:rsidRPr="00F9478F">
        <w:rPr>
          <w:rFonts w:ascii="Arial" w:hAnsi="Arial" w:cs="Arial"/>
          <w:color w:val="000000" w:themeColor="text1"/>
        </w:rPr>
        <w:t>,</w:t>
      </w:r>
      <w:r w:rsidRPr="00F9478F">
        <w:rPr>
          <w:rFonts w:ascii="Arial" w:hAnsi="Arial" w:cs="Arial"/>
          <w:color w:val="000000" w:themeColor="text1"/>
        </w:rPr>
        <w:t xml:space="preserve"> Tuition Rebate Program and </w:t>
      </w:r>
      <w:hyperlink r:id="rId13" w:history="1">
        <w:r w:rsidRPr="00F9478F">
          <w:rPr>
            <w:rStyle w:val="Hyperlink"/>
            <w:rFonts w:ascii="Arial" w:hAnsi="Arial" w:cs="Arial"/>
          </w:rPr>
          <w:t>UPPS</w:t>
        </w:r>
        <w:r w:rsidR="007B505A" w:rsidRPr="00F9478F">
          <w:rPr>
            <w:rStyle w:val="Hyperlink"/>
            <w:rFonts w:ascii="Arial" w:hAnsi="Arial" w:cs="Arial"/>
          </w:rPr>
          <w:t xml:space="preserve"> No.</w:t>
        </w:r>
        <w:r w:rsidRPr="00F9478F">
          <w:rPr>
            <w:rStyle w:val="Hyperlink"/>
            <w:rFonts w:ascii="Arial" w:hAnsi="Arial" w:cs="Arial"/>
          </w:rPr>
          <w:t xml:space="preserve"> 0</w:t>
        </w:r>
        <w:r w:rsidRPr="00F9478F">
          <w:rPr>
            <w:rStyle w:val="Hyperlink"/>
            <w:rFonts w:ascii="Arial" w:hAnsi="Arial" w:cs="Arial"/>
          </w:rPr>
          <w:t>3</w:t>
        </w:r>
        <w:r w:rsidRPr="00F9478F">
          <w:rPr>
            <w:rStyle w:val="Hyperlink"/>
            <w:rFonts w:ascii="Arial" w:hAnsi="Arial" w:cs="Arial"/>
          </w:rPr>
          <w:t>.01.17</w:t>
        </w:r>
      </w:hyperlink>
      <w:r w:rsidR="007B505A" w:rsidRPr="00F9478F">
        <w:rPr>
          <w:rFonts w:ascii="Arial" w:hAnsi="Arial" w:cs="Arial"/>
          <w:color w:val="000000" w:themeColor="text1"/>
        </w:rPr>
        <w:t>,</w:t>
      </w:r>
      <w:r w:rsidRPr="00F9478F">
        <w:rPr>
          <w:rFonts w:ascii="Arial" w:hAnsi="Arial" w:cs="Arial"/>
          <w:color w:val="000000" w:themeColor="text1"/>
        </w:rPr>
        <w:t xml:space="preserve"> Undergraduate Excessive Hours Fee.  </w:t>
      </w:r>
    </w:p>
    <w:p w14:paraId="79594FB6" w14:textId="77777777" w:rsidR="0067239F" w:rsidRPr="00F9478F" w:rsidRDefault="0067239F" w:rsidP="0067239F">
      <w:pPr>
        <w:pStyle w:val="ListParagraph"/>
        <w:shd w:val="clear" w:color="auto" w:fill="FFFFFF"/>
        <w:ind w:left="1800"/>
        <w:textAlignment w:val="top"/>
        <w:rPr>
          <w:rFonts w:ascii="Arial" w:hAnsi="Arial" w:cs="Arial"/>
          <w:b/>
          <w:bCs/>
          <w:color w:val="6A5638"/>
        </w:rPr>
      </w:pPr>
    </w:p>
    <w:p w14:paraId="60F2991D" w14:textId="2EBB2E6A" w:rsidR="004233F2" w:rsidRDefault="002559B5" w:rsidP="0067239F">
      <w:pPr>
        <w:pStyle w:val="Heading1"/>
        <w:spacing w:before="0" w:beforeAutospacing="0" w:after="0" w:afterAutospacing="0"/>
        <w:ind w:left="720" w:hanging="720"/>
        <w:rPr>
          <w:rFonts w:ascii="Arial" w:hAnsi="Arial" w:cs="Arial"/>
          <w:sz w:val="24"/>
          <w:szCs w:val="24"/>
        </w:rPr>
      </w:pPr>
      <w:r>
        <w:rPr>
          <w:rFonts w:ascii="Arial" w:hAnsi="Arial" w:cs="Arial"/>
          <w:sz w:val="24"/>
          <w:szCs w:val="24"/>
        </w:rPr>
        <w:t>0</w:t>
      </w:r>
      <w:r w:rsidR="007B4F8B">
        <w:rPr>
          <w:rFonts w:ascii="Arial" w:hAnsi="Arial" w:cs="Arial"/>
          <w:sz w:val="24"/>
          <w:szCs w:val="24"/>
        </w:rPr>
        <w:t>7</w:t>
      </w:r>
      <w:r>
        <w:rPr>
          <w:rFonts w:ascii="Arial" w:hAnsi="Arial" w:cs="Arial"/>
          <w:sz w:val="24"/>
          <w:szCs w:val="24"/>
        </w:rPr>
        <w:t>.</w:t>
      </w:r>
      <w:r>
        <w:rPr>
          <w:rFonts w:ascii="Arial" w:hAnsi="Arial" w:cs="Arial"/>
          <w:sz w:val="24"/>
          <w:szCs w:val="24"/>
        </w:rPr>
        <w:tab/>
      </w:r>
      <w:r w:rsidR="00F05760" w:rsidRPr="006D7228">
        <w:rPr>
          <w:rFonts w:ascii="Arial" w:hAnsi="Arial" w:cs="Arial"/>
          <w:sz w:val="24"/>
          <w:szCs w:val="24"/>
        </w:rPr>
        <w:t xml:space="preserve">STUDENT </w:t>
      </w:r>
      <w:r w:rsidR="006C2676">
        <w:rPr>
          <w:rFonts w:ascii="Arial" w:hAnsi="Arial" w:cs="Arial"/>
          <w:sz w:val="24"/>
          <w:szCs w:val="24"/>
        </w:rPr>
        <w:t xml:space="preserve">ADVISING </w:t>
      </w:r>
      <w:r w:rsidR="00F05760" w:rsidRPr="006D7228">
        <w:rPr>
          <w:rFonts w:ascii="Arial" w:hAnsi="Arial" w:cs="Arial"/>
          <w:sz w:val="24"/>
          <w:szCs w:val="24"/>
        </w:rPr>
        <w:t>APPEALS</w:t>
      </w:r>
      <w:r w:rsidR="00DD3F3A">
        <w:rPr>
          <w:rFonts w:ascii="Arial" w:hAnsi="Arial" w:cs="Arial"/>
          <w:sz w:val="24"/>
          <w:szCs w:val="24"/>
        </w:rPr>
        <w:t xml:space="preserve"> PROCEDURE</w:t>
      </w:r>
    </w:p>
    <w:p w14:paraId="5DF0751E" w14:textId="77777777" w:rsidR="0067239F" w:rsidRPr="006D7228" w:rsidRDefault="0067239F" w:rsidP="0067239F">
      <w:pPr>
        <w:pStyle w:val="Heading1"/>
        <w:spacing w:before="0" w:beforeAutospacing="0" w:after="0" w:afterAutospacing="0"/>
        <w:ind w:left="720" w:hanging="720"/>
        <w:rPr>
          <w:rFonts w:ascii="Arial" w:hAnsi="Arial" w:cs="Arial"/>
          <w:sz w:val="24"/>
          <w:szCs w:val="24"/>
        </w:rPr>
      </w:pPr>
    </w:p>
    <w:p w14:paraId="5D313622" w14:textId="4854F573" w:rsidR="00F9478F" w:rsidRDefault="00CE3C64" w:rsidP="0067239F">
      <w:pPr>
        <w:shd w:val="clear" w:color="auto" w:fill="FFFFFF"/>
        <w:ind w:left="1440" w:hanging="720"/>
        <w:textAlignment w:val="top"/>
        <w:rPr>
          <w:rFonts w:ascii="Arial" w:hAnsi="Arial" w:cs="Arial"/>
          <w:color w:val="222222"/>
        </w:rPr>
      </w:pPr>
      <w:r>
        <w:rPr>
          <w:rFonts w:ascii="Arial" w:hAnsi="Arial" w:cs="Arial"/>
        </w:rPr>
        <w:t>0</w:t>
      </w:r>
      <w:r w:rsidR="007B4F8B">
        <w:rPr>
          <w:rFonts w:ascii="Arial" w:hAnsi="Arial" w:cs="Arial"/>
        </w:rPr>
        <w:t>7</w:t>
      </w:r>
      <w:r>
        <w:rPr>
          <w:rFonts w:ascii="Arial" w:hAnsi="Arial" w:cs="Arial"/>
        </w:rPr>
        <w:t>.01</w:t>
      </w:r>
      <w:r>
        <w:rPr>
          <w:rFonts w:ascii="Arial" w:hAnsi="Arial" w:cs="Arial"/>
        </w:rPr>
        <w:tab/>
      </w:r>
      <w:r w:rsidR="0040060C">
        <w:rPr>
          <w:rFonts w:ascii="Arial" w:hAnsi="Arial" w:cs="Arial"/>
          <w:color w:val="222222"/>
        </w:rPr>
        <w:t>D</w:t>
      </w:r>
      <w:r w:rsidR="00664A71" w:rsidRPr="00B85656">
        <w:rPr>
          <w:rFonts w:ascii="Arial" w:hAnsi="Arial" w:cs="Arial"/>
          <w:color w:val="222222"/>
        </w:rPr>
        <w:t>irectors</w:t>
      </w:r>
      <w:r w:rsidR="00F03D37" w:rsidRPr="000E6D7D">
        <w:rPr>
          <w:rFonts w:ascii="Arial" w:hAnsi="Arial" w:cs="Arial"/>
          <w:color w:val="222222"/>
        </w:rPr>
        <w:t xml:space="preserve"> of the advising centers will investigate student allegations of inaccurate or misadvising, report their findings, and communicate their recommendation to the appropriate college dean or representative and to the student. Students will have the right to appeal such recommendations to the appropriate college dean, whose decision is final.</w:t>
      </w:r>
    </w:p>
    <w:p w14:paraId="6F76C7A6" w14:textId="77777777" w:rsidR="0067239F" w:rsidRPr="00DF23BF" w:rsidRDefault="0067239F" w:rsidP="0067239F">
      <w:pPr>
        <w:shd w:val="clear" w:color="auto" w:fill="FFFFFF"/>
        <w:ind w:left="1440" w:hanging="720"/>
        <w:textAlignment w:val="top"/>
        <w:rPr>
          <w:rFonts w:ascii="Arial" w:hAnsi="Arial" w:cs="Arial"/>
          <w:color w:val="222222"/>
        </w:rPr>
      </w:pPr>
    </w:p>
    <w:p w14:paraId="78134429" w14:textId="33EA63ED" w:rsidR="004233F2" w:rsidRDefault="002559B5" w:rsidP="0067239F">
      <w:pPr>
        <w:pStyle w:val="Heading1"/>
        <w:spacing w:before="0" w:beforeAutospacing="0" w:after="0" w:afterAutospacing="0"/>
        <w:ind w:left="720" w:hanging="720"/>
        <w:rPr>
          <w:rFonts w:ascii="Arial" w:hAnsi="Arial" w:cs="Arial"/>
          <w:sz w:val="24"/>
          <w:szCs w:val="24"/>
        </w:rPr>
      </w:pPr>
      <w:r>
        <w:rPr>
          <w:rFonts w:ascii="Arial" w:hAnsi="Arial" w:cs="Arial"/>
          <w:sz w:val="24"/>
          <w:szCs w:val="24"/>
        </w:rPr>
        <w:t>0</w:t>
      </w:r>
      <w:r w:rsidR="007B4F8B">
        <w:rPr>
          <w:rFonts w:ascii="Arial" w:hAnsi="Arial" w:cs="Arial"/>
          <w:sz w:val="24"/>
          <w:szCs w:val="24"/>
        </w:rPr>
        <w:t>8</w:t>
      </w:r>
      <w:r>
        <w:rPr>
          <w:rFonts w:ascii="Arial" w:hAnsi="Arial" w:cs="Arial"/>
          <w:sz w:val="24"/>
          <w:szCs w:val="24"/>
        </w:rPr>
        <w:t>.</w:t>
      </w:r>
      <w:r>
        <w:rPr>
          <w:rFonts w:ascii="Arial" w:hAnsi="Arial" w:cs="Arial"/>
          <w:sz w:val="24"/>
          <w:szCs w:val="24"/>
        </w:rPr>
        <w:tab/>
      </w:r>
      <w:r w:rsidR="00F05760" w:rsidRPr="006D7228">
        <w:rPr>
          <w:rFonts w:ascii="Arial" w:hAnsi="Arial" w:cs="Arial"/>
          <w:sz w:val="24"/>
          <w:szCs w:val="24"/>
        </w:rPr>
        <w:t xml:space="preserve">FUNDING OF ADVISING SERVICES  </w:t>
      </w:r>
    </w:p>
    <w:p w14:paraId="42085889" w14:textId="77777777" w:rsidR="0067239F" w:rsidRPr="006D7228" w:rsidRDefault="0067239F" w:rsidP="0067239F">
      <w:pPr>
        <w:pStyle w:val="Heading1"/>
        <w:spacing w:before="0" w:beforeAutospacing="0" w:after="0" w:afterAutospacing="0"/>
        <w:ind w:left="720" w:hanging="720"/>
        <w:rPr>
          <w:rFonts w:ascii="Arial" w:hAnsi="Arial" w:cs="Arial"/>
          <w:sz w:val="24"/>
          <w:szCs w:val="24"/>
        </w:rPr>
      </w:pPr>
    </w:p>
    <w:p w14:paraId="01D5087E" w14:textId="0FCA0656" w:rsidR="002559B5" w:rsidRDefault="00CE3C64" w:rsidP="43B68ADB">
      <w:pPr>
        <w:shd w:val="clear" w:color="auto" w:fill="FFFFFF" w:themeFill="background1"/>
        <w:ind w:left="1440" w:hanging="720"/>
        <w:textAlignment w:val="top"/>
        <w:rPr>
          <w:rFonts w:ascii="Arial" w:hAnsi="Arial" w:cs="Arial"/>
          <w:color w:val="222222"/>
        </w:rPr>
      </w:pPr>
      <w:r w:rsidRPr="1D801EB4">
        <w:rPr>
          <w:rFonts w:ascii="Arial" w:hAnsi="Arial" w:cs="Arial"/>
        </w:rPr>
        <w:t>0</w:t>
      </w:r>
      <w:r w:rsidR="007B4F8B" w:rsidRPr="1D801EB4">
        <w:rPr>
          <w:rFonts w:ascii="Arial" w:hAnsi="Arial" w:cs="Arial"/>
        </w:rPr>
        <w:t>8</w:t>
      </w:r>
      <w:r w:rsidRPr="1D801EB4">
        <w:rPr>
          <w:rFonts w:ascii="Arial" w:hAnsi="Arial" w:cs="Arial"/>
        </w:rPr>
        <w:t>.01</w:t>
      </w:r>
      <w:r>
        <w:tab/>
      </w:r>
      <w:r w:rsidR="007B4F8B" w:rsidRPr="1D801EB4">
        <w:rPr>
          <w:rFonts w:ascii="Arial" w:hAnsi="Arial" w:cs="Arial"/>
          <w:color w:val="222222"/>
        </w:rPr>
        <w:t xml:space="preserve">Texas State uses a </w:t>
      </w:r>
      <w:r w:rsidR="00697D29" w:rsidRPr="1D801EB4">
        <w:rPr>
          <w:rFonts w:ascii="Arial" w:hAnsi="Arial" w:cs="Arial"/>
          <w:color w:val="222222"/>
        </w:rPr>
        <w:t>s</w:t>
      </w:r>
      <w:r w:rsidR="007B4F8B" w:rsidRPr="1D801EB4">
        <w:rPr>
          <w:rFonts w:ascii="Arial" w:hAnsi="Arial" w:cs="Arial"/>
          <w:color w:val="222222"/>
        </w:rPr>
        <w:t xml:space="preserve">tudent </w:t>
      </w:r>
      <w:r w:rsidR="00697D29" w:rsidRPr="1D801EB4">
        <w:rPr>
          <w:rFonts w:ascii="Arial" w:hAnsi="Arial" w:cs="Arial"/>
          <w:color w:val="222222"/>
        </w:rPr>
        <w:t>s</w:t>
      </w:r>
      <w:r w:rsidR="007B4F8B" w:rsidRPr="1D801EB4">
        <w:rPr>
          <w:rFonts w:ascii="Arial" w:hAnsi="Arial" w:cs="Arial"/>
          <w:color w:val="222222"/>
        </w:rPr>
        <w:t xml:space="preserve">uccess </w:t>
      </w:r>
      <w:r w:rsidR="00697D29" w:rsidRPr="1D801EB4">
        <w:rPr>
          <w:rFonts w:ascii="Arial" w:hAnsi="Arial" w:cs="Arial"/>
          <w:color w:val="222222"/>
        </w:rPr>
        <w:t>f</w:t>
      </w:r>
      <w:r w:rsidR="007B4F8B" w:rsidRPr="1D801EB4">
        <w:rPr>
          <w:rFonts w:ascii="Arial" w:hAnsi="Arial" w:cs="Arial"/>
          <w:color w:val="222222"/>
        </w:rPr>
        <w:t>ee to fund professional academic advisors, to provide necessary training and professional development associated with undergraduate advising, and to purchase and maintain necessary equipment and supplies for professional academic advisors.</w:t>
      </w:r>
    </w:p>
    <w:p w14:paraId="5461D846" w14:textId="77777777" w:rsidR="0067239F" w:rsidRPr="007B4F8B" w:rsidRDefault="0067239F" w:rsidP="0067239F">
      <w:pPr>
        <w:shd w:val="clear" w:color="auto" w:fill="FFFFFF"/>
        <w:ind w:left="1440" w:hanging="720"/>
        <w:textAlignment w:val="top"/>
        <w:rPr>
          <w:rFonts w:ascii="Arial" w:hAnsi="Arial" w:cs="Arial"/>
          <w:color w:val="222222"/>
        </w:rPr>
      </w:pPr>
    </w:p>
    <w:p w14:paraId="017891E5" w14:textId="7B03132A" w:rsidR="00F05760" w:rsidRDefault="00CE3C64" w:rsidP="0067239F">
      <w:pPr>
        <w:shd w:val="clear" w:color="auto" w:fill="FFFFFF"/>
        <w:ind w:left="1440" w:hanging="720"/>
        <w:textAlignment w:val="top"/>
        <w:rPr>
          <w:rFonts w:ascii="Arial" w:hAnsi="Arial" w:cs="Arial"/>
          <w:color w:val="222222"/>
        </w:rPr>
      </w:pPr>
      <w:r>
        <w:rPr>
          <w:rFonts w:ascii="Arial" w:hAnsi="Arial" w:cs="Arial"/>
        </w:rPr>
        <w:t>0</w:t>
      </w:r>
      <w:r w:rsidR="007B4F8B">
        <w:rPr>
          <w:rFonts w:ascii="Arial" w:hAnsi="Arial" w:cs="Arial"/>
        </w:rPr>
        <w:t>8</w:t>
      </w:r>
      <w:r>
        <w:rPr>
          <w:rFonts w:ascii="Arial" w:hAnsi="Arial" w:cs="Arial"/>
        </w:rPr>
        <w:t>.02</w:t>
      </w:r>
      <w:r>
        <w:rPr>
          <w:rFonts w:ascii="Arial" w:hAnsi="Arial" w:cs="Arial"/>
        </w:rPr>
        <w:tab/>
      </w:r>
      <w:r w:rsidR="007B4F8B" w:rsidRPr="000E6D7D">
        <w:rPr>
          <w:rFonts w:ascii="Arial" w:hAnsi="Arial" w:cs="Arial"/>
          <w:color w:val="222222"/>
        </w:rPr>
        <w:t xml:space="preserve">In consultation with the undergraduate college deans, the </w:t>
      </w:r>
      <w:r w:rsidR="00901FCF">
        <w:rPr>
          <w:rFonts w:ascii="Arial" w:hAnsi="Arial" w:cs="Arial"/>
          <w:color w:val="222222"/>
        </w:rPr>
        <w:t xml:space="preserve">assistant vice president for </w:t>
      </w:r>
      <w:r w:rsidR="003D327D">
        <w:rPr>
          <w:rFonts w:ascii="Arial" w:hAnsi="Arial" w:cs="Arial"/>
          <w:color w:val="222222"/>
        </w:rPr>
        <w:t>A</w:t>
      </w:r>
      <w:r w:rsidR="00901FCF">
        <w:rPr>
          <w:rFonts w:ascii="Arial" w:hAnsi="Arial" w:cs="Arial"/>
          <w:color w:val="222222"/>
        </w:rPr>
        <w:t xml:space="preserve">cademic </w:t>
      </w:r>
      <w:r w:rsidR="003D327D">
        <w:rPr>
          <w:rFonts w:ascii="Arial" w:hAnsi="Arial" w:cs="Arial"/>
          <w:color w:val="222222"/>
        </w:rPr>
        <w:t>S</w:t>
      </w:r>
      <w:r w:rsidR="00901FCF">
        <w:rPr>
          <w:rFonts w:ascii="Arial" w:hAnsi="Arial" w:cs="Arial"/>
          <w:color w:val="222222"/>
        </w:rPr>
        <w:t>uccess</w:t>
      </w:r>
      <w:r w:rsidR="007B4F8B" w:rsidRPr="000E6D7D">
        <w:rPr>
          <w:rFonts w:ascii="Arial" w:hAnsi="Arial" w:cs="Arial"/>
          <w:color w:val="222222"/>
        </w:rPr>
        <w:t xml:space="preserve"> is responsible for providing to the provost </w:t>
      </w:r>
      <w:r w:rsidR="007B505A">
        <w:rPr>
          <w:rFonts w:ascii="Arial" w:hAnsi="Arial" w:cs="Arial"/>
          <w:color w:val="222222"/>
        </w:rPr>
        <w:t xml:space="preserve">and </w:t>
      </w:r>
      <w:r w:rsidR="004629A7">
        <w:rPr>
          <w:rFonts w:ascii="Arial" w:hAnsi="Arial" w:cs="Arial"/>
          <w:color w:val="222222"/>
        </w:rPr>
        <w:t>executive</w:t>
      </w:r>
      <w:r w:rsidR="004629A7" w:rsidRPr="007B4F8B">
        <w:rPr>
          <w:rFonts w:ascii="Arial" w:hAnsi="Arial" w:cs="Arial"/>
          <w:color w:val="222222"/>
        </w:rPr>
        <w:t xml:space="preserve"> vice president for Academic Affairs</w:t>
      </w:r>
      <w:r w:rsidR="007B505A">
        <w:rPr>
          <w:rFonts w:ascii="Arial" w:hAnsi="Arial" w:cs="Arial"/>
          <w:color w:val="222222"/>
        </w:rPr>
        <w:t xml:space="preserve"> </w:t>
      </w:r>
      <w:r w:rsidR="007B4F8B" w:rsidRPr="000E6D7D">
        <w:rPr>
          <w:rFonts w:ascii="Arial" w:hAnsi="Arial" w:cs="Arial"/>
          <w:color w:val="222222"/>
        </w:rPr>
        <w:t xml:space="preserve">recommendations for the allocation of the </w:t>
      </w:r>
      <w:r w:rsidR="00E5020D">
        <w:rPr>
          <w:rFonts w:ascii="Arial" w:hAnsi="Arial" w:cs="Arial"/>
          <w:color w:val="222222"/>
        </w:rPr>
        <w:t>s</w:t>
      </w:r>
      <w:r w:rsidR="007B4F8B" w:rsidRPr="000E6D7D">
        <w:rPr>
          <w:rFonts w:ascii="Arial" w:hAnsi="Arial" w:cs="Arial"/>
          <w:color w:val="222222"/>
        </w:rPr>
        <w:t xml:space="preserve">tudent </w:t>
      </w:r>
      <w:r w:rsidR="00E5020D">
        <w:rPr>
          <w:rFonts w:ascii="Arial" w:hAnsi="Arial" w:cs="Arial"/>
          <w:color w:val="222222"/>
        </w:rPr>
        <w:t>s</w:t>
      </w:r>
      <w:r w:rsidR="007B4F8B" w:rsidRPr="000E6D7D">
        <w:rPr>
          <w:rFonts w:ascii="Arial" w:hAnsi="Arial" w:cs="Arial"/>
          <w:color w:val="222222"/>
        </w:rPr>
        <w:t xml:space="preserve">uccess </w:t>
      </w:r>
      <w:r w:rsidR="00E5020D">
        <w:rPr>
          <w:rFonts w:ascii="Arial" w:hAnsi="Arial" w:cs="Arial"/>
          <w:color w:val="222222"/>
        </w:rPr>
        <w:t>f</w:t>
      </w:r>
      <w:r w:rsidR="007B4F8B" w:rsidRPr="000E6D7D">
        <w:rPr>
          <w:rFonts w:ascii="Arial" w:hAnsi="Arial" w:cs="Arial"/>
          <w:color w:val="222222"/>
        </w:rPr>
        <w:t xml:space="preserve">ee, which will be apportioned to advising centers </w:t>
      </w:r>
      <w:proofErr w:type="gramStart"/>
      <w:r w:rsidR="007B4F8B" w:rsidRPr="000E6D7D">
        <w:rPr>
          <w:rFonts w:ascii="Arial" w:hAnsi="Arial" w:cs="Arial"/>
          <w:color w:val="222222"/>
        </w:rPr>
        <w:t>so as to</w:t>
      </w:r>
      <w:proofErr w:type="gramEnd"/>
      <w:r w:rsidR="007B4F8B" w:rsidRPr="000E6D7D">
        <w:rPr>
          <w:rFonts w:ascii="Arial" w:hAnsi="Arial" w:cs="Arial"/>
          <w:color w:val="222222"/>
        </w:rPr>
        <w:t xml:space="preserve"> provide equitable services to all students receiving advising services.</w:t>
      </w:r>
    </w:p>
    <w:p w14:paraId="0FE5CECF" w14:textId="77777777" w:rsidR="0067239F" w:rsidRPr="007B4F8B" w:rsidRDefault="0067239F" w:rsidP="0067239F">
      <w:pPr>
        <w:shd w:val="clear" w:color="auto" w:fill="FFFFFF"/>
        <w:ind w:left="1440" w:hanging="720"/>
        <w:textAlignment w:val="top"/>
        <w:rPr>
          <w:rFonts w:ascii="Arial" w:hAnsi="Arial" w:cs="Arial"/>
          <w:color w:val="222222"/>
        </w:rPr>
      </w:pPr>
    </w:p>
    <w:p w14:paraId="0981A1A3" w14:textId="109426BB" w:rsidR="00BF47E8" w:rsidRDefault="002559B5" w:rsidP="0067239F">
      <w:pPr>
        <w:pStyle w:val="Heading1"/>
        <w:spacing w:before="0" w:beforeAutospacing="0" w:after="0" w:afterAutospacing="0"/>
        <w:rPr>
          <w:rStyle w:val="Strong"/>
          <w:rFonts w:ascii="Arial" w:hAnsi="Arial" w:cs="Arial"/>
          <w:b/>
          <w:bCs/>
          <w:sz w:val="24"/>
          <w:szCs w:val="24"/>
        </w:rPr>
      </w:pPr>
      <w:r>
        <w:rPr>
          <w:rStyle w:val="Strong"/>
          <w:rFonts w:ascii="Arial" w:hAnsi="Arial" w:cs="Arial"/>
          <w:b/>
          <w:bCs/>
          <w:sz w:val="24"/>
          <w:szCs w:val="24"/>
        </w:rPr>
        <w:t>0</w:t>
      </w:r>
      <w:r w:rsidR="007B4F8B">
        <w:rPr>
          <w:rStyle w:val="Strong"/>
          <w:rFonts w:ascii="Arial" w:hAnsi="Arial" w:cs="Arial"/>
          <w:b/>
          <w:bCs/>
          <w:sz w:val="24"/>
          <w:szCs w:val="24"/>
        </w:rPr>
        <w:t>9</w:t>
      </w:r>
      <w:r>
        <w:rPr>
          <w:rStyle w:val="Strong"/>
          <w:rFonts w:ascii="Arial" w:hAnsi="Arial" w:cs="Arial"/>
          <w:b/>
          <w:bCs/>
          <w:sz w:val="24"/>
          <w:szCs w:val="24"/>
        </w:rPr>
        <w:t>.</w:t>
      </w:r>
      <w:r>
        <w:rPr>
          <w:rStyle w:val="Strong"/>
          <w:rFonts w:ascii="Arial" w:hAnsi="Arial" w:cs="Arial"/>
          <w:b/>
          <w:bCs/>
          <w:sz w:val="24"/>
          <w:szCs w:val="24"/>
        </w:rPr>
        <w:tab/>
      </w:r>
      <w:r w:rsidR="00BF47E8">
        <w:rPr>
          <w:rStyle w:val="Strong"/>
          <w:rFonts w:ascii="Arial" w:hAnsi="Arial" w:cs="Arial"/>
          <w:b/>
          <w:bCs/>
          <w:sz w:val="24"/>
          <w:szCs w:val="24"/>
        </w:rPr>
        <w:t xml:space="preserve">REVIEWER </w:t>
      </w:r>
      <w:r w:rsidR="00DD3F3A">
        <w:rPr>
          <w:rStyle w:val="Strong"/>
          <w:rFonts w:ascii="Arial" w:hAnsi="Arial" w:cs="Arial"/>
          <w:b/>
          <w:bCs/>
          <w:sz w:val="24"/>
          <w:szCs w:val="24"/>
        </w:rPr>
        <w:t>OF</w:t>
      </w:r>
      <w:r w:rsidR="00BF47E8">
        <w:rPr>
          <w:rStyle w:val="Strong"/>
          <w:rFonts w:ascii="Arial" w:hAnsi="Arial" w:cs="Arial"/>
          <w:b/>
          <w:bCs/>
          <w:sz w:val="24"/>
          <w:szCs w:val="24"/>
        </w:rPr>
        <w:t xml:space="preserve"> THIS PPS</w:t>
      </w:r>
    </w:p>
    <w:p w14:paraId="4D229A78" w14:textId="77777777" w:rsidR="00BF47E8" w:rsidRDefault="00BF47E8" w:rsidP="0067239F">
      <w:pPr>
        <w:pStyle w:val="Heading1"/>
        <w:spacing w:before="0" w:beforeAutospacing="0" w:after="0" w:afterAutospacing="0"/>
        <w:rPr>
          <w:rStyle w:val="Strong"/>
          <w:rFonts w:ascii="Arial" w:hAnsi="Arial" w:cs="Arial"/>
          <w:b/>
          <w:bCs/>
          <w:sz w:val="24"/>
          <w:szCs w:val="24"/>
        </w:rPr>
      </w:pPr>
    </w:p>
    <w:p w14:paraId="438CD209" w14:textId="6F659656" w:rsidR="00BF47E8" w:rsidRDefault="00537067" w:rsidP="0067239F">
      <w:pPr>
        <w:pStyle w:val="Heading1"/>
        <w:spacing w:before="0" w:beforeAutospacing="0" w:after="0" w:afterAutospacing="0"/>
        <w:ind w:left="720"/>
        <w:rPr>
          <w:rStyle w:val="Strong"/>
          <w:rFonts w:ascii="Arial" w:hAnsi="Arial" w:cs="Arial"/>
          <w:bCs/>
          <w:sz w:val="24"/>
          <w:szCs w:val="24"/>
        </w:rPr>
      </w:pPr>
      <w:r>
        <w:rPr>
          <w:rStyle w:val="Strong"/>
          <w:rFonts w:ascii="Arial" w:hAnsi="Arial" w:cs="Arial"/>
          <w:bCs/>
          <w:sz w:val="24"/>
          <w:szCs w:val="24"/>
        </w:rPr>
        <w:t>0</w:t>
      </w:r>
      <w:r w:rsidR="007B4F8B">
        <w:rPr>
          <w:rStyle w:val="Strong"/>
          <w:rFonts w:ascii="Arial" w:hAnsi="Arial" w:cs="Arial"/>
          <w:bCs/>
          <w:sz w:val="24"/>
          <w:szCs w:val="24"/>
        </w:rPr>
        <w:t>9</w:t>
      </w:r>
      <w:r>
        <w:rPr>
          <w:rStyle w:val="Strong"/>
          <w:rFonts w:ascii="Arial" w:hAnsi="Arial" w:cs="Arial"/>
          <w:bCs/>
          <w:sz w:val="24"/>
          <w:szCs w:val="24"/>
        </w:rPr>
        <w:t>.01</w:t>
      </w:r>
      <w:r>
        <w:rPr>
          <w:rStyle w:val="Strong"/>
          <w:rFonts w:ascii="Arial" w:hAnsi="Arial" w:cs="Arial"/>
          <w:bCs/>
          <w:sz w:val="24"/>
          <w:szCs w:val="24"/>
        </w:rPr>
        <w:tab/>
        <w:t>Reviewer of this PPS include</w:t>
      </w:r>
      <w:r w:rsidR="007B505A">
        <w:rPr>
          <w:rStyle w:val="Strong"/>
          <w:rFonts w:ascii="Arial" w:hAnsi="Arial" w:cs="Arial"/>
          <w:bCs/>
          <w:sz w:val="24"/>
          <w:szCs w:val="24"/>
        </w:rPr>
        <w:t>s</w:t>
      </w:r>
      <w:r>
        <w:rPr>
          <w:rStyle w:val="Strong"/>
          <w:rFonts w:ascii="Arial" w:hAnsi="Arial" w:cs="Arial"/>
          <w:bCs/>
          <w:sz w:val="24"/>
          <w:szCs w:val="24"/>
        </w:rPr>
        <w:t xml:space="preserve"> the following:</w:t>
      </w:r>
    </w:p>
    <w:p w14:paraId="0C627CBD" w14:textId="77777777" w:rsidR="00537067" w:rsidRDefault="00537067" w:rsidP="0067239F">
      <w:pPr>
        <w:pStyle w:val="Heading1"/>
        <w:spacing w:before="0" w:beforeAutospacing="0" w:after="0" w:afterAutospacing="0"/>
        <w:ind w:left="720"/>
        <w:rPr>
          <w:rStyle w:val="Strong"/>
          <w:rFonts w:ascii="Arial" w:hAnsi="Arial" w:cs="Arial"/>
          <w:bCs/>
          <w:sz w:val="24"/>
          <w:szCs w:val="24"/>
        </w:rPr>
      </w:pPr>
    </w:p>
    <w:p w14:paraId="39580D7E" w14:textId="77777777" w:rsidR="00537067" w:rsidRDefault="00537067" w:rsidP="0067239F">
      <w:pPr>
        <w:pStyle w:val="Heading1"/>
        <w:tabs>
          <w:tab w:val="left" w:pos="5760"/>
        </w:tabs>
        <w:spacing w:before="0" w:beforeAutospacing="0" w:after="0" w:afterAutospacing="0"/>
        <w:ind w:left="1440"/>
        <w:rPr>
          <w:rStyle w:val="Strong"/>
          <w:rFonts w:ascii="Arial" w:hAnsi="Arial" w:cs="Arial"/>
          <w:bCs/>
          <w:sz w:val="24"/>
          <w:szCs w:val="24"/>
        </w:rPr>
      </w:pPr>
      <w:r w:rsidRPr="00537067">
        <w:rPr>
          <w:rStyle w:val="Strong"/>
          <w:rFonts w:ascii="Arial" w:hAnsi="Arial" w:cs="Arial"/>
          <w:bCs/>
          <w:sz w:val="24"/>
          <w:szCs w:val="24"/>
          <w:u w:val="single"/>
        </w:rPr>
        <w:t>Position</w:t>
      </w:r>
      <w:r>
        <w:rPr>
          <w:rStyle w:val="Strong"/>
          <w:rFonts w:ascii="Arial" w:hAnsi="Arial" w:cs="Arial"/>
          <w:bCs/>
          <w:sz w:val="24"/>
          <w:szCs w:val="24"/>
        </w:rPr>
        <w:tab/>
      </w:r>
      <w:r w:rsidRPr="00537067">
        <w:rPr>
          <w:rStyle w:val="Strong"/>
          <w:rFonts w:ascii="Arial" w:hAnsi="Arial" w:cs="Arial"/>
          <w:bCs/>
          <w:sz w:val="24"/>
          <w:szCs w:val="24"/>
          <w:u w:val="single"/>
        </w:rPr>
        <w:t>Date</w:t>
      </w:r>
    </w:p>
    <w:p w14:paraId="020A6269" w14:textId="77777777" w:rsidR="00537067" w:rsidRDefault="00537067" w:rsidP="0067239F">
      <w:pPr>
        <w:pStyle w:val="Heading1"/>
        <w:tabs>
          <w:tab w:val="left" w:pos="5760"/>
        </w:tabs>
        <w:spacing w:before="0" w:beforeAutospacing="0" w:after="0" w:afterAutospacing="0"/>
        <w:ind w:left="1440"/>
        <w:rPr>
          <w:rStyle w:val="Strong"/>
          <w:rFonts w:ascii="Arial" w:hAnsi="Arial" w:cs="Arial"/>
          <w:bCs/>
          <w:sz w:val="24"/>
          <w:szCs w:val="24"/>
        </w:rPr>
      </w:pPr>
    </w:p>
    <w:p w14:paraId="6279D068" w14:textId="3F2AD476" w:rsidR="009436A8" w:rsidRPr="00E5020D" w:rsidRDefault="00901FCF" w:rsidP="0067239F">
      <w:pPr>
        <w:tabs>
          <w:tab w:val="center" w:pos="4680"/>
          <w:tab w:val="left" w:pos="5040"/>
        </w:tabs>
        <w:ind w:left="5040" w:hanging="3600"/>
        <w:rPr>
          <w:rFonts w:ascii="Arial" w:hAnsi="Arial" w:cs="Arial"/>
        </w:rPr>
      </w:pPr>
      <w:r>
        <w:rPr>
          <w:rFonts w:ascii="Arial" w:hAnsi="Arial" w:cs="Arial"/>
        </w:rPr>
        <w:t>Assistant</w:t>
      </w:r>
      <w:r w:rsidRPr="00E5020D">
        <w:rPr>
          <w:rFonts w:ascii="Arial" w:hAnsi="Arial" w:cs="Arial"/>
        </w:rPr>
        <w:t xml:space="preserve"> </w:t>
      </w:r>
      <w:r w:rsidR="009436A8" w:rsidRPr="00E5020D">
        <w:rPr>
          <w:rFonts w:ascii="Arial" w:hAnsi="Arial" w:cs="Arial"/>
        </w:rPr>
        <w:t>Vice President for</w:t>
      </w:r>
      <w:r w:rsidR="009436A8" w:rsidRPr="00E5020D">
        <w:rPr>
          <w:rFonts w:ascii="Arial" w:hAnsi="Arial" w:cs="Arial"/>
        </w:rPr>
        <w:tab/>
      </w:r>
      <w:r w:rsidR="00E5020D">
        <w:rPr>
          <w:rFonts w:ascii="Arial" w:hAnsi="Arial" w:cs="Arial"/>
        </w:rPr>
        <w:tab/>
      </w:r>
      <w:r w:rsidR="00E5020D">
        <w:rPr>
          <w:rFonts w:ascii="Arial" w:hAnsi="Arial" w:cs="Arial"/>
        </w:rPr>
        <w:tab/>
      </w:r>
      <w:r w:rsidR="00E5020D" w:rsidRPr="00E5020D">
        <w:rPr>
          <w:rStyle w:val="Strong"/>
          <w:rFonts w:ascii="Arial" w:hAnsi="Arial" w:cs="Arial"/>
          <w:b w:val="0"/>
          <w:bCs w:val="0"/>
        </w:rPr>
        <w:t>June</w:t>
      </w:r>
      <w:r w:rsidR="00E5020D">
        <w:rPr>
          <w:rStyle w:val="Strong"/>
          <w:rFonts w:ascii="Arial" w:hAnsi="Arial" w:cs="Arial"/>
          <w:b w:val="0"/>
          <w:bCs w:val="0"/>
        </w:rPr>
        <w:t xml:space="preserve"> 1 E2Y</w:t>
      </w:r>
    </w:p>
    <w:p w14:paraId="1102084E" w14:textId="43264776" w:rsidR="009436A8" w:rsidRPr="00E5020D" w:rsidRDefault="00E5020D" w:rsidP="00901FCF">
      <w:pPr>
        <w:tabs>
          <w:tab w:val="center" w:pos="4680"/>
          <w:tab w:val="left" w:pos="5040"/>
        </w:tabs>
        <w:ind w:left="5040" w:hanging="3600"/>
        <w:rPr>
          <w:rFonts w:ascii="Arial" w:hAnsi="Arial" w:cs="Arial"/>
        </w:rPr>
      </w:pPr>
      <w:r w:rsidRPr="00E5020D">
        <w:rPr>
          <w:rFonts w:ascii="Arial" w:hAnsi="Arial" w:cs="Arial"/>
        </w:rPr>
        <w:t xml:space="preserve">Academic Success </w:t>
      </w:r>
    </w:p>
    <w:p w14:paraId="1D96904C" w14:textId="7D7EC93C" w:rsidR="003D327D" w:rsidRPr="00E5020D" w:rsidRDefault="00537067" w:rsidP="00984870">
      <w:pPr>
        <w:pStyle w:val="Heading1"/>
        <w:tabs>
          <w:tab w:val="left" w:pos="5760"/>
        </w:tabs>
        <w:spacing w:before="0" w:beforeAutospacing="0" w:after="0" w:afterAutospacing="0"/>
        <w:ind w:left="1440"/>
        <w:rPr>
          <w:rStyle w:val="Strong"/>
          <w:rFonts w:ascii="Arial" w:hAnsi="Arial" w:cs="Arial"/>
          <w:bCs/>
          <w:sz w:val="24"/>
          <w:szCs w:val="24"/>
        </w:rPr>
      </w:pPr>
      <w:r>
        <w:rPr>
          <w:rStyle w:val="Strong"/>
          <w:rFonts w:ascii="Arial" w:hAnsi="Arial" w:cs="Arial"/>
          <w:bCs/>
          <w:sz w:val="24"/>
          <w:szCs w:val="24"/>
        </w:rPr>
        <w:tab/>
      </w:r>
    </w:p>
    <w:p w14:paraId="63732065" w14:textId="31997F00" w:rsidR="00F05760" w:rsidRDefault="007B4F8B" w:rsidP="0067239F">
      <w:pPr>
        <w:pStyle w:val="Heading1"/>
        <w:spacing w:before="0" w:beforeAutospacing="0" w:after="0" w:afterAutospacing="0"/>
        <w:rPr>
          <w:rStyle w:val="Strong"/>
          <w:rFonts w:ascii="Arial" w:hAnsi="Arial" w:cs="Arial"/>
          <w:b/>
          <w:bCs/>
          <w:sz w:val="24"/>
          <w:szCs w:val="24"/>
        </w:rPr>
      </w:pPr>
      <w:r>
        <w:rPr>
          <w:rStyle w:val="Strong"/>
          <w:rFonts w:ascii="Arial" w:hAnsi="Arial" w:cs="Arial"/>
          <w:b/>
          <w:bCs/>
          <w:sz w:val="24"/>
          <w:szCs w:val="24"/>
        </w:rPr>
        <w:lastRenderedPageBreak/>
        <w:t>10</w:t>
      </w:r>
      <w:r w:rsidR="00537067">
        <w:rPr>
          <w:rStyle w:val="Strong"/>
          <w:rFonts w:ascii="Arial" w:hAnsi="Arial" w:cs="Arial"/>
          <w:b/>
          <w:bCs/>
          <w:sz w:val="24"/>
          <w:szCs w:val="24"/>
        </w:rPr>
        <w:t>.</w:t>
      </w:r>
      <w:r w:rsidR="00537067">
        <w:rPr>
          <w:rStyle w:val="Strong"/>
          <w:rFonts w:ascii="Arial" w:hAnsi="Arial" w:cs="Arial"/>
          <w:b/>
          <w:bCs/>
          <w:sz w:val="24"/>
          <w:szCs w:val="24"/>
        </w:rPr>
        <w:tab/>
      </w:r>
      <w:r w:rsidR="00F05760" w:rsidRPr="003748CC">
        <w:rPr>
          <w:rStyle w:val="Strong"/>
          <w:rFonts w:ascii="Arial" w:hAnsi="Arial" w:cs="Arial"/>
          <w:b/>
          <w:bCs/>
          <w:sz w:val="24"/>
          <w:szCs w:val="24"/>
        </w:rPr>
        <w:t>CERTIFICATION STATEMENT</w:t>
      </w:r>
    </w:p>
    <w:p w14:paraId="52AEB781" w14:textId="77777777" w:rsidR="002559B5" w:rsidRDefault="002559B5" w:rsidP="0067239F">
      <w:pPr>
        <w:pStyle w:val="Heading1"/>
        <w:spacing w:before="0" w:beforeAutospacing="0" w:after="0" w:afterAutospacing="0"/>
        <w:rPr>
          <w:rStyle w:val="Strong"/>
          <w:rFonts w:ascii="Arial" w:hAnsi="Arial" w:cs="Arial"/>
          <w:bCs/>
          <w:sz w:val="24"/>
          <w:szCs w:val="24"/>
        </w:rPr>
      </w:pPr>
    </w:p>
    <w:p w14:paraId="13C2B086" w14:textId="77777777" w:rsidR="002559B5" w:rsidRDefault="002559B5" w:rsidP="0067239F">
      <w:pPr>
        <w:pStyle w:val="Heading1"/>
        <w:spacing w:before="0" w:beforeAutospacing="0" w:after="0" w:afterAutospacing="0"/>
        <w:ind w:left="720"/>
        <w:rPr>
          <w:rFonts w:ascii="Arial" w:hAnsi="Arial" w:cs="Arial"/>
          <w:b w:val="0"/>
          <w:sz w:val="24"/>
          <w:szCs w:val="24"/>
        </w:rPr>
      </w:pPr>
      <w:r w:rsidRPr="002559B5">
        <w:rPr>
          <w:rFonts w:ascii="Arial" w:hAnsi="Arial" w:cs="Arial"/>
          <w:b w:val="0"/>
          <w:sz w:val="24"/>
          <w:szCs w:val="24"/>
        </w:rPr>
        <w:t xml:space="preserve">This PPS has been approved by the </w:t>
      </w:r>
      <w:r w:rsidR="00537067">
        <w:rPr>
          <w:rFonts w:ascii="Arial" w:hAnsi="Arial" w:cs="Arial"/>
          <w:b w:val="0"/>
          <w:sz w:val="24"/>
          <w:szCs w:val="24"/>
        </w:rPr>
        <w:t xml:space="preserve">following </w:t>
      </w:r>
      <w:r w:rsidR="005451BF">
        <w:rPr>
          <w:rFonts w:ascii="Arial" w:hAnsi="Arial" w:cs="Arial"/>
          <w:b w:val="0"/>
          <w:sz w:val="24"/>
          <w:szCs w:val="24"/>
        </w:rPr>
        <w:t>individuals in their official capacities</w:t>
      </w:r>
      <w:r w:rsidRPr="002559B5">
        <w:rPr>
          <w:rFonts w:ascii="Arial" w:hAnsi="Arial" w:cs="Arial"/>
          <w:b w:val="0"/>
          <w:sz w:val="24"/>
          <w:szCs w:val="24"/>
        </w:rPr>
        <w:t xml:space="preserve"> and repr</w:t>
      </w:r>
      <w:r w:rsidR="005451BF">
        <w:rPr>
          <w:rFonts w:ascii="Arial" w:hAnsi="Arial" w:cs="Arial"/>
          <w:b w:val="0"/>
          <w:sz w:val="24"/>
          <w:szCs w:val="24"/>
        </w:rPr>
        <w:t>esents Texas State</w:t>
      </w:r>
      <w:r w:rsidRPr="002559B5">
        <w:rPr>
          <w:rFonts w:ascii="Arial" w:hAnsi="Arial" w:cs="Arial"/>
          <w:b w:val="0"/>
          <w:sz w:val="24"/>
          <w:szCs w:val="24"/>
        </w:rPr>
        <w:t xml:space="preserve"> Academic Affairs policy and procedure from the date of this document until superseded.</w:t>
      </w:r>
    </w:p>
    <w:p w14:paraId="2EFAC44C" w14:textId="77777777" w:rsidR="00537067" w:rsidRDefault="00537067" w:rsidP="0067239F">
      <w:pPr>
        <w:pStyle w:val="Heading1"/>
        <w:spacing w:before="0" w:beforeAutospacing="0" w:after="0" w:afterAutospacing="0"/>
        <w:ind w:left="720"/>
        <w:rPr>
          <w:rFonts w:ascii="Arial" w:hAnsi="Arial" w:cs="Arial"/>
          <w:b w:val="0"/>
          <w:sz w:val="24"/>
          <w:szCs w:val="24"/>
        </w:rPr>
      </w:pPr>
    </w:p>
    <w:p w14:paraId="65495340" w14:textId="7454FC7D" w:rsidR="00537067" w:rsidRPr="00E5020D" w:rsidRDefault="00BD712B" w:rsidP="0067239F">
      <w:pPr>
        <w:tabs>
          <w:tab w:val="center" w:pos="4680"/>
        </w:tabs>
        <w:ind w:left="720"/>
        <w:rPr>
          <w:rFonts w:ascii="Arial" w:hAnsi="Arial" w:cs="Arial"/>
        </w:rPr>
      </w:pPr>
      <w:r>
        <w:rPr>
          <w:rFonts w:ascii="Arial" w:hAnsi="Arial" w:cs="Arial"/>
        </w:rPr>
        <w:t>Assistant</w:t>
      </w:r>
      <w:r w:rsidRPr="00E5020D">
        <w:rPr>
          <w:rFonts w:ascii="Arial" w:hAnsi="Arial" w:cs="Arial"/>
        </w:rPr>
        <w:t xml:space="preserve"> </w:t>
      </w:r>
      <w:r w:rsidR="009436A8" w:rsidRPr="00E5020D">
        <w:rPr>
          <w:rFonts w:ascii="Arial" w:hAnsi="Arial" w:cs="Arial"/>
        </w:rPr>
        <w:t>Vice President for Academic Success</w:t>
      </w:r>
      <w:r w:rsidR="00537067">
        <w:rPr>
          <w:rFonts w:ascii="Arial" w:hAnsi="Arial" w:cs="Arial"/>
        </w:rPr>
        <w:t>; senior reviewer of this PPS</w:t>
      </w:r>
    </w:p>
    <w:p w14:paraId="490BAE91" w14:textId="77777777" w:rsidR="00537067" w:rsidRDefault="00537067" w:rsidP="0067239F">
      <w:pPr>
        <w:pStyle w:val="Heading1"/>
        <w:spacing w:before="0" w:beforeAutospacing="0" w:after="0" w:afterAutospacing="0"/>
        <w:ind w:left="720"/>
        <w:rPr>
          <w:rFonts w:ascii="Arial" w:hAnsi="Arial" w:cs="Arial"/>
          <w:b w:val="0"/>
          <w:sz w:val="24"/>
          <w:szCs w:val="24"/>
        </w:rPr>
      </w:pPr>
    </w:p>
    <w:p w14:paraId="67D91D2C" w14:textId="435D6AB8" w:rsidR="00F05760" w:rsidRPr="0000570A" w:rsidRDefault="00537067" w:rsidP="0067239F">
      <w:pPr>
        <w:pStyle w:val="Heading1"/>
        <w:spacing w:before="0" w:beforeAutospacing="0" w:after="0" w:afterAutospacing="0"/>
        <w:ind w:left="720"/>
        <w:rPr>
          <w:rFonts w:ascii="Arial" w:hAnsi="Arial" w:cs="Arial"/>
          <w:b w:val="0"/>
          <w:sz w:val="24"/>
          <w:szCs w:val="24"/>
        </w:rPr>
      </w:pPr>
      <w:r>
        <w:rPr>
          <w:rFonts w:ascii="Arial" w:hAnsi="Arial" w:cs="Arial"/>
          <w:b w:val="0"/>
          <w:sz w:val="24"/>
          <w:szCs w:val="24"/>
        </w:rPr>
        <w:t>Provost</w:t>
      </w:r>
      <w:r w:rsidR="007B4F8B">
        <w:rPr>
          <w:rFonts w:ascii="Arial" w:hAnsi="Arial" w:cs="Arial"/>
          <w:b w:val="0"/>
          <w:sz w:val="24"/>
          <w:szCs w:val="24"/>
        </w:rPr>
        <w:t xml:space="preserve"> and </w:t>
      </w:r>
      <w:r w:rsidR="004629A7">
        <w:rPr>
          <w:rFonts w:ascii="Arial" w:hAnsi="Arial" w:cs="Arial"/>
          <w:b w:val="0"/>
          <w:sz w:val="24"/>
          <w:szCs w:val="24"/>
        </w:rPr>
        <w:t xml:space="preserve">Executive </w:t>
      </w:r>
      <w:r w:rsidR="007B4F8B">
        <w:rPr>
          <w:rFonts w:ascii="Arial" w:hAnsi="Arial" w:cs="Arial"/>
          <w:b w:val="0"/>
          <w:sz w:val="24"/>
          <w:szCs w:val="24"/>
        </w:rPr>
        <w:t xml:space="preserve">Vice President for Academic Affairs </w:t>
      </w:r>
    </w:p>
    <w:sectPr w:rsidR="00F05760" w:rsidRPr="0000570A" w:rsidSect="006C2676">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E38F" w14:textId="77777777" w:rsidR="004C3A20" w:rsidRDefault="004C3A20" w:rsidP="006E0287">
      <w:r>
        <w:separator/>
      </w:r>
    </w:p>
  </w:endnote>
  <w:endnote w:type="continuationSeparator" w:id="0">
    <w:p w14:paraId="1AE87422" w14:textId="77777777" w:rsidR="004C3A20" w:rsidRDefault="004C3A20" w:rsidP="006E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BEA9" w14:textId="77777777" w:rsidR="00AF578C" w:rsidRDefault="00AF578C">
    <w:pPr>
      <w:pStyle w:val="Footer"/>
      <w:jc w:val="center"/>
    </w:pPr>
  </w:p>
  <w:p w14:paraId="23E65361" w14:textId="77777777" w:rsidR="00AF578C" w:rsidRDefault="00AF5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BF64" w14:textId="77777777" w:rsidR="004C3A20" w:rsidRDefault="004C3A20" w:rsidP="006E0287">
      <w:r>
        <w:separator/>
      </w:r>
    </w:p>
  </w:footnote>
  <w:footnote w:type="continuationSeparator" w:id="0">
    <w:p w14:paraId="2570142C" w14:textId="77777777" w:rsidR="004C3A20" w:rsidRDefault="004C3A20" w:rsidP="006E0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C88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7DD9"/>
    <w:multiLevelType w:val="multilevel"/>
    <w:tmpl w:val="DF3A37FA"/>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9245F"/>
    <w:multiLevelType w:val="multilevel"/>
    <w:tmpl w:val="343EC038"/>
    <w:lvl w:ilvl="0">
      <w:start w:val="4"/>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B6CF2"/>
    <w:multiLevelType w:val="multilevel"/>
    <w:tmpl w:val="C35AD0C2"/>
    <w:lvl w:ilvl="0">
      <w:start w:val="1"/>
      <w:numFmt w:val="decimal"/>
      <w:lvlText w:val="%1."/>
      <w:lvlJc w:val="left"/>
      <w:pPr>
        <w:tabs>
          <w:tab w:val="num" w:pos="840"/>
        </w:tabs>
        <w:ind w:left="840" w:hanging="360"/>
      </w:pPr>
      <w:rPr>
        <w:color w:val="auto"/>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A3E7B"/>
    <w:multiLevelType w:val="multilevel"/>
    <w:tmpl w:val="CE505B9A"/>
    <w:lvl w:ilvl="0">
      <w:start w:val="4"/>
      <w:numFmt w:val="decimal"/>
      <w:lvlText w:val="%1."/>
      <w:lvlJc w:val="left"/>
      <w:pPr>
        <w:tabs>
          <w:tab w:val="num" w:pos="1080"/>
        </w:tabs>
        <w:ind w:left="1080" w:hanging="360"/>
      </w:pPr>
      <w:rPr>
        <w:color w:val="auto"/>
        <w:sz w:val="24"/>
        <w:szCs w:val="24"/>
      </w:rPr>
    </w:lvl>
    <w:lvl w:ilvl="1">
      <w:start w:val="1"/>
      <w:numFmt w:val="lowerLetter"/>
      <w:lvlText w:val="%2."/>
      <w:lvlJc w:val="left"/>
      <w:pPr>
        <w:tabs>
          <w:tab w:val="num" w:pos="1440"/>
        </w:tabs>
        <w:ind w:left="1440" w:hanging="360"/>
      </w:pPr>
      <w:rPr>
        <w:sz w:val="24"/>
        <w:szCs w:val="24"/>
      </w:rPr>
    </w:lvl>
    <w:lvl w:ilvl="2">
      <w:start w:val="1"/>
      <w:numFmt w:val="lowerLetter"/>
      <w:lvlText w:val="%3."/>
      <w:lvlJc w:val="left"/>
      <w:pPr>
        <w:tabs>
          <w:tab w:val="num" w:pos="2250"/>
        </w:tabs>
        <w:ind w:left="2250" w:hanging="360"/>
      </w:pPr>
      <w:rPr>
        <w:rFonts w:ascii="Arial" w:eastAsia="Times New Roman" w:hAnsi="Arial" w:cs="Symbol" w:hint="default"/>
        <w:color w:val="auto"/>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40628"/>
    <w:multiLevelType w:val="multilevel"/>
    <w:tmpl w:val="819CD86C"/>
    <w:lvl w:ilvl="0">
      <w:start w:val="3"/>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lowerLetter"/>
      <w:lvlText w:val="%3."/>
      <w:lvlJc w:val="left"/>
      <w:pPr>
        <w:tabs>
          <w:tab w:val="num" w:pos="2160"/>
        </w:tabs>
        <w:ind w:left="2160" w:hanging="360"/>
      </w:pPr>
      <w:rPr>
        <w:rFonts w:ascii="Times New Roman" w:eastAsia="Times New Roman" w:hAnsi="Times New Roman" w:cs="Times New Roman"/>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1460A"/>
    <w:multiLevelType w:val="hybridMultilevel"/>
    <w:tmpl w:val="FC1E96FA"/>
    <w:lvl w:ilvl="0" w:tplc="7384009C">
      <w:start w:val="1"/>
      <w:numFmt w:val="lowerLetter"/>
      <w:lvlText w:val="%1."/>
      <w:lvlJc w:val="left"/>
      <w:pPr>
        <w:ind w:left="2160" w:hanging="360"/>
      </w:pPr>
      <w:rPr>
        <w:b w:val="0"/>
        <w:bC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7C5D5A"/>
    <w:multiLevelType w:val="multilevel"/>
    <w:tmpl w:val="343EC038"/>
    <w:lvl w:ilvl="0">
      <w:start w:val="4"/>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91147E"/>
    <w:multiLevelType w:val="hybridMultilevel"/>
    <w:tmpl w:val="DC02DDC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57061"/>
    <w:multiLevelType w:val="multilevel"/>
    <w:tmpl w:val="F2E4DA98"/>
    <w:lvl w:ilvl="0">
      <w:start w:val="3"/>
      <w:numFmt w:val="decimal"/>
      <w:lvlText w:val="%1."/>
      <w:lvlJc w:val="left"/>
      <w:pPr>
        <w:tabs>
          <w:tab w:val="num" w:pos="720"/>
        </w:tabs>
        <w:ind w:left="720" w:hanging="360"/>
      </w:pPr>
      <w:rPr>
        <w:sz w:val="24"/>
        <w:szCs w:val="24"/>
      </w:rPr>
    </w:lvl>
    <w:lvl w:ilvl="1">
      <w:start w:val="1"/>
      <w:numFmt w:val="decimal"/>
      <w:lvlText w:val="%2."/>
      <w:lvlJc w:val="left"/>
      <w:pPr>
        <w:tabs>
          <w:tab w:val="num" w:pos="1560"/>
        </w:tabs>
        <w:ind w:left="1560" w:hanging="360"/>
      </w:pPr>
      <w:rPr>
        <w:sz w:val="24"/>
        <w:szCs w:val="24"/>
      </w:rPr>
    </w:lvl>
    <w:lvl w:ilvl="2">
      <w:start w:val="1"/>
      <w:numFmt w:val="lowerLetter"/>
      <w:lvlText w:val="%3."/>
      <w:lvlJc w:val="left"/>
      <w:pPr>
        <w:tabs>
          <w:tab w:val="num" w:pos="2160"/>
        </w:tabs>
        <w:ind w:left="2160" w:hanging="360"/>
      </w:pPr>
      <w:rPr>
        <w:rFonts w:ascii="Times New Roman" w:eastAsia="Times New Roman" w:hAnsi="Times New Roman" w:cs="Times New Roman"/>
        <w:sz w:val="24"/>
        <w:szCs w:val="24"/>
      </w:rPr>
    </w:lvl>
    <w:lvl w:ilvl="3">
      <w:start w:val="1"/>
      <w:numFmt w:val="decimal"/>
      <w:lvlText w:val="%4."/>
      <w:lvlJc w:val="left"/>
      <w:pPr>
        <w:tabs>
          <w:tab w:val="num" w:pos="3000"/>
        </w:tabs>
        <w:ind w:left="3000" w:hanging="360"/>
      </w:pPr>
      <w:rPr>
        <w:sz w:val="24"/>
        <w:szCs w:val="24"/>
      </w:rPr>
    </w:lvl>
    <w:lvl w:ilvl="4">
      <w:start w:val="3"/>
      <w:numFmt w:val="bullet"/>
      <w:lvlText w:val=""/>
      <w:lvlJc w:val="left"/>
      <w:pPr>
        <w:tabs>
          <w:tab w:val="num" w:pos="3600"/>
        </w:tabs>
        <w:ind w:left="3600" w:hanging="360"/>
      </w:pPr>
      <w:rPr>
        <w:rFonts w:ascii="Symbol" w:eastAsia="Times New Roman" w:hAnsi="Symbol"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2E0B2C"/>
    <w:multiLevelType w:val="multilevel"/>
    <w:tmpl w:val="8098B2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14360E"/>
    <w:multiLevelType w:val="hybridMultilevel"/>
    <w:tmpl w:val="3098BF40"/>
    <w:lvl w:ilvl="0" w:tplc="9C76F6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343D65"/>
    <w:multiLevelType w:val="multilevel"/>
    <w:tmpl w:val="75F80512"/>
    <w:lvl w:ilvl="0">
      <w:start w:val="4"/>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72202182">
    <w:abstractNumId w:val="1"/>
  </w:num>
  <w:num w:numId="2" w16cid:durableId="994844269">
    <w:abstractNumId w:val="3"/>
  </w:num>
  <w:num w:numId="3" w16cid:durableId="780489243">
    <w:abstractNumId w:val="9"/>
  </w:num>
  <w:num w:numId="4" w16cid:durableId="1555655664">
    <w:abstractNumId w:val="4"/>
  </w:num>
  <w:num w:numId="5" w16cid:durableId="1901165668">
    <w:abstractNumId w:val="10"/>
  </w:num>
  <w:num w:numId="6" w16cid:durableId="1818840057">
    <w:abstractNumId w:val="5"/>
  </w:num>
  <w:num w:numId="7" w16cid:durableId="643698721">
    <w:abstractNumId w:val="7"/>
  </w:num>
  <w:num w:numId="8" w16cid:durableId="1815760131">
    <w:abstractNumId w:val="2"/>
  </w:num>
  <w:num w:numId="9" w16cid:durableId="630476050">
    <w:abstractNumId w:val="12"/>
  </w:num>
  <w:num w:numId="10" w16cid:durableId="259533474">
    <w:abstractNumId w:val="0"/>
  </w:num>
  <w:num w:numId="11" w16cid:durableId="1167549737">
    <w:abstractNumId w:val="11"/>
  </w:num>
  <w:num w:numId="12" w16cid:durableId="2062245120">
    <w:abstractNumId w:val="6"/>
  </w:num>
  <w:num w:numId="13" w16cid:durableId="597981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16"/>
    <w:rsid w:val="0000570A"/>
    <w:rsid w:val="0002021A"/>
    <w:rsid w:val="00024726"/>
    <w:rsid w:val="00042F3A"/>
    <w:rsid w:val="0005505A"/>
    <w:rsid w:val="00064A87"/>
    <w:rsid w:val="00077189"/>
    <w:rsid w:val="00096AE3"/>
    <w:rsid w:val="000B2B8C"/>
    <w:rsid w:val="000C3253"/>
    <w:rsid w:val="000E77AA"/>
    <w:rsid w:val="00100ED6"/>
    <w:rsid w:val="00124084"/>
    <w:rsid w:val="0015036E"/>
    <w:rsid w:val="001733AA"/>
    <w:rsid w:val="002130E2"/>
    <w:rsid w:val="002307C8"/>
    <w:rsid w:val="002531B3"/>
    <w:rsid w:val="002559B5"/>
    <w:rsid w:val="002B3FF6"/>
    <w:rsid w:val="002D04DA"/>
    <w:rsid w:val="002E72E7"/>
    <w:rsid w:val="00306ABE"/>
    <w:rsid w:val="00341EE2"/>
    <w:rsid w:val="00347232"/>
    <w:rsid w:val="0035711F"/>
    <w:rsid w:val="003A781E"/>
    <w:rsid w:val="003B1D80"/>
    <w:rsid w:val="003B4403"/>
    <w:rsid w:val="003C273B"/>
    <w:rsid w:val="003C3DD2"/>
    <w:rsid w:val="003C7B93"/>
    <w:rsid w:val="003D327D"/>
    <w:rsid w:val="003E37E2"/>
    <w:rsid w:val="0040060C"/>
    <w:rsid w:val="00401684"/>
    <w:rsid w:val="004233F2"/>
    <w:rsid w:val="004357F5"/>
    <w:rsid w:val="00446230"/>
    <w:rsid w:val="00453961"/>
    <w:rsid w:val="004629A7"/>
    <w:rsid w:val="004938B5"/>
    <w:rsid w:val="004C3A20"/>
    <w:rsid w:val="004D6608"/>
    <w:rsid w:val="00527BCE"/>
    <w:rsid w:val="00537067"/>
    <w:rsid w:val="00541C62"/>
    <w:rsid w:val="005451BF"/>
    <w:rsid w:val="00570405"/>
    <w:rsid w:val="00572456"/>
    <w:rsid w:val="0058015B"/>
    <w:rsid w:val="005B3DA7"/>
    <w:rsid w:val="005B657C"/>
    <w:rsid w:val="005C225A"/>
    <w:rsid w:val="00604285"/>
    <w:rsid w:val="0061132D"/>
    <w:rsid w:val="00634C9F"/>
    <w:rsid w:val="00660C94"/>
    <w:rsid w:val="00663AD6"/>
    <w:rsid w:val="00664A71"/>
    <w:rsid w:val="0066551D"/>
    <w:rsid w:val="0067239F"/>
    <w:rsid w:val="00697D29"/>
    <w:rsid w:val="006A023B"/>
    <w:rsid w:val="006C2676"/>
    <w:rsid w:val="006C29BB"/>
    <w:rsid w:val="006C2F11"/>
    <w:rsid w:val="006E0287"/>
    <w:rsid w:val="00746C16"/>
    <w:rsid w:val="00787552"/>
    <w:rsid w:val="007B4F8B"/>
    <w:rsid w:val="007B505A"/>
    <w:rsid w:val="00810664"/>
    <w:rsid w:val="0082070F"/>
    <w:rsid w:val="008338F2"/>
    <w:rsid w:val="00835F30"/>
    <w:rsid w:val="008414B0"/>
    <w:rsid w:val="00901FCF"/>
    <w:rsid w:val="00906887"/>
    <w:rsid w:val="00912BF4"/>
    <w:rsid w:val="00914149"/>
    <w:rsid w:val="00943589"/>
    <w:rsid w:val="0094365A"/>
    <w:rsid w:val="009436A8"/>
    <w:rsid w:val="0095212E"/>
    <w:rsid w:val="00963659"/>
    <w:rsid w:val="00967469"/>
    <w:rsid w:val="0097401F"/>
    <w:rsid w:val="00984870"/>
    <w:rsid w:val="009941EF"/>
    <w:rsid w:val="00997DAA"/>
    <w:rsid w:val="009E3FF2"/>
    <w:rsid w:val="009F3455"/>
    <w:rsid w:val="00A2768A"/>
    <w:rsid w:val="00A30596"/>
    <w:rsid w:val="00A36336"/>
    <w:rsid w:val="00A41338"/>
    <w:rsid w:val="00A77D5B"/>
    <w:rsid w:val="00AA7CFF"/>
    <w:rsid w:val="00AB319B"/>
    <w:rsid w:val="00AC26DC"/>
    <w:rsid w:val="00AF578C"/>
    <w:rsid w:val="00B33A2A"/>
    <w:rsid w:val="00B33FC3"/>
    <w:rsid w:val="00B50379"/>
    <w:rsid w:val="00B77E65"/>
    <w:rsid w:val="00B83ACD"/>
    <w:rsid w:val="00B85656"/>
    <w:rsid w:val="00BA0C2C"/>
    <w:rsid w:val="00BB00B5"/>
    <w:rsid w:val="00BD632B"/>
    <w:rsid w:val="00BD712B"/>
    <w:rsid w:val="00BF47E8"/>
    <w:rsid w:val="00C23BD8"/>
    <w:rsid w:val="00C437BB"/>
    <w:rsid w:val="00C50FC6"/>
    <w:rsid w:val="00CB1689"/>
    <w:rsid w:val="00CC2A9C"/>
    <w:rsid w:val="00CD4B28"/>
    <w:rsid w:val="00CE2420"/>
    <w:rsid w:val="00CE3C64"/>
    <w:rsid w:val="00CF6F35"/>
    <w:rsid w:val="00D230FA"/>
    <w:rsid w:val="00D27163"/>
    <w:rsid w:val="00D316D4"/>
    <w:rsid w:val="00D53449"/>
    <w:rsid w:val="00D63EF1"/>
    <w:rsid w:val="00D8339B"/>
    <w:rsid w:val="00D86890"/>
    <w:rsid w:val="00D96F66"/>
    <w:rsid w:val="00D9760E"/>
    <w:rsid w:val="00DC095B"/>
    <w:rsid w:val="00DD3F3A"/>
    <w:rsid w:val="00DD7778"/>
    <w:rsid w:val="00DF0F3D"/>
    <w:rsid w:val="00DF23BF"/>
    <w:rsid w:val="00DF64DB"/>
    <w:rsid w:val="00E067B0"/>
    <w:rsid w:val="00E50148"/>
    <w:rsid w:val="00E5020D"/>
    <w:rsid w:val="00E525F7"/>
    <w:rsid w:val="00E55913"/>
    <w:rsid w:val="00E56FF0"/>
    <w:rsid w:val="00E74B6D"/>
    <w:rsid w:val="00E846D1"/>
    <w:rsid w:val="00ED2B89"/>
    <w:rsid w:val="00F03D37"/>
    <w:rsid w:val="00F05760"/>
    <w:rsid w:val="00F26DD0"/>
    <w:rsid w:val="00F46790"/>
    <w:rsid w:val="00F5181F"/>
    <w:rsid w:val="00F60737"/>
    <w:rsid w:val="00F75829"/>
    <w:rsid w:val="00F77B49"/>
    <w:rsid w:val="00F82F12"/>
    <w:rsid w:val="00F9478F"/>
    <w:rsid w:val="00FC21BC"/>
    <w:rsid w:val="00FC3C1B"/>
    <w:rsid w:val="00FE7545"/>
    <w:rsid w:val="00FF77A4"/>
    <w:rsid w:val="0403C8B8"/>
    <w:rsid w:val="1D801EB4"/>
    <w:rsid w:val="278319D4"/>
    <w:rsid w:val="43B68ADB"/>
    <w:rsid w:val="455A15F1"/>
    <w:rsid w:val="49AAAE01"/>
    <w:rsid w:val="6235C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A2FFB"/>
  <w15:docId w15:val="{4997C49E-E205-470A-875A-4E9100CF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746C1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umns3">
    <w:name w:val="Table Columns 3"/>
    <w:basedOn w:val="TableNormal"/>
    <w:rsid w:val="009F1B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Strong">
    <w:name w:val="Strong"/>
    <w:qFormat/>
    <w:rsid w:val="00746C16"/>
    <w:rPr>
      <w:b/>
      <w:bCs/>
    </w:rPr>
  </w:style>
  <w:style w:type="character" w:styleId="Hyperlink">
    <w:name w:val="Hyperlink"/>
    <w:rsid w:val="00746C16"/>
    <w:rPr>
      <w:color w:val="0000FF"/>
      <w:u w:val="single"/>
    </w:rPr>
  </w:style>
  <w:style w:type="paragraph" w:styleId="DocumentMap">
    <w:name w:val="Document Map"/>
    <w:basedOn w:val="Normal"/>
    <w:semiHidden/>
    <w:rsid w:val="00746C16"/>
    <w:pPr>
      <w:shd w:val="clear" w:color="auto" w:fill="000080"/>
    </w:pPr>
    <w:rPr>
      <w:rFonts w:ascii="Tahoma" w:hAnsi="Tahoma" w:cs="Tahoma"/>
      <w:sz w:val="20"/>
      <w:szCs w:val="20"/>
    </w:rPr>
  </w:style>
  <w:style w:type="paragraph" w:styleId="BalloonText">
    <w:name w:val="Balloon Text"/>
    <w:basedOn w:val="Normal"/>
    <w:semiHidden/>
    <w:rsid w:val="00872660"/>
    <w:rPr>
      <w:rFonts w:ascii="Lucida Grande" w:hAnsi="Lucida Grande"/>
      <w:sz w:val="18"/>
      <w:szCs w:val="18"/>
    </w:rPr>
  </w:style>
  <w:style w:type="paragraph" w:styleId="PlainText">
    <w:name w:val="Plain Text"/>
    <w:basedOn w:val="Normal"/>
    <w:link w:val="PlainTextChar"/>
    <w:uiPriority w:val="99"/>
    <w:semiHidden/>
    <w:unhideWhenUsed/>
    <w:rsid w:val="00857B61"/>
    <w:rPr>
      <w:rFonts w:ascii="Consolas" w:hAnsi="Consolas"/>
      <w:sz w:val="21"/>
      <w:szCs w:val="21"/>
    </w:rPr>
  </w:style>
  <w:style w:type="character" w:customStyle="1" w:styleId="PlainTextChar">
    <w:name w:val="Plain Text Char"/>
    <w:link w:val="PlainText"/>
    <w:uiPriority w:val="99"/>
    <w:semiHidden/>
    <w:rsid w:val="00857B61"/>
    <w:rPr>
      <w:rFonts w:ascii="Consolas" w:eastAsia="Times New Roman" w:hAnsi="Consolas"/>
      <w:sz w:val="21"/>
      <w:szCs w:val="21"/>
    </w:rPr>
  </w:style>
  <w:style w:type="paragraph" w:customStyle="1" w:styleId="MediumList2-Accent21">
    <w:name w:val="Medium List 2 - Accent 21"/>
    <w:hidden/>
    <w:uiPriority w:val="99"/>
    <w:semiHidden/>
    <w:rsid w:val="00DD6FE2"/>
    <w:rPr>
      <w:sz w:val="24"/>
      <w:szCs w:val="24"/>
    </w:rPr>
  </w:style>
  <w:style w:type="paragraph" w:styleId="Header">
    <w:name w:val="header"/>
    <w:basedOn w:val="Normal"/>
    <w:link w:val="HeaderChar"/>
    <w:uiPriority w:val="99"/>
    <w:unhideWhenUsed/>
    <w:rsid w:val="006E0287"/>
    <w:pPr>
      <w:tabs>
        <w:tab w:val="center" w:pos="4680"/>
        <w:tab w:val="right" w:pos="9360"/>
      </w:tabs>
    </w:pPr>
  </w:style>
  <w:style w:type="character" w:customStyle="1" w:styleId="HeaderChar">
    <w:name w:val="Header Char"/>
    <w:link w:val="Header"/>
    <w:uiPriority w:val="99"/>
    <w:rsid w:val="006E0287"/>
    <w:rPr>
      <w:sz w:val="24"/>
      <w:szCs w:val="24"/>
    </w:rPr>
  </w:style>
  <w:style w:type="paragraph" w:styleId="Footer">
    <w:name w:val="footer"/>
    <w:basedOn w:val="Normal"/>
    <w:link w:val="FooterChar"/>
    <w:uiPriority w:val="99"/>
    <w:unhideWhenUsed/>
    <w:rsid w:val="006E0287"/>
    <w:pPr>
      <w:tabs>
        <w:tab w:val="center" w:pos="4680"/>
        <w:tab w:val="right" w:pos="9360"/>
      </w:tabs>
    </w:pPr>
  </w:style>
  <w:style w:type="character" w:customStyle="1" w:styleId="FooterChar">
    <w:name w:val="Footer Char"/>
    <w:link w:val="Footer"/>
    <w:uiPriority w:val="99"/>
    <w:rsid w:val="006E0287"/>
    <w:rPr>
      <w:sz w:val="24"/>
      <w:szCs w:val="24"/>
    </w:rPr>
  </w:style>
  <w:style w:type="character" w:styleId="CommentReference">
    <w:name w:val="annotation reference"/>
    <w:uiPriority w:val="99"/>
    <w:semiHidden/>
    <w:unhideWhenUsed/>
    <w:rsid w:val="00A41338"/>
    <w:rPr>
      <w:sz w:val="18"/>
      <w:szCs w:val="18"/>
    </w:rPr>
  </w:style>
  <w:style w:type="paragraph" w:styleId="CommentText">
    <w:name w:val="annotation text"/>
    <w:basedOn w:val="Normal"/>
    <w:link w:val="CommentTextChar"/>
    <w:uiPriority w:val="99"/>
    <w:unhideWhenUsed/>
    <w:rsid w:val="00A41338"/>
  </w:style>
  <w:style w:type="character" w:customStyle="1" w:styleId="CommentTextChar">
    <w:name w:val="Comment Text Char"/>
    <w:link w:val="CommentText"/>
    <w:uiPriority w:val="99"/>
    <w:rsid w:val="00A41338"/>
    <w:rPr>
      <w:sz w:val="24"/>
      <w:szCs w:val="24"/>
    </w:rPr>
  </w:style>
  <w:style w:type="paragraph" w:styleId="CommentSubject">
    <w:name w:val="annotation subject"/>
    <w:basedOn w:val="CommentText"/>
    <w:next w:val="CommentText"/>
    <w:link w:val="CommentSubjectChar"/>
    <w:uiPriority w:val="99"/>
    <w:semiHidden/>
    <w:unhideWhenUsed/>
    <w:rsid w:val="00A41338"/>
    <w:rPr>
      <w:b/>
      <w:bCs/>
      <w:sz w:val="20"/>
      <w:szCs w:val="20"/>
    </w:rPr>
  </w:style>
  <w:style w:type="character" w:customStyle="1" w:styleId="CommentSubjectChar">
    <w:name w:val="Comment Subject Char"/>
    <w:link w:val="CommentSubject"/>
    <w:uiPriority w:val="99"/>
    <w:semiHidden/>
    <w:rsid w:val="00A41338"/>
    <w:rPr>
      <w:b/>
      <w:bCs/>
      <w:sz w:val="24"/>
      <w:szCs w:val="24"/>
    </w:rPr>
  </w:style>
  <w:style w:type="paragraph" w:styleId="ListParagraph">
    <w:name w:val="List Paragraph"/>
    <w:basedOn w:val="Normal"/>
    <w:uiPriority w:val="34"/>
    <w:qFormat/>
    <w:rsid w:val="000C3253"/>
    <w:pPr>
      <w:ind w:left="720"/>
      <w:contextualSpacing/>
    </w:pPr>
  </w:style>
  <w:style w:type="character" w:styleId="UnresolvedMention">
    <w:name w:val="Unresolved Mention"/>
    <w:basedOn w:val="DefaultParagraphFont"/>
    <w:uiPriority w:val="99"/>
    <w:semiHidden/>
    <w:unhideWhenUsed/>
    <w:rsid w:val="007B505A"/>
    <w:rPr>
      <w:color w:val="605E5C"/>
      <w:shd w:val="clear" w:color="auto" w:fill="E1DFDD"/>
    </w:rPr>
  </w:style>
  <w:style w:type="character" w:styleId="FollowedHyperlink">
    <w:name w:val="FollowedHyperlink"/>
    <w:basedOn w:val="DefaultParagraphFont"/>
    <w:uiPriority w:val="99"/>
    <w:semiHidden/>
    <w:unhideWhenUsed/>
    <w:rsid w:val="007B505A"/>
    <w:rPr>
      <w:color w:val="954F72" w:themeColor="followedHyperlink"/>
      <w:u w:val="single"/>
    </w:rPr>
  </w:style>
  <w:style w:type="paragraph" w:styleId="Revision">
    <w:name w:val="Revision"/>
    <w:hidden/>
    <w:uiPriority w:val="99"/>
    <w:semiHidden/>
    <w:rsid w:val="009941EF"/>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62292">
      <w:bodyDiv w:val="1"/>
      <w:marLeft w:val="0"/>
      <w:marRight w:val="0"/>
      <w:marTop w:val="0"/>
      <w:marBottom w:val="0"/>
      <w:divBdr>
        <w:top w:val="none" w:sz="0" w:space="0" w:color="auto"/>
        <w:left w:val="none" w:sz="0" w:space="0" w:color="auto"/>
        <w:bottom w:val="none" w:sz="0" w:space="0" w:color="auto"/>
        <w:right w:val="none" w:sz="0" w:space="0" w:color="auto"/>
      </w:divBdr>
    </w:div>
    <w:div w:id="426854833">
      <w:bodyDiv w:val="1"/>
      <w:marLeft w:val="0"/>
      <w:marRight w:val="0"/>
      <w:marTop w:val="0"/>
      <w:marBottom w:val="0"/>
      <w:divBdr>
        <w:top w:val="none" w:sz="0" w:space="0" w:color="auto"/>
        <w:left w:val="none" w:sz="0" w:space="0" w:color="auto"/>
        <w:bottom w:val="none" w:sz="0" w:space="0" w:color="auto"/>
        <w:right w:val="none" w:sz="0" w:space="0" w:color="auto"/>
      </w:divBdr>
    </w:div>
    <w:div w:id="967666131">
      <w:bodyDiv w:val="1"/>
      <w:marLeft w:val="0"/>
      <w:marRight w:val="0"/>
      <w:marTop w:val="0"/>
      <w:marBottom w:val="0"/>
      <w:divBdr>
        <w:top w:val="none" w:sz="0" w:space="0" w:color="auto"/>
        <w:left w:val="none" w:sz="0" w:space="0" w:color="auto"/>
        <w:bottom w:val="none" w:sz="0" w:space="0" w:color="auto"/>
        <w:right w:val="none" w:sz="0" w:space="0" w:color="auto"/>
      </w:divBdr>
    </w:div>
    <w:div w:id="1098254118">
      <w:bodyDiv w:val="1"/>
      <w:marLeft w:val="0"/>
      <w:marRight w:val="0"/>
      <w:marTop w:val="0"/>
      <w:marBottom w:val="0"/>
      <w:divBdr>
        <w:top w:val="none" w:sz="0" w:space="0" w:color="auto"/>
        <w:left w:val="none" w:sz="0" w:space="0" w:color="auto"/>
        <w:bottom w:val="none" w:sz="0" w:space="0" w:color="auto"/>
        <w:right w:val="none" w:sz="0" w:space="0" w:color="auto"/>
      </w:divBdr>
    </w:div>
    <w:div w:id="13984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txstate.edu/university-policies/03-01-17.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ies.txstate.edu/university-policies/03-01-1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aid.txstate.edu/fin-aid/maintain.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2.ed.gov/policy/gen/guid/fpco/ferpa/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7F72CE74F8A4C9C14DC1BDE22C712" ma:contentTypeVersion="8" ma:contentTypeDescription="Create a new document." ma:contentTypeScope="" ma:versionID="2268d7774e4dc79d9fcac9d6ea505f1e">
  <xsd:schema xmlns:xsd="http://www.w3.org/2001/XMLSchema" xmlns:xs="http://www.w3.org/2001/XMLSchema" xmlns:p="http://schemas.microsoft.com/office/2006/metadata/properties" xmlns:ns2="c1fa0905-c159-4f30-9e44-ea1ffaef787e" xmlns:ns3="63ca7917-23dd-43ea-b517-e551bf400e6e" targetNamespace="http://schemas.microsoft.com/office/2006/metadata/properties" ma:root="true" ma:fieldsID="3c107fdd72d6c4b0cc061776c0fa0e68" ns2:_="" ns3:_="">
    <xsd:import namespace="c1fa0905-c159-4f30-9e44-ea1ffaef787e"/>
    <xsd:import namespace="63ca7917-23dd-43ea-b517-e551bf400e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a0905-c159-4f30-9e44-ea1ffaef7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ca7917-23dd-43ea-b517-e551bf400e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07D1C-AB0A-4A99-8075-38B96AA541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F102C8-9D3B-49F3-9FBA-1E3BE2956187}">
  <ds:schemaRefs>
    <ds:schemaRef ds:uri="http://schemas.microsoft.com/sharepoint/v3/contenttype/forms"/>
  </ds:schemaRefs>
</ds:datastoreItem>
</file>

<file path=customXml/itemProps3.xml><?xml version="1.0" encoding="utf-8"?>
<ds:datastoreItem xmlns:ds="http://schemas.openxmlformats.org/officeDocument/2006/customXml" ds:itemID="{39CE8988-AAB0-42D6-A1BE-2F809D0F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a0905-c159-4f30-9e44-ea1ffaef787e"/>
    <ds:schemaRef ds:uri="63ca7917-23dd-43ea-b517-e551bf400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Texas State University</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Ronald Conklin Brown</dc:creator>
  <cp:keywords/>
  <cp:lastModifiedBy>Martinez, Iza N</cp:lastModifiedBy>
  <cp:revision>2</cp:revision>
  <cp:lastPrinted>2023-07-21T21:18:00Z</cp:lastPrinted>
  <dcterms:created xsi:type="dcterms:W3CDTF">2023-07-21T21:25:00Z</dcterms:created>
  <dcterms:modified xsi:type="dcterms:W3CDTF">2023-07-21T21:25:00Z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0x0101002137F72CE74F8A4C9C14DC1BDE22C712</vt:lpwstr>
  </property>
</Properties>
</file>