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6F09" w14:textId="77777777" w:rsidR="00F25C32" w:rsidRDefault="00F25C32" w:rsidP="00FD07C5">
      <w:pPr>
        <w:tabs>
          <w:tab w:val="left" w:pos="5040"/>
        </w:tabs>
        <w:spacing w:after="0" w:line="240" w:lineRule="auto"/>
        <w:rPr>
          <w:rFonts w:ascii="Arial" w:eastAsia="Times New Roman" w:hAnsi="Arial" w:cs="Arial"/>
        </w:rPr>
      </w:pPr>
    </w:p>
    <w:p w14:paraId="708F929E" w14:textId="77777777" w:rsidR="00F25C32" w:rsidRDefault="00F25C32" w:rsidP="00FD07C5">
      <w:pPr>
        <w:tabs>
          <w:tab w:val="left" w:pos="5040"/>
        </w:tabs>
        <w:spacing w:after="0" w:line="240" w:lineRule="auto"/>
        <w:rPr>
          <w:rFonts w:ascii="Arial" w:eastAsia="Times New Roman" w:hAnsi="Arial" w:cs="Arial"/>
        </w:rPr>
      </w:pPr>
    </w:p>
    <w:p w14:paraId="4EF8BC65" w14:textId="77777777" w:rsidR="00F25C32" w:rsidRDefault="00F25C32" w:rsidP="00FD07C5">
      <w:pPr>
        <w:tabs>
          <w:tab w:val="left" w:pos="5040"/>
        </w:tabs>
        <w:spacing w:after="0" w:line="240" w:lineRule="auto"/>
        <w:rPr>
          <w:rFonts w:ascii="Arial" w:eastAsia="Times New Roman" w:hAnsi="Arial" w:cs="Arial"/>
        </w:rPr>
      </w:pPr>
    </w:p>
    <w:p w14:paraId="3760586B" w14:textId="77777777" w:rsidR="00F13FC8" w:rsidRPr="005108C0" w:rsidRDefault="00F13FC8" w:rsidP="00FD07C5">
      <w:pPr>
        <w:tabs>
          <w:tab w:val="left" w:pos="5040"/>
        </w:tabs>
        <w:spacing w:after="0" w:line="240" w:lineRule="auto"/>
        <w:rPr>
          <w:rFonts w:ascii="Arial" w:eastAsia="Times New Roman" w:hAnsi="Arial" w:cs="Arial"/>
          <w:b/>
          <w:sz w:val="24"/>
          <w:szCs w:val="24"/>
        </w:rPr>
      </w:pPr>
      <w:r w:rsidRPr="005108C0">
        <w:rPr>
          <w:rFonts w:ascii="Arial" w:eastAsia="Times New Roman" w:hAnsi="Arial" w:cs="Arial"/>
          <w:b/>
          <w:sz w:val="24"/>
          <w:szCs w:val="24"/>
        </w:rPr>
        <w:t>Univers</w:t>
      </w:r>
      <w:r w:rsidR="005108C0">
        <w:rPr>
          <w:rFonts w:ascii="Arial" w:eastAsia="Times New Roman" w:hAnsi="Arial" w:cs="Arial"/>
          <w:b/>
          <w:sz w:val="24"/>
          <w:szCs w:val="24"/>
        </w:rPr>
        <w:t>ity Surplus Property (Equipment</w:t>
      </w:r>
      <w:r w:rsidRPr="005108C0">
        <w:rPr>
          <w:rFonts w:ascii="Arial" w:eastAsia="Times New Roman" w:hAnsi="Arial" w:cs="Arial"/>
          <w:b/>
          <w:sz w:val="24"/>
          <w:szCs w:val="24"/>
        </w:rPr>
        <w:tab/>
        <w:t>UPPS No. 05.01.02</w:t>
      </w:r>
    </w:p>
    <w:p w14:paraId="062CBFAA" w14:textId="0424479A" w:rsidR="00F13FC8" w:rsidRPr="005108C0" w:rsidRDefault="005108C0" w:rsidP="00FD07C5">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and </w:t>
      </w:r>
      <w:r w:rsidR="00F13FC8" w:rsidRPr="005108C0">
        <w:rPr>
          <w:rFonts w:ascii="Arial" w:eastAsia="Times New Roman" w:hAnsi="Arial" w:cs="Arial"/>
          <w:b/>
          <w:sz w:val="24"/>
          <w:szCs w:val="24"/>
        </w:rPr>
        <w:t>Consumable Supplies)</w:t>
      </w:r>
      <w:r w:rsidR="00F13FC8" w:rsidRPr="005108C0">
        <w:rPr>
          <w:rFonts w:ascii="Arial" w:eastAsia="Times New Roman" w:hAnsi="Arial" w:cs="Arial"/>
          <w:b/>
          <w:sz w:val="24"/>
          <w:szCs w:val="24"/>
        </w:rPr>
        <w:tab/>
        <w:t xml:space="preserve">Issue No. </w:t>
      </w:r>
      <w:r w:rsidR="002267E5">
        <w:rPr>
          <w:rFonts w:ascii="Arial" w:eastAsia="Times New Roman" w:hAnsi="Arial" w:cs="Arial"/>
          <w:b/>
          <w:sz w:val="24"/>
          <w:szCs w:val="24"/>
        </w:rPr>
        <w:t>6</w:t>
      </w:r>
    </w:p>
    <w:p w14:paraId="7DC19879" w14:textId="0492D157" w:rsidR="00F13FC8" w:rsidRPr="005108C0" w:rsidRDefault="00F13FC8" w:rsidP="00FD07C5">
      <w:pPr>
        <w:tabs>
          <w:tab w:val="left" w:pos="5040"/>
        </w:tabs>
        <w:spacing w:after="0" w:line="240" w:lineRule="auto"/>
        <w:rPr>
          <w:rFonts w:ascii="Arial" w:eastAsia="Times New Roman" w:hAnsi="Arial" w:cs="Arial"/>
          <w:b/>
          <w:sz w:val="24"/>
          <w:szCs w:val="24"/>
        </w:rPr>
      </w:pPr>
      <w:r w:rsidRPr="005108C0">
        <w:rPr>
          <w:rFonts w:ascii="Arial" w:eastAsia="Times New Roman" w:hAnsi="Arial" w:cs="Arial"/>
          <w:b/>
          <w:sz w:val="24"/>
          <w:szCs w:val="24"/>
        </w:rPr>
        <w:tab/>
        <w:t xml:space="preserve">Effective Date: </w:t>
      </w:r>
      <w:r w:rsidR="009C39F9">
        <w:rPr>
          <w:rFonts w:ascii="Arial" w:eastAsia="Times New Roman" w:hAnsi="Arial" w:cs="Arial"/>
          <w:b/>
          <w:sz w:val="24"/>
          <w:szCs w:val="24"/>
        </w:rPr>
        <w:t>03/03/2023</w:t>
      </w:r>
    </w:p>
    <w:p w14:paraId="0703513F" w14:textId="2E500D38" w:rsidR="00F13FC8" w:rsidRPr="005108C0" w:rsidRDefault="00F13FC8" w:rsidP="00FD07C5">
      <w:pPr>
        <w:tabs>
          <w:tab w:val="left" w:pos="5040"/>
        </w:tabs>
        <w:spacing w:after="0" w:line="240" w:lineRule="auto"/>
        <w:rPr>
          <w:rFonts w:ascii="Arial" w:eastAsia="Times New Roman" w:hAnsi="Arial" w:cs="Arial"/>
          <w:b/>
          <w:sz w:val="24"/>
          <w:szCs w:val="24"/>
        </w:rPr>
      </w:pPr>
      <w:r w:rsidRPr="005108C0">
        <w:rPr>
          <w:rFonts w:ascii="Arial" w:eastAsia="Times New Roman" w:hAnsi="Arial" w:cs="Arial"/>
          <w:b/>
          <w:sz w:val="24"/>
          <w:szCs w:val="24"/>
        </w:rPr>
        <w:tab/>
      </w:r>
      <w:r w:rsidR="00FD07C5" w:rsidRPr="005108C0">
        <w:rPr>
          <w:rFonts w:ascii="Arial" w:eastAsia="Times New Roman" w:hAnsi="Arial" w:cs="Arial"/>
          <w:b/>
          <w:sz w:val="24"/>
          <w:szCs w:val="24"/>
        </w:rPr>
        <w:t xml:space="preserve">Next </w:t>
      </w:r>
      <w:r w:rsidRPr="005108C0">
        <w:rPr>
          <w:rFonts w:ascii="Arial" w:eastAsia="Times New Roman" w:hAnsi="Arial" w:cs="Arial"/>
          <w:b/>
          <w:sz w:val="24"/>
          <w:szCs w:val="24"/>
        </w:rPr>
        <w:t>Review</w:t>
      </w:r>
      <w:r w:rsidR="00FD07C5" w:rsidRPr="005108C0">
        <w:rPr>
          <w:rFonts w:ascii="Arial" w:eastAsia="Times New Roman" w:hAnsi="Arial" w:cs="Arial"/>
          <w:b/>
          <w:sz w:val="24"/>
          <w:szCs w:val="24"/>
        </w:rPr>
        <w:t xml:space="preserve"> Date</w:t>
      </w:r>
      <w:r w:rsidRPr="005108C0">
        <w:rPr>
          <w:rFonts w:ascii="Arial" w:eastAsia="Times New Roman" w:hAnsi="Arial" w:cs="Arial"/>
          <w:b/>
          <w:sz w:val="24"/>
          <w:szCs w:val="24"/>
        </w:rPr>
        <w:t xml:space="preserve">: </w:t>
      </w:r>
      <w:r w:rsidR="00FD07C5" w:rsidRPr="005108C0">
        <w:rPr>
          <w:rFonts w:ascii="Arial" w:eastAsia="Times New Roman" w:hAnsi="Arial" w:cs="Arial"/>
          <w:b/>
          <w:sz w:val="24"/>
          <w:szCs w:val="24"/>
        </w:rPr>
        <w:t>10/01/202</w:t>
      </w:r>
      <w:r w:rsidR="009C39F9">
        <w:rPr>
          <w:rFonts w:ascii="Arial" w:eastAsia="Times New Roman" w:hAnsi="Arial" w:cs="Arial"/>
          <w:b/>
          <w:sz w:val="24"/>
          <w:szCs w:val="24"/>
        </w:rPr>
        <w:t>8</w:t>
      </w:r>
      <w:r w:rsidRPr="005108C0">
        <w:rPr>
          <w:rFonts w:ascii="Arial" w:eastAsia="Times New Roman" w:hAnsi="Arial" w:cs="Arial"/>
          <w:b/>
          <w:sz w:val="24"/>
          <w:szCs w:val="24"/>
        </w:rPr>
        <w:t xml:space="preserve"> </w:t>
      </w:r>
      <w:r w:rsidR="00FD07C5" w:rsidRPr="005108C0">
        <w:rPr>
          <w:rFonts w:ascii="Arial" w:eastAsia="Times New Roman" w:hAnsi="Arial" w:cs="Arial"/>
          <w:b/>
          <w:sz w:val="24"/>
          <w:szCs w:val="24"/>
        </w:rPr>
        <w:t>(</w:t>
      </w:r>
      <w:r w:rsidRPr="005108C0">
        <w:rPr>
          <w:rFonts w:ascii="Arial" w:eastAsia="Times New Roman" w:hAnsi="Arial" w:cs="Arial"/>
          <w:b/>
          <w:sz w:val="24"/>
          <w:szCs w:val="24"/>
        </w:rPr>
        <w:t>E5Y</w:t>
      </w:r>
      <w:r w:rsidR="00FD07C5" w:rsidRPr="005108C0">
        <w:rPr>
          <w:rFonts w:ascii="Arial" w:eastAsia="Times New Roman" w:hAnsi="Arial" w:cs="Arial"/>
          <w:b/>
          <w:sz w:val="24"/>
          <w:szCs w:val="24"/>
        </w:rPr>
        <w:t>)</w:t>
      </w:r>
    </w:p>
    <w:p w14:paraId="255097F5" w14:textId="1A6A4CD8" w:rsidR="00FD07C5" w:rsidRDefault="00FD07C5" w:rsidP="00FD07C5">
      <w:pPr>
        <w:tabs>
          <w:tab w:val="left" w:pos="5040"/>
        </w:tabs>
        <w:spacing w:after="0" w:line="240" w:lineRule="auto"/>
        <w:ind w:left="5040"/>
        <w:rPr>
          <w:rFonts w:ascii="Arial" w:eastAsia="Times New Roman" w:hAnsi="Arial" w:cs="Arial"/>
          <w:b/>
          <w:sz w:val="24"/>
          <w:szCs w:val="24"/>
        </w:rPr>
      </w:pPr>
      <w:r w:rsidRPr="005108C0">
        <w:rPr>
          <w:rFonts w:ascii="Arial" w:eastAsia="Times New Roman" w:hAnsi="Arial" w:cs="Arial"/>
          <w:b/>
          <w:sz w:val="24"/>
          <w:szCs w:val="24"/>
        </w:rPr>
        <w:t>Sr</w:t>
      </w:r>
      <w:r w:rsidR="009C39F9">
        <w:rPr>
          <w:rFonts w:ascii="Arial" w:eastAsia="Times New Roman" w:hAnsi="Arial" w:cs="Arial"/>
          <w:b/>
          <w:sz w:val="24"/>
          <w:szCs w:val="24"/>
        </w:rPr>
        <w:t>.</w:t>
      </w:r>
      <w:r w:rsidRPr="005108C0">
        <w:rPr>
          <w:rFonts w:ascii="Arial" w:eastAsia="Times New Roman" w:hAnsi="Arial" w:cs="Arial"/>
          <w:b/>
          <w:sz w:val="24"/>
          <w:szCs w:val="24"/>
        </w:rPr>
        <w:t xml:space="preserve"> Reviewer: Director</w:t>
      </w:r>
      <w:r w:rsidR="009C39F9">
        <w:rPr>
          <w:rFonts w:ascii="Arial" w:eastAsia="Times New Roman" w:hAnsi="Arial" w:cs="Arial"/>
          <w:b/>
          <w:sz w:val="24"/>
          <w:szCs w:val="24"/>
        </w:rPr>
        <w:t xml:space="preserve"> of</w:t>
      </w:r>
      <w:r w:rsidRPr="005108C0">
        <w:rPr>
          <w:rFonts w:ascii="Arial" w:eastAsia="Times New Roman" w:hAnsi="Arial" w:cs="Arial"/>
          <w:b/>
          <w:sz w:val="24"/>
          <w:szCs w:val="24"/>
        </w:rPr>
        <w:t xml:space="preserve"> Materials Management and Logistics</w:t>
      </w:r>
    </w:p>
    <w:p w14:paraId="1FE26314" w14:textId="77777777" w:rsidR="00282F3C" w:rsidRPr="005108C0" w:rsidRDefault="00282F3C" w:rsidP="00FD07C5">
      <w:pPr>
        <w:tabs>
          <w:tab w:val="left" w:pos="5040"/>
        </w:tabs>
        <w:spacing w:after="0" w:line="240" w:lineRule="auto"/>
        <w:ind w:left="5040"/>
        <w:rPr>
          <w:rFonts w:ascii="Arial" w:eastAsia="Times New Roman" w:hAnsi="Arial" w:cs="Arial"/>
          <w:b/>
          <w:sz w:val="24"/>
          <w:szCs w:val="24"/>
        </w:rPr>
      </w:pPr>
    </w:p>
    <w:p w14:paraId="4AFFBE45" w14:textId="16D98D97" w:rsidR="00F25C32" w:rsidRDefault="00F25C32" w:rsidP="00FD07C5">
      <w:pPr>
        <w:tabs>
          <w:tab w:val="left" w:pos="5040"/>
        </w:tabs>
        <w:spacing w:after="0" w:line="240" w:lineRule="auto"/>
        <w:ind w:left="5040"/>
        <w:rPr>
          <w:rFonts w:ascii="Arial" w:eastAsia="Times New Roman" w:hAnsi="Arial" w:cs="Arial"/>
          <w:b/>
          <w:sz w:val="24"/>
          <w:szCs w:val="24"/>
        </w:rPr>
      </w:pPr>
    </w:p>
    <w:p w14:paraId="76BD02A2" w14:textId="5D6CD4EE" w:rsidR="009C39F9" w:rsidRDefault="009C39F9" w:rsidP="009C39F9">
      <w:pPr>
        <w:tabs>
          <w:tab w:val="left" w:pos="5760"/>
        </w:tabs>
        <w:spacing w:after="0" w:line="240" w:lineRule="auto"/>
        <w:rPr>
          <w:rFonts w:ascii="Arial" w:eastAsia="Times New Roman" w:hAnsi="Arial" w:cs="Arial"/>
          <w:b/>
          <w:sz w:val="24"/>
          <w:szCs w:val="24"/>
        </w:rPr>
      </w:pPr>
      <w:r w:rsidRPr="009C39F9">
        <w:rPr>
          <w:rFonts w:ascii="Arial" w:eastAsia="Times New Roman" w:hAnsi="Arial" w:cs="Arial"/>
          <w:b/>
          <w:sz w:val="24"/>
          <w:szCs w:val="24"/>
        </w:rPr>
        <w:t>POLICY STATEMENT</w:t>
      </w:r>
    </w:p>
    <w:p w14:paraId="3331975D" w14:textId="108889A7" w:rsidR="009C39F9" w:rsidRDefault="009C39F9" w:rsidP="009C39F9">
      <w:pPr>
        <w:tabs>
          <w:tab w:val="left" w:pos="5760"/>
        </w:tabs>
        <w:spacing w:after="0" w:line="240" w:lineRule="auto"/>
        <w:rPr>
          <w:rFonts w:ascii="Arial" w:eastAsia="Times New Roman" w:hAnsi="Arial" w:cs="Arial"/>
          <w:b/>
          <w:sz w:val="24"/>
          <w:szCs w:val="24"/>
        </w:rPr>
      </w:pPr>
    </w:p>
    <w:p w14:paraId="61158E5A" w14:textId="130305DD" w:rsidR="009C39F9" w:rsidRPr="009C39F9" w:rsidRDefault="009C39F9" w:rsidP="009C39F9">
      <w:pPr>
        <w:tabs>
          <w:tab w:val="left" w:pos="5760"/>
        </w:tabs>
        <w:spacing w:after="0" w:line="240" w:lineRule="auto"/>
        <w:rPr>
          <w:rFonts w:ascii="Arial" w:eastAsia="Times New Roman" w:hAnsi="Arial" w:cs="Arial"/>
          <w:b/>
          <w:i/>
          <w:iCs/>
          <w:sz w:val="24"/>
          <w:szCs w:val="24"/>
        </w:rPr>
      </w:pPr>
      <w:r w:rsidRPr="009C39F9">
        <w:rPr>
          <w:rFonts w:ascii="Arial" w:eastAsia="Times New Roman" w:hAnsi="Arial" w:cs="Arial"/>
          <w:i/>
          <w:iCs/>
          <w:sz w:val="24"/>
          <w:szCs w:val="24"/>
        </w:rPr>
        <w:t>Texas State University is committed to the proper disposal of surplus property.</w:t>
      </w:r>
    </w:p>
    <w:p w14:paraId="3319902E" w14:textId="77777777" w:rsidR="009C39F9" w:rsidRPr="005108C0" w:rsidRDefault="009C39F9" w:rsidP="00FD07C5">
      <w:pPr>
        <w:tabs>
          <w:tab w:val="left" w:pos="5040"/>
        </w:tabs>
        <w:spacing w:after="0" w:line="240" w:lineRule="auto"/>
        <w:ind w:left="5040"/>
        <w:rPr>
          <w:rFonts w:ascii="Arial" w:eastAsia="Times New Roman" w:hAnsi="Arial" w:cs="Arial"/>
          <w:b/>
          <w:sz w:val="24"/>
          <w:szCs w:val="24"/>
        </w:rPr>
      </w:pPr>
    </w:p>
    <w:p w14:paraId="50334C42" w14:textId="4B084205" w:rsidR="00F13FC8" w:rsidRPr="005108C0" w:rsidRDefault="009C39F9" w:rsidP="00F25C32">
      <w:pPr>
        <w:pStyle w:val="ListParagraph"/>
        <w:numPr>
          <w:ilvl w:val="0"/>
          <w:numId w:val="1"/>
        </w:numPr>
        <w:tabs>
          <w:tab w:val="left" w:pos="5760"/>
        </w:tabs>
        <w:spacing w:after="0" w:line="240" w:lineRule="auto"/>
        <w:ind w:left="720" w:hanging="720"/>
        <w:rPr>
          <w:rFonts w:ascii="Arial" w:eastAsia="Times New Roman" w:hAnsi="Arial" w:cs="Arial"/>
          <w:b/>
          <w:sz w:val="24"/>
          <w:szCs w:val="24"/>
        </w:rPr>
      </w:pPr>
      <w:r>
        <w:rPr>
          <w:rFonts w:ascii="Arial" w:eastAsia="Times New Roman" w:hAnsi="Arial" w:cs="Arial"/>
          <w:b/>
          <w:sz w:val="24"/>
          <w:szCs w:val="24"/>
        </w:rPr>
        <w:t>SCOPE</w:t>
      </w:r>
    </w:p>
    <w:p w14:paraId="5B016F18" w14:textId="77777777" w:rsidR="00F13FC8" w:rsidRPr="005108C0" w:rsidRDefault="00F13FC8" w:rsidP="00F25C32">
      <w:pPr>
        <w:spacing w:after="0" w:line="240" w:lineRule="auto"/>
        <w:rPr>
          <w:rFonts w:ascii="Arial" w:eastAsia="Times New Roman" w:hAnsi="Arial" w:cs="Arial"/>
          <w:b/>
          <w:sz w:val="24"/>
          <w:szCs w:val="24"/>
        </w:rPr>
      </w:pPr>
      <w:r w:rsidRPr="005108C0">
        <w:rPr>
          <w:rFonts w:ascii="Arial" w:eastAsia="Times New Roman" w:hAnsi="Arial" w:cs="Arial"/>
          <w:b/>
          <w:sz w:val="24"/>
          <w:szCs w:val="24"/>
        </w:rPr>
        <w:t> </w:t>
      </w:r>
    </w:p>
    <w:p w14:paraId="610FD3DE" w14:textId="28B5FB51" w:rsidR="00F13FC8" w:rsidRPr="005108C0" w:rsidRDefault="00F13FC8" w:rsidP="005202F9">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01.01</w:t>
      </w:r>
      <w:r w:rsidRPr="005108C0">
        <w:rPr>
          <w:rFonts w:ascii="Arial" w:eastAsia="Times New Roman" w:hAnsi="Arial" w:cs="Arial"/>
          <w:sz w:val="24"/>
          <w:szCs w:val="24"/>
        </w:rPr>
        <w:tab/>
        <w:t xml:space="preserve">This </w:t>
      </w:r>
      <w:r w:rsidR="009A6BA4" w:rsidRPr="005108C0">
        <w:rPr>
          <w:rFonts w:ascii="Arial" w:eastAsia="Times New Roman" w:hAnsi="Arial" w:cs="Arial"/>
          <w:sz w:val="24"/>
          <w:szCs w:val="24"/>
        </w:rPr>
        <w:t>policy</w:t>
      </w:r>
      <w:r w:rsidR="005108C0">
        <w:rPr>
          <w:rFonts w:ascii="Arial" w:eastAsia="Times New Roman" w:hAnsi="Arial" w:cs="Arial"/>
          <w:sz w:val="24"/>
          <w:szCs w:val="24"/>
        </w:rPr>
        <w:t xml:space="preserve"> establishes </w:t>
      </w:r>
      <w:r w:rsidRPr="005108C0">
        <w:rPr>
          <w:rFonts w:ascii="Arial" w:eastAsia="Times New Roman" w:hAnsi="Arial" w:cs="Arial"/>
          <w:sz w:val="24"/>
          <w:szCs w:val="24"/>
        </w:rPr>
        <w:t xml:space="preserve">procedures for the determination and disposal of </w:t>
      </w:r>
      <w:r w:rsidR="009C39F9">
        <w:rPr>
          <w:rFonts w:ascii="Arial" w:eastAsia="Times New Roman" w:hAnsi="Arial" w:cs="Arial"/>
          <w:sz w:val="24"/>
          <w:szCs w:val="24"/>
        </w:rPr>
        <w:t>Texas State U</w:t>
      </w:r>
      <w:r w:rsidRPr="005108C0">
        <w:rPr>
          <w:rFonts w:ascii="Arial" w:eastAsia="Times New Roman" w:hAnsi="Arial" w:cs="Arial"/>
          <w:sz w:val="24"/>
          <w:szCs w:val="24"/>
        </w:rPr>
        <w:t>niversity equipment and consumable supplies as surplus property.</w:t>
      </w:r>
    </w:p>
    <w:p w14:paraId="373FD7EC" w14:textId="77777777" w:rsidR="00F13FC8" w:rsidRPr="005108C0" w:rsidRDefault="00F13FC8" w:rsidP="00F25C32">
      <w:pPr>
        <w:spacing w:after="0" w:line="240" w:lineRule="auto"/>
        <w:ind w:left="1440" w:hanging="720"/>
        <w:rPr>
          <w:rFonts w:ascii="Arial" w:eastAsia="Times New Roman" w:hAnsi="Arial" w:cs="Arial"/>
          <w:sz w:val="24"/>
          <w:szCs w:val="24"/>
        </w:rPr>
      </w:pPr>
      <w:r w:rsidRPr="005108C0">
        <w:rPr>
          <w:rFonts w:ascii="Arial" w:eastAsia="Times New Roman" w:hAnsi="Arial" w:cs="Arial"/>
          <w:color w:val="000000"/>
          <w:sz w:val="24"/>
          <w:szCs w:val="24"/>
        </w:rPr>
        <w:t> </w:t>
      </w:r>
    </w:p>
    <w:p w14:paraId="274B3E45" w14:textId="77777777" w:rsidR="00F13FC8" w:rsidRPr="005108C0" w:rsidRDefault="00F13FC8" w:rsidP="00F25C32">
      <w:pPr>
        <w:spacing w:after="0" w:line="240" w:lineRule="auto"/>
        <w:ind w:left="1440" w:hanging="720"/>
        <w:rPr>
          <w:rFonts w:ascii="Arial" w:eastAsia="Times New Roman" w:hAnsi="Arial" w:cs="Arial"/>
          <w:sz w:val="24"/>
          <w:szCs w:val="24"/>
        </w:rPr>
      </w:pPr>
      <w:r w:rsidRPr="005108C0">
        <w:rPr>
          <w:rFonts w:ascii="Arial" w:eastAsia="Times New Roman" w:hAnsi="Arial" w:cs="Arial"/>
          <w:color w:val="000000"/>
          <w:sz w:val="24"/>
          <w:szCs w:val="24"/>
        </w:rPr>
        <w:t>01.02</w:t>
      </w:r>
      <w:r w:rsidRPr="005108C0">
        <w:rPr>
          <w:rFonts w:ascii="Arial" w:eastAsia="Times New Roman" w:hAnsi="Arial" w:cs="Arial"/>
          <w:color w:val="000000"/>
          <w:sz w:val="24"/>
          <w:szCs w:val="24"/>
        </w:rPr>
        <w:tab/>
        <w:t xml:space="preserve">Each person affected by this </w:t>
      </w:r>
      <w:r w:rsidR="009A6BA4" w:rsidRPr="005108C0">
        <w:rPr>
          <w:rFonts w:ascii="Arial" w:eastAsia="Times New Roman" w:hAnsi="Arial" w:cs="Arial"/>
          <w:color w:val="000000"/>
          <w:sz w:val="24"/>
          <w:szCs w:val="24"/>
        </w:rPr>
        <w:t>policy</w:t>
      </w:r>
      <w:r w:rsidRPr="005108C0">
        <w:rPr>
          <w:rFonts w:ascii="Arial" w:eastAsia="Times New Roman" w:hAnsi="Arial" w:cs="Arial"/>
          <w:color w:val="000000"/>
          <w:sz w:val="24"/>
          <w:szCs w:val="24"/>
        </w:rPr>
        <w:t xml:space="preserve"> should devise job procedures or other methods to carry out its instructions.</w:t>
      </w:r>
    </w:p>
    <w:p w14:paraId="0CA0A620" w14:textId="77777777" w:rsidR="00F13FC8" w:rsidRPr="005108C0" w:rsidRDefault="00F13FC8" w:rsidP="00F25C32">
      <w:pPr>
        <w:spacing w:after="0" w:line="240" w:lineRule="auto"/>
        <w:ind w:left="1440" w:hanging="720"/>
        <w:rPr>
          <w:rFonts w:ascii="Arial" w:eastAsia="Times New Roman" w:hAnsi="Arial" w:cs="Arial"/>
          <w:sz w:val="24"/>
          <w:szCs w:val="24"/>
        </w:rPr>
      </w:pPr>
      <w:r w:rsidRPr="005108C0">
        <w:rPr>
          <w:rFonts w:ascii="Arial" w:eastAsia="Times New Roman" w:hAnsi="Arial" w:cs="Arial"/>
          <w:color w:val="000000"/>
          <w:sz w:val="24"/>
          <w:szCs w:val="24"/>
        </w:rPr>
        <w:t> </w:t>
      </w:r>
    </w:p>
    <w:p w14:paraId="0A11D0ED" w14:textId="0248F925" w:rsidR="00F13FC8" w:rsidRPr="005108C0" w:rsidRDefault="00F13FC8" w:rsidP="00F25C32">
      <w:pPr>
        <w:pStyle w:val="ListParagraph"/>
        <w:numPr>
          <w:ilvl w:val="1"/>
          <w:numId w:val="1"/>
        </w:numPr>
        <w:spacing w:after="0" w:line="240" w:lineRule="auto"/>
        <w:rPr>
          <w:rFonts w:ascii="Arial" w:eastAsia="Times New Roman" w:hAnsi="Arial" w:cs="Arial"/>
          <w:sz w:val="24"/>
          <w:szCs w:val="24"/>
        </w:rPr>
      </w:pPr>
      <w:r w:rsidRPr="005108C0">
        <w:rPr>
          <w:rFonts w:ascii="Arial" w:eastAsia="Times New Roman" w:hAnsi="Arial" w:cs="Arial"/>
          <w:color w:val="000000"/>
          <w:sz w:val="24"/>
          <w:szCs w:val="24"/>
        </w:rPr>
        <w:t xml:space="preserve">The </w:t>
      </w:r>
      <w:hyperlink r:id="rId11" w:history="1">
        <w:r w:rsidRPr="005108C0">
          <w:rPr>
            <w:rStyle w:val="Hyperlink"/>
            <w:rFonts w:ascii="Arial" w:eastAsia="Times New Roman" w:hAnsi="Arial" w:cs="Arial"/>
            <w:sz w:val="24"/>
            <w:szCs w:val="24"/>
          </w:rPr>
          <w:t>Texas State University System</w:t>
        </w:r>
        <w:r w:rsidR="009C39F9">
          <w:rPr>
            <w:rStyle w:val="Hyperlink"/>
            <w:rFonts w:ascii="Arial" w:eastAsia="Times New Roman" w:hAnsi="Arial" w:cs="Arial"/>
            <w:sz w:val="24"/>
            <w:szCs w:val="24"/>
          </w:rPr>
          <w:t xml:space="preserve"> (TSUS)</w:t>
        </w:r>
        <w:r w:rsidRPr="005108C0">
          <w:rPr>
            <w:rStyle w:val="Hyperlink"/>
            <w:rFonts w:ascii="Arial" w:eastAsia="Times New Roman" w:hAnsi="Arial" w:cs="Arial"/>
            <w:sz w:val="24"/>
            <w:szCs w:val="24"/>
          </w:rPr>
          <w:t xml:space="preserve"> Rules</w:t>
        </w:r>
        <w:r w:rsidR="009C39F9">
          <w:rPr>
            <w:rStyle w:val="Hyperlink"/>
            <w:rFonts w:ascii="Arial" w:eastAsia="Times New Roman" w:hAnsi="Arial" w:cs="Arial"/>
            <w:sz w:val="24"/>
            <w:szCs w:val="24"/>
          </w:rPr>
          <w:t xml:space="preserve"> and Regulations, Chapter III. </w:t>
        </w:r>
        <w:r w:rsidRPr="005108C0">
          <w:rPr>
            <w:rStyle w:val="Hyperlink"/>
            <w:rFonts w:ascii="Arial" w:eastAsia="Times New Roman" w:hAnsi="Arial" w:cs="Arial"/>
            <w:sz w:val="24"/>
            <w:szCs w:val="24"/>
          </w:rPr>
          <w:t>Section 6</w:t>
        </w:r>
        <w:r w:rsidR="007C407F">
          <w:rPr>
            <w:rStyle w:val="Hyperlink"/>
            <w:rFonts w:ascii="Arial" w:eastAsia="Times New Roman" w:hAnsi="Arial" w:cs="Arial"/>
            <w:sz w:val="24"/>
            <w:szCs w:val="24"/>
          </w:rPr>
          <w:t xml:space="preserve"> </w:t>
        </w:r>
        <w:r w:rsidRPr="005108C0">
          <w:rPr>
            <w:rStyle w:val="Hyperlink"/>
            <w:rFonts w:ascii="Arial" w:eastAsia="Times New Roman" w:hAnsi="Arial" w:cs="Arial"/>
            <w:sz w:val="24"/>
            <w:szCs w:val="24"/>
          </w:rPr>
          <w:t>(13)</w:t>
        </w:r>
      </w:hyperlink>
      <w:r w:rsidR="009C39F9" w:rsidRPr="009C39F9">
        <w:rPr>
          <w:rStyle w:val="Hyperlink"/>
          <w:rFonts w:ascii="Arial" w:eastAsia="Times New Roman" w:hAnsi="Arial" w:cs="Arial"/>
          <w:sz w:val="24"/>
          <w:szCs w:val="24"/>
          <w:u w:val="none"/>
        </w:rPr>
        <w:t xml:space="preserve"> </w:t>
      </w:r>
      <w:r w:rsidRPr="005108C0">
        <w:rPr>
          <w:rFonts w:ascii="Arial" w:eastAsia="Times New Roman" w:hAnsi="Arial" w:cs="Arial"/>
          <w:color w:val="000000"/>
          <w:sz w:val="24"/>
          <w:szCs w:val="24"/>
        </w:rPr>
        <w:t xml:space="preserve">delegate to each component’s president the authority to dispose of surplus property. The applicable </w:t>
      </w:r>
      <w:r w:rsidR="009C39F9">
        <w:rPr>
          <w:rFonts w:ascii="Arial" w:eastAsia="Times New Roman" w:hAnsi="Arial" w:cs="Arial"/>
          <w:color w:val="000000"/>
          <w:sz w:val="24"/>
          <w:szCs w:val="24"/>
        </w:rPr>
        <w:t>TSUS Rules and Regulations</w:t>
      </w:r>
      <w:r w:rsidRPr="005108C0">
        <w:rPr>
          <w:rFonts w:ascii="Arial" w:eastAsia="Times New Roman" w:hAnsi="Arial" w:cs="Arial"/>
          <w:color w:val="000000"/>
          <w:sz w:val="24"/>
          <w:szCs w:val="24"/>
        </w:rPr>
        <w:t xml:space="preserve"> are as follows:</w:t>
      </w:r>
    </w:p>
    <w:p w14:paraId="6888C985" w14:textId="77777777" w:rsidR="00FD07C5" w:rsidRPr="005108C0" w:rsidRDefault="00FD07C5" w:rsidP="00F25C32">
      <w:pPr>
        <w:pStyle w:val="ListParagraph"/>
        <w:spacing w:after="0" w:line="240" w:lineRule="auto"/>
        <w:ind w:left="1440"/>
        <w:rPr>
          <w:rFonts w:ascii="Arial" w:eastAsia="Times New Roman" w:hAnsi="Arial" w:cs="Arial"/>
          <w:sz w:val="24"/>
          <w:szCs w:val="24"/>
        </w:rPr>
      </w:pPr>
    </w:p>
    <w:p w14:paraId="62A7E0B6" w14:textId="4555B259"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color w:val="000000"/>
          <w:sz w:val="24"/>
          <w:szCs w:val="24"/>
        </w:rPr>
        <w:t xml:space="preserve">“6.(13) Disposal of Property and Equipment. Each </w:t>
      </w:r>
      <w:r w:rsidR="009C39F9">
        <w:rPr>
          <w:rFonts w:ascii="Arial" w:eastAsia="Times New Roman" w:hAnsi="Arial" w:cs="Arial"/>
          <w:color w:val="000000"/>
          <w:sz w:val="24"/>
          <w:szCs w:val="24"/>
        </w:rPr>
        <w:t>C</w:t>
      </w:r>
      <w:r w:rsidRPr="005108C0">
        <w:rPr>
          <w:rFonts w:ascii="Arial" w:eastAsia="Times New Roman" w:hAnsi="Arial" w:cs="Arial"/>
          <w:color w:val="000000"/>
          <w:sz w:val="24"/>
          <w:szCs w:val="24"/>
        </w:rPr>
        <w:t xml:space="preserve">omponent </w:t>
      </w:r>
      <w:r w:rsidR="009C39F9">
        <w:rPr>
          <w:rFonts w:ascii="Arial" w:eastAsia="Times New Roman" w:hAnsi="Arial" w:cs="Arial"/>
          <w:color w:val="000000"/>
          <w:sz w:val="24"/>
          <w:szCs w:val="24"/>
        </w:rPr>
        <w:t>P</w:t>
      </w:r>
      <w:r w:rsidRPr="005108C0">
        <w:rPr>
          <w:rFonts w:ascii="Arial" w:eastAsia="Times New Roman" w:hAnsi="Arial" w:cs="Arial"/>
          <w:color w:val="000000"/>
          <w:sz w:val="24"/>
          <w:szCs w:val="24"/>
        </w:rPr>
        <w:t>resident may dispose of property or equipment considered</w:t>
      </w:r>
      <w:r w:rsidRPr="005108C0">
        <w:rPr>
          <w:rFonts w:ascii="Arial" w:eastAsia="Times New Roman" w:hAnsi="Arial" w:cs="Arial"/>
          <w:sz w:val="24"/>
          <w:szCs w:val="24"/>
        </w:rPr>
        <w:t xml:space="preserve"> surplus because it is obsolete or useless for the </w:t>
      </w:r>
      <w:r w:rsidR="009C39F9">
        <w:rPr>
          <w:rFonts w:ascii="Arial" w:eastAsia="Times New Roman" w:hAnsi="Arial" w:cs="Arial"/>
          <w:sz w:val="24"/>
          <w:szCs w:val="24"/>
        </w:rPr>
        <w:t>C</w:t>
      </w:r>
      <w:r w:rsidRPr="005108C0">
        <w:rPr>
          <w:rFonts w:ascii="Arial" w:eastAsia="Times New Roman" w:hAnsi="Arial" w:cs="Arial"/>
          <w:sz w:val="24"/>
          <w:szCs w:val="24"/>
        </w:rPr>
        <w:t xml:space="preserve">omponent’s needs or purposes. Prior to external disposal in accordance with System and </w:t>
      </w:r>
      <w:r w:rsidR="009C39F9">
        <w:rPr>
          <w:rFonts w:ascii="Arial" w:eastAsia="Times New Roman" w:hAnsi="Arial" w:cs="Arial"/>
          <w:sz w:val="24"/>
          <w:szCs w:val="24"/>
        </w:rPr>
        <w:t>C</w:t>
      </w:r>
      <w:r w:rsidRPr="005108C0">
        <w:rPr>
          <w:rFonts w:ascii="Arial" w:eastAsia="Times New Roman" w:hAnsi="Arial" w:cs="Arial"/>
          <w:sz w:val="24"/>
          <w:szCs w:val="24"/>
        </w:rPr>
        <w:t xml:space="preserve">omponent regulations, such items may be made available to other system </w:t>
      </w:r>
      <w:r w:rsidR="009C39F9">
        <w:rPr>
          <w:rFonts w:ascii="Arial" w:eastAsia="Times New Roman" w:hAnsi="Arial" w:cs="Arial"/>
          <w:sz w:val="24"/>
          <w:szCs w:val="24"/>
        </w:rPr>
        <w:t>C</w:t>
      </w:r>
      <w:r w:rsidRPr="005108C0">
        <w:rPr>
          <w:rFonts w:ascii="Arial" w:eastAsia="Times New Roman" w:hAnsi="Arial" w:cs="Arial"/>
          <w:sz w:val="24"/>
          <w:szCs w:val="24"/>
        </w:rPr>
        <w:t>omponents.</w:t>
      </w:r>
    </w:p>
    <w:p w14:paraId="5D648773" w14:textId="77777777"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w:t>
      </w:r>
    </w:p>
    <w:p w14:paraId="437F99F1" w14:textId="6BF9CC57" w:rsidR="007C407F" w:rsidRPr="007C407F" w:rsidRDefault="00F13FC8" w:rsidP="007C407F">
      <w:pPr>
        <w:spacing w:after="0" w:line="240" w:lineRule="auto"/>
        <w:ind w:left="1440"/>
        <w:rPr>
          <w:rFonts w:ascii="Arial" w:eastAsia="Times New Roman" w:hAnsi="Arial" w:cs="Arial"/>
          <w:sz w:val="24"/>
          <w:szCs w:val="24"/>
        </w:rPr>
      </w:pPr>
      <w:bookmarkStart w:id="0" w:name="_Hlk132274958"/>
      <w:r w:rsidRPr="007C407F">
        <w:rPr>
          <w:rFonts w:ascii="Arial" w:eastAsia="Times New Roman" w:hAnsi="Arial" w:cs="Arial"/>
          <w:sz w:val="24"/>
          <w:szCs w:val="24"/>
        </w:rPr>
        <w:t>6.(13)</w:t>
      </w:r>
      <w:r w:rsidR="00436BB1">
        <w:rPr>
          <w:rFonts w:ascii="Arial" w:eastAsia="Times New Roman" w:hAnsi="Arial" w:cs="Arial"/>
          <w:sz w:val="24"/>
          <w:szCs w:val="24"/>
        </w:rPr>
        <w:t>3 T</w:t>
      </w:r>
      <w:r w:rsidR="007C407F" w:rsidRPr="007C407F">
        <w:rPr>
          <w:rStyle w:val="markedcontent"/>
          <w:rFonts w:ascii="Arial" w:hAnsi="Arial" w:cs="Arial"/>
          <w:sz w:val="24"/>
          <w:szCs w:val="24"/>
        </w:rPr>
        <w:t>he President shall have the authority to</w:t>
      </w:r>
      <w:r w:rsidR="007C407F">
        <w:rPr>
          <w:rFonts w:ascii="Arial" w:hAnsi="Arial" w:cs="Arial"/>
          <w:sz w:val="24"/>
          <w:szCs w:val="24"/>
        </w:rPr>
        <w:t xml:space="preserve"> </w:t>
      </w:r>
      <w:r w:rsidR="007C407F" w:rsidRPr="007C407F">
        <w:rPr>
          <w:rStyle w:val="markedcontent"/>
          <w:rFonts w:ascii="Arial" w:hAnsi="Arial" w:cs="Arial"/>
          <w:sz w:val="24"/>
          <w:szCs w:val="24"/>
        </w:rPr>
        <w:t>dispose of property or equipment with a book value of less than</w:t>
      </w:r>
      <w:r w:rsidR="007C407F">
        <w:rPr>
          <w:rFonts w:ascii="Arial" w:hAnsi="Arial" w:cs="Arial"/>
          <w:sz w:val="24"/>
          <w:szCs w:val="24"/>
        </w:rPr>
        <w:t xml:space="preserve"> </w:t>
      </w:r>
      <w:r w:rsidR="007C407F" w:rsidRPr="007C407F">
        <w:rPr>
          <w:rStyle w:val="markedcontent"/>
          <w:rFonts w:ascii="Arial" w:hAnsi="Arial" w:cs="Arial"/>
          <w:sz w:val="24"/>
          <w:szCs w:val="24"/>
        </w:rPr>
        <w:t>the capitalization value determined by the Comptroller’s Office</w:t>
      </w:r>
      <w:r w:rsidR="007C407F">
        <w:rPr>
          <w:rFonts w:ascii="Arial" w:hAnsi="Arial" w:cs="Arial"/>
          <w:sz w:val="24"/>
          <w:szCs w:val="24"/>
        </w:rPr>
        <w:t xml:space="preserve"> </w:t>
      </w:r>
      <w:r w:rsidR="007C407F" w:rsidRPr="007C407F">
        <w:rPr>
          <w:rStyle w:val="markedcontent"/>
          <w:rFonts w:ascii="Arial" w:hAnsi="Arial" w:cs="Arial"/>
          <w:sz w:val="24"/>
          <w:szCs w:val="24"/>
        </w:rPr>
        <w:t>by means of sale on the basis of arm’s length negotiation or</w:t>
      </w:r>
      <w:r w:rsidR="007C407F">
        <w:rPr>
          <w:rFonts w:ascii="Arial" w:hAnsi="Arial" w:cs="Arial"/>
          <w:sz w:val="24"/>
          <w:szCs w:val="24"/>
        </w:rPr>
        <w:t xml:space="preserve"> </w:t>
      </w:r>
      <w:r w:rsidR="007C407F" w:rsidRPr="007C407F">
        <w:rPr>
          <w:rStyle w:val="markedcontent"/>
          <w:rFonts w:ascii="Arial" w:hAnsi="Arial" w:cs="Arial"/>
          <w:sz w:val="24"/>
          <w:szCs w:val="24"/>
        </w:rPr>
        <w:t>competitive bid, or by transfer to another state agency or</w:t>
      </w:r>
      <w:r w:rsidR="007C407F">
        <w:rPr>
          <w:rFonts w:ascii="Arial" w:hAnsi="Arial" w:cs="Arial"/>
          <w:sz w:val="24"/>
          <w:szCs w:val="24"/>
        </w:rPr>
        <w:t xml:space="preserve"> </w:t>
      </w:r>
      <w:r w:rsidR="007C407F" w:rsidRPr="007C407F">
        <w:rPr>
          <w:rStyle w:val="markedcontent"/>
          <w:rFonts w:ascii="Arial" w:hAnsi="Arial" w:cs="Arial"/>
          <w:sz w:val="24"/>
          <w:szCs w:val="24"/>
        </w:rPr>
        <w:t>governmental sub-division at a mutually agreed value, or by</w:t>
      </w:r>
      <w:r w:rsidR="007C407F" w:rsidRPr="007C407F">
        <w:rPr>
          <w:rFonts w:ascii="Arial" w:hAnsi="Arial" w:cs="Arial"/>
          <w:sz w:val="24"/>
          <w:szCs w:val="24"/>
        </w:rPr>
        <w:br/>
      </w:r>
      <w:r w:rsidR="007C407F" w:rsidRPr="007C407F">
        <w:rPr>
          <w:rStyle w:val="markedcontent"/>
          <w:rFonts w:ascii="Arial" w:hAnsi="Arial" w:cs="Arial"/>
          <w:sz w:val="24"/>
          <w:szCs w:val="24"/>
        </w:rPr>
        <w:t>donation (subject to written approval of the President) to an</w:t>
      </w:r>
      <w:r w:rsidR="007C407F">
        <w:rPr>
          <w:rFonts w:ascii="Arial" w:hAnsi="Arial" w:cs="Arial"/>
          <w:sz w:val="24"/>
          <w:szCs w:val="24"/>
        </w:rPr>
        <w:t xml:space="preserve"> </w:t>
      </w:r>
      <w:r w:rsidR="007C407F" w:rsidRPr="007C407F">
        <w:rPr>
          <w:rStyle w:val="markedcontent"/>
          <w:rFonts w:ascii="Arial" w:hAnsi="Arial" w:cs="Arial"/>
          <w:sz w:val="24"/>
          <w:szCs w:val="24"/>
        </w:rPr>
        <w:t>assistance organization certified by the Texas Facilities</w:t>
      </w:r>
      <w:r w:rsidR="007C407F">
        <w:rPr>
          <w:rFonts w:ascii="Arial" w:hAnsi="Arial" w:cs="Arial"/>
          <w:sz w:val="24"/>
          <w:szCs w:val="24"/>
        </w:rPr>
        <w:t xml:space="preserve"> </w:t>
      </w:r>
      <w:r w:rsidR="007C407F" w:rsidRPr="007C407F">
        <w:rPr>
          <w:rStyle w:val="markedcontent"/>
          <w:rFonts w:ascii="Arial" w:hAnsi="Arial" w:cs="Arial"/>
          <w:sz w:val="24"/>
          <w:szCs w:val="24"/>
        </w:rPr>
        <w:t>Commission.</w:t>
      </w:r>
    </w:p>
    <w:p w14:paraId="17675895" w14:textId="77777777" w:rsidR="007C407F" w:rsidRPr="005108C0" w:rsidRDefault="007C407F" w:rsidP="00F25C32">
      <w:pPr>
        <w:spacing w:after="0" w:line="240" w:lineRule="auto"/>
        <w:ind w:left="1440"/>
        <w:rPr>
          <w:rFonts w:ascii="Arial" w:eastAsia="Times New Roman" w:hAnsi="Arial" w:cs="Arial"/>
          <w:sz w:val="24"/>
          <w:szCs w:val="24"/>
        </w:rPr>
      </w:pPr>
    </w:p>
    <w:bookmarkEnd w:id="0"/>
    <w:p w14:paraId="3081424E" w14:textId="77777777"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w:t>
      </w:r>
    </w:p>
    <w:p w14:paraId="4D53FDAA" w14:textId="3EC2ADD1" w:rsidR="00364585" w:rsidRDefault="00364585" w:rsidP="00364585">
      <w:pPr>
        <w:spacing w:after="0" w:line="240" w:lineRule="auto"/>
        <w:ind w:left="1440"/>
        <w:rPr>
          <w:rFonts w:ascii="Arial" w:eastAsia="Times New Roman" w:hAnsi="Arial" w:cs="Arial"/>
          <w:sz w:val="24"/>
          <w:szCs w:val="24"/>
        </w:rPr>
      </w:pPr>
      <w:r w:rsidRPr="00674CBC">
        <w:rPr>
          <w:rFonts w:ascii="Arial" w:eastAsia="Times New Roman" w:hAnsi="Arial" w:cs="Arial"/>
          <w:sz w:val="24"/>
          <w:szCs w:val="24"/>
        </w:rPr>
        <w:lastRenderedPageBreak/>
        <w:t>6.(13)2 Surplus instructional property and equipment must first be advertised through the Texas Higher Education Coordinating Board prior to disposition.</w:t>
      </w:r>
    </w:p>
    <w:p w14:paraId="4D930FDB" w14:textId="77777777" w:rsidR="007C407F" w:rsidRPr="005108C0" w:rsidRDefault="007C407F" w:rsidP="00364585">
      <w:pPr>
        <w:spacing w:after="0" w:line="240" w:lineRule="auto"/>
        <w:ind w:left="1440"/>
        <w:rPr>
          <w:rFonts w:ascii="Arial" w:eastAsia="Times New Roman" w:hAnsi="Arial" w:cs="Arial"/>
          <w:sz w:val="24"/>
          <w:szCs w:val="24"/>
        </w:rPr>
      </w:pPr>
    </w:p>
    <w:p w14:paraId="69D977BC" w14:textId="64B8AD5D"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6.(13)</w:t>
      </w:r>
      <w:r w:rsidR="00364585">
        <w:rPr>
          <w:rFonts w:ascii="Arial" w:eastAsia="Times New Roman" w:hAnsi="Arial" w:cs="Arial"/>
          <w:sz w:val="24"/>
          <w:szCs w:val="24"/>
        </w:rPr>
        <w:t>4</w:t>
      </w:r>
      <w:r w:rsidRPr="005108C0">
        <w:rPr>
          <w:rFonts w:ascii="Arial" w:eastAsia="Times New Roman" w:hAnsi="Arial" w:cs="Arial"/>
          <w:sz w:val="24"/>
          <w:szCs w:val="24"/>
        </w:rPr>
        <w:t xml:space="preserve"> Sale of property or equipment with a book value equal to or more than the Comptroller’s capitalization amount shall be made on a basis of competitive bids.</w:t>
      </w:r>
    </w:p>
    <w:p w14:paraId="56D3597D" w14:textId="77777777"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w:t>
      </w:r>
    </w:p>
    <w:p w14:paraId="051CE35C" w14:textId="48A082C1"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6.(13)</w:t>
      </w:r>
      <w:r w:rsidR="00364585">
        <w:rPr>
          <w:rFonts w:ascii="Arial" w:eastAsia="Times New Roman" w:hAnsi="Arial" w:cs="Arial"/>
          <w:sz w:val="24"/>
          <w:szCs w:val="24"/>
        </w:rPr>
        <w:t>5</w:t>
      </w:r>
      <w:r w:rsidRPr="005108C0">
        <w:rPr>
          <w:rFonts w:ascii="Arial" w:eastAsia="Times New Roman" w:hAnsi="Arial" w:cs="Arial"/>
          <w:sz w:val="24"/>
          <w:szCs w:val="24"/>
        </w:rPr>
        <w:t xml:space="preserve"> Sale of property or equipment less than five years old and with a book value of $10,000 or more shall be</w:t>
      </w:r>
      <w:r w:rsidRPr="005108C0">
        <w:rPr>
          <w:rFonts w:ascii="Arial" w:eastAsia="Times New Roman" w:hAnsi="Arial" w:cs="Arial"/>
          <w:color w:val="FF0000"/>
          <w:sz w:val="24"/>
          <w:szCs w:val="24"/>
        </w:rPr>
        <w:t xml:space="preserve"> </w:t>
      </w:r>
      <w:r w:rsidRPr="005108C0">
        <w:rPr>
          <w:rFonts w:ascii="Arial" w:eastAsia="Times New Roman" w:hAnsi="Arial" w:cs="Arial"/>
          <w:sz w:val="24"/>
          <w:szCs w:val="24"/>
        </w:rPr>
        <w:t xml:space="preserve">approved in advance by the </w:t>
      </w:r>
      <w:r w:rsidR="00364585">
        <w:rPr>
          <w:rFonts w:ascii="Arial" w:eastAsia="Times New Roman" w:hAnsi="Arial" w:cs="Arial"/>
          <w:sz w:val="24"/>
          <w:szCs w:val="24"/>
        </w:rPr>
        <w:t>C</w:t>
      </w:r>
      <w:r w:rsidRPr="005108C0">
        <w:rPr>
          <w:rFonts w:ascii="Arial" w:eastAsia="Times New Roman" w:hAnsi="Arial" w:cs="Arial"/>
          <w:sz w:val="24"/>
          <w:szCs w:val="24"/>
        </w:rPr>
        <w:t>hairman of the Finance and Audit Committee.</w:t>
      </w:r>
    </w:p>
    <w:p w14:paraId="6A12FC32" w14:textId="25D45778" w:rsidR="00F13FC8" w:rsidRPr="005108C0" w:rsidRDefault="00F13FC8" w:rsidP="00364585">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w:t>
      </w:r>
    </w:p>
    <w:p w14:paraId="7561E6FF" w14:textId="37FC24A4" w:rsidR="00F13FC8" w:rsidRPr="005108C0" w:rsidRDefault="00F13FC8" w:rsidP="00436BB1">
      <w:pPr>
        <w:tabs>
          <w:tab w:val="left" w:pos="1800"/>
          <w:tab w:val="left" w:pos="21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6.(13)</w:t>
      </w:r>
      <w:r w:rsidR="00364585">
        <w:rPr>
          <w:rFonts w:ascii="Arial" w:eastAsia="Times New Roman" w:hAnsi="Arial" w:cs="Arial"/>
          <w:sz w:val="24"/>
          <w:szCs w:val="24"/>
        </w:rPr>
        <w:t>6</w:t>
      </w:r>
      <w:r w:rsidRPr="005108C0">
        <w:rPr>
          <w:rFonts w:ascii="Arial" w:eastAsia="Times New Roman" w:hAnsi="Arial" w:cs="Arial"/>
          <w:sz w:val="24"/>
          <w:szCs w:val="24"/>
        </w:rPr>
        <w:t xml:space="preserve"> Surplus computer equipment must be offered to the Texas Department of Corrections prior to disposition under </w:t>
      </w:r>
      <w:r w:rsidR="00B008CF">
        <w:rPr>
          <w:rFonts w:ascii="Arial" w:eastAsia="Times New Roman" w:hAnsi="Arial" w:cs="Arial"/>
          <w:sz w:val="24"/>
          <w:szCs w:val="24"/>
        </w:rPr>
        <w:t>s</w:t>
      </w:r>
      <w:r w:rsidRPr="005108C0">
        <w:rPr>
          <w:rFonts w:ascii="Arial" w:eastAsia="Times New Roman" w:hAnsi="Arial" w:cs="Arial"/>
          <w:sz w:val="24"/>
          <w:szCs w:val="24"/>
        </w:rPr>
        <w:t>ub-</w:t>
      </w:r>
      <w:r w:rsidR="00364585">
        <w:rPr>
          <w:rFonts w:ascii="Arial" w:eastAsia="Times New Roman" w:hAnsi="Arial" w:cs="Arial"/>
          <w:sz w:val="24"/>
          <w:szCs w:val="24"/>
        </w:rPr>
        <w:t>paragraphs</w:t>
      </w:r>
      <w:r w:rsidRPr="005108C0">
        <w:rPr>
          <w:rFonts w:ascii="Arial" w:eastAsia="Times New Roman" w:hAnsi="Arial" w:cs="Arial"/>
          <w:sz w:val="24"/>
          <w:szCs w:val="24"/>
        </w:rPr>
        <w:t xml:space="preserve"> </w:t>
      </w:r>
      <w:r w:rsidR="00436BB1">
        <w:rPr>
          <w:rFonts w:ascii="Arial" w:eastAsia="Times New Roman" w:hAnsi="Arial" w:cs="Arial"/>
          <w:sz w:val="24"/>
          <w:szCs w:val="24"/>
        </w:rPr>
        <w:t>3</w:t>
      </w:r>
      <w:r w:rsidR="00364585">
        <w:rPr>
          <w:rFonts w:ascii="Arial" w:eastAsia="Times New Roman" w:hAnsi="Arial" w:cs="Arial"/>
          <w:sz w:val="24"/>
          <w:szCs w:val="24"/>
        </w:rPr>
        <w:t>,4, or 5</w:t>
      </w:r>
      <w:r w:rsidRPr="005108C0">
        <w:rPr>
          <w:rFonts w:ascii="Arial" w:eastAsia="Times New Roman" w:hAnsi="Arial" w:cs="Arial"/>
          <w:sz w:val="24"/>
          <w:szCs w:val="24"/>
        </w:rPr>
        <w:t xml:space="preserve"> above.</w:t>
      </w:r>
    </w:p>
    <w:p w14:paraId="47E7C6DD" w14:textId="77777777" w:rsidR="007A20B1" w:rsidRPr="005108C0" w:rsidRDefault="007A20B1" w:rsidP="00F25C32">
      <w:pPr>
        <w:spacing w:after="0" w:line="240" w:lineRule="auto"/>
        <w:ind w:left="1440"/>
        <w:rPr>
          <w:rFonts w:ascii="Arial" w:eastAsia="Times New Roman" w:hAnsi="Arial" w:cs="Arial"/>
          <w:sz w:val="24"/>
          <w:szCs w:val="24"/>
        </w:rPr>
      </w:pPr>
    </w:p>
    <w:p w14:paraId="21C4DA70" w14:textId="2000A875" w:rsidR="00F13FC8" w:rsidRPr="005108C0" w:rsidRDefault="00F13FC8" w:rsidP="00F25C32">
      <w:pPr>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6.(13)</w:t>
      </w:r>
      <w:r w:rsidR="00364585">
        <w:rPr>
          <w:rFonts w:ascii="Arial" w:eastAsia="Times New Roman" w:hAnsi="Arial" w:cs="Arial"/>
          <w:sz w:val="24"/>
          <w:szCs w:val="24"/>
        </w:rPr>
        <w:t>7</w:t>
      </w:r>
      <w:r w:rsidRPr="005108C0">
        <w:rPr>
          <w:rFonts w:ascii="Arial" w:eastAsia="Times New Roman" w:hAnsi="Arial" w:cs="Arial"/>
          <w:sz w:val="24"/>
          <w:szCs w:val="24"/>
        </w:rPr>
        <w:t xml:space="preserve"> Exchange and Disposal of Surplus Library Materials. To facilitate sharing of information resources and reduction of costs, </w:t>
      </w:r>
      <w:r w:rsidR="00364585">
        <w:rPr>
          <w:rFonts w:ascii="Arial" w:eastAsia="Times New Roman" w:hAnsi="Arial" w:cs="Arial"/>
          <w:sz w:val="24"/>
          <w:szCs w:val="24"/>
        </w:rPr>
        <w:t>C</w:t>
      </w:r>
      <w:r w:rsidRPr="005108C0">
        <w:rPr>
          <w:rFonts w:ascii="Arial" w:eastAsia="Times New Roman" w:hAnsi="Arial" w:cs="Arial"/>
          <w:sz w:val="24"/>
          <w:szCs w:val="24"/>
        </w:rPr>
        <w:t>omponent libraries may exchange surplus library materials by:</w:t>
      </w:r>
    </w:p>
    <w:p w14:paraId="17FCBF79" w14:textId="77777777" w:rsidR="00F13FC8" w:rsidRPr="005108C0" w:rsidRDefault="00F13FC8" w:rsidP="00F25C32">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564A550E" w14:textId="77777777" w:rsidR="00F13FC8" w:rsidRPr="005108C0" w:rsidRDefault="00F13FC8" w:rsidP="00436BB1">
      <w:pPr>
        <w:spacing w:after="0" w:line="240" w:lineRule="auto"/>
        <w:ind w:left="2160" w:hanging="360"/>
        <w:rPr>
          <w:rFonts w:ascii="Arial" w:eastAsia="Times New Roman" w:hAnsi="Arial" w:cs="Arial"/>
          <w:sz w:val="24"/>
          <w:szCs w:val="24"/>
        </w:rPr>
      </w:pPr>
      <w:r w:rsidRPr="005108C0">
        <w:rPr>
          <w:rFonts w:ascii="Arial" w:eastAsia="Times New Roman" w:hAnsi="Arial" w:cs="Arial"/>
          <w:sz w:val="24"/>
          <w:szCs w:val="24"/>
        </w:rPr>
        <w:t xml:space="preserve">(1) Offering such materials to local public, school or other governmental libraries with preference given to low performing schools per </w:t>
      </w:r>
      <w:r w:rsidRPr="005108C0">
        <w:rPr>
          <w:rFonts w:ascii="Arial" w:eastAsia="Times New Roman" w:hAnsi="Arial" w:cs="Arial"/>
          <w:i/>
          <w:sz w:val="24"/>
          <w:szCs w:val="24"/>
        </w:rPr>
        <w:t>Texas Government Code, §2175.304</w:t>
      </w:r>
      <w:r w:rsidRPr="005108C0">
        <w:rPr>
          <w:rFonts w:ascii="Arial" w:eastAsia="Times New Roman" w:hAnsi="Arial" w:cs="Arial"/>
          <w:sz w:val="24"/>
          <w:szCs w:val="24"/>
        </w:rPr>
        <w:t>; and/or,</w:t>
      </w:r>
    </w:p>
    <w:p w14:paraId="7CADDA97" w14:textId="77777777" w:rsidR="00F13FC8" w:rsidRPr="005108C0" w:rsidRDefault="00F13FC8" w:rsidP="00436BB1">
      <w:pPr>
        <w:tabs>
          <w:tab w:val="left" w:pos="2160"/>
        </w:tabs>
        <w:spacing w:after="0" w:line="240" w:lineRule="auto"/>
        <w:ind w:left="1800"/>
        <w:rPr>
          <w:rFonts w:ascii="Arial" w:eastAsia="Times New Roman" w:hAnsi="Arial" w:cs="Arial"/>
          <w:sz w:val="24"/>
          <w:szCs w:val="24"/>
        </w:rPr>
      </w:pPr>
      <w:r w:rsidRPr="005108C0">
        <w:rPr>
          <w:rFonts w:ascii="Arial" w:eastAsia="Times New Roman" w:hAnsi="Arial" w:cs="Arial"/>
          <w:sz w:val="24"/>
          <w:szCs w:val="24"/>
        </w:rPr>
        <w:t> </w:t>
      </w:r>
    </w:p>
    <w:p w14:paraId="34A7D143" w14:textId="77777777" w:rsidR="00F13FC8" w:rsidRPr="005108C0" w:rsidRDefault="00F13FC8" w:rsidP="00436BB1">
      <w:pPr>
        <w:spacing w:after="0" w:line="240" w:lineRule="auto"/>
        <w:ind w:left="2160" w:hanging="360"/>
        <w:rPr>
          <w:rFonts w:ascii="Arial" w:eastAsia="Times New Roman" w:hAnsi="Arial" w:cs="Arial"/>
          <w:sz w:val="24"/>
          <w:szCs w:val="24"/>
        </w:rPr>
      </w:pPr>
      <w:r w:rsidRPr="005108C0">
        <w:rPr>
          <w:rFonts w:ascii="Arial" w:eastAsia="Times New Roman" w:hAnsi="Arial" w:cs="Arial"/>
          <w:sz w:val="24"/>
          <w:szCs w:val="24"/>
        </w:rPr>
        <w:t>(2) Bartering with or exchanging materials with other system libraries; and/or,</w:t>
      </w:r>
    </w:p>
    <w:p w14:paraId="2513BB4D" w14:textId="77777777" w:rsidR="00F13FC8" w:rsidRPr="005108C0" w:rsidRDefault="00F13FC8" w:rsidP="00F13FC8">
      <w:pPr>
        <w:spacing w:after="0" w:line="240" w:lineRule="auto"/>
        <w:ind w:left="1800"/>
        <w:rPr>
          <w:rFonts w:ascii="Arial" w:eastAsia="Times New Roman" w:hAnsi="Arial" w:cs="Arial"/>
          <w:sz w:val="24"/>
          <w:szCs w:val="24"/>
        </w:rPr>
      </w:pPr>
      <w:r w:rsidRPr="005108C0">
        <w:rPr>
          <w:rFonts w:ascii="Arial" w:eastAsia="Times New Roman" w:hAnsi="Arial" w:cs="Arial"/>
          <w:sz w:val="24"/>
          <w:szCs w:val="24"/>
        </w:rPr>
        <w:t> </w:t>
      </w:r>
    </w:p>
    <w:p w14:paraId="01054926" w14:textId="77777777" w:rsidR="00F13FC8" w:rsidRPr="005108C0" w:rsidRDefault="00F13FC8" w:rsidP="00436BB1">
      <w:pPr>
        <w:spacing w:after="0" w:line="240" w:lineRule="auto"/>
        <w:ind w:left="2160" w:hanging="360"/>
        <w:rPr>
          <w:rFonts w:ascii="Arial" w:eastAsia="Times New Roman" w:hAnsi="Arial" w:cs="Arial"/>
          <w:sz w:val="24"/>
          <w:szCs w:val="24"/>
        </w:rPr>
      </w:pPr>
      <w:r w:rsidRPr="005108C0">
        <w:rPr>
          <w:rFonts w:ascii="Arial" w:eastAsia="Times New Roman" w:hAnsi="Arial" w:cs="Arial"/>
          <w:sz w:val="24"/>
          <w:szCs w:val="24"/>
        </w:rPr>
        <w:t xml:space="preserve">(3) Making such materials available for exchange through </w:t>
      </w:r>
      <w:proofErr w:type="spellStart"/>
      <w:r w:rsidRPr="005108C0">
        <w:rPr>
          <w:rFonts w:ascii="Arial" w:eastAsia="Times New Roman" w:hAnsi="Arial" w:cs="Arial"/>
          <w:sz w:val="24"/>
          <w:szCs w:val="24"/>
        </w:rPr>
        <w:t>TexShare</w:t>
      </w:r>
      <w:proofErr w:type="spellEnd"/>
      <w:r w:rsidRPr="005108C0">
        <w:rPr>
          <w:rFonts w:ascii="Arial" w:eastAsia="Times New Roman" w:hAnsi="Arial" w:cs="Arial"/>
          <w:sz w:val="24"/>
          <w:szCs w:val="24"/>
        </w:rPr>
        <w:t xml:space="preserve"> or appropriate national library materials exchange lists, provided no other system library desires the materials; and/or,</w:t>
      </w:r>
    </w:p>
    <w:p w14:paraId="42D3F7EB" w14:textId="77777777" w:rsidR="00F13FC8" w:rsidRPr="005108C0" w:rsidRDefault="00F13FC8" w:rsidP="00F13FC8">
      <w:pPr>
        <w:spacing w:after="0" w:line="240" w:lineRule="auto"/>
        <w:ind w:left="1800"/>
        <w:rPr>
          <w:rFonts w:ascii="Arial" w:eastAsia="Times New Roman" w:hAnsi="Arial" w:cs="Arial"/>
          <w:sz w:val="24"/>
          <w:szCs w:val="24"/>
        </w:rPr>
      </w:pPr>
      <w:r w:rsidRPr="005108C0">
        <w:rPr>
          <w:rFonts w:ascii="Arial" w:eastAsia="Times New Roman" w:hAnsi="Arial" w:cs="Arial"/>
          <w:sz w:val="24"/>
          <w:szCs w:val="24"/>
        </w:rPr>
        <w:t> </w:t>
      </w:r>
    </w:p>
    <w:p w14:paraId="58DAC64A" w14:textId="77777777" w:rsidR="00F13FC8" w:rsidRPr="005108C0" w:rsidRDefault="00F13FC8" w:rsidP="00436BB1">
      <w:pPr>
        <w:spacing w:after="0" w:line="240" w:lineRule="auto"/>
        <w:ind w:left="2160" w:hanging="360"/>
        <w:rPr>
          <w:rFonts w:ascii="Arial" w:eastAsia="Times New Roman" w:hAnsi="Arial" w:cs="Arial"/>
          <w:sz w:val="24"/>
          <w:szCs w:val="24"/>
        </w:rPr>
      </w:pPr>
      <w:r w:rsidRPr="005108C0">
        <w:rPr>
          <w:rFonts w:ascii="Arial" w:eastAsia="Times New Roman" w:hAnsi="Arial" w:cs="Arial"/>
          <w:sz w:val="24"/>
          <w:szCs w:val="24"/>
        </w:rPr>
        <w:t xml:space="preserve">(4) After thirty (30) days on </w:t>
      </w:r>
      <w:proofErr w:type="spellStart"/>
      <w:r w:rsidRPr="005108C0">
        <w:rPr>
          <w:rFonts w:ascii="Arial" w:eastAsia="Times New Roman" w:hAnsi="Arial" w:cs="Arial"/>
          <w:sz w:val="24"/>
          <w:szCs w:val="24"/>
        </w:rPr>
        <w:t>TexShare</w:t>
      </w:r>
      <w:proofErr w:type="spellEnd"/>
      <w:r w:rsidRPr="005108C0">
        <w:rPr>
          <w:rFonts w:ascii="Arial" w:eastAsia="Times New Roman" w:hAnsi="Arial" w:cs="Arial"/>
          <w:sz w:val="24"/>
          <w:szCs w:val="24"/>
        </w:rPr>
        <w:t xml:space="preserve"> or appropriate national library materials exchange lists, notifying “out-of-print” book dealers and negotiating sale or exchange of materials.”</w:t>
      </w:r>
    </w:p>
    <w:p w14:paraId="5BF5FAF8" w14:textId="77777777" w:rsidR="00FD07C5" w:rsidRPr="005108C0" w:rsidRDefault="00FD07C5" w:rsidP="00FD07C5">
      <w:pPr>
        <w:spacing w:after="0" w:line="240" w:lineRule="auto"/>
        <w:ind w:left="1800"/>
        <w:rPr>
          <w:rFonts w:ascii="Arial" w:eastAsia="Times New Roman" w:hAnsi="Arial" w:cs="Arial"/>
          <w:sz w:val="24"/>
          <w:szCs w:val="24"/>
        </w:rPr>
      </w:pPr>
    </w:p>
    <w:p w14:paraId="06A9E020"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01.04</w:t>
      </w:r>
      <w:r w:rsidRPr="005108C0">
        <w:rPr>
          <w:rFonts w:ascii="Arial" w:eastAsia="Times New Roman" w:hAnsi="Arial" w:cs="Arial"/>
          <w:sz w:val="24"/>
          <w:szCs w:val="24"/>
        </w:rPr>
        <w:tab/>
        <w:t>All items of equipment and consumable supplies are procured by one of the following methods:</w:t>
      </w:r>
    </w:p>
    <w:p w14:paraId="3E07F1E8"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51D839A8" w14:textId="076B0680" w:rsidR="00F13FC8" w:rsidRPr="005108C0" w:rsidRDefault="00F13FC8" w:rsidP="00F13FC8">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a.</w:t>
      </w:r>
      <w:r w:rsidRPr="005108C0">
        <w:rPr>
          <w:rFonts w:ascii="Arial" w:eastAsia="Times New Roman" w:hAnsi="Arial" w:cs="Arial"/>
          <w:sz w:val="24"/>
          <w:szCs w:val="24"/>
        </w:rPr>
        <w:tab/>
      </w:r>
      <w:r w:rsidR="009811E1" w:rsidRPr="005108C0">
        <w:rPr>
          <w:rFonts w:ascii="Arial" w:eastAsia="Times New Roman" w:hAnsi="Arial" w:cs="Arial"/>
          <w:sz w:val="24"/>
          <w:szCs w:val="24"/>
        </w:rPr>
        <w:t>p</w:t>
      </w:r>
      <w:r w:rsidRPr="005108C0">
        <w:rPr>
          <w:rFonts w:ascii="Arial" w:eastAsia="Times New Roman" w:hAnsi="Arial" w:cs="Arial"/>
          <w:sz w:val="24"/>
          <w:szCs w:val="24"/>
        </w:rPr>
        <w:t xml:space="preserve">urchases from state or local funds by purchase order or </w:t>
      </w:r>
      <w:r w:rsidR="00674CBC">
        <w:rPr>
          <w:rFonts w:ascii="Arial" w:eastAsia="Times New Roman" w:hAnsi="Arial" w:cs="Arial"/>
          <w:sz w:val="24"/>
          <w:szCs w:val="24"/>
        </w:rPr>
        <w:t xml:space="preserve">procurement </w:t>
      </w:r>
      <w:proofErr w:type="gramStart"/>
      <w:r w:rsidRPr="005108C0">
        <w:rPr>
          <w:rFonts w:ascii="Arial" w:eastAsia="Times New Roman" w:hAnsi="Arial" w:cs="Arial"/>
          <w:sz w:val="24"/>
          <w:szCs w:val="24"/>
        </w:rPr>
        <w:t>card</w:t>
      </w:r>
      <w:r w:rsidR="009811E1" w:rsidRPr="005108C0">
        <w:rPr>
          <w:rFonts w:ascii="Arial" w:eastAsia="Times New Roman" w:hAnsi="Arial" w:cs="Arial"/>
          <w:sz w:val="24"/>
          <w:szCs w:val="24"/>
        </w:rPr>
        <w:t>;</w:t>
      </w:r>
      <w:proofErr w:type="gramEnd"/>
    </w:p>
    <w:p w14:paraId="6F28BCD7" w14:textId="77777777" w:rsidR="00F13FC8" w:rsidRPr="005108C0" w:rsidRDefault="00F13FC8" w:rsidP="00F13FC8">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 </w:t>
      </w:r>
    </w:p>
    <w:p w14:paraId="08E18A02" w14:textId="77777777" w:rsidR="00F13FC8" w:rsidRPr="005108C0" w:rsidRDefault="00F13FC8" w:rsidP="00F13FC8">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b.</w:t>
      </w:r>
      <w:r w:rsidRPr="005108C0">
        <w:rPr>
          <w:rFonts w:ascii="Arial" w:eastAsia="Times New Roman" w:hAnsi="Arial" w:cs="Arial"/>
          <w:sz w:val="24"/>
          <w:szCs w:val="24"/>
        </w:rPr>
        <w:tab/>
      </w:r>
      <w:r w:rsidR="009811E1" w:rsidRPr="005108C0">
        <w:rPr>
          <w:rFonts w:ascii="Arial" w:eastAsia="Times New Roman" w:hAnsi="Arial" w:cs="Arial"/>
          <w:sz w:val="24"/>
          <w:szCs w:val="24"/>
        </w:rPr>
        <w:t>i</w:t>
      </w:r>
      <w:r w:rsidRPr="005108C0">
        <w:rPr>
          <w:rFonts w:ascii="Arial" w:eastAsia="Times New Roman" w:hAnsi="Arial" w:cs="Arial"/>
          <w:sz w:val="24"/>
          <w:szCs w:val="24"/>
        </w:rPr>
        <w:t>nter-agency or inter-department transfer</w:t>
      </w:r>
      <w:r w:rsidR="009811E1" w:rsidRPr="005108C0">
        <w:rPr>
          <w:rFonts w:ascii="Arial" w:eastAsia="Times New Roman" w:hAnsi="Arial" w:cs="Arial"/>
          <w:sz w:val="24"/>
          <w:szCs w:val="24"/>
        </w:rPr>
        <w:t>;</w:t>
      </w:r>
    </w:p>
    <w:p w14:paraId="4F78129E" w14:textId="77777777" w:rsidR="00F13FC8" w:rsidRPr="005108C0" w:rsidRDefault="00F13FC8" w:rsidP="00F13FC8">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 </w:t>
      </w:r>
    </w:p>
    <w:p w14:paraId="5BFDC271" w14:textId="3F5AE4E1" w:rsidR="00F13FC8" w:rsidRDefault="00F13FC8" w:rsidP="00436BB1">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c.</w:t>
      </w:r>
      <w:r w:rsidRPr="005108C0">
        <w:rPr>
          <w:rFonts w:ascii="Arial" w:eastAsia="Times New Roman" w:hAnsi="Arial" w:cs="Arial"/>
          <w:sz w:val="24"/>
          <w:szCs w:val="24"/>
        </w:rPr>
        <w:tab/>
      </w:r>
      <w:r w:rsidR="009A6BA4" w:rsidRPr="005108C0">
        <w:rPr>
          <w:rFonts w:ascii="Arial" w:eastAsia="Times New Roman" w:hAnsi="Arial" w:cs="Arial"/>
          <w:sz w:val="24"/>
          <w:szCs w:val="24"/>
        </w:rPr>
        <w:t>u</w:t>
      </w:r>
      <w:r w:rsidRPr="005108C0">
        <w:rPr>
          <w:rFonts w:ascii="Arial" w:eastAsia="Times New Roman" w:hAnsi="Arial" w:cs="Arial"/>
          <w:sz w:val="24"/>
          <w:szCs w:val="24"/>
        </w:rPr>
        <w:t xml:space="preserve">niversity </w:t>
      </w:r>
      <w:proofErr w:type="gramStart"/>
      <w:r w:rsidRPr="005108C0">
        <w:rPr>
          <w:rFonts w:ascii="Arial" w:eastAsia="Times New Roman" w:hAnsi="Arial" w:cs="Arial"/>
          <w:sz w:val="24"/>
          <w:szCs w:val="24"/>
        </w:rPr>
        <w:t>manufactured</w:t>
      </w:r>
      <w:r w:rsidR="009811E1" w:rsidRPr="005108C0">
        <w:rPr>
          <w:rFonts w:ascii="Arial" w:eastAsia="Times New Roman" w:hAnsi="Arial" w:cs="Arial"/>
          <w:sz w:val="24"/>
          <w:szCs w:val="24"/>
        </w:rPr>
        <w:t>;</w:t>
      </w:r>
      <w:proofErr w:type="gramEnd"/>
    </w:p>
    <w:p w14:paraId="5D647006" w14:textId="77777777" w:rsidR="00C36334" w:rsidRPr="005108C0" w:rsidRDefault="00C36334" w:rsidP="00436BB1">
      <w:pPr>
        <w:spacing w:after="0" w:line="240" w:lineRule="auto"/>
        <w:ind w:left="1800" w:hanging="360"/>
        <w:rPr>
          <w:rFonts w:ascii="Arial" w:eastAsia="Times New Roman" w:hAnsi="Arial" w:cs="Arial"/>
          <w:sz w:val="24"/>
          <w:szCs w:val="24"/>
        </w:rPr>
      </w:pPr>
    </w:p>
    <w:p w14:paraId="31195C71" w14:textId="77777777" w:rsidR="00F13FC8" w:rsidRPr="005108C0" w:rsidRDefault="00F13FC8" w:rsidP="00F13FC8">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d.</w:t>
      </w:r>
      <w:r w:rsidRPr="005108C0">
        <w:rPr>
          <w:rFonts w:ascii="Arial" w:eastAsia="Times New Roman" w:hAnsi="Arial" w:cs="Arial"/>
          <w:sz w:val="24"/>
          <w:szCs w:val="24"/>
        </w:rPr>
        <w:tab/>
      </w:r>
      <w:r w:rsidR="009811E1" w:rsidRPr="005108C0">
        <w:rPr>
          <w:rFonts w:ascii="Arial" w:eastAsia="Times New Roman" w:hAnsi="Arial" w:cs="Arial"/>
          <w:sz w:val="24"/>
          <w:szCs w:val="24"/>
        </w:rPr>
        <w:t>g</w:t>
      </w:r>
      <w:r w:rsidRPr="005108C0">
        <w:rPr>
          <w:rFonts w:ascii="Arial" w:eastAsia="Times New Roman" w:hAnsi="Arial" w:cs="Arial"/>
          <w:sz w:val="24"/>
          <w:szCs w:val="24"/>
        </w:rPr>
        <w:t>ifts-in-kind (i.e., donated equipment or property)</w:t>
      </w:r>
      <w:r w:rsidR="009811E1" w:rsidRPr="005108C0">
        <w:rPr>
          <w:rFonts w:ascii="Arial" w:eastAsia="Times New Roman" w:hAnsi="Arial" w:cs="Arial"/>
          <w:sz w:val="24"/>
          <w:szCs w:val="24"/>
        </w:rPr>
        <w:t>; or</w:t>
      </w:r>
    </w:p>
    <w:p w14:paraId="34FC2A67" w14:textId="77777777" w:rsidR="00F13FC8" w:rsidRPr="005108C0" w:rsidRDefault="00F13FC8" w:rsidP="00F13FC8">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t> </w:t>
      </w:r>
    </w:p>
    <w:p w14:paraId="48F3729B" w14:textId="77777777" w:rsidR="00F13FC8" w:rsidRPr="005108C0" w:rsidRDefault="00F13FC8" w:rsidP="00FD07C5">
      <w:pPr>
        <w:spacing w:after="0" w:line="240" w:lineRule="auto"/>
        <w:ind w:left="1800" w:hanging="360"/>
        <w:rPr>
          <w:rFonts w:ascii="Arial" w:eastAsia="Times New Roman" w:hAnsi="Arial" w:cs="Arial"/>
          <w:sz w:val="24"/>
          <w:szCs w:val="24"/>
        </w:rPr>
      </w:pPr>
      <w:r w:rsidRPr="005108C0">
        <w:rPr>
          <w:rFonts w:ascii="Arial" w:eastAsia="Times New Roman" w:hAnsi="Arial" w:cs="Arial"/>
          <w:sz w:val="24"/>
          <w:szCs w:val="24"/>
        </w:rPr>
        <w:lastRenderedPageBreak/>
        <w:t>e.</w:t>
      </w:r>
      <w:r w:rsidRPr="005108C0">
        <w:rPr>
          <w:rFonts w:ascii="Arial" w:eastAsia="Times New Roman" w:hAnsi="Arial" w:cs="Arial"/>
          <w:sz w:val="24"/>
          <w:szCs w:val="24"/>
        </w:rPr>
        <w:tab/>
      </w:r>
      <w:r w:rsidR="009811E1" w:rsidRPr="005108C0">
        <w:rPr>
          <w:rFonts w:ascii="Arial" w:eastAsia="Times New Roman" w:hAnsi="Arial" w:cs="Arial"/>
          <w:sz w:val="24"/>
          <w:szCs w:val="24"/>
        </w:rPr>
        <w:t>p</w:t>
      </w:r>
      <w:r w:rsidRPr="005108C0">
        <w:rPr>
          <w:rFonts w:ascii="Arial" w:eastAsia="Times New Roman" w:hAnsi="Arial" w:cs="Arial"/>
          <w:sz w:val="24"/>
          <w:szCs w:val="24"/>
        </w:rPr>
        <w:t>urchases from sponsored program funds</w:t>
      </w:r>
      <w:r w:rsidR="009811E1" w:rsidRPr="005108C0">
        <w:rPr>
          <w:rFonts w:ascii="Arial" w:eastAsia="Times New Roman" w:hAnsi="Arial" w:cs="Arial"/>
          <w:sz w:val="24"/>
          <w:szCs w:val="24"/>
        </w:rPr>
        <w:t>.</w:t>
      </w:r>
    </w:p>
    <w:p w14:paraId="3E807F32" w14:textId="77777777" w:rsidR="00FD07C5" w:rsidRPr="005108C0" w:rsidRDefault="00FD07C5" w:rsidP="00FD07C5">
      <w:pPr>
        <w:spacing w:after="0" w:line="240" w:lineRule="auto"/>
        <w:ind w:left="1800" w:hanging="360"/>
        <w:rPr>
          <w:rFonts w:ascii="Arial" w:eastAsia="Times New Roman" w:hAnsi="Arial" w:cs="Arial"/>
          <w:sz w:val="24"/>
          <w:szCs w:val="24"/>
        </w:rPr>
      </w:pPr>
    </w:p>
    <w:p w14:paraId="629C87AA"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01.05</w:t>
      </w:r>
      <w:r w:rsidRPr="005108C0">
        <w:rPr>
          <w:rFonts w:ascii="Arial" w:eastAsia="Times New Roman" w:hAnsi="Arial" w:cs="Arial"/>
          <w:sz w:val="24"/>
          <w:szCs w:val="24"/>
        </w:rPr>
        <w:tab/>
        <w:t>All items of equipment and consumable supplies become the property of the university and</w:t>
      </w:r>
      <w:r w:rsidR="009811E1" w:rsidRPr="005108C0">
        <w:rPr>
          <w:rFonts w:ascii="Arial" w:eastAsia="Times New Roman" w:hAnsi="Arial" w:cs="Arial"/>
          <w:sz w:val="24"/>
          <w:szCs w:val="24"/>
        </w:rPr>
        <w:t>,</w:t>
      </w:r>
      <w:r w:rsidRPr="005108C0">
        <w:rPr>
          <w:rFonts w:ascii="Arial" w:eastAsia="Times New Roman" w:hAnsi="Arial" w:cs="Arial"/>
          <w:sz w:val="24"/>
          <w:szCs w:val="24"/>
        </w:rPr>
        <w:t xml:space="preserve"> when no longer useful</w:t>
      </w:r>
      <w:r w:rsidR="009811E1" w:rsidRPr="005108C0">
        <w:rPr>
          <w:rFonts w:ascii="Arial" w:eastAsia="Times New Roman" w:hAnsi="Arial" w:cs="Arial"/>
          <w:sz w:val="24"/>
          <w:szCs w:val="24"/>
        </w:rPr>
        <w:t>,</w:t>
      </w:r>
      <w:r w:rsidRPr="005108C0">
        <w:rPr>
          <w:rFonts w:ascii="Arial" w:eastAsia="Times New Roman" w:hAnsi="Arial" w:cs="Arial"/>
          <w:sz w:val="24"/>
          <w:szCs w:val="24"/>
        </w:rPr>
        <w:t xml:space="preserve"> may be disposed of only as set forth in this </w:t>
      </w:r>
      <w:r w:rsidR="009811E1" w:rsidRPr="005108C0">
        <w:rPr>
          <w:rFonts w:ascii="Arial" w:eastAsia="Times New Roman" w:hAnsi="Arial" w:cs="Arial"/>
          <w:sz w:val="24"/>
          <w:szCs w:val="24"/>
        </w:rPr>
        <w:t>policy</w:t>
      </w:r>
      <w:r w:rsidRPr="005108C0">
        <w:rPr>
          <w:rFonts w:ascii="Arial" w:eastAsia="Times New Roman" w:hAnsi="Arial" w:cs="Arial"/>
          <w:sz w:val="24"/>
          <w:szCs w:val="24"/>
        </w:rPr>
        <w:t>.</w:t>
      </w:r>
    </w:p>
    <w:p w14:paraId="2A0D712E"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60BBC52E" w14:textId="37A98225"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01.06</w:t>
      </w:r>
      <w:r w:rsidRPr="005108C0">
        <w:rPr>
          <w:rFonts w:ascii="Arial" w:eastAsia="Times New Roman" w:hAnsi="Arial" w:cs="Arial"/>
          <w:sz w:val="24"/>
          <w:szCs w:val="24"/>
        </w:rPr>
        <w:tab/>
        <w:t>The president has designated the director of Materials Management</w:t>
      </w:r>
      <w:r w:rsidR="009811E1" w:rsidRPr="005108C0">
        <w:rPr>
          <w:rFonts w:ascii="Arial" w:eastAsia="Times New Roman" w:hAnsi="Arial" w:cs="Arial"/>
          <w:sz w:val="24"/>
          <w:szCs w:val="24"/>
        </w:rPr>
        <w:t xml:space="preserve"> &amp; Logistics</w:t>
      </w:r>
      <w:r w:rsidRPr="005108C0">
        <w:rPr>
          <w:rFonts w:ascii="Arial" w:eastAsia="Times New Roman" w:hAnsi="Arial" w:cs="Arial"/>
          <w:sz w:val="24"/>
          <w:szCs w:val="24"/>
        </w:rPr>
        <w:t xml:space="preserve"> as the agency’s property manager (per </w:t>
      </w:r>
      <w:hyperlink r:id="rId12" w:history="1">
        <w:r w:rsidR="009811E1" w:rsidRPr="00674CBC">
          <w:rPr>
            <w:rStyle w:val="Hyperlink"/>
            <w:rFonts w:ascii="Arial" w:eastAsia="Times New Roman" w:hAnsi="Arial" w:cs="Arial"/>
            <w:sz w:val="24"/>
            <w:szCs w:val="24"/>
          </w:rPr>
          <w:t>UPPS No. 05.01.01</w:t>
        </w:r>
      </w:hyperlink>
      <w:r w:rsidR="009811E1" w:rsidRPr="00674CBC">
        <w:rPr>
          <w:rFonts w:ascii="Arial" w:eastAsia="Times New Roman" w:hAnsi="Arial" w:cs="Arial"/>
          <w:color w:val="000000" w:themeColor="text1"/>
          <w:sz w:val="24"/>
          <w:szCs w:val="24"/>
        </w:rPr>
        <w:t>, Texas State University Property and Equipment</w:t>
      </w:r>
      <w:r w:rsidRPr="005108C0">
        <w:rPr>
          <w:rFonts w:ascii="Arial" w:eastAsia="Times New Roman" w:hAnsi="Arial" w:cs="Arial"/>
          <w:sz w:val="24"/>
          <w:szCs w:val="24"/>
        </w:rPr>
        <w:t xml:space="preserve">, Section 03.02). In that capacity, </w:t>
      </w:r>
      <w:r w:rsidR="005202F9">
        <w:rPr>
          <w:rFonts w:ascii="Arial" w:eastAsia="Times New Roman" w:hAnsi="Arial" w:cs="Arial"/>
          <w:sz w:val="24"/>
          <w:szCs w:val="24"/>
        </w:rPr>
        <w:t>they have</w:t>
      </w:r>
      <w:r w:rsidRPr="005108C0">
        <w:rPr>
          <w:rFonts w:ascii="Arial" w:eastAsia="Times New Roman" w:hAnsi="Arial" w:cs="Arial"/>
          <w:sz w:val="24"/>
          <w:szCs w:val="24"/>
        </w:rPr>
        <w:t xml:space="preserve"> primary responsibility for the disposal of surplus property (</w:t>
      </w:r>
      <w:hyperlink r:id="rId13" w:history="1">
        <w:r w:rsidR="009811E1" w:rsidRPr="00674CBC">
          <w:rPr>
            <w:rStyle w:val="Hyperlink"/>
            <w:rFonts w:ascii="Arial" w:eastAsia="Times New Roman" w:hAnsi="Arial" w:cs="Arial"/>
            <w:sz w:val="24"/>
            <w:szCs w:val="24"/>
          </w:rPr>
          <w:t>UPPS No. 05.01.01</w:t>
        </w:r>
      </w:hyperlink>
      <w:r w:rsidR="009811E1" w:rsidRPr="00674CBC">
        <w:rPr>
          <w:rFonts w:ascii="Arial" w:eastAsia="Times New Roman" w:hAnsi="Arial" w:cs="Arial"/>
          <w:color w:val="000000" w:themeColor="text1"/>
          <w:sz w:val="24"/>
          <w:szCs w:val="24"/>
        </w:rPr>
        <w:t>, Texas State University Property and Equipment</w:t>
      </w:r>
      <w:r w:rsidRPr="005108C0">
        <w:rPr>
          <w:rFonts w:ascii="Arial" w:eastAsia="Times New Roman" w:hAnsi="Arial" w:cs="Arial"/>
          <w:sz w:val="24"/>
          <w:szCs w:val="24"/>
        </w:rPr>
        <w:t xml:space="preserve">, Section 08.). </w:t>
      </w:r>
      <w:r w:rsidRPr="005108C0">
        <w:rPr>
          <w:rFonts w:ascii="Arial" w:eastAsia="Calibri" w:hAnsi="Arial" w:cs="Arial"/>
          <w:sz w:val="24"/>
          <w:szCs w:val="24"/>
        </w:rPr>
        <w:t>Account managers and university employees are not authorized to directly dispose of surplus property without the approval of the director of Materials Management</w:t>
      </w:r>
      <w:r w:rsidR="005F603D" w:rsidRPr="005108C0">
        <w:rPr>
          <w:rFonts w:ascii="Arial" w:eastAsia="Calibri" w:hAnsi="Arial" w:cs="Arial"/>
          <w:sz w:val="24"/>
          <w:szCs w:val="24"/>
        </w:rPr>
        <w:t xml:space="preserve"> &amp; Logistics</w:t>
      </w:r>
      <w:r w:rsidRPr="005108C0">
        <w:rPr>
          <w:rFonts w:ascii="Arial" w:eastAsia="Calibri" w:hAnsi="Arial" w:cs="Arial"/>
          <w:sz w:val="24"/>
          <w:szCs w:val="24"/>
        </w:rPr>
        <w:t>.</w:t>
      </w:r>
    </w:p>
    <w:p w14:paraId="1E885CE4"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70604EDF" w14:textId="77777777" w:rsidR="004B763C"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01.07</w:t>
      </w:r>
      <w:r w:rsidRPr="005108C0">
        <w:rPr>
          <w:rFonts w:ascii="Arial" w:eastAsia="Times New Roman" w:hAnsi="Arial" w:cs="Arial"/>
          <w:sz w:val="24"/>
          <w:szCs w:val="24"/>
        </w:rPr>
        <w:tab/>
        <w:t xml:space="preserve">This </w:t>
      </w:r>
      <w:r w:rsidR="009811E1" w:rsidRPr="005108C0">
        <w:rPr>
          <w:rFonts w:ascii="Arial" w:eastAsia="Times New Roman" w:hAnsi="Arial" w:cs="Arial"/>
          <w:sz w:val="24"/>
          <w:szCs w:val="24"/>
        </w:rPr>
        <w:t>policy</w:t>
      </w:r>
      <w:r w:rsidRPr="005108C0">
        <w:rPr>
          <w:rFonts w:ascii="Arial" w:eastAsia="Times New Roman" w:hAnsi="Arial" w:cs="Arial"/>
          <w:sz w:val="24"/>
          <w:szCs w:val="24"/>
        </w:rPr>
        <w:t xml:space="preserve"> does not deal with non-</w:t>
      </w:r>
      <w:r w:rsidR="009811E1" w:rsidRPr="005108C0">
        <w:rPr>
          <w:rFonts w:ascii="Arial" w:eastAsia="Times New Roman" w:hAnsi="Arial" w:cs="Arial"/>
          <w:sz w:val="24"/>
          <w:szCs w:val="24"/>
        </w:rPr>
        <w:t>s</w:t>
      </w:r>
      <w:r w:rsidRPr="005108C0">
        <w:rPr>
          <w:rFonts w:ascii="Arial" w:eastAsia="Times New Roman" w:hAnsi="Arial" w:cs="Arial"/>
          <w:sz w:val="24"/>
          <w:szCs w:val="24"/>
        </w:rPr>
        <w:t xml:space="preserve">tate property seized or recovered in the course of police investigations or police actions. However, the </w:t>
      </w:r>
      <w:r w:rsidRPr="00674CBC">
        <w:rPr>
          <w:rFonts w:ascii="Arial" w:eastAsia="Times New Roman" w:hAnsi="Arial" w:cs="Arial"/>
          <w:color w:val="000000" w:themeColor="text1"/>
          <w:sz w:val="24"/>
          <w:szCs w:val="24"/>
        </w:rPr>
        <w:t>director</w:t>
      </w:r>
      <w:r w:rsidRPr="005108C0">
        <w:rPr>
          <w:rFonts w:ascii="Arial" w:eastAsia="Times New Roman" w:hAnsi="Arial" w:cs="Arial"/>
          <w:sz w:val="24"/>
          <w:szCs w:val="24"/>
        </w:rPr>
        <w:t xml:space="preserve"> of Materials Management</w:t>
      </w:r>
      <w:r w:rsidR="0067195A" w:rsidRPr="005108C0">
        <w:rPr>
          <w:rFonts w:ascii="Arial" w:eastAsia="Times New Roman" w:hAnsi="Arial" w:cs="Arial"/>
          <w:sz w:val="24"/>
          <w:szCs w:val="24"/>
        </w:rPr>
        <w:t xml:space="preserve"> &amp; Logistics</w:t>
      </w:r>
      <w:r w:rsidRPr="005108C0">
        <w:rPr>
          <w:rFonts w:ascii="Arial" w:eastAsia="Times New Roman" w:hAnsi="Arial" w:cs="Arial"/>
          <w:sz w:val="24"/>
          <w:szCs w:val="24"/>
        </w:rPr>
        <w:t xml:space="preserve"> may sell seized or recovered property </w:t>
      </w:r>
      <w:r w:rsidR="009A6BA4" w:rsidRPr="005108C0">
        <w:rPr>
          <w:rFonts w:ascii="Arial" w:eastAsia="Times New Roman" w:hAnsi="Arial" w:cs="Arial"/>
          <w:sz w:val="24"/>
          <w:szCs w:val="24"/>
        </w:rPr>
        <w:t>that</w:t>
      </w:r>
      <w:r w:rsidRPr="005108C0">
        <w:rPr>
          <w:rFonts w:ascii="Arial" w:eastAsia="Times New Roman" w:hAnsi="Arial" w:cs="Arial"/>
          <w:sz w:val="24"/>
          <w:szCs w:val="24"/>
        </w:rPr>
        <w:t xml:space="preserve"> remains unclaimed as part of the university’s </w:t>
      </w:r>
      <w:r w:rsidR="00E207FC" w:rsidRPr="005108C0">
        <w:rPr>
          <w:rFonts w:ascii="Arial" w:eastAsia="Times New Roman" w:hAnsi="Arial" w:cs="Arial"/>
          <w:sz w:val="24"/>
          <w:szCs w:val="24"/>
        </w:rPr>
        <w:t xml:space="preserve">on-line </w:t>
      </w:r>
      <w:r w:rsidR="004B763C" w:rsidRPr="005108C0">
        <w:rPr>
          <w:rFonts w:ascii="Arial" w:eastAsia="Times New Roman" w:hAnsi="Arial" w:cs="Arial"/>
          <w:sz w:val="24"/>
          <w:szCs w:val="24"/>
        </w:rPr>
        <w:t>auctions</w:t>
      </w:r>
      <w:r w:rsidRPr="005108C0">
        <w:rPr>
          <w:rFonts w:ascii="Arial" w:eastAsia="Times New Roman" w:hAnsi="Arial" w:cs="Arial"/>
          <w:sz w:val="24"/>
          <w:szCs w:val="24"/>
        </w:rPr>
        <w:t>.</w:t>
      </w:r>
      <w:r w:rsidR="007044CA" w:rsidRPr="005108C0">
        <w:rPr>
          <w:rFonts w:ascii="Arial" w:eastAsia="Times New Roman" w:hAnsi="Arial" w:cs="Arial"/>
          <w:sz w:val="24"/>
          <w:szCs w:val="24"/>
        </w:rPr>
        <w:t xml:space="preserve"> </w:t>
      </w:r>
    </w:p>
    <w:p w14:paraId="39BEBC1F" w14:textId="77777777" w:rsidR="00F13FC8" w:rsidRPr="005108C0" w:rsidRDefault="00F13FC8" w:rsidP="00FD07C5">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6543B585" w14:textId="77777777" w:rsidR="00F13FC8" w:rsidRPr="005108C0" w:rsidRDefault="00F13FC8" w:rsidP="00F13FC8">
      <w:pPr>
        <w:tabs>
          <w:tab w:val="left" w:pos="1440"/>
        </w:tabs>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01.08</w:t>
      </w:r>
      <w:r w:rsidRPr="005108C0">
        <w:rPr>
          <w:rFonts w:ascii="Arial" w:eastAsia="Times New Roman" w:hAnsi="Arial" w:cs="Arial"/>
          <w:sz w:val="24"/>
          <w:szCs w:val="24"/>
        </w:rPr>
        <w:tab/>
      </w:r>
      <w:r w:rsidRPr="005108C0">
        <w:rPr>
          <w:rFonts w:ascii="Arial" w:eastAsia="Calibri" w:hAnsi="Arial" w:cs="Arial"/>
          <w:sz w:val="24"/>
          <w:szCs w:val="24"/>
        </w:rPr>
        <w:t xml:space="preserve">All university employees are permitted to purchase surplus property when it is offered to the general public for sale. </w:t>
      </w:r>
      <w:r w:rsidRPr="005108C0">
        <w:rPr>
          <w:rFonts w:ascii="Arial" w:eastAsia="Times New Roman" w:hAnsi="Arial" w:cs="Arial"/>
          <w:sz w:val="24"/>
          <w:szCs w:val="24"/>
        </w:rPr>
        <w:t>The director or another supervisor will review and approve surplus property purchases by Materials Management</w:t>
      </w:r>
      <w:r w:rsidR="009811E1" w:rsidRPr="005108C0">
        <w:rPr>
          <w:rFonts w:ascii="Arial" w:eastAsia="Times New Roman" w:hAnsi="Arial" w:cs="Arial"/>
          <w:sz w:val="24"/>
          <w:szCs w:val="24"/>
        </w:rPr>
        <w:t xml:space="preserve"> &amp; Logistics</w:t>
      </w:r>
      <w:r w:rsidRPr="005108C0">
        <w:rPr>
          <w:rFonts w:ascii="Arial" w:eastAsia="Times New Roman" w:hAnsi="Arial" w:cs="Arial"/>
          <w:sz w:val="24"/>
          <w:szCs w:val="24"/>
        </w:rPr>
        <w:t xml:space="preserve"> supervisors to </w:t>
      </w:r>
      <w:r w:rsidR="009811E1" w:rsidRPr="005108C0">
        <w:rPr>
          <w:rFonts w:ascii="Arial" w:eastAsia="Times New Roman" w:hAnsi="Arial" w:cs="Arial"/>
          <w:sz w:val="24"/>
          <w:szCs w:val="24"/>
        </w:rPr>
        <w:t>e</w:t>
      </w:r>
      <w:r w:rsidRPr="005108C0">
        <w:rPr>
          <w:rFonts w:ascii="Arial" w:eastAsia="Times New Roman" w:hAnsi="Arial" w:cs="Arial"/>
          <w:sz w:val="24"/>
          <w:szCs w:val="24"/>
        </w:rPr>
        <w:t xml:space="preserve">nsure they follow university policy and procedures. </w:t>
      </w:r>
      <w:r w:rsidRPr="005108C0">
        <w:rPr>
          <w:rFonts w:ascii="Arial" w:eastAsia="Calibri" w:hAnsi="Arial" w:cs="Arial"/>
          <w:sz w:val="24"/>
          <w:szCs w:val="24"/>
        </w:rPr>
        <w:t xml:space="preserve">Purchases by the director of Materials Management </w:t>
      </w:r>
      <w:r w:rsidR="00EA3A8B" w:rsidRPr="005108C0">
        <w:rPr>
          <w:rFonts w:ascii="Arial" w:eastAsia="Calibri" w:hAnsi="Arial" w:cs="Arial"/>
          <w:sz w:val="24"/>
          <w:szCs w:val="24"/>
        </w:rPr>
        <w:t xml:space="preserve">&amp; Logistics </w:t>
      </w:r>
      <w:r w:rsidRPr="005108C0">
        <w:rPr>
          <w:rFonts w:ascii="Arial" w:eastAsia="Calibri" w:hAnsi="Arial" w:cs="Arial"/>
          <w:sz w:val="24"/>
          <w:szCs w:val="24"/>
        </w:rPr>
        <w:t>will also be presented to the associate vice president for Financial Services for review of process and acknowledgement.</w:t>
      </w:r>
    </w:p>
    <w:p w14:paraId="71979B5C"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Calibri" w:hAnsi="Arial" w:cs="Arial"/>
          <w:sz w:val="24"/>
          <w:szCs w:val="24"/>
        </w:rPr>
        <w:t> </w:t>
      </w:r>
    </w:p>
    <w:p w14:paraId="603015C6" w14:textId="77777777" w:rsidR="00F13FC8" w:rsidRPr="005108C0" w:rsidRDefault="00F13FC8" w:rsidP="00FD07C5">
      <w:pPr>
        <w:pStyle w:val="ListParagraph"/>
        <w:numPr>
          <w:ilvl w:val="0"/>
          <w:numId w:val="1"/>
        </w:numPr>
        <w:spacing w:after="0" w:line="240" w:lineRule="auto"/>
        <w:ind w:left="720" w:hanging="720"/>
        <w:rPr>
          <w:rFonts w:ascii="Arial" w:eastAsia="Times New Roman" w:hAnsi="Arial" w:cs="Arial"/>
          <w:b/>
          <w:sz w:val="24"/>
          <w:szCs w:val="24"/>
        </w:rPr>
      </w:pPr>
      <w:r w:rsidRPr="005108C0">
        <w:rPr>
          <w:rFonts w:ascii="Arial" w:eastAsia="Times New Roman" w:hAnsi="Arial" w:cs="Arial"/>
          <w:b/>
          <w:sz w:val="24"/>
          <w:szCs w:val="24"/>
        </w:rPr>
        <w:t>PROCEDURE FOR DETERMINATION, REMOVAL</w:t>
      </w:r>
      <w:r w:rsidR="009811E1" w:rsidRPr="005108C0">
        <w:rPr>
          <w:rFonts w:ascii="Arial" w:eastAsia="Times New Roman" w:hAnsi="Arial" w:cs="Arial"/>
          <w:b/>
          <w:sz w:val="24"/>
          <w:szCs w:val="24"/>
        </w:rPr>
        <w:t>,</w:t>
      </w:r>
      <w:r w:rsidRPr="005108C0">
        <w:rPr>
          <w:rFonts w:ascii="Arial" w:eastAsia="Times New Roman" w:hAnsi="Arial" w:cs="Arial"/>
          <w:b/>
          <w:sz w:val="24"/>
          <w:szCs w:val="24"/>
        </w:rPr>
        <w:t xml:space="preserve"> AND DISPOSAL OF SURPLUS PROPERTY</w:t>
      </w:r>
    </w:p>
    <w:p w14:paraId="2FC048CA" w14:textId="77777777" w:rsidR="00FD07C5" w:rsidRPr="005108C0" w:rsidRDefault="00FD07C5" w:rsidP="00FD07C5">
      <w:pPr>
        <w:pStyle w:val="ListParagraph"/>
        <w:spacing w:after="0" w:line="240" w:lineRule="auto"/>
        <w:ind w:left="432"/>
        <w:rPr>
          <w:rFonts w:ascii="Arial" w:eastAsia="Times New Roman" w:hAnsi="Arial" w:cs="Arial"/>
          <w:b/>
          <w:sz w:val="24"/>
          <w:szCs w:val="24"/>
        </w:rPr>
      </w:pPr>
    </w:p>
    <w:p w14:paraId="072D38EA" w14:textId="691F501A" w:rsidR="00F13FC8" w:rsidRDefault="00F13FC8" w:rsidP="00840324">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02.01</w:t>
      </w:r>
      <w:r w:rsidRPr="005108C0">
        <w:rPr>
          <w:rFonts w:ascii="Arial" w:eastAsia="Times New Roman" w:hAnsi="Arial" w:cs="Arial"/>
          <w:sz w:val="24"/>
          <w:szCs w:val="24"/>
        </w:rPr>
        <w:tab/>
        <w:t>The account manager is responsible for determining when equipment or consumable supplies have become “surplus” and are no longer useful for university business purposes. The State Property Accounting division of the State Comptroller’s Office defines surplus as: “Any personal property which is in excess of the needs of any state agency and which is not required for its foreseeable need.” Surplus property may be new or used but must have additional useful life. Account managers should consult with their chair, dean or director, and members of their department as to whether others within the department might have use for the items.</w:t>
      </w:r>
    </w:p>
    <w:p w14:paraId="08E0CA66" w14:textId="77777777" w:rsidR="00C36334" w:rsidRPr="005108C0" w:rsidRDefault="00C36334" w:rsidP="00840324">
      <w:pPr>
        <w:spacing w:after="0" w:line="240" w:lineRule="auto"/>
        <w:ind w:left="1440" w:hanging="720"/>
        <w:rPr>
          <w:rFonts w:ascii="Arial" w:eastAsia="Times New Roman" w:hAnsi="Arial" w:cs="Arial"/>
          <w:sz w:val="24"/>
          <w:szCs w:val="24"/>
        </w:rPr>
      </w:pPr>
    </w:p>
    <w:p w14:paraId="6CED2194" w14:textId="7CF28607" w:rsidR="004B763C"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02.02</w:t>
      </w:r>
      <w:r w:rsidRPr="005108C0">
        <w:rPr>
          <w:rFonts w:ascii="Arial" w:eastAsia="Times New Roman" w:hAnsi="Arial" w:cs="Arial"/>
          <w:sz w:val="24"/>
          <w:szCs w:val="24"/>
        </w:rPr>
        <w:tab/>
        <w:t>Account managers who</w:t>
      </w:r>
      <w:r w:rsidRPr="005108C0">
        <w:rPr>
          <w:rFonts w:ascii="Arial" w:eastAsia="Times New Roman" w:hAnsi="Arial" w:cs="Arial"/>
          <w:color w:val="FF0000"/>
          <w:sz w:val="24"/>
          <w:szCs w:val="24"/>
        </w:rPr>
        <w:t xml:space="preserve"> </w:t>
      </w:r>
      <w:r w:rsidRPr="005108C0">
        <w:rPr>
          <w:rFonts w:ascii="Arial" w:eastAsia="Times New Roman" w:hAnsi="Arial" w:cs="Arial"/>
          <w:sz w:val="24"/>
          <w:szCs w:val="24"/>
        </w:rPr>
        <w:t xml:space="preserve">determine they have surplus property shall inform Materials Management </w:t>
      </w:r>
      <w:r w:rsidR="00EA3A8B" w:rsidRPr="005108C0">
        <w:rPr>
          <w:rFonts w:ascii="Arial" w:eastAsia="Times New Roman" w:hAnsi="Arial" w:cs="Arial"/>
          <w:sz w:val="24"/>
          <w:szCs w:val="24"/>
        </w:rPr>
        <w:t xml:space="preserve">&amp; Logistics </w:t>
      </w:r>
      <w:r w:rsidRPr="005108C0">
        <w:rPr>
          <w:rFonts w:ascii="Arial" w:eastAsia="Times New Roman" w:hAnsi="Arial" w:cs="Arial"/>
          <w:sz w:val="24"/>
          <w:szCs w:val="24"/>
        </w:rPr>
        <w:t xml:space="preserve">of their need to have the items picked up by completing the </w:t>
      </w:r>
      <w:hyperlink r:id="rId14" w:history="1">
        <w:r w:rsidR="004F60D0" w:rsidRPr="005108C0">
          <w:rPr>
            <w:rStyle w:val="Hyperlink"/>
            <w:rFonts w:ascii="Arial" w:eastAsia="Times New Roman" w:hAnsi="Arial" w:cs="Arial"/>
            <w:sz w:val="24"/>
            <w:szCs w:val="24"/>
          </w:rPr>
          <w:t>Requesting Pickup of Surplus Equipment form</w:t>
        </w:r>
      </w:hyperlink>
      <w:r w:rsidR="00187DC5" w:rsidRPr="005108C0">
        <w:rPr>
          <w:rFonts w:ascii="Arial" w:eastAsia="Times New Roman" w:hAnsi="Arial" w:cs="Arial"/>
          <w:sz w:val="24"/>
          <w:szCs w:val="24"/>
        </w:rPr>
        <w:t xml:space="preserve">, the </w:t>
      </w:r>
      <w:r w:rsidR="00187DC5" w:rsidRPr="005108C0">
        <w:rPr>
          <w:rFonts w:ascii="Arial" w:eastAsia="Times New Roman" w:hAnsi="Arial" w:cs="Arial"/>
          <w:sz w:val="24"/>
          <w:szCs w:val="24"/>
        </w:rPr>
        <w:lastRenderedPageBreak/>
        <w:t>SAP transfer transaction ZTRFASSET, or the E-transfer transaction in the SAP portal.</w:t>
      </w:r>
      <w:r w:rsidR="005018A2" w:rsidRPr="005108C0">
        <w:rPr>
          <w:rFonts w:ascii="Arial" w:eastAsia="Times New Roman" w:hAnsi="Arial" w:cs="Arial"/>
          <w:sz w:val="24"/>
          <w:szCs w:val="24"/>
        </w:rPr>
        <w:t xml:space="preserve"> </w:t>
      </w:r>
    </w:p>
    <w:p w14:paraId="602E09EC" w14:textId="77777777" w:rsidR="00F13FC8" w:rsidRPr="005108C0" w:rsidRDefault="00F13FC8" w:rsidP="00FD07C5">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613F96F2"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02.03</w:t>
      </w:r>
      <w:r w:rsidRPr="005108C0">
        <w:rPr>
          <w:rFonts w:ascii="Arial" w:eastAsia="Times New Roman" w:hAnsi="Arial" w:cs="Arial"/>
          <w:sz w:val="24"/>
          <w:szCs w:val="24"/>
        </w:rPr>
        <w:tab/>
        <w:t xml:space="preserve">Materials Management </w:t>
      </w:r>
      <w:r w:rsidR="009416A7" w:rsidRPr="005108C0">
        <w:rPr>
          <w:rFonts w:ascii="Arial" w:eastAsia="Times New Roman" w:hAnsi="Arial" w:cs="Arial"/>
          <w:sz w:val="24"/>
          <w:szCs w:val="24"/>
        </w:rPr>
        <w:t xml:space="preserve">&amp; Logistics </w:t>
      </w:r>
      <w:r w:rsidRPr="005108C0">
        <w:rPr>
          <w:rFonts w:ascii="Arial" w:eastAsia="Times New Roman" w:hAnsi="Arial" w:cs="Arial"/>
          <w:sz w:val="24"/>
          <w:szCs w:val="24"/>
        </w:rPr>
        <w:t xml:space="preserve">will </w:t>
      </w:r>
      <w:r w:rsidR="005D1208" w:rsidRPr="005108C0">
        <w:rPr>
          <w:rFonts w:ascii="Arial" w:eastAsia="Times New Roman" w:hAnsi="Arial" w:cs="Arial"/>
          <w:sz w:val="24"/>
          <w:szCs w:val="24"/>
        </w:rPr>
        <w:t xml:space="preserve">transfer </w:t>
      </w:r>
      <w:r w:rsidRPr="005108C0">
        <w:rPr>
          <w:rFonts w:ascii="Arial" w:eastAsia="Times New Roman" w:hAnsi="Arial" w:cs="Arial"/>
          <w:sz w:val="24"/>
          <w:szCs w:val="24"/>
        </w:rPr>
        <w:t>surplus property from the department to the University Distribution Center</w:t>
      </w:r>
      <w:r w:rsidRPr="005108C0">
        <w:rPr>
          <w:rFonts w:ascii="Arial" w:eastAsia="Times New Roman" w:hAnsi="Arial" w:cs="Arial"/>
          <w:color w:val="000000"/>
          <w:sz w:val="24"/>
          <w:szCs w:val="24"/>
        </w:rPr>
        <w:t xml:space="preserve">. </w:t>
      </w:r>
    </w:p>
    <w:p w14:paraId="5F8EB78D"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01247CCF" w14:textId="77777777" w:rsidR="00187DC5"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02.04</w:t>
      </w:r>
      <w:r w:rsidRPr="005108C0">
        <w:rPr>
          <w:rFonts w:ascii="Arial" w:eastAsia="Times New Roman" w:hAnsi="Arial" w:cs="Arial"/>
          <w:sz w:val="24"/>
          <w:szCs w:val="24"/>
        </w:rPr>
        <w:tab/>
        <w:t xml:space="preserve">The director of Materials Management </w:t>
      </w:r>
      <w:r w:rsidR="009416A7" w:rsidRPr="005108C0">
        <w:rPr>
          <w:rFonts w:ascii="Arial" w:eastAsia="Times New Roman" w:hAnsi="Arial" w:cs="Arial"/>
          <w:sz w:val="24"/>
          <w:szCs w:val="24"/>
        </w:rPr>
        <w:t xml:space="preserve">&amp; Logistics </w:t>
      </w:r>
      <w:r w:rsidRPr="005108C0">
        <w:rPr>
          <w:rFonts w:ascii="Arial" w:eastAsia="Times New Roman" w:hAnsi="Arial" w:cs="Arial"/>
          <w:sz w:val="24"/>
          <w:szCs w:val="24"/>
        </w:rPr>
        <w:t>will determine the</w:t>
      </w:r>
      <w:r w:rsidRPr="005108C0">
        <w:rPr>
          <w:rFonts w:ascii="Arial" w:eastAsia="Times New Roman" w:hAnsi="Arial" w:cs="Arial"/>
          <w:color w:val="FF0000"/>
          <w:sz w:val="24"/>
          <w:szCs w:val="24"/>
        </w:rPr>
        <w:t xml:space="preserve"> </w:t>
      </w:r>
      <w:r w:rsidRPr="005108C0">
        <w:rPr>
          <w:rFonts w:ascii="Arial" w:eastAsia="Times New Roman" w:hAnsi="Arial" w:cs="Arial"/>
          <w:sz w:val="24"/>
          <w:szCs w:val="24"/>
        </w:rPr>
        <w:t xml:space="preserve">appropriate disposal method for the surplus property. </w:t>
      </w:r>
      <w:r w:rsidR="00AC63D6" w:rsidRPr="005108C0">
        <w:rPr>
          <w:rFonts w:ascii="Arial" w:eastAsia="Times New Roman" w:hAnsi="Arial" w:cs="Arial"/>
          <w:sz w:val="24"/>
          <w:szCs w:val="24"/>
        </w:rPr>
        <w:t xml:space="preserve">This could include a direct sale </w:t>
      </w:r>
      <w:r w:rsidR="00F362C0" w:rsidRPr="005108C0">
        <w:rPr>
          <w:rFonts w:ascii="Arial" w:eastAsia="Times New Roman" w:hAnsi="Arial" w:cs="Arial"/>
          <w:sz w:val="24"/>
          <w:szCs w:val="24"/>
        </w:rPr>
        <w:t xml:space="preserve">or transfer </w:t>
      </w:r>
      <w:r w:rsidR="00AC63D6" w:rsidRPr="005108C0">
        <w:rPr>
          <w:rFonts w:ascii="Arial" w:eastAsia="Times New Roman" w:hAnsi="Arial" w:cs="Arial"/>
          <w:sz w:val="24"/>
          <w:szCs w:val="24"/>
        </w:rPr>
        <w:t>to an individual or entity if it is in the best interest of Texas State.</w:t>
      </w:r>
      <w:r w:rsidR="005018A2" w:rsidRPr="005108C0">
        <w:rPr>
          <w:rFonts w:ascii="Arial" w:eastAsia="Times New Roman" w:hAnsi="Arial" w:cs="Arial"/>
          <w:sz w:val="24"/>
          <w:szCs w:val="24"/>
        </w:rPr>
        <w:t xml:space="preserve"> </w:t>
      </w:r>
    </w:p>
    <w:p w14:paraId="6FD4C9D8" w14:textId="77777777" w:rsidR="00F13FC8" w:rsidRPr="005108C0" w:rsidRDefault="00F13FC8" w:rsidP="00FD07C5">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51504999" w14:textId="77777777" w:rsidR="00187DC5"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02.05</w:t>
      </w:r>
      <w:r w:rsidRPr="005108C0">
        <w:rPr>
          <w:rFonts w:ascii="Arial" w:eastAsia="Times New Roman" w:hAnsi="Arial" w:cs="Arial"/>
          <w:sz w:val="24"/>
          <w:szCs w:val="24"/>
        </w:rPr>
        <w:tab/>
        <w:t xml:space="preserve">Materials Management </w:t>
      </w:r>
      <w:r w:rsidR="009416A7" w:rsidRPr="005108C0">
        <w:rPr>
          <w:rFonts w:ascii="Arial" w:eastAsia="Times New Roman" w:hAnsi="Arial" w:cs="Arial"/>
          <w:sz w:val="24"/>
          <w:szCs w:val="24"/>
        </w:rPr>
        <w:t xml:space="preserve">&amp; Logistics </w:t>
      </w:r>
      <w:r w:rsidRPr="005108C0">
        <w:rPr>
          <w:rFonts w:ascii="Arial" w:eastAsia="Times New Roman" w:hAnsi="Arial" w:cs="Arial"/>
          <w:sz w:val="24"/>
          <w:szCs w:val="24"/>
        </w:rPr>
        <w:t>will destroy non-repairable surplus property</w:t>
      </w:r>
      <w:r w:rsidR="00AC63D6" w:rsidRPr="005108C0">
        <w:rPr>
          <w:rFonts w:ascii="Arial" w:eastAsia="Times New Roman" w:hAnsi="Arial" w:cs="Arial"/>
          <w:sz w:val="24"/>
          <w:szCs w:val="24"/>
        </w:rPr>
        <w:t xml:space="preserve"> that </w:t>
      </w:r>
      <w:r w:rsidR="00187DC5" w:rsidRPr="005108C0">
        <w:rPr>
          <w:rFonts w:ascii="Arial" w:eastAsia="Times New Roman" w:hAnsi="Arial" w:cs="Arial"/>
          <w:sz w:val="24"/>
          <w:szCs w:val="24"/>
        </w:rPr>
        <w:t>does not</w:t>
      </w:r>
      <w:r w:rsidR="00AC63D6" w:rsidRPr="005108C0">
        <w:rPr>
          <w:rFonts w:ascii="Arial" w:eastAsia="Times New Roman" w:hAnsi="Arial" w:cs="Arial"/>
          <w:sz w:val="24"/>
          <w:szCs w:val="24"/>
        </w:rPr>
        <w:t xml:space="preserve"> have any resale value</w:t>
      </w:r>
      <w:r w:rsidRPr="005108C0">
        <w:rPr>
          <w:rFonts w:ascii="Arial" w:eastAsia="Times New Roman" w:hAnsi="Arial" w:cs="Arial"/>
          <w:sz w:val="24"/>
          <w:szCs w:val="24"/>
        </w:rPr>
        <w:t>.</w:t>
      </w:r>
      <w:r w:rsidR="005018A2" w:rsidRPr="005108C0">
        <w:rPr>
          <w:rFonts w:ascii="Arial" w:eastAsia="Times New Roman" w:hAnsi="Arial" w:cs="Arial"/>
          <w:sz w:val="24"/>
          <w:szCs w:val="24"/>
        </w:rPr>
        <w:t xml:space="preserve"> </w:t>
      </w:r>
    </w:p>
    <w:p w14:paraId="102447C7" w14:textId="77777777" w:rsidR="00F13FC8" w:rsidRPr="005108C0" w:rsidRDefault="00F13FC8" w:rsidP="00FD07C5">
      <w:pPr>
        <w:spacing w:after="0" w:line="240" w:lineRule="auto"/>
        <w:rPr>
          <w:rFonts w:ascii="Arial" w:eastAsia="Times New Roman" w:hAnsi="Arial" w:cs="Arial"/>
          <w:sz w:val="24"/>
          <w:szCs w:val="24"/>
        </w:rPr>
      </w:pPr>
    </w:p>
    <w:p w14:paraId="5AE264EC"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02.06</w:t>
      </w:r>
      <w:r w:rsidRPr="005108C0">
        <w:rPr>
          <w:rFonts w:ascii="Arial" w:eastAsia="Times New Roman" w:hAnsi="Arial" w:cs="Arial"/>
          <w:sz w:val="24"/>
          <w:szCs w:val="24"/>
        </w:rPr>
        <w:tab/>
      </w:r>
      <w:r w:rsidR="009416A7" w:rsidRPr="005108C0">
        <w:rPr>
          <w:rFonts w:ascii="Arial" w:eastAsia="Times New Roman" w:hAnsi="Arial" w:cs="Arial"/>
          <w:sz w:val="24"/>
          <w:szCs w:val="24"/>
        </w:rPr>
        <w:t xml:space="preserve">All </w:t>
      </w:r>
      <w:r w:rsidR="00187DC5" w:rsidRPr="005108C0">
        <w:rPr>
          <w:rFonts w:ascii="Arial" w:eastAsia="Times New Roman" w:hAnsi="Arial" w:cs="Arial"/>
          <w:sz w:val="24"/>
          <w:szCs w:val="24"/>
        </w:rPr>
        <w:t>s</w:t>
      </w:r>
      <w:r w:rsidR="009416A7" w:rsidRPr="005108C0">
        <w:rPr>
          <w:rFonts w:ascii="Arial" w:eastAsia="Times New Roman" w:hAnsi="Arial" w:cs="Arial"/>
          <w:sz w:val="24"/>
          <w:szCs w:val="24"/>
        </w:rPr>
        <w:t xml:space="preserve">urplus property </w:t>
      </w:r>
      <w:r w:rsidR="00E54A90" w:rsidRPr="005108C0">
        <w:rPr>
          <w:rFonts w:ascii="Arial" w:eastAsia="Times New Roman" w:hAnsi="Arial" w:cs="Arial"/>
          <w:sz w:val="24"/>
          <w:szCs w:val="24"/>
        </w:rPr>
        <w:t>will be</w:t>
      </w:r>
      <w:r w:rsidR="009416A7" w:rsidRPr="005108C0">
        <w:rPr>
          <w:rFonts w:ascii="Arial" w:eastAsia="Times New Roman" w:hAnsi="Arial" w:cs="Arial"/>
          <w:sz w:val="24"/>
          <w:szCs w:val="24"/>
        </w:rPr>
        <w:t xml:space="preserve"> </w:t>
      </w:r>
      <w:r w:rsidR="000800CF" w:rsidRPr="005108C0">
        <w:rPr>
          <w:rFonts w:ascii="Arial" w:eastAsia="Times New Roman" w:hAnsi="Arial" w:cs="Arial"/>
          <w:sz w:val="24"/>
          <w:szCs w:val="24"/>
        </w:rPr>
        <w:t xml:space="preserve">made </w:t>
      </w:r>
      <w:r w:rsidR="009416A7" w:rsidRPr="005108C0">
        <w:rPr>
          <w:rFonts w:ascii="Arial" w:eastAsia="Times New Roman" w:hAnsi="Arial" w:cs="Arial"/>
          <w:sz w:val="24"/>
          <w:szCs w:val="24"/>
        </w:rPr>
        <w:t xml:space="preserve">available to </w:t>
      </w:r>
      <w:r w:rsidR="00187DC5" w:rsidRPr="005108C0">
        <w:rPr>
          <w:rFonts w:ascii="Arial" w:eastAsia="Times New Roman" w:hAnsi="Arial" w:cs="Arial"/>
          <w:sz w:val="24"/>
          <w:szCs w:val="24"/>
        </w:rPr>
        <w:t>u</w:t>
      </w:r>
      <w:r w:rsidR="009416A7" w:rsidRPr="005108C0">
        <w:rPr>
          <w:rFonts w:ascii="Arial" w:eastAsia="Times New Roman" w:hAnsi="Arial" w:cs="Arial"/>
          <w:sz w:val="24"/>
          <w:szCs w:val="24"/>
        </w:rPr>
        <w:t xml:space="preserve">niversity departments </w:t>
      </w:r>
      <w:r w:rsidR="00187DC5" w:rsidRPr="005108C0">
        <w:rPr>
          <w:rFonts w:ascii="Arial" w:eastAsia="Times New Roman" w:hAnsi="Arial" w:cs="Arial"/>
          <w:sz w:val="24"/>
          <w:szCs w:val="24"/>
        </w:rPr>
        <w:t>Monday through Friday, 8 a.m. to 4 p.m.</w:t>
      </w:r>
      <w:r w:rsidR="005F603D" w:rsidRPr="005108C0">
        <w:rPr>
          <w:rFonts w:ascii="Arial" w:eastAsia="Times New Roman" w:hAnsi="Arial" w:cs="Arial"/>
          <w:sz w:val="24"/>
          <w:szCs w:val="24"/>
        </w:rPr>
        <w:t xml:space="preserve">, </w:t>
      </w:r>
      <w:r w:rsidR="009416A7" w:rsidRPr="005108C0">
        <w:rPr>
          <w:rFonts w:ascii="Arial" w:eastAsia="Times New Roman" w:hAnsi="Arial" w:cs="Arial"/>
          <w:sz w:val="24"/>
          <w:szCs w:val="24"/>
        </w:rPr>
        <w:t xml:space="preserve">to </w:t>
      </w:r>
      <w:r w:rsidR="00187DC5" w:rsidRPr="005108C0">
        <w:rPr>
          <w:rFonts w:ascii="Arial" w:eastAsia="Times New Roman" w:hAnsi="Arial" w:cs="Arial"/>
          <w:sz w:val="24"/>
          <w:szCs w:val="24"/>
        </w:rPr>
        <w:t>view</w:t>
      </w:r>
      <w:r w:rsidR="009416A7" w:rsidRPr="005108C0">
        <w:rPr>
          <w:rFonts w:ascii="Arial" w:eastAsia="Times New Roman" w:hAnsi="Arial" w:cs="Arial"/>
          <w:sz w:val="24"/>
          <w:szCs w:val="24"/>
        </w:rPr>
        <w:t xml:space="preserve"> and </w:t>
      </w:r>
      <w:r w:rsidR="000800CF" w:rsidRPr="005108C0">
        <w:rPr>
          <w:rFonts w:ascii="Arial" w:eastAsia="Times New Roman" w:hAnsi="Arial" w:cs="Arial"/>
          <w:sz w:val="24"/>
          <w:szCs w:val="24"/>
        </w:rPr>
        <w:t>select for</w:t>
      </w:r>
      <w:r w:rsidR="009416A7" w:rsidRPr="005108C0">
        <w:rPr>
          <w:rFonts w:ascii="Arial" w:eastAsia="Times New Roman" w:hAnsi="Arial" w:cs="Arial"/>
          <w:sz w:val="24"/>
          <w:szCs w:val="24"/>
        </w:rPr>
        <w:t xml:space="preserve"> reuse</w:t>
      </w:r>
      <w:r w:rsidR="00187DC5" w:rsidRPr="005108C0">
        <w:rPr>
          <w:rFonts w:ascii="Arial" w:eastAsia="Times New Roman" w:hAnsi="Arial" w:cs="Arial"/>
          <w:sz w:val="24"/>
          <w:szCs w:val="24"/>
        </w:rPr>
        <w:t>.</w:t>
      </w:r>
      <w:r w:rsidRPr="005108C0">
        <w:rPr>
          <w:rFonts w:ascii="Arial" w:eastAsia="Times New Roman" w:hAnsi="Arial" w:cs="Arial"/>
          <w:sz w:val="24"/>
          <w:szCs w:val="24"/>
        </w:rPr>
        <w:t xml:space="preserve"> Materials Management </w:t>
      </w:r>
      <w:r w:rsidR="000800CF" w:rsidRPr="005108C0">
        <w:rPr>
          <w:rFonts w:ascii="Arial" w:eastAsia="Times New Roman" w:hAnsi="Arial" w:cs="Arial"/>
          <w:sz w:val="24"/>
          <w:szCs w:val="24"/>
        </w:rPr>
        <w:t xml:space="preserve">&amp; Logistics </w:t>
      </w:r>
      <w:r w:rsidRPr="005108C0">
        <w:rPr>
          <w:rFonts w:ascii="Arial" w:eastAsia="Times New Roman" w:hAnsi="Arial" w:cs="Arial"/>
          <w:sz w:val="24"/>
          <w:szCs w:val="24"/>
        </w:rPr>
        <w:t xml:space="preserve">will </w:t>
      </w:r>
      <w:r w:rsidR="000800CF" w:rsidRPr="005108C0">
        <w:rPr>
          <w:rFonts w:ascii="Arial" w:eastAsia="Times New Roman" w:hAnsi="Arial" w:cs="Arial"/>
          <w:sz w:val="24"/>
          <w:szCs w:val="24"/>
        </w:rPr>
        <w:t xml:space="preserve">make every effort to </w:t>
      </w:r>
      <w:r w:rsidR="005D1208" w:rsidRPr="005108C0">
        <w:rPr>
          <w:rFonts w:ascii="Arial" w:eastAsia="Times New Roman" w:hAnsi="Arial" w:cs="Arial"/>
          <w:sz w:val="24"/>
          <w:szCs w:val="24"/>
        </w:rPr>
        <w:t xml:space="preserve">hold </w:t>
      </w:r>
      <w:r w:rsidRPr="005108C0">
        <w:rPr>
          <w:rFonts w:ascii="Arial" w:eastAsia="Times New Roman" w:hAnsi="Arial" w:cs="Arial"/>
          <w:sz w:val="24"/>
          <w:szCs w:val="24"/>
        </w:rPr>
        <w:t xml:space="preserve">surplus property that another department can </w:t>
      </w:r>
      <w:r w:rsidR="000800CF" w:rsidRPr="005108C0">
        <w:rPr>
          <w:rFonts w:ascii="Arial" w:eastAsia="Times New Roman" w:hAnsi="Arial" w:cs="Arial"/>
          <w:sz w:val="24"/>
          <w:szCs w:val="24"/>
        </w:rPr>
        <w:t>re</w:t>
      </w:r>
      <w:r w:rsidRPr="005108C0">
        <w:rPr>
          <w:rFonts w:ascii="Arial" w:eastAsia="Times New Roman" w:hAnsi="Arial" w:cs="Arial"/>
          <w:sz w:val="24"/>
          <w:szCs w:val="24"/>
        </w:rPr>
        <w:t xml:space="preserve">use and </w:t>
      </w:r>
      <w:r w:rsidR="00E54A90" w:rsidRPr="005108C0">
        <w:rPr>
          <w:rFonts w:ascii="Arial" w:eastAsia="Times New Roman" w:hAnsi="Arial" w:cs="Arial"/>
          <w:sz w:val="24"/>
          <w:szCs w:val="24"/>
        </w:rPr>
        <w:t>remove from the auction</w:t>
      </w:r>
      <w:r w:rsidRPr="005108C0">
        <w:rPr>
          <w:rFonts w:ascii="Arial" w:eastAsia="Times New Roman" w:hAnsi="Arial" w:cs="Arial"/>
          <w:sz w:val="24"/>
          <w:szCs w:val="24"/>
        </w:rPr>
        <w:t>.</w:t>
      </w:r>
      <w:r w:rsidR="000800CF" w:rsidRPr="005108C0">
        <w:rPr>
          <w:rFonts w:ascii="Arial" w:eastAsia="Times New Roman" w:hAnsi="Arial" w:cs="Arial"/>
          <w:sz w:val="24"/>
          <w:szCs w:val="24"/>
        </w:rPr>
        <w:t xml:space="preserve"> The</w:t>
      </w:r>
      <w:r w:rsidR="00AC63D6" w:rsidRPr="005108C0">
        <w:rPr>
          <w:rFonts w:ascii="Arial" w:eastAsia="Times New Roman" w:hAnsi="Arial" w:cs="Arial"/>
          <w:sz w:val="24"/>
          <w:szCs w:val="24"/>
        </w:rPr>
        <w:t xml:space="preserve"> final decision </w:t>
      </w:r>
      <w:r w:rsidR="00E54A90" w:rsidRPr="005108C0">
        <w:rPr>
          <w:rFonts w:ascii="Arial" w:eastAsia="Times New Roman" w:hAnsi="Arial" w:cs="Arial"/>
          <w:sz w:val="24"/>
          <w:szCs w:val="24"/>
        </w:rPr>
        <w:t>will be</w:t>
      </w:r>
      <w:r w:rsidR="00AC63D6" w:rsidRPr="005108C0">
        <w:rPr>
          <w:rFonts w:ascii="Arial" w:eastAsia="Times New Roman" w:hAnsi="Arial" w:cs="Arial"/>
          <w:sz w:val="24"/>
          <w:szCs w:val="24"/>
        </w:rPr>
        <w:t xml:space="preserve"> made by the d</w:t>
      </w:r>
      <w:r w:rsidR="000800CF" w:rsidRPr="005108C0">
        <w:rPr>
          <w:rFonts w:ascii="Arial" w:eastAsia="Times New Roman" w:hAnsi="Arial" w:cs="Arial"/>
          <w:sz w:val="24"/>
          <w:szCs w:val="24"/>
        </w:rPr>
        <w:t>irector of Materials Management &amp; Logistics.</w:t>
      </w:r>
    </w:p>
    <w:p w14:paraId="3A46A473" w14:textId="77777777" w:rsidR="00F13FC8" w:rsidRPr="005108C0" w:rsidRDefault="00F13FC8" w:rsidP="00FD07C5">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431FAD23" w14:textId="77777777" w:rsidR="00E54A90"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02.07</w:t>
      </w:r>
      <w:r w:rsidRPr="005108C0">
        <w:rPr>
          <w:rFonts w:ascii="Arial" w:eastAsia="Times New Roman" w:hAnsi="Arial" w:cs="Arial"/>
          <w:sz w:val="24"/>
          <w:szCs w:val="24"/>
        </w:rPr>
        <w:tab/>
        <w:t xml:space="preserve">Materials Management </w:t>
      </w:r>
      <w:r w:rsidR="009416A7" w:rsidRPr="005108C0">
        <w:rPr>
          <w:rFonts w:ascii="Arial" w:eastAsia="Times New Roman" w:hAnsi="Arial" w:cs="Arial"/>
          <w:sz w:val="24"/>
          <w:szCs w:val="24"/>
        </w:rPr>
        <w:t xml:space="preserve">&amp; Logistics </w:t>
      </w:r>
      <w:r w:rsidRPr="005108C0">
        <w:rPr>
          <w:rFonts w:ascii="Arial" w:eastAsia="Times New Roman" w:hAnsi="Arial" w:cs="Arial"/>
          <w:sz w:val="24"/>
          <w:szCs w:val="24"/>
        </w:rPr>
        <w:t xml:space="preserve">will sell </w:t>
      </w:r>
      <w:r w:rsidR="009416A7" w:rsidRPr="005108C0">
        <w:rPr>
          <w:rFonts w:ascii="Arial" w:eastAsia="Times New Roman" w:hAnsi="Arial" w:cs="Arial"/>
          <w:sz w:val="24"/>
          <w:szCs w:val="24"/>
        </w:rPr>
        <w:t xml:space="preserve">lost and found or abandoned </w:t>
      </w:r>
      <w:r w:rsidRPr="005108C0">
        <w:rPr>
          <w:rFonts w:ascii="Arial" w:eastAsia="Times New Roman" w:hAnsi="Arial" w:cs="Arial"/>
          <w:sz w:val="24"/>
          <w:szCs w:val="24"/>
        </w:rPr>
        <w:t>property by an online auction to the highest bidder.</w:t>
      </w:r>
      <w:r w:rsidR="001072D9" w:rsidRPr="005108C0">
        <w:rPr>
          <w:rFonts w:ascii="Arial" w:eastAsia="Times New Roman" w:hAnsi="Arial" w:cs="Arial"/>
          <w:sz w:val="24"/>
          <w:szCs w:val="24"/>
        </w:rPr>
        <w:t xml:space="preserve">  </w:t>
      </w:r>
    </w:p>
    <w:p w14:paraId="3141FDFE" w14:textId="77777777" w:rsidR="00F13FC8" w:rsidRPr="005108C0" w:rsidRDefault="00F13FC8" w:rsidP="00FD07C5">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4BB9D0CA" w14:textId="77777777" w:rsidR="00E54A90"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02.08</w:t>
      </w:r>
      <w:r w:rsidRPr="005108C0">
        <w:rPr>
          <w:rFonts w:ascii="Arial" w:eastAsia="Times New Roman" w:hAnsi="Arial" w:cs="Arial"/>
          <w:sz w:val="24"/>
          <w:szCs w:val="24"/>
        </w:rPr>
        <w:tab/>
        <w:t xml:space="preserve">The university will place proceeds from sales of surplus property </w:t>
      </w:r>
      <w:r w:rsidR="00E54A90" w:rsidRPr="005108C0">
        <w:rPr>
          <w:rFonts w:ascii="Arial" w:eastAsia="Times New Roman" w:hAnsi="Arial" w:cs="Arial"/>
          <w:sz w:val="24"/>
          <w:szCs w:val="24"/>
        </w:rPr>
        <w:t>net of expenses</w:t>
      </w:r>
      <w:r w:rsidR="009416A7" w:rsidRPr="005108C0">
        <w:rPr>
          <w:rFonts w:ascii="Arial" w:eastAsia="Times New Roman" w:hAnsi="Arial" w:cs="Arial"/>
          <w:sz w:val="24"/>
          <w:szCs w:val="24"/>
        </w:rPr>
        <w:t xml:space="preserve"> </w:t>
      </w:r>
      <w:r w:rsidRPr="005108C0">
        <w:rPr>
          <w:rFonts w:ascii="Arial" w:eastAsia="Times New Roman" w:hAnsi="Arial" w:cs="Arial"/>
          <w:sz w:val="24"/>
          <w:szCs w:val="24"/>
        </w:rPr>
        <w:t>in its General Revenue Fund. The director of Materials Management</w:t>
      </w:r>
      <w:r w:rsidR="00EA3A8B" w:rsidRPr="005108C0">
        <w:rPr>
          <w:rFonts w:ascii="Arial" w:eastAsia="Times New Roman" w:hAnsi="Arial" w:cs="Arial"/>
          <w:sz w:val="24"/>
          <w:szCs w:val="24"/>
        </w:rPr>
        <w:t xml:space="preserve"> &amp; Logistics</w:t>
      </w:r>
      <w:r w:rsidRPr="005108C0">
        <w:rPr>
          <w:rFonts w:ascii="Arial" w:eastAsia="Times New Roman" w:hAnsi="Arial" w:cs="Arial"/>
          <w:sz w:val="24"/>
          <w:szCs w:val="24"/>
        </w:rPr>
        <w:t xml:space="preserve"> and the </w:t>
      </w:r>
      <w:r w:rsidR="005D1208" w:rsidRPr="005108C0">
        <w:rPr>
          <w:rFonts w:ascii="Arial" w:eastAsia="Times New Roman" w:hAnsi="Arial" w:cs="Arial"/>
          <w:sz w:val="24"/>
          <w:szCs w:val="24"/>
        </w:rPr>
        <w:t xml:space="preserve">associate </w:t>
      </w:r>
      <w:r w:rsidRPr="005108C0">
        <w:rPr>
          <w:rFonts w:ascii="Arial" w:eastAsia="Times New Roman" w:hAnsi="Arial" w:cs="Arial"/>
          <w:sz w:val="24"/>
          <w:szCs w:val="24"/>
        </w:rPr>
        <w:t xml:space="preserve">vice president for </w:t>
      </w:r>
      <w:r w:rsidR="00E54A90" w:rsidRPr="005108C0">
        <w:rPr>
          <w:rFonts w:ascii="Arial" w:eastAsia="Times New Roman" w:hAnsi="Arial" w:cs="Arial"/>
          <w:sz w:val="24"/>
          <w:szCs w:val="24"/>
        </w:rPr>
        <w:t xml:space="preserve">Financial Services </w:t>
      </w:r>
      <w:r w:rsidRPr="005108C0">
        <w:rPr>
          <w:rFonts w:ascii="Arial" w:eastAsia="Times New Roman" w:hAnsi="Arial" w:cs="Arial"/>
          <w:sz w:val="24"/>
          <w:szCs w:val="24"/>
        </w:rPr>
        <w:t>must approve exceptions to this procedure.</w:t>
      </w:r>
      <w:r w:rsidR="001072D9" w:rsidRPr="005108C0">
        <w:rPr>
          <w:rFonts w:ascii="Arial" w:eastAsia="Times New Roman" w:hAnsi="Arial" w:cs="Arial"/>
          <w:sz w:val="24"/>
          <w:szCs w:val="24"/>
        </w:rPr>
        <w:t xml:space="preserve"> </w:t>
      </w:r>
    </w:p>
    <w:p w14:paraId="328BB538"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34B3E509" w14:textId="77777777" w:rsidR="00F13FC8" w:rsidRPr="005108C0" w:rsidRDefault="00F13FC8" w:rsidP="00F13FC8">
      <w:pPr>
        <w:spacing w:after="0" w:line="240" w:lineRule="auto"/>
        <w:ind w:left="720" w:hanging="720"/>
        <w:rPr>
          <w:rFonts w:ascii="Arial" w:eastAsia="Times New Roman" w:hAnsi="Arial" w:cs="Arial"/>
          <w:b/>
          <w:sz w:val="24"/>
          <w:szCs w:val="24"/>
        </w:rPr>
      </w:pPr>
      <w:r w:rsidRPr="005108C0">
        <w:rPr>
          <w:rFonts w:ascii="Arial" w:eastAsia="Times New Roman" w:hAnsi="Arial" w:cs="Arial"/>
          <w:b/>
          <w:sz w:val="24"/>
          <w:szCs w:val="24"/>
        </w:rPr>
        <w:t>03.</w:t>
      </w:r>
      <w:r w:rsidRPr="005108C0">
        <w:rPr>
          <w:rFonts w:ascii="Arial" w:eastAsia="Times New Roman" w:hAnsi="Arial" w:cs="Arial"/>
          <w:b/>
          <w:sz w:val="24"/>
          <w:szCs w:val="24"/>
        </w:rPr>
        <w:tab/>
        <w:t>PROCEDURES FOR DISPOSAL OF COMPUTER EQUIPMENT AND DOCUMENTATION</w:t>
      </w:r>
    </w:p>
    <w:p w14:paraId="74664CE1"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13A03FF0" w14:textId="01DA5FCC" w:rsidR="00E54A90" w:rsidRPr="005108C0" w:rsidRDefault="00F13FC8" w:rsidP="00F13FC8">
      <w:pPr>
        <w:spacing w:after="0" w:line="240" w:lineRule="auto"/>
        <w:ind w:left="1440" w:hanging="720"/>
        <w:rPr>
          <w:rFonts w:ascii="Arial" w:eastAsia="Arial" w:hAnsi="Arial" w:cs="Arial"/>
          <w:sz w:val="24"/>
          <w:szCs w:val="24"/>
        </w:rPr>
      </w:pPr>
      <w:r w:rsidRPr="005108C0">
        <w:rPr>
          <w:rFonts w:ascii="Arial" w:eastAsia="Times New Roman" w:hAnsi="Arial" w:cs="Arial"/>
          <w:sz w:val="24"/>
          <w:szCs w:val="24"/>
        </w:rPr>
        <w:t>03.01</w:t>
      </w:r>
      <w:r w:rsidRPr="005108C0">
        <w:rPr>
          <w:rFonts w:ascii="Arial" w:eastAsia="Times New Roman" w:hAnsi="Arial" w:cs="Arial"/>
          <w:sz w:val="24"/>
          <w:szCs w:val="24"/>
        </w:rPr>
        <w:tab/>
        <w:t>The sale, transfer, or disposal of computers, computer peripherals, and other electronic devices can create information security risks for Texas State. These risks relate to potential violation of software license agreements, unauthorized disclosure of sensitive or confidential information, trade secrets, copyrights, and other intellectual property stored on hard discs and other storage media.</w:t>
      </w:r>
      <w:r w:rsidR="0067195A" w:rsidRPr="005108C0">
        <w:rPr>
          <w:rFonts w:ascii="Arial" w:eastAsia="Times New Roman" w:hAnsi="Arial" w:cs="Arial"/>
          <w:sz w:val="24"/>
          <w:szCs w:val="24"/>
        </w:rPr>
        <w:t xml:space="preserve"> This is in accordance with </w:t>
      </w:r>
      <w:hyperlink r:id="rId15" w:anchor="2054.130" w:history="1">
        <w:r w:rsidR="0067195A" w:rsidRPr="005108C0">
          <w:rPr>
            <w:rStyle w:val="Hyperlink"/>
            <w:rFonts w:ascii="Arial" w:eastAsia="Arial" w:hAnsi="Arial" w:cs="Arial"/>
            <w:sz w:val="24"/>
            <w:szCs w:val="24"/>
          </w:rPr>
          <w:t>Texas Government</w:t>
        </w:r>
        <w:r w:rsidR="0067195A" w:rsidRPr="005108C0">
          <w:rPr>
            <w:rStyle w:val="Hyperlink"/>
            <w:rFonts w:ascii="Arial" w:eastAsia="Arial" w:hAnsi="Arial" w:cs="Arial"/>
            <w:spacing w:val="8"/>
            <w:sz w:val="24"/>
            <w:szCs w:val="24"/>
          </w:rPr>
          <w:t xml:space="preserve"> </w:t>
        </w:r>
        <w:r w:rsidR="0067195A" w:rsidRPr="005108C0">
          <w:rPr>
            <w:rStyle w:val="Hyperlink"/>
            <w:rFonts w:ascii="Arial" w:eastAsia="Arial" w:hAnsi="Arial" w:cs="Arial"/>
            <w:sz w:val="24"/>
            <w:szCs w:val="24"/>
          </w:rPr>
          <w:t>Code</w:t>
        </w:r>
        <w:r w:rsidR="0067195A" w:rsidRPr="005108C0">
          <w:rPr>
            <w:rStyle w:val="Hyperlink"/>
            <w:rFonts w:ascii="Arial" w:eastAsia="Arial" w:hAnsi="Arial" w:cs="Arial"/>
            <w:spacing w:val="5"/>
            <w:sz w:val="24"/>
            <w:szCs w:val="24"/>
          </w:rPr>
          <w:t xml:space="preserve"> </w:t>
        </w:r>
        <w:r w:rsidR="0067195A" w:rsidRPr="005108C0">
          <w:rPr>
            <w:rStyle w:val="Hyperlink"/>
            <w:rFonts w:ascii="Arial" w:eastAsia="Arial" w:hAnsi="Arial" w:cs="Arial"/>
            <w:sz w:val="24"/>
            <w:szCs w:val="24"/>
          </w:rPr>
          <w:t>§2054.130</w:t>
        </w:r>
      </w:hyperlink>
      <w:r w:rsidR="00686815">
        <w:rPr>
          <w:rFonts w:ascii="Arial" w:eastAsia="Arial" w:hAnsi="Arial" w:cs="Arial"/>
          <w:sz w:val="24"/>
          <w:szCs w:val="24"/>
        </w:rPr>
        <w:t>.</w:t>
      </w:r>
      <w:r w:rsidR="005018A2" w:rsidRPr="005108C0">
        <w:rPr>
          <w:rFonts w:ascii="Arial" w:eastAsia="Arial" w:hAnsi="Arial" w:cs="Arial"/>
          <w:sz w:val="24"/>
          <w:szCs w:val="24"/>
        </w:rPr>
        <w:t xml:space="preserve"> </w:t>
      </w:r>
    </w:p>
    <w:p w14:paraId="05C198C2" w14:textId="77777777" w:rsidR="00F13FC8" w:rsidRPr="005108C0" w:rsidRDefault="00F13FC8" w:rsidP="00FD07C5">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6F0DF149" w14:textId="528103DA" w:rsidR="005108C0" w:rsidRDefault="00F13FC8" w:rsidP="00FF48B3">
      <w:pPr>
        <w:spacing w:after="0" w:line="240" w:lineRule="auto"/>
        <w:ind w:left="1440" w:hanging="720"/>
        <w:rPr>
          <w:rFonts w:ascii="Arial" w:eastAsia="Times New Roman" w:hAnsi="Arial" w:cs="Arial"/>
          <w:b/>
          <w:sz w:val="24"/>
          <w:szCs w:val="24"/>
        </w:rPr>
      </w:pPr>
      <w:r w:rsidRPr="005108C0">
        <w:rPr>
          <w:rFonts w:ascii="Arial" w:eastAsia="Times New Roman" w:hAnsi="Arial" w:cs="Arial"/>
          <w:sz w:val="24"/>
          <w:szCs w:val="24"/>
        </w:rPr>
        <w:t>03.02</w:t>
      </w:r>
      <w:r w:rsidRPr="005108C0">
        <w:rPr>
          <w:rFonts w:ascii="Arial" w:eastAsia="Times New Roman" w:hAnsi="Arial" w:cs="Arial"/>
          <w:sz w:val="24"/>
          <w:szCs w:val="24"/>
        </w:rPr>
        <w:tab/>
        <w:t xml:space="preserve">All administrative heads and university employees with responsibility for computers, printers, copiers, and other electronic devices or media capable of storing university information shall comply with </w:t>
      </w:r>
      <w:hyperlink r:id="rId16" w:history="1">
        <w:r w:rsidR="005202F9" w:rsidRPr="00674CBC">
          <w:rPr>
            <w:rStyle w:val="Hyperlink"/>
            <w:rFonts w:ascii="Arial" w:eastAsia="Times New Roman" w:hAnsi="Arial" w:cs="Arial"/>
            <w:sz w:val="24"/>
            <w:szCs w:val="24"/>
          </w:rPr>
          <w:t>UPPS No. 04.01.11</w:t>
        </w:r>
      </w:hyperlink>
      <w:r w:rsidR="00674CBC">
        <w:rPr>
          <w:rFonts w:ascii="Arial" w:eastAsia="Times New Roman" w:hAnsi="Arial" w:cs="Arial"/>
          <w:sz w:val="24"/>
          <w:szCs w:val="24"/>
        </w:rPr>
        <w:t>,</w:t>
      </w:r>
      <w:r w:rsidR="005202F9" w:rsidRPr="00674CBC">
        <w:rPr>
          <w:rFonts w:ascii="Arial" w:eastAsia="Times New Roman" w:hAnsi="Arial" w:cs="Arial"/>
          <w:sz w:val="24"/>
          <w:szCs w:val="24"/>
        </w:rPr>
        <w:t xml:space="preserve"> Risk Management of Information Resources, Section 02.10,</w:t>
      </w:r>
      <w:r w:rsidR="005202F9">
        <w:rPr>
          <w:rFonts w:ascii="Arial" w:eastAsia="Times New Roman" w:hAnsi="Arial" w:cs="Arial"/>
          <w:sz w:val="24"/>
          <w:szCs w:val="24"/>
        </w:rPr>
        <w:t xml:space="preserve"> </w:t>
      </w:r>
      <w:r w:rsidRPr="005108C0">
        <w:rPr>
          <w:rFonts w:ascii="Arial" w:eastAsia="Times New Roman" w:hAnsi="Arial" w:cs="Arial"/>
          <w:sz w:val="24"/>
          <w:szCs w:val="24"/>
        </w:rPr>
        <w:t xml:space="preserve">regarding the transfer, disposal, or destruction of the university’s information-sensitive assets. To arrange for transfer or disposal of such </w:t>
      </w:r>
      <w:r w:rsidRPr="005108C0">
        <w:rPr>
          <w:rFonts w:ascii="Arial" w:eastAsia="Times New Roman" w:hAnsi="Arial" w:cs="Arial"/>
          <w:sz w:val="24"/>
          <w:szCs w:val="24"/>
        </w:rPr>
        <w:lastRenderedPageBreak/>
        <w:t xml:space="preserve">assets, individuals should follow the </w:t>
      </w:r>
      <w:r w:rsidR="0067195A" w:rsidRPr="005108C0">
        <w:rPr>
          <w:rFonts w:ascii="Arial" w:eastAsia="Times New Roman" w:hAnsi="Arial" w:cs="Arial"/>
          <w:sz w:val="24"/>
          <w:szCs w:val="24"/>
        </w:rPr>
        <w:t xml:space="preserve">current </w:t>
      </w:r>
      <w:r w:rsidRPr="005108C0">
        <w:rPr>
          <w:rFonts w:ascii="Arial" w:eastAsia="Times New Roman" w:hAnsi="Arial" w:cs="Arial"/>
          <w:sz w:val="24"/>
          <w:szCs w:val="24"/>
        </w:rPr>
        <w:t xml:space="preserve">transfer or disposal procedures outlined in Section 02.02 </w:t>
      </w:r>
      <w:r w:rsidR="00664A69" w:rsidRPr="005108C0">
        <w:rPr>
          <w:rFonts w:ascii="Arial" w:eastAsia="Times New Roman" w:hAnsi="Arial" w:cs="Arial"/>
          <w:sz w:val="24"/>
          <w:szCs w:val="24"/>
        </w:rPr>
        <w:t xml:space="preserve">or </w:t>
      </w:r>
      <w:r w:rsidR="00890C6D" w:rsidRPr="005108C0">
        <w:rPr>
          <w:rFonts w:ascii="Arial" w:eastAsia="Times New Roman" w:hAnsi="Arial" w:cs="Arial"/>
          <w:sz w:val="24"/>
          <w:szCs w:val="24"/>
        </w:rPr>
        <w:t>on th</w:t>
      </w:r>
      <w:r w:rsidR="005202F9">
        <w:rPr>
          <w:rFonts w:ascii="Arial" w:eastAsia="Times New Roman" w:hAnsi="Arial" w:cs="Arial"/>
          <w:sz w:val="24"/>
          <w:szCs w:val="24"/>
        </w:rPr>
        <w:t xml:space="preserve">e </w:t>
      </w:r>
      <w:hyperlink r:id="rId17" w:history="1">
        <w:r w:rsidR="005202F9" w:rsidRPr="005202F9">
          <w:rPr>
            <w:rStyle w:val="Hyperlink"/>
            <w:rFonts w:ascii="Arial" w:eastAsia="Times New Roman" w:hAnsi="Arial" w:cs="Arial"/>
            <w:sz w:val="24"/>
            <w:szCs w:val="24"/>
          </w:rPr>
          <w:t>Equipment Transfer or Disposal Support website</w:t>
        </w:r>
      </w:hyperlink>
      <w:r w:rsidR="005202F9">
        <w:rPr>
          <w:rFonts w:ascii="Arial" w:eastAsia="Times New Roman" w:hAnsi="Arial" w:cs="Arial"/>
          <w:sz w:val="24"/>
          <w:szCs w:val="24"/>
        </w:rPr>
        <w:t>.</w:t>
      </w:r>
    </w:p>
    <w:p w14:paraId="7328BC84" w14:textId="77777777" w:rsidR="00674CBC" w:rsidRDefault="00674CBC" w:rsidP="00FF48B3">
      <w:pPr>
        <w:spacing w:after="0" w:line="240" w:lineRule="auto"/>
        <w:ind w:left="1440" w:hanging="720"/>
        <w:rPr>
          <w:rFonts w:ascii="Arial" w:eastAsia="Times New Roman" w:hAnsi="Arial" w:cs="Arial"/>
          <w:b/>
          <w:sz w:val="24"/>
          <w:szCs w:val="24"/>
        </w:rPr>
      </w:pPr>
    </w:p>
    <w:p w14:paraId="04EE812C" w14:textId="77777777" w:rsidR="00F13FC8" w:rsidRPr="005108C0" w:rsidRDefault="00F13FC8" w:rsidP="00FD07C5">
      <w:pPr>
        <w:pStyle w:val="ListParagraph"/>
        <w:numPr>
          <w:ilvl w:val="0"/>
          <w:numId w:val="2"/>
        </w:numPr>
        <w:spacing w:after="0" w:line="240" w:lineRule="auto"/>
        <w:ind w:left="720" w:hanging="720"/>
        <w:rPr>
          <w:rFonts w:ascii="Arial" w:eastAsia="Times New Roman" w:hAnsi="Arial" w:cs="Arial"/>
          <w:b/>
          <w:sz w:val="24"/>
          <w:szCs w:val="24"/>
        </w:rPr>
      </w:pPr>
      <w:r w:rsidRPr="005108C0">
        <w:rPr>
          <w:rFonts w:ascii="Arial" w:eastAsia="Times New Roman" w:hAnsi="Arial" w:cs="Arial"/>
          <w:b/>
          <w:sz w:val="24"/>
          <w:szCs w:val="24"/>
        </w:rPr>
        <w:t>PROCEDURES FOR DISPOSAL OF POLICE EQUIPMENT</w:t>
      </w:r>
    </w:p>
    <w:p w14:paraId="4CDE2E01" w14:textId="77777777" w:rsidR="00FD07C5" w:rsidRPr="005108C0" w:rsidRDefault="00FD07C5" w:rsidP="00FD07C5">
      <w:pPr>
        <w:pStyle w:val="ListParagraph"/>
        <w:spacing w:after="0" w:line="240" w:lineRule="auto"/>
        <w:ind w:hanging="720"/>
        <w:rPr>
          <w:rFonts w:ascii="Arial" w:eastAsia="Times New Roman" w:hAnsi="Arial" w:cs="Arial"/>
          <w:sz w:val="24"/>
          <w:szCs w:val="24"/>
        </w:rPr>
      </w:pPr>
    </w:p>
    <w:p w14:paraId="0297BEF9"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04.01</w:t>
      </w:r>
      <w:r w:rsidRPr="005108C0">
        <w:rPr>
          <w:rFonts w:ascii="Arial" w:eastAsia="Times New Roman" w:hAnsi="Arial" w:cs="Arial"/>
          <w:sz w:val="24"/>
          <w:szCs w:val="24"/>
        </w:rPr>
        <w:tab/>
        <w:t>The sale, transfer, or disposal of police vehicles, emergency equipment, firearms, uniforms, badges, radios, ammunition, and tear gas present special risks for Texas State. Those risks relate primarily to public misuse, public safety, and misrepresentation as</w:t>
      </w:r>
      <w:r w:rsidRPr="005108C0">
        <w:rPr>
          <w:rFonts w:ascii="Arial" w:eastAsia="Times New Roman" w:hAnsi="Arial" w:cs="Arial"/>
          <w:color w:val="FF0000"/>
          <w:sz w:val="24"/>
          <w:szCs w:val="24"/>
        </w:rPr>
        <w:t xml:space="preserve"> </w:t>
      </w:r>
      <w:r w:rsidRPr="005108C0">
        <w:rPr>
          <w:rFonts w:ascii="Arial" w:eastAsia="Times New Roman" w:hAnsi="Arial" w:cs="Arial"/>
          <w:sz w:val="24"/>
          <w:szCs w:val="24"/>
        </w:rPr>
        <w:t>police officers.</w:t>
      </w:r>
    </w:p>
    <w:p w14:paraId="12860B6F"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3B7164EA" w14:textId="4EFACEF9"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04.02</w:t>
      </w:r>
      <w:r w:rsidRPr="005108C0">
        <w:rPr>
          <w:rFonts w:ascii="Arial" w:eastAsia="Times New Roman" w:hAnsi="Arial" w:cs="Arial"/>
          <w:sz w:val="24"/>
          <w:szCs w:val="24"/>
        </w:rPr>
        <w:tab/>
        <w:t>The director of the University Police Department (UPD)</w:t>
      </w:r>
      <w:r w:rsidR="000A27E0" w:rsidRPr="005108C0">
        <w:rPr>
          <w:rFonts w:ascii="Arial" w:eastAsia="Times New Roman" w:hAnsi="Arial" w:cs="Arial"/>
          <w:sz w:val="24"/>
          <w:szCs w:val="24"/>
        </w:rPr>
        <w:t>,</w:t>
      </w:r>
      <w:r w:rsidRPr="005108C0">
        <w:rPr>
          <w:rFonts w:ascii="Arial" w:eastAsia="Times New Roman" w:hAnsi="Arial" w:cs="Arial"/>
          <w:sz w:val="24"/>
          <w:szCs w:val="24"/>
        </w:rPr>
        <w:t xml:space="preserve"> or designee</w:t>
      </w:r>
      <w:r w:rsidR="000A27E0" w:rsidRPr="005108C0">
        <w:rPr>
          <w:rFonts w:ascii="Arial" w:eastAsia="Times New Roman" w:hAnsi="Arial" w:cs="Arial"/>
          <w:sz w:val="24"/>
          <w:szCs w:val="24"/>
        </w:rPr>
        <w:t>,</w:t>
      </w:r>
      <w:r w:rsidRPr="005108C0">
        <w:rPr>
          <w:rFonts w:ascii="Arial" w:eastAsia="Times New Roman" w:hAnsi="Arial" w:cs="Arial"/>
          <w:sz w:val="24"/>
          <w:szCs w:val="24"/>
        </w:rPr>
        <w:t xml:space="preserve"> shall be responsible for the disposal of items or like items referred to in Section 04.01, except where police vehicles are concerned. Disposal of police vehicles will be a shared respon</w:t>
      </w:r>
      <w:r w:rsidR="005108C0">
        <w:rPr>
          <w:rFonts w:ascii="Arial" w:eastAsia="Times New Roman" w:hAnsi="Arial" w:cs="Arial"/>
          <w:sz w:val="24"/>
          <w:szCs w:val="24"/>
        </w:rPr>
        <w:t xml:space="preserve">sibility of the director of </w:t>
      </w:r>
      <w:r w:rsidRPr="005108C0">
        <w:rPr>
          <w:rFonts w:ascii="Arial" w:eastAsia="Times New Roman" w:hAnsi="Arial" w:cs="Arial"/>
          <w:sz w:val="24"/>
          <w:szCs w:val="24"/>
        </w:rPr>
        <w:t>UPD and the director of Materials Management</w:t>
      </w:r>
      <w:r w:rsidR="005018A2" w:rsidRPr="005108C0">
        <w:rPr>
          <w:rFonts w:ascii="Arial" w:eastAsia="Times New Roman" w:hAnsi="Arial" w:cs="Arial"/>
          <w:sz w:val="24"/>
          <w:szCs w:val="24"/>
        </w:rPr>
        <w:t xml:space="preserve"> &amp; Logistics</w:t>
      </w:r>
      <w:r w:rsidRPr="005108C0">
        <w:rPr>
          <w:rFonts w:ascii="Arial" w:eastAsia="Times New Roman" w:hAnsi="Arial" w:cs="Arial"/>
          <w:sz w:val="24"/>
          <w:szCs w:val="24"/>
        </w:rPr>
        <w:t>.</w:t>
      </w:r>
    </w:p>
    <w:p w14:paraId="08392959"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13F3E1A0"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04.03</w:t>
      </w:r>
      <w:r w:rsidRPr="005108C0">
        <w:rPr>
          <w:rFonts w:ascii="Arial" w:eastAsia="Times New Roman" w:hAnsi="Arial" w:cs="Arial"/>
          <w:sz w:val="24"/>
          <w:szCs w:val="24"/>
        </w:rPr>
        <w:tab/>
        <w:t>Materials Management</w:t>
      </w:r>
      <w:r w:rsidR="009811E1" w:rsidRPr="005108C0">
        <w:rPr>
          <w:rFonts w:ascii="Arial" w:eastAsia="Times New Roman" w:hAnsi="Arial" w:cs="Arial"/>
          <w:sz w:val="24"/>
          <w:szCs w:val="24"/>
        </w:rPr>
        <w:t xml:space="preserve"> &amp; Logistics</w:t>
      </w:r>
      <w:r w:rsidRPr="005108C0">
        <w:rPr>
          <w:rFonts w:ascii="Arial" w:eastAsia="Times New Roman" w:hAnsi="Arial" w:cs="Arial"/>
          <w:sz w:val="24"/>
          <w:szCs w:val="24"/>
        </w:rPr>
        <w:t xml:space="preserve"> must obliterate all police markings through sanding and repainting before selling, transferring, or trading any marked police vehicle.</w:t>
      </w:r>
    </w:p>
    <w:p w14:paraId="0E2363A3"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7EB213A4" w14:textId="2F58F631"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04.04</w:t>
      </w:r>
      <w:r w:rsidRPr="005108C0">
        <w:rPr>
          <w:rFonts w:ascii="Arial" w:eastAsia="Times New Roman" w:hAnsi="Arial" w:cs="Arial"/>
          <w:sz w:val="24"/>
          <w:szCs w:val="24"/>
        </w:rPr>
        <w:tab/>
        <w:t>The disposal of firearms, ammunition, tear gas, and radios shall be at the di</w:t>
      </w:r>
      <w:r w:rsidR="005108C0">
        <w:rPr>
          <w:rFonts w:ascii="Arial" w:eastAsia="Times New Roman" w:hAnsi="Arial" w:cs="Arial"/>
          <w:sz w:val="24"/>
          <w:szCs w:val="24"/>
        </w:rPr>
        <w:t xml:space="preserve">scretion of the director of </w:t>
      </w:r>
      <w:r w:rsidRPr="005108C0">
        <w:rPr>
          <w:rFonts w:ascii="Arial" w:eastAsia="Times New Roman" w:hAnsi="Arial" w:cs="Arial"/>
          <w:sz w:val="24"/>
          <w:szCs w:val="24"/>
        </w:rPr>
        <w:t>UPD</w:t>
      </w:r>
      <w:r w:rsidR="000A27E0" w:rsidRPr="005108C0">
        <w:rPr>
          <w:rFonts w:ascii="Arial" w:eastAsia="Times New Roman" w:hAnsi="Arial" w:cs="Arial"/>
          <w:sz w:val="24"/>
          <w:szCs w:val="24"/>
        </w:rPr>
        <w:t>,</w:t>
      </w:r>
      <w:r w:rsidRPr="005108C0">
        <w:rPr>
          <w:rFonts w:ascii="Arial" w:eastAsia="Times New Roman" w:hAnsi="Arial" w:cs="Arial"/>
          <w:sz w:val="24"/>
          <w:szCs w:val="24"/>
        </w:rPr>
        <w:t xml:space="preserve"> or designee. UPD members may not convert such items to their personal ow</w:t>
      </w:r>
      <w:r w:rsidR="005108C0">
        <w:rPr>
          <w:rFonts w:ascii="Arial" w:eastAsia="Times New Roman" w:hAnsi="Arial" w:cs="Arial"/>
          <w:sz w:val="24"/>
          <w:szCs w:val="24"/>
        </w:rPr>
        <w:t xml:space="preserve">nership and the director of </w:t>
      </w:r>
      <w:r w:rsidRPr="005108C0">
        <w:rPr>
          <w:rFonts w:ascii="Arial" w:eastAsia="Times New Roman" w:hAnsi="Arial" w:cs="Arial"/>
          <w:sz w:val="24"/>
          <w:szCs w:val="24"/>
        </w:rPr>
        <w:t>UPD may not sell these items to members of the public except as noted in Section 04.06. The director of UPD may trade firearms, including those UPD confiscated, to vendors for replacement equipment or issue them to officers as on-duty weapons. UPD will destroy non-tradable (weapons involved in the commission of a crime) or dysfunctional weapons and maintain a complete record of destroyed items and the destruction method.</w:t>
      </w:r>
    </w:p>
    <w:p w14:paraId="10A879F6"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2A5B7DC1" w14:textId="53CE288B" w:rsidR="00F13FC8" w:rsidRPr="005108C0" w:rsidRDefault="005108C0" w:rsidP="00F13FC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04.05</w:t>
      </w:r>
      <w:r>
        <w:rPr>
          <w:rFonts w:ascii="Arial" w:eastAsia="Times New Roman" w:hAnsi="Arial" w:cs="Arial"/>
          <w:sz w:val="24"/>
          <w:szCs w:val="24"/>
        </w:rPr>
        <w:tab/>
        <w:t xml:space="preserve">The director of </w:t>
      </w:r>
      <w:r w:rsidR="00F13FC8" w:rsidRPr="005108C0">
        <w:rPr>
          <w:rFonts w:ascii="Arial" w:eastAsia="Times New Roman" w:hAnsi="Arial" w:cs="Arial"/>
          <w:sz w:val="24"/>
          <w:szCs w:val="24"/>
        </w:rPr>
        <w:t>UPD</w:t>
      </w:r>
      <w:r w:rsidR="000A27E0" w:rsidRPr="005108C0">
        <w:rPr>
          <w:rFonts w:ascii="Arial" w:eastAsia="Times New Roman" w:hAnsi="Arial" w:cs="Arial"/>
          <w:sz w:val="24"/>
          <w:szCs w:val="24"/>
        </w:rPr>
        <w:t>,</w:t>
      </w:r>
      <w:r w:rsidR="00F13FC8" w:rsidRPr="005108C0">
        <w:rPr>
          <w:rFonts w:ascii="Arial" w:eastAsia="Times New Roman" w:hAnsi="Arial" w:cs="Arial"/>
          <w:sz w:val="24"/>
          <w:szCs w:val="24"/>
        </w:rPr>
        <w:t xml:space="preserve"> or designee</w:t>
      </w:r>
      <w:r w:rsidR="000A27E0" w:rsidRPr="005108C0">
        <w:rPr>
          <w:rFonts w:ascii="Arial" w:eastAsia="Times New Roman" w:hAnsi="Arial" w:cs="Arial"/>
          <w:sz w:val="24"/>
          <w:szCs w:val="24"/>
        </w:rPr>
        <w:t>,</w:t>
      </w:r>
      <w:r w:rsidR="00F13FC8" w:rsidRPr="005108C0">
        <w:rPr>
          <w:rFonts w:ascii="Arial" w:eastAsia="Times New Roman" w:hAnsi="Arial" w:cs="Arial"/>
          <w:sz w:val="24"/>
          <w:szCs w:val="24"/>
        </w:rPr>
        <w:t xml:space="preserve"> will authorize the destruction of or trade for replacement items for non-serviceable or outdated uniforms, badges, and emergency equipment.</w:t>
      </w:r>
    </w:p>
    <w:p w14:paraId="12F40F1C" w14:textId="77777777" w:rsidR="00F13FC8" w:rsidRPr="005108C0" w:rsidRDefault="00F13FC8" w:rsidP="00F13FC8">
      <w:pPr>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 </w:t>
      </w:r>
    </w:p>
    <w:p w14:paraId="37F46F47" w14:textId="6D528CDB" w:rsidR="00F13FC8" w:rsidRPr="005108C0" w:rsidRDefault="00F13FC8" w:rsidP="007A20B1">
      <w:pPr>
        <w:tabs>
          <w:tab w:val="left" w:pos="1440"/>
        </w:tabs>
        <w:spacing w:after="0" w:line="240" w:lineRule="auto"/>
        <w:ind w:left="1440" w:hanging="720"/>
        <w:rPr>
          <w:rFonts w:ascii="Arial" w:eastAsia="Times New Roman" w:hAnsi="Arial" w:cs="Arial"/>
          <w:sz w:val="24"/>
          <w:szCs w:val="24"/>
        </w:rPr>
      </w:pPr>
      <w:r w:rsidRPr="005108C0">
        <w:rPr>
          <w:rFonts w:ascii="Arial" w:eastAsia="Times New Roman" w:hAnsi="Arial" w:cs="Arial"/>
          <w:sz w:val="24"/>
          <w:szCs w:val="24"/>
        </w:rPr>
        <w:t>04.06</w:t>
      </w:r>
      <w:r w:rsidRPr="005108C0">
        <w:rPr>
          <w:rFonts w:ascii="Arial" w:eastAsia="Times New Roman" w:hAnsi="Arial" w:cs="Arial"/>
          <w:sz w:val="24"/>
          <w:szCs w:val="24"/>
        </w:rPr>
        <w:tab/>
        <w:t>Officers who honorably retire from Texas State law enforcement service will receive a one-time option to purchase only their duty weapon (handgun)</w:t>
      </w:r>
      <w:r w:rsidR="00AD1B54">
        <w:rPr>
          <w:rFonts w:ascii="Arial" w:eastAsia="Times New Roman" w:hAnsi="Arial" w:cs="Arial"/>
          <w:sz w:val="24"/>
          <w:szCs w:val="24"/>
        </w:rPr>
        <w:t xml:space="preserve"> at price determined by the director of UPD, not to exceed fair market value</w:t>
      </w:r>
      <w:r w:rsidRPr="005108C0">
        <w:rPr>
          <w:rFonts w:ascii="Arial" w:eastAsia="Times New Roman" w:hAnsi="Arial" w:cs="Arial"/>
          <w:sz w:val="24"/>
          <w:szCs w:val="24"/>
        </w:rPr>
        <w:t>. The president of Texas State may approve transferring a UPD employee’s badge to the employee upon retirement or to their families upon death or under other special circumstances</w:t>
      </w:r>
      <w:r w:rsidR="007A20B1" w:rsidRPr="005108C0">
        <w:rPr>
          <w:rFonts w:ascii="Arial" w:eastAsia="Times New Roman" w:hAnsi="Arial" w:cs="Arial"/>
          <w:sz w:val="24"/>
          <w:szCs w:val="24"/>
        </w:rPr>
        <w:t>.</w:t>
      </w:r>
    </w:p>
    <w:p w14:paraId="375DC2EC" w14:textId="77777777" w:rsidR="007A20B1" w:rsidRPr="005108C0" w:rsidRDefault="007A20B1" w:rsidP="007A20B1">
      <w:pPr>
        <w:tabs>
          <w:tab w:val="left" w:pos="1440"/>
        </w:tabs>
        <w:spacing w:after="0" w:line="240" w:lineRule="auto"/>
        <w:ind w:left="1440" w:hanging="720"/>
        <w:rPr>
          <w:rFonts w:ascii="Arial" w:eastAsia="Times New Roman" w:hAnsi="Arial" w:cs="Arial"/>
          <w:sz w:val="24"/>
          <w:szCs w:val="24"/>
        </w:rPr>
      </w:pPr>
    </w:p>
    <w:p w14:paraId="230BA031" w14:textId="77777777" w:rsidR="00F13FC8" w:rsidRPr="005108C0" w:rsidRDefault="00F13FC8" w:rsidP="007A20B1">
      <w:pPr>
        <w:spacing w:after="0" w:line="240" w:lineRule="auto"/>
        <w:rPr>
          <w:rFonts w:ascii="Arial" w:eastAsia="Times New Roman" w:hAnsi="Arial" w:cs="Arial"/>
          <w:b/>
          <w:sz w:val="24"/>
          <w:szCs w:val="24"/>
        </w:rPr>
      </w:pPr>
      <w:r w:rsidRPr="005108C0">
        <w:rPr>
          <w:rFonts w:ascii="Arial" w:eastAsia="Times New Roman" w:hAnsi="Arial" w:cs="Arial"/>
          <w:b/>
          <w:sz w:val="24"/>
          <w:szCs w:val="24"/>
        </w:rPr>
        <w:t> 05.</w:t>
      </w:r>
      <w:r w:rsidRPr="005108C0">
        <w:rPr>
          <w:rFonts w:ascii="Arial" w:eastAsia="Times New Roman" w:hAnsi="Arial" w:cs="Arial"/>
          <w:b/>
          <w:sz w:val="24"/>
          <w:szCs w:val="24"/>
        </w:rPr>
        <w:tab/>
        <w:t>REVIEWERS OF THIS UPPS</w:t>
      </w:r>
    </w:p>
    <w:p w14:paraId="100D4415" w14:textId="77777777" w:rsidR="00F13FC8" w:rsidRPr="005108C0" w:rsidRDefault="00F13FC8" w:rsidP="007A20B1">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67F989A8" w14:textId="77777777" w:rsidR="00F13FC8" w:rsidRPr="005108C0" w:rsidRDefault="00F13FC8" w:rsidP="007A20B1">
      <w:pPr>
        <w:tabs>
          <w:tab w:val="num" w:pos="1440"/>
        </w:tabs>
        <w:spacing w:after="0" w:line="240" w:lineRule="auto"/>
        <w:ind w:left="1440" w:hanging="720"/>
        <w:rPr>
          <w:rFonts w:ascii="Arial" w:eastAsia="Times New Roman" w:hAnsi="Arial" w:cs="Arial"/>
          <w:sz w:val="24"/>
          <w:szCs w:val="24"/>
        </w:rPr>
      </w:pPr>
      <w:r w:rsidRPr="005108C0">
        <w:rPr>
          <w:rFonts w:ascii="Arial" w:eastAsia="Arial" w:hAnsi="Arial" w:cs="Arial"/>
          <w:sz w:val="24"/>
          <w:szCs w:val="24"/>
        </w:rPr>
        <w:t>05.01</w:t>
      </w:r>
      <w:r w:rsidRPr="005108C0">
        <w:rPr>
          <w:rFonts w:ascii="Arial" w:eastAsia="Arial" w:hAnsi="Arial" w:cs="Arial"/>
          <w:sz w:val="24"/>
          <w:szCs w:val="24"/>
        </w:rPr>
        <w:tab/>
      </w:r>
      <w:r w:rsidRPr="005108C0">
        <w:rPr>
          <w:rFonts w:ascii="Arial" w:eastAsia="Times New Roman" w:hAnsi="Arial" w:cs="Arial"/>
          <w:sz w:val="24"/>
          <w:szCs w:val="24"/>
        </w:rPr>
        <w:t>Reviewers of this UPPS include the following:</w:t>
      </w:r>
    </w:p>
    <w:p w14:paraId="6B22DC6D" w14:textId="77777777" w:rsidR="005108C0" w:rsidRPr="00FF48B3" w:rsidRDefault="00F13FC8" w:rsidP="00FF48B3">
      <w:pPr>
        <w:spacing w:after="0" w:line="240" w:lineRule="auto"/>
        <w:rPr>
          <w:rFonts w:ascii="Arial" w:eastAsia="Times New Roman" w:hAnsi="Arial" w:cs="Arial"/>
          <w:sz w:val="24"/>
          <w:szCs w:val="24"/>
        </w:rPr>
      </w:pPr>
      <w:r w:rsidRPr="005108C0">
        <w:rPr>
          <w:rFonts w:ascii="Arial" w:eastAsia="Times New Roman" w:hAnsi="Arial" w:cs="Arial"/>
          <w:sz w:val="24"/>
          <w:szCs w:val="24"/>
        </w:rPr>
        <w:lastRenderedPageBreak/>
        <w:t> </w:t>
      </w:r>
    </w:p>
    <w:p w14:paraId="4DD4ABE0" w14:textId="19D228FA" w:rsidR="00F13FC8" w:rsidRDefault="00F13FC8" w:rsidP="00C36334">
      <w:pPr>
        <w:tabs>
          <w:tab w:val="left" w:pos="57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u w:val="single"/>
        </w:rPr>
        <w:t>Position</w:t>
      </w:r>
      <w:r w:rsidRPr="005108C0">
        <w:rPr>
          <w:rFonts w:ascii="Arial" w:eastAsia="Times New Roman" w:hAnsi="Arial" w:cs="Arial"/>
          <w:sz w:val="24"/>
          <w:szCs w:val="24"/>
        </w:rPr>
        <w:tab/>
      </w:r>
      <w:r w:rsidRPr="005108C0">
        <w:rPr>
          <w:rFonts w:ascii="Arial" w:eastAsia="Times New Roman" w:hAnsi="Arial" w:cs="Arial"/>
          <w:sz w:val="24"/>
          <w:szCs w:val="24"/>
          <w:u w:val="single"/>
        </w:rPr>
        <w:t>Date</w:t>
      </w:r>
    </w:p>
    <w:p w14:paraId="331CCA89" w14:textId="77777777" w:rsidR="00C36334" w:rsidRPr="005108C0" w:rsidRDefault="00C36334" w:rsidP="00C36334">
      <w:pPr>
        <w:tabs>
          <w:tab w:val="left" w:pos="5760"/>
        </w:tabs>
        <w:spacing w:after="0" w:line="240" w:lineRule="auto"/>
        <w:ind w:left="1440"/>
        <w:rPr>
          <w:rFonts w:ascii="Arial" w:eastAsia="Times New Roman" w:hAnsi="Arial" w:cs="Arial"/>
          <w:sz w:val="24"/>
          <w:szCs w:val="24"/>
        </w:rPr>
      </w:pPr>
    </w:p>
    <w:p w14:paraId="72D28BA3" w14:textId="77777777" w:rsidR="00EA3A8B" w:rsidRPr="005108C0" w:rsidRDefault="00F13FC8" w:rsidP="007A20B1">
      <w:pPr>
        <w:tabs>
          <w:tab w:val="left" w:pos="57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Director, Materials Management</w:t>
      </w:r>
      <w:r w:rsidR="005108C0">
        <w:rPr>
          <w:rFonts w:ascii="Arial" w:eastAsia="Times New Roman" w:hAnsi="Arial" w:cs="Arial"/>
          <w:sz w:val="24"/>
          <w:szCs w:val="24"/>
        </w:rPr>
        <w:tab/>
        <w:t>October 1 E5Y</w:t>
      </w:r>
    </w:p>
    <w:p w14:paraId="1243CF33" w14:textId="77777777" w:rsidR="00F13FC8" w:rsidRPr="005108C0" w:rsidRDefault="00EA3A8B" w:rsidP="007A20B1">
      <w:pPr>
        <w:tabs>
          <w:tab w:val="left" w:pos="57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xml:space="preserve"> &amp; Logistics</w:t>
      </w:r>
    </w:p>
    <w:p w14:paraId="4E70890E" w14:textId="77777777" w:rsidR="00F13FC8" w:rsidRPr="005108C0" w:rsidRDefault="00F13FC8" w:rsidP="007A20B1">
      <w:pPr>
        <w:tabs>
          <w:tab w:val="left" w:pos="57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w:t>
      </w:r>
    </w:p>
    <w:p w14:paraId="4E46BA66" w14:textId="67237EC7" w:rsidR="00F13FC8" w:rsidRPr="005108C0" w:rsidRDefault="005202F9" w:rsidP="007A20B1">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Chief Information Security Officer</w:t>
      </w:r>
      <w:r w:rsidR="00F13FC8" w:rsidRPr="005108C0">
        <w:rPr>
          <w:rFonts w:ascii="Arial" w:eastAsia="Times New Roman" w:hAnsi="Arial" w:cs="Arial"/>
          <w:sz w:val="24"/>
          <w:szCs w:val="24"/>
        </w:rPr>
        <w:tab/>
        <w:t>October 1 E5Y</w:t>
      </w:r>
    </w:p>
    <w:p w14:paraId="130B955A" w14:textId="77777777" w:rsidR="00F13FC8" w:rsidRPr="005108C0" w:rsidRDefault="00F13FC8" w:rsidP="007A20B1">
      <w:pPr>
        <w:tabs>
          <w:tab w:val="left" w:pos="57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 </w:t>
      </w:r>
    </w:p>
    <w:p w14:paraId="3E6D51EC" w14:textId="77777777" w:rsidR="00F13FC8" w:rsidRPr="005108C0" w:rsidRDefault="00F13FC8" w:rsidP="007A20B1">
      <w:pPr>
        <w:tabs>
          <w:tab w:val="left" w:pos="5760"/>
        </w:tabs>
        <w:spacing w:after="0" w:line="240" w:lineRule="auto"/>
        <w:ind w:left="1440"/>
        <w:rPr>
          <w:rFonts w:ascii="Arial" w:eastAsia="Times New Roman" w:hAnsi="Arial" w:cs="Arial"/>
          <w:sz w:val="24"/>
          <w:szCs w:val="24"/>
        </w:rPr>
      </w:pPr>
      <w:r w:rsidRPr="005108C0">
        <w:rPr>
          <w:rFonts w:ascii="Arial" w:eastAsia="Times New Roman" w:hAnsi="Arial" w:cs="Arial"/>
          <w:sz w:val="24"/>
          <w:szCs w:val="24"/>
        </w:rPr>
        <w:t>Director, University</w:t>
      </w:r>
      <w:r w:rsidR="007A20B1" w:rsidRPr="005108C0">
        <w:rPr>
          <w:rFonts w:ascii="Arial" w:eastAsia="Times New Roman" w:hAnsi="Arial" w:cs="Arial"/>
          <w:sz w:val="24"/>
          <w:szCs w:val="24"/>
        </w:rPr>
        <w:t xml:space="preserve"> Police Department</w:t>
      </w:r>
      <w:r w:rsidR="007A20B1" w:rsidRPr="005108C0">
        <w:rPr>
          <w:rFonts w:ascii="Arial" w:eastAsia="Times New Roman" w:hAnsi="Arial" w:cs="Arial"/>
          <w:sz w:val="24"/>
          <w:szCs w:val="24"/>
        </w:rPr>
        <w:tab/>
        <w:t>October 1 E5Y</w:t>
      </w:r>
    </w:p>
    <w:p w14:paraId="02EC955E" w14:textId="77777777" w:rsidR="007A20B1" w:rsidRPr="005108C0" w:rsidRDefault="007A20B1" w:rsidP="007A20B1">
      <w:pPr>
        <w:tabs>
          <w:tab w:val="left" w:pos="5760"/>
        </w:tabs>
        <w:spacing w:after="0" w:line="240" w:lineRule="auto"/>
        <w:ind w:left="1440"/>
        <w:rPr>
          <w:rFonts w:ascii="Arial" w:eastAsia="Times New Roman" w:hAnsi="Arial" w:cs="Arial"/>
          <w:sz w:val="24"/>
          <w:szCs w:val="24"/>
        </w:rPr>
      </w:pPr>
    </w:p>
    <w:p w14:paraId="492AE754" w14:textId="77777777" w:rsidR="00F13FC8" w:rsidRPr="005108C0" w:rsidRDefault="00F13FC8" w:rsidP="007A20B1">
      <w:pPr>
        <w:spacing w:after="0" w:line="240" w:lineRule="auto"/>
        <w:rPr>
          <w:rFonts w:ascii="Arial" w:eastAsia="Times New Roman" w:hAnsi="Arial" w:cs="Arial"/>
          <w:b/>
          <w:sz w:val="24"/>
          <w:szCs w:val="24"/>
        </w:rPr>
      </w:pPr>
      <w:r w:rsidRPr="005108C0">
        <w:rPr>
          <w:rFonts w:ascii="Arial" w:eastAsia="Times New Roman" w:hAnsi="Arial" w:cs="Arial"/>
          <w:b/>
          <w:sz w:val="24"/>
          <w:szCs w:val="24"/>
        </w:rPr>
        <w:t>06.</w:t>
      </w:r>
      <w:r w:rsidRPr="005108C0">
        <w:rPr>
          <w:rFonts w:ascii="Arial" w:eastAsia="Times New Roman" w:hAnsi="Arial" w:cs="Arial"/>
          <w:b/>
          <w:sz w:val="24"/>
          <w:szCs w:val="24"/>
        </w:rPr>
        <w:tab/>
        <w:t>CERTIFICATION STATEMENT</w:t>
      </w:r>
    </w:p>
    <w:p w14:paraId="0DF9537E" w14:textId="77777777" w:rsidR="00F13FC8" w:rsidRPr="005108C0" w:rsidRDefault="00F13FC8" w:rsidP="007A20B1">
      <w:pPr>
        <w:spacing w:after="0" w:line="240" w:lineRule="auto"/>
        <w:rPr>
          <w:rFonts w:ascii="Arial" w:eastAsia="Times New Roman" w:hAnsi="Arial" w:cs="Arial"/>
          <w:sz w:val="24"/>
          <w:szCs w:val="24"/>
        </w:rPr>
      </w:pPr>
      <w:r w:rsidRPr="005108C0">
        <w:rPr>
          <w:rFonts w:ascii="Arial" w:eastAsia="Times New Roman" w:hAnsi="Arial" w:cs="Arial"/>
          <w:sz w:val="24"/>
          <w:szCs w:val="24"/>
        </w:rPr>
        <w:t> </w:t>
      </w:r>
    </w:p>
    <w:p w14:paraId="3104C850" w14:textId="77777777"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1F85801A" w14:textId="77777777"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 </w:t>
      </w:r>
    </w:p>
    <w:p w14:paraId="5F903385" w14:textId="4CE4BB59"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Director</w:t>
      </w:r>
      <w:r w:rsidR="00F25C32" w:rsidRPr="005108C0">
        <w:rPr>
          <w:rFonts w:ascii="Arial" w:eastAsia="Times New Roman" w:hAnsi="Arial" w:cs="Arial"/>
          <w:sz w:val="24"/>
          <w:szCs w:val="24"/>
        </w:rPr>
        <w:t>,</w:t>
      </w:r>
      <w:r w:rsidRPr="005108C0">
        <w:rPr>
          <w:rFonts w:ascii="Arial" w:eastAsia="Times New Roman" w:hAnsi="Arial" w:cs="Arial"/>
          <w:sz w:val="24"/>
          <w:szCs w:val="24"/>
        </w:rPr>
        <w:t xml:space="preserve"> Materials Management</w:t>
      </w:r>
      <w:r w:rsidR="00686815">
        <w:rPr>
          <w:rFonts w:ascii="Arial" w:eastAsia="Times New Roman" w:hAnsi="Arial" w:cs="Arial"/>
          <w:sz w:val="24"/>
          <w:szCs w:val="24"/>
        </w:rPr>
        <w:t xml:space="preserve"> </w:t>
      </w:r>
      <w:r w:rsidR="00686815" w:rsidRPr="005108C0">
        <w:rPr>
          <w:rFonts w:ascii="Arial" w:eastAsia="Times New Roman" w:hAnsi="Arial" w:cs="Arial"/>
          <w:sz w:val="24"/>
          <w:szCs w:val="24"/>
        </w:rPr>
        <w:t>&amp;</w:t>
      </w:r>
      <w:r w:rsidR="00686815">
        <w:rPr>
          <w:rFonts w:ascii="Arial" w:eastAsia="Times New Roman" w:hAnsi="Arial" w:cs="Arial"/>
          <w:sz w:val="24"/>
          <w:szCs w:val="24"/>
        </w:rPr>
        <w:t xml:space="preserve"> Logistics</w:t>
      </w:r>
      <w:r w:rsidRPr="005108C0">
        <w:rPr>
          <w:rFonts w:ascii="Arial" w:eastAsia="Times New Roman" w:hAnsi="Arial" w:cs="Arial"/>
          <w:sz w:val="24"/>
          <w:szCs w:val="24"/>
        </w:rPr>
        <w:t>; senior reviewer of this UPPS</w:t>
      </w:r>
    </w:p>
    <w:p w14:paraId="3A15597F" w14:textId="77777777"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 </w:t>
      </w:r>
    </w:p>
    <w:p w14:paraId="6017315B" w14:textId="77777777"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Associate Vice President for Financial Services</w:t>
      </w:r>
    </w:p>
    <w:p w14:paraId="74CD5030" w14:textId="77777777"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 </w:t>
      </w:r>
    </w:p>
    <w:p w14:paraId="0DA9423E" w14:textId="77777777" w:rsidR="005202F9" w:rsidRDefault="005202F9" w:rsidP="007A20B1">
      <w:pPr>
        <w:spacing w:after="0" w:line="240" w:lineRule="auto"/>
        <w:ind w:left="720"/>
        <w:rPr>
          <w:rFonts w:ascii="Arial" w:eastAsia="Times New Roman" w:hAnsi="Arial" w:cs="Arial"/>
          <w:sz w:val="24"/>
          <w:szCs w:val="24"/>
        </w:rPr>
      </w:pPr>
      <w:r w:rsidRPr="005202F9">
        <w:rPr>
          <w:rFonts w:ascii="Arial" w:eastAsia="Times New Roman" w:hAnsi="Arial" w:cs="Arial"/>
          <w:sz w:val="24"/>
          <w:szCs w:val="24"/>
        </w:rPr>
        <w:t>Executive Vice President for Operations and Chief Financial Officer</w:t>
      </w:r>
    </w:p>
    <w:p w14:paraId="6A471F6C" w14:textId="2C427C5A" w:rsidR="00F13FC8" w:rsidRPr="005108C0" w:rsidRDefault="00F13FC8" w:rsidP="007A20B1">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 </w:t>
      </w:r>
    </w:p>
    <w:p w14:paraId="5DBCAC3F" w14:textId="7F92D571" w:rsidR="00F13FC8" w:rsidRPr="005108C0" w:rsidRDefault="00F13FC8" w:rsidP="00C36334">
      <w:pPr>
        <w:spacing w:after="0" w:line="240" w:lineRule="auto"/>
        <w:ind w:left="720"/>
        <w:rPr>
          <w:rFonts w:ascii="Arial" w:eastAsia="Times New Roman" w:hAnsi="Arial" w:cs="Arial"/>
          <w:sz w:val="24"/>
          <w:szCs w:val="24"/>
        </w:rPr>
      </w:pPr>
      <w:r w:rsidRPr="005108C0">
        <w:rPr>
          <w:rFonts w:ascii="Arial" w:eastAsia="Times New Roman" w:hAnsi="Arial" w:cs="Arial"/>
          <w:sz w:val="24"/>
          <w:szCs w:val="24"/>
        </w:rPr>
        <w:t>President</w:t>
      </w:r>
    </w:p>
    <w:p w14:paraId="5CD84399" w14:textId="77777777" w:rsidR="00840324" w:rsidRPr="005108C0" w:rsidRDefault="00840324" w:rsidP="007A20B1">
      <w:pPr>
        <w:spacing w:after="0" w:line="240" w:lineRule="auto"/>
        <w:rPr>
          <w:rFonts w:ascii="Arial" w:hAnsi="Arial" w:cs="Arial"/>
          <w:sz w:val="24"/>
          <w:szCs w:val="24"/>
        </w:rPr>
      </w:pPr>
    </w:p>
    <w:sectPr w:rsidR="00840324" w:rsidRPr="005108C0" w:rsidSect="000A27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F0B1" w14:textId="77777777" w:rsidR="0080465F" w:rsidRDefault="0080465F" w:rsidP="000A27E0">
      <w:pPr>
        <w:spacing w:after="0" w:line="240" w:lineRule="auto"/>
      </w:pPr>
      <w:r>
        <w:separator/>
      </w:r>
    </w:p>
  </w:endnote>
  <w:endnote w:type="continuationSeparator" w:id="0">
    <w:p w14:paraId="42C4CB09" w14:textId="77777777" w:rsidR="0080465F" w:rsidRDefault="0080465F" w:rsidP="000A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A6B9" w14:textId="77777777" w:rsidR="0080465F" w:rsidRDefault="0080465F" w:rsidP="000A27E0">
      <w:pPr>
        <w:spacing w:after="0" w:line="240" w:lineRule="auto"/>
      </w:pPr>
      <w:r>
        <w:separator/>
      </w:r>
    </w:p>
  </w:footnote>
  <w:footnote w:type="continuationSeparator" w:id="0">
    <w:p w14:paraId="4F72BC82" w14:textId="77777777" w:rsidR="0080465F" w:rsidRDefault="0080465F" w:rsidP="000A2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13FC"/>
    <w:multiLevelType w:val="hybridMultilevel"/>
    <w:tmpl w:val="C4DA8E88"/>
    <w:lvl w:ilvl="0" w:tplc="5210978E">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4D3183"/>
    <w:multiLevelType w:val="multilevel"/>
    <w:tmpl w:val="924E4F0E"/>
    <w:lvl w:ilvl="0">
      <w:start w:val="1"/>
      <w:numFmt w:val="decimalZero"/>
      <w:lvlText w:val="%1."/>
      <w:lvlJc w:val="left"/>
      <w:pPr>
        <w:ind w:left="432" w:hanging="360"/>
      </w:pPr>
      <w:rPr>
        <w:rFonts w:ascii="Arial" w:hAnsi="Arial" w:cs="Arial" w:hint="default"/>
      </w:rPr>
    </w:lvl>
    <w:lvl w:ilvl="1">
      <w:start w:val="3"/>
      <w:numFmt w:val="decimalZero"/>
      <w:isLgl/>
      <w:lvlText w:val="%1.%2"/>
      <w:lvlJc w:val="left"/>
      <w:pPr>
        <w:ind w:left="1440" w:hanging="720"/>
      </w:pPr>
      <w:rPr>
        <w:rFonts w:hint="default"/>
        <w:color w:val="000000"/>
      </w:rPr>
    </w:lvl>
    <w:lvl w:ilvl="2">
      <w:start w:val="1"/>
      <w:numFmt w:val="decimal"/>
      <w:isLgl/>
      <w:lvlText w:val="%1.%2.%3"/>
      <w:lvlJc w:val="left"/>
      <w:pPr>
        <w:ind w:left="2088" w:hanging="720"/>
      </w:pPr>
      <w:rPr>
        <w:rFonts w:hint="default"/>
        <w:color w:val="000000"/>
      </w:rPr>
    </w:lvl>
    <w:lvl w:ilvl="3">
      <w:start w:val="1"/>
      <w:numFmt w:val="decimal"/>
      <w:isLgl/>
      <w:lvlText w:val="%1.%2.%3.%4"/>
      <w:lvlJc w:val="left"/>
      <w:pPr>
        <w:ind w:left="2736" w:hanging="720"/>
      </w:pPr>
      <w:rPr>
        <w:rFonts w:hint="default"/>
        <w:color w:val="000000"/>
      </w:rPr>
    </w:lvl>
    <w:lvl w:ilvl="4">
      <w:start w:val="1"/>
      <w:numFmt w:val="decimal"/>
      <w:isLgl/>
      <w:lvlText w:val="%1.%2.%3.%4.%5"/>
      <w:lvlJc w:val="left"/>
      <w:pPr>
        <w:ind w:left="3744" w:hanging="1080"/>
      </w:pPr>
      <w:rPr>
        <w:rFonts w:hint="default"/>
        <w:color w:val="000000"/>
      </w:rPr>
    </w:lvl>
    <w:lvl w:ilvl="5">
      <w:start w:val="1"/>
      <w:numFmt w:val="decimal"/>
      <w:isLgl/>
      <w:lvlText w:val="%1.%2.%3.%4.%5.%6"/>
      <w:lvlJc w:val="left"/>
      <w:pPr>
        <w:ind w:left="4392" w:hanging="1080"/>
      </w:pPr>
      <w:rPr>
        <w:rFonts w:hint="default"/>
        <w:color w:val="000000"/>
      </w:rPr>
    </w:lvl>
    <w:lvl w:ilvl="6">
      <w:start w:val="1"/>
      <w:numFmt w:val="decimal"/>
      <w:isLgl/>
      <w:lvlText w:val="%1.%2.%3.%4.%5.%6.%7"/>
      <w:lvlJc w:val="left"/>
      <w:pPr>
        <w:ind w:left="5400" w:hanging="1440"/>
      </w:pPr>
      <w:rPr>
        <w:rFonts w:hint="default"/>
        <w:color w:val="000000"/>
      </w:rPr>
    </w:lvl>
    <w:lvl w:ilvl="7">
      <w:start w:val="1"/>
      <w:numFmt w:val="decimal"/>
      <w:isLgl/>
      <w:lvlText w:val="%1.%2.%3.%4.%5.%6.%7.%8"/>
      <w:lvlJc w:val="left"/>
      <w:pPr>
        <w:ind w:left="6048" w:hanging="1440"/>
      </w:pPr>
      <w:rPr>
        <w:rFonts w:hint="default"/>
        <w:color w:val="000000"/>
      </w:rPr>
    </w:lvl>
    <w:lvl w:ilvl="8">
      <w:start w:val="1"/>
      <w:numFmt w:val="decimal"/>
      <w:isLgl/>
      <w:lvlText w:val="%1.%2.%3.%4.%5.%6.%7.%8.%9"/>
      <w:lvlJc w:val="left"/>
      <w:pPr>
        <w:ind w:left="7056" w:hanging="1800"/>
      </w:pPr>
      <w:rPr>
        <w:rFonts w:hint="default"/>
        <w:color w:val="000000"/>
      </w:rPr>
    </w:lvl>
  </w:abstractNum>
  <w:num w:numId="1" w16cid:durableId="2007173174">
    <w:abstractNumId w:val="1"/>
  </w:num>
  <w:num w:numId="2" w16cid:durableId="78100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DM0NzI3NzEyszBS0lEKTi0uzszPAykwrAUAcSlyWCwAAAA="/>
  </w:docVars>
  <w:rsids>
    <w:rsidRoot w:val="00F13FC8"/>
    <w:rsid w:val="0007345A"/>
    <w:rsid w:val="000800CF"/>
    <w:rsid w:val="0009055A"/>
    <w:rsid w:val="000A27E0"/>
    <w:rsid w:val="001072D9"/>
    <w:rsid w:val="00121EF7"/>
    <w:rsid w:val="00145694"/>
    <w:rsid w:val="00153CEE"/>
    <w:rsid w:val="00187DC5"/>
    <w:rsid w:val="002267E5"/>
    <w:rsid w:val="00282F3C"/>
    <w:rsid w:val="0030467A"/>
    <w:rsid w:val="00364585"/>
    <w:rsid w:val="00436BB1"/>
    <w:rsid w:val="0043784E"/>
    <w:rsid w:val="004B763C"/>
    <w:rsid w:val="004F60D0"/>
    <w:rsid w:val="005018A2"/>
    <w:rsid w:val="005108C0"/>
    <w:rsid w:val="005202F9"/>
    <w:rsid w:val="00556A79"/>
    <w:rsid w:val="005D1208"/>
    <w:rsid w:val="005F603D"/>
    <w:rsid w:val="00664A69"/>
    <w:rsid w:val="0067195A"/>
    <w:rsid w:val="00674CBC"/>
    <w:rsid w:val="00686815"/>
    <w:rsid w:val="007044CA"/>
    <w:rsid w:val="007A20B1"/>
    <w:rsid w:val="007C407F"/>
    <w:rsid w:val="0080465F"/>
    <w:rsid w:val="00822404"/>
    <w:rsid w:val="00840324"/>
    <w:rsid w:val="00890C6D"/>
    <w:rsid w:val="009410D9"/>
    <w:rsid w:val="009416A7"/>
    <w:rsid w:val="00952972"/>
    <w:rsid w:val="009811E1"/>
    <w:rsid w:val="009A6BA4"/>
    <w:rsid w:val="009C39F9"/>
    <w:rsid w:val="00A1133F"/>
    <w:rsid w:val="00AC4C50"/>
    <w:rsid w:val="00AC63D6"/>
    <w:rsid w:val="00AD1B54"/>
    <w:rsid w:val="00B008CF"/>
    <w:rsid w:val="00C36334"/>
    <w:rsid w:val="00CC6792"/>
    <w:rsid w:val="00D06D33"/>
    <w:rsid w:val="00DC68E2"/>
    <w:rsid w:val="00DE3DE1"/>
    <w:rsid w:val="00DF0B49"/>
    <w:rsid w:val="00E207FC"/>
    <w:rsid w:val="00E54A90"/>
    <w:rsid w:val="00E74D59"/>
    <w:rsid w:val="00EA3A8B"/>
    <w:rsid w:val="00F13FC8"/>
    <w:rsid w:val="00F25C32"/>
    <w:rsid w:val="00F362C0"/>
    <w:rsid w:val="00FD07C5"/>
    <w:rsid w:val="00FE4CDD"/>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FC2B7"/>
  <w15:docId w15:val="{8485C9CB-665C-418A-80FD-F61593E0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F13FC8"/>
  </w:style>
  <w:style w:type="character" w:customStyle="1" w:styleId="spelle">
    <w:name w:val="spelle"/>
    <w:basedOn w:val="DefaultParagraphFont"/>
    <w:rsid w:val="00F13FC8"/>
  </w:style>
  <w:style w:type="character" w:styleId="Hyperlink">
    <w:name w:val="Hyperlink"/>
    <w:basedOn w:val="DefaultParagraphFont"/>
    <w:uiPriority w:val="99"/>
    <w:unhideWhenUsed/>
    <w:rsid w:val="00F13FC8"/>
    <w:rPr>
      <w:color w:val="0000FF"/>
      <w:u w:val="single"/>
    </w:rPr>
  </w:style>
  <w:style w:type="paragraph" w:styleId="Revision">
    <w:name w:val="Revision"/>
    <w:hidden/>
    <w:uiPriority w:val="99"/>
    <w:semiHidden/>
    <w:rsid w:val="00E207FC"/>
    <w:pPr>
      <w:spacing w:after="0" w:line="240" w:lineRule="auto"/>
    </w:pPr>
  </w:style>
  <w:style w:type="paragraph" w:styleId="BalloonText">
    <w:name w:val="Balloon Text"/>
    <w:basedOn w:val="Normal"/>
    <w:link w:val="BalloonTextChar"/>
    <w:uiPriority w:val="99"/>
    <w:semiHidden/>
    <w:unhideWhenUsed/>
    <w:rsid w:val="00E2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FC"/>
    <w:rPr>
      <w:rFonts w:ascii="Segoe UI" w:hAnsi="Segoe UI" w:cs="Segoe UI"/>
      <w:sz w:val="18"/>
      <w:szCs w:val="18"/>
    </w:rPr>
  </w:style>
  <w:style w:type="character" w:styleId="FollowedHyperlink">
    <w:name w:val="FollowedHyperlink"/>
    <w:basedOn w:val="DefaultParagraphFont"/>
    <w:uiPriority w:val="99"/>
    <w:semiHidden/>
    <w:unhideWhenUsed/>
    <w:rsid w:val="00E54A90"/>
    <w:rPr>
      <w:color w:val="954F72" w:themeColor="followedHyperlink"/>
      <w:u w:val="single"/>
    </w:rPr>
  </w:style>
  <w:style w:type="paragraph" w:styleId="ListParagraph">
    <w:name w:val="List Paragraph"/>
    <w:basedOn w:val="Normal"/>
    <w:uiPriority w:val="34"/>
    <w:qFormat/>
    <w:rsid w:val="00FD07C5"/>
    <w:pPr>
      <w:ind w:left="720"/>
      <w:contextualSpacing/>
    </w:pPr>
  </w:style>
  <w:style w:type="paragraph" w:styleId="Header">
    <w:name w:val="header"/>
    <w:basedOn w:val="Normal"/>
    <w:link w:val="HeaderChar"/>
    <w:uiPriority w:val="99"/>
    <w:unhideWhenUsed/>
    <w:rsid w:val="000A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E0"/>
  </w:style>
  <w:style w:type="paragraph" w:styleId="Footer">
    <w:name w:val="footer"/>
    <w:basedOn w:val="Normal"/>
    <w:link w:val="FooterChar"/>
    <w:uiPriority w:val="99"/>
    <w:unhideWhenUsed/>
    <w:rsid w:val="000A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E0"/>
  </w:style>
  <w:style w:type="character" w:styleId="UnresolvedMention">
    <w:name w:val="Unresolved Mention"/>
    <w:basedOn w:val="DefaultParagraphFont"/>
    <w:uiPriority w:val="99"/>
    <w:semiHidden/>
    <w:unhideWhenUsed/>
    <w:rsid w:val="005202F9"/>
    <w:rPr>
      <w:color w:val="605E5C"/>
      <w:shd w:val="clear" w:color="auto" w:fill="E1DFDD"/>
    </w:rPr>
  </w:style>
  <w:style w:type="character" w:customStyle="1" w:styleId="markedcontent">
    <w:name w:val="markedcontent"/>
    <w:basedOn w:val="DefaultParagraphFont"/>
    <w:rsid w:val="007C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3241">
      <w:bodyDiv w:val="1"/>
      <w:marLeft w:val="0"/>
      <w:marRight w:val="0"/>
      <w:marTop w:val="0"/>
      <w:marBottom w:val="0"/>
      <w:divBdr>
        <w:top w:val="none" w:sz="0" w:space="0" w:color="auto"/>
        <w:left w:val="none" w:sz="0" w:space="0" w:color="auto"/>
        <w:bottom w:val="none" w:sz="0" w:space="0" w:color="auto"/>
        <w:right w:val="none" w:sz="0" w:space="0" w:color="auto"/>
      </w:divBdr>
    </w:div>
    <w:div w:id="437339658">
      <w:bodyDiv w:val="1"/>
      <w:marLeft w:val="0"/>
      <w:marRight w:val="0"/>
      <w:marTop w:val="0"/>
      <w:marBottom w:val="0"/>
      <w:divBdr>
        <w:top w:val="none" w:sz="0" w:space="0" w:color="auto"/>
        <w:left w:val="none" w:sz="0" w:space="0" w:color="auto"/>
        <w:bottom w:val="none" w:sz="0" w:space="0" w:color="auto"/>
        <w:right w:val="none" w:sz="0" w:space="0" w:color="auto"/>
      </w:divBdr>
      <w:divsChild>
        <w:div w:id="1771580920">
          <w:marLeft w:val="0"/>
          <w:marRight w:val="0"/>
          <w:marTop w:val="0"/>
          <w:marBottom w:val="0"/>
          <w:divBdr>
            <w:top w:val="none" w:sz="0" w:space="0" w:color="auto"/>
            <w:left w:val="none" w:sz="0" w:space="0" w:color="auto"/>
            <w:bottom w:val="none" w:sz="0" w:space="0" w:color="auto"/>
            <w:right w:val="none" w:sz="0" w:space="0" w:color="auto"/>
          </w:divBdr>
        </w:div>
        <w:div w:id="221410530">
          <w:marLeft w:val="0"/>
          <w:marRight w:val="0"/>
          <w:marTop w:val="0"/>
          <w:marBottom w:val="0"/>
          <w:divBdr>
            <w:top w:val="none" w:sz="0" w:space="0" w:color="auto"/>
            <w:left w:val="none" w:sz="0" w:space="0" w:color="auto"/>
            <w:bottom w:val="none" w:sz="0" w:space="0" w:color="auto"/>
            <w:right w:val="none" w:sz="0" w:space="0" w:color="auto"/>
          </w:divBdr>
          <w:divsChild>
            <w:div w:id="2061047510">
              <w:marLeft w:val="0"/>
              <w:marRight w:val="0"/>
              <w:marTop w:val="225"/>
              <w:marBottom w:val="450"/>
              <w:divBdr>
                <w:top w:val="none" w:sz="0" w:space="0" w:color="auto"/>
                <w:left w:val="none" w:sz="0" w:space="0" w:color="auto"/>
                <w:bottom w:val="none" w:sz="0" w:space="0" w:color="auto"/>
                <w:right w:val="none" w:sz="0" w:space="0" w:color="auto"/>
              </w:divBdr>
              <w:divsChild>
                <w:div w:id="569657312">
                  <w:marLeft w:val="0"/>
                  <w:marRight w:val="0"/>
                  <w:marTop w:val="0"/>
                  <w:marBottom w:val="0"/>
                  <w:divBdr>
                    <w:top w:val="none" w:sz="0" w:space="0" w:color="auto"/>
                    <w:left w:val="none" w:sz="0" w:space="0" w:color="auto"/>
                    <w:bottom w:val="none" w:sz="0" w:space="0" w:color="auto"/>
                    <w:right w:val="none" w:sz="0" w:space="0" w:color="auto"/>
                  </w:divBdr>
                  <w:divsChild>
                    <w:div w:id="2135101432">
                      <w:marLeft w:val="0"/>
                      <w:marRight w:val="0"/>
                      <w:marTop w:val="0"/>
                      <w:marBottom w:val="0"/>
                      <w:divBdr>
                        <w:top w:val="none" w:sz="0" w:space="0" w:color="auto"/>
                        <w:left w:val="none" w:sz="0" w:space="0" w:color="auto"/>
                        <w:bottom w:val="none" w:sz="0" w:space="0" w:color="auto"/>
                        <w:right w:val="none" w:sz="0" w:space="0" w:color="auto"/>
                      </w:divBdr>
                      <w:divsChild>
                        <w:div w:id="1110246163">
                          <w:marLeft w:val="0"/>
                          <w:marRight w:val="0"/>
                          <w:marTop w:val="0"/>
                          <w:marBottom w:val="0"/>
                          <w:divBdr>
                            <w:top w:val="single" w:sz="6" w:space="4" w:color="333333"/>
                            <w:left w:val="single" w:sz="6" w:space="8" w:color="333333"/>
                            <w:bottom w:val="single" w:sz="6" w:space="4" w:color="333333"/>
                            <w:right w:val="single" w:sz="6" w:space="8" w:color="333333"/>
                          </w:divBdr>
                        </w:div>
                      </w:divsChild>
                    </w:div>
                  </w:divsChild>
                </w:div>
              </w:divsChild>
            </w:div>
          </w:divsChild>
        </w:div>
      </w:divsChild>
    </w:div>
    <w:div w:id="15707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state.edu/effective/upps/upps-05-01-0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xstate.edu/effective/upps/upps-05-01-01.html" TargetMode="External"/><Relationship Id="rId17" Type="http://schemas.openxmlformats.org/officeDocument/2006/relationships/hyperlink" Target="https://doit.txst.edu/services/" TargetMode="External"/><Relationship Id="rId2" Type="http://schemas.openxmlformats.org/officeDocument/2006/relationships/customXml" Target="../customXml/item2.xml"/><Relationship Id="rId16" Type="http://schemas.openxmlformats.org/officeDocument/2006/relationships/hyperlink" Target="https://policies.txst.edu/university-policies/04-01-1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us.edu/about-tsus/policies.html" TargetMode="External"/><Relationship Id="rId5" Type="http://schemas.openxmlformats.org/officeDocument/2006/relationships/numbering" Target="numbering.xml"/><Relationship Id="rId15" Type="http://schemas.openxmlformats.org/officeDocument/2006/relationships/hyperlink" Target="http://www.statutes.legis.state.tx.us/Docs/GV/htm/GV.2054.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erialsmgt.txstate.edu/Resources---Forms/surpl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6B9A0-1E8A-437C-8F55-13D85564A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C41CC-4282-4387-AD2B-C3191A9F0956}">
  <ds:schemaRefs>
    <ds:schemaRef ds:uri="http://schemas.openxmlformats.org/officeDocument/2006/bibliography"/>
  </ds:schemaRefs>
</ds:datastoreItem>
</file>

<file path=customXml/itemProps3.xml><?xml version="1.0" encoding="utf-8"?>
<ds:datastoreItem xmlns:ds="http://schemas.openxmlformats.org/officeDocument/2006/customXml" ds:itemID="{6ACE1493-2E48-4F6F-B395-50183638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215D0-2599-4AEC-95E8-F9701482E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Frank M</dc:creator>
  <cp:keywords/>
  <dc:description/>
  <cp:lastModifiedBy>Martinez, Iza N</cp:lastModifiedBy>
  <cp:revision>2</cp:revision>
  <cp:lastPrinted>2017-06-05T20:26:00Z</cp:lastPrinted>
  <dcterms:created xsi:type="dcterms:W3CDTF">2023-05-31T21:47:00Z</dcterms:created>
  <dcterms:modified xsi:type="dcterms:W3CDTF">2023-05-31T21:47:00Z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