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8F" w:rsidRPr="00045079" w:rsidRDefault="00B06018">
      <w:pPr>
        <w:jc w:val="center"/>
        <w:rPr>
          <w:rFonts w:ascii="Georgia" w:hAnsi="Georgia"/>
          <w:b/>
          <w:sz w:val="20"/>
        </w:rPr>
      </w:pPr>
      <w:r>
        <w:rPr>
          <w:rFonts w:ascii="Georgia" w:hAnsi="Georgia"/>
          <w:b/>
          <w:sz w:val="20"/>
        </w:rPr>
        <w:t>Class Title</w:t>
      </w:r>
    </w:p>
    <w:p w:rsidR="00EE168F" w:rsidRPr="00045079" w:rsidRDefault="00B06018">
      <w:pPr>
        <w:jc w:val="center"/>
        <w:rPr>
          <w:rFonts w:ascii="Georgia" w:hAnsi="Georgia"/>
          <w:sz w:val="20"/>
        </w:rPr>
      </w:pPr>
      <w:r>
        <w:rPr>
          <w:rFonts w:ascii="Georgia" w:hAnsi="Georgia"/>
          <w:sz w:val="20"/>
        </w:rPr>
        <w:t>Location</w:t>
      </w:r>
    </w:p>
    <w:p w:rsidR="00EE168F" w:rsidRPr="00045079" w:rsidRDefault="00EE168F">
      <w:pPr>
        <w:jc w:val="center"/>
        <w:rPr>
          <w:rFonts w:ascii="Georgia" w:hAnsi="Georgia"/>
          <w:sz w:val="20"/>
        </w:rPr>
      </w:pPr>
    </w:p>
    <w:p w:rsidR="004D0909" w:rsidRPr="00045079" w:rsidRDefault="004D0909">
      <w:pPr>
        <w:rPr>
          <w:rFonts w:ascii="Georgia" w:hAnsi="Georgia"/>
          <w:sz w:val="20"/>
        </w:rPr>
        <w:sectPr w:rsidR="004D0909" w:rsidRPr="00045079" w:rsidSect="004D0909">
          <w:pgSz w:w="12240" w:h="15840"/>
          <w:pgMar w:top="720" w:right="720" w:bottom="720" w:left="720" w:header="720" w:footer="720" w:gutter="0"/>
          <w:cols w:space="720" w:equalWidth="0">
            <w:col w:w="10800" w:space="720"/>
          </w:cols>
        </w:sectPr>
      </w:pPr>
    </w:p>
    <w:p w:rsidR="00EE168F" w:rsidRPr="00045079" w:rsidRDefault="004D0909" w:rsidP="004D0909">
      <w:pPr>
        <w:ind w:left="1080" w:hanging="1080"/>
        <w:rPr>
          <w:rFonts w:ascii="Georgia" w:hAnsi="Georgia"/>
          <w:sz w:val="20"/>
        </w:rPr>
      </w:pPr>
      <w:r w:rsidRPr="00045079">
        <w:rPr>
          <w:rFonts w:ascii="Georgia" w:hAnsi="Georgia"/>
          <w:sz w:val="20"/>
        </w:rPr>
        <w:lastRenderedPageBreak/>
        <w:t>Professor:</w:t>
      </w:r>
      <w:r w:rsidRPr="00045079">
        <w:rPr>
          <w:rFonts w:ascii="Georgia" w:hAnsi="Georgia"/>
          <w:sz w:val="20"/>
        </w:rPr>
        <w:tab/>
      </w:r>
    </w:p>
    <w:p w:rsidR="00EE168F" w:rsidRPr="00045079" w:rsidRDefault="004D0909" w:rsidP="004D0909">
      <w:pPr>
        <w:ind w:left="1080" w:hanging="1080"/>
        <w:rPr>
          <w:rFonts w:ascii="Georgia" w:hAnsi="Georgia"/>
          <w:sz w:val="20"/>
        </w:rPr>
      </w:pPr>
      <w:r w:rsidRPr="00045079">
        <w:rPr>
          <w:rFonts w:ascii="Georgia" w:hAnsi="Georgia"/>
          <w:sz w:val="20"/>
        </w:rPr>
        <w:t>Office:</w:t>
      </w:r>
      <w:r w:rsidRPr="00045079">
        <w:rPr>
          <w:rFonts w:ascii="Georgia" w:hAnsi="Georgia"/>
          <w:sz w:val="20"/>
        </w:rPr>
        <w:tab/>
      </w:r>
    </w:p>
    <w:p w:rsidR="00EE168F" w:rsidRPr="00045079" w:rsidRDefault="00EE168F" w:rsidP="004D0909">
      <w:pPr>
        <w:ind w:left="1080" w:hanging="1080"/>
        <w:rPr>
          <w:rFonts w:ascii="Georgia" w:hAnsi="Georgia"/>
          <w:sz w:val="20"/>
        </w:rPr>
      </w:pPr>
      <w:r w:rsidRPr="00045079">
        <w:rPr>
          <w:rFonts w:ascii="Georgia" w:hAnsi="Georgia"/>
          <w:sz w:val="20"/>
        </w:rPr>
        <w:t>E-mail:</w:t>
      </w:r>
      <w:r w:rsidRPr="00045079">
        <w:rPr>
          <w:rFonts w:ascii="Georgia" w:hAnsi="Georgia"/>
          <w:sz w:val="20"/>
        </w:rPr>
        <w:tab/>
      </w:r>
    </w:p>
    <w:p w:rsidR="00EE168F" w:rsidRPr="00045079" w:rsidRDefault="004D0909" w:rsidP="004D0909">
      <w:pPr>
        <w:ind w:left="1080" w:hanging="1080"/>
        <w:rPr>
          <w:rFonts w:ascii="Georgia" w:hAnsi="Georgia"/>
          <w:sz w:val="20"/>
        </w:rPr>
      </w:pPr>
      <w:r w:rsidRPr="00045079">
        <w:rPr>
          <w:rFonts w:ascii="Georgia" w:hAnsi="Georgia"/>
          <w:sz w:val="20"/>
        </w:rPr>
        <w:lastRenderedPageBreak/>
        <w:t>Phone:</w:t>
      </w:r>
      <w:r w:rsidRPr="00045079">
        <w:rPr>
          <w:rFonts w:ascii="Georgia" w:hAnsi="Georgia"/>
          <w:sz w:val="20"/>
        </w:rPr>
        <w:tab/>
      </w:r>
      <w:r w:rsidR="00CB22EB" w:rsidRPr="00045079">
        <w:rPr>
          <w:rFonts w:ascii="Georgia" w:hAnsi="Georgia"/>
          <w:sz w:val="20"/>
        </w:rPr>
        <w:tab/>
      </w:r>
      <w:r w:rsidR="00EE168F" w:rsidRPr="00045079">
        <w:rPr>
          <w:rFonts w:ascii="Georgia" w:hAnsi="Georgia"/>
          <w:sz w:val="20"/>
        </w:rPr>
        <w:t>512-245-</w:t>
      </w:r>
    </w:p>
    <w:p w:rsidR="004D0909" w:rsidRPr="00045079" w:rsidRDefault="004D0909" w:rsidP="004D0909">
      <w:pPr>
        <w:ind w:left="1440" w:hanging="1440"/>
        <w:rPr>
          <w:rFonts w:ascii="Georgia" w:hAnsi="Georgia"/>
          <w:sz w:val="20"/>
        </w:rPr>
        <w:sectPr w:rsidR="004D0909" w:rsidRPr="00045079" w:rsidSect="004D0909">
          <w:type w:val="continuous"/>
          <w:pgSz w:w="12240" w:h="15840"/>
          <w:pgMar w:top="720" w:right="720" w:bottom="720" w:left="720" w:header="720" w:footer="720" w:gutter="0"/>
          <w:cols w:num="2" w:space="720" w:equalWidth="0">
            <w:col w:w="5040" w:space="720"/>
            <w:col w:w="5040" w:space="720"/>
          </w:cols>
        </w:sectPr>
      </w:pPr>
      <w:r w:rsidRPr="00045079">
        <w:rPr>
          <w:rFonts w:ascii="Georgia" w:hAnsi="Georgia"/>
          <w:sz w:val="20"/>
        </w:rPr>
        <w:t>Office Hours:</w:t>
      </w:r>
      <w:r w:rsidRPr="00045079">
        <w:rPr>
          <w:rFonts w:ascii="Georgia" w:hAnsi="Georgia"/>
          <w:sz w:val="20"/>
        </w:rPr>
        <w:tab/>
      </w:r>
      <w:r w:rsidR="00096CF1" w:rsidRPr="00045079">
        <w:rPr>
          <w:rFonts w:ascii="Georgia" w:hAnsi="Georgia"/>
          <w:sz w:val="20"/>
        </w:rPr>
        <w:t>Wednesdays</w:t>
      </w:r>
      <w:r w:rsidR="00CB22EB" w:rsidRPr="00045079">
        <w:rPr>
          <w:rFonts w:ascii="Georgia" w:hAnsi="Georgia"/>
          <w:sz w:val="20"/>
        </w:rPr>
        <w:t xml:space="preserve"> from 5:</w:t>
      </w:r>
      <w:r w:rsidR="00096CF1" w:rsidRPr="00045079">
        <w:rPr>
          <w:rFonts w:ascii="Georgia" w:hAnsi="Georgia"/>
          <w:sz w:val="20"/>
        </w:rPr>
        <w:t>00</w:t>
      </w:r>
      <w:r w:rsidR="00CB22EB" w:rsidRPr="00045079">
        <w:rPr>
          <w:rFonts w:ascii="Georgia" w:hAnsi="Georgia"/>
          <w:sz w:val="20"/>
        </w:rPr>
        <w:t xml:space="preserve"> to 6:</w:t>
      </w:r>
      <w:r w:rsidR="00096CF1" w:rsidRPr="00045079">
        <w:rPr>
          <w:rFonts w:ascii="Georgia" w:hAnsi="Georgia"/>
          <w:sz w:val="20"/>
        </w:rPr>
        <w:t>00</w:t>
      </w:r>
      <w:r w:rsidR="00CB22EB" w:rsidRPr="00045079">
        <w:rPr>
          <w:rFonts w:ascii="Georgia" w:hAnsi="Georgia"/>
          <w:sz w:val="20"/>
        </w:rPr>
        <w:t xml:space="preserve"> PM, or </w:t>
      </w:r>
      <w:r w:rsidR="00096CF1" w:rsidRPr="00045079">
        <w:rPr>
          <w:rFonts w:ascii="Georgia" w:hAnsi="Georgia"/>
          <w:sz w:val="20"/>
        </w:rPr>
        <w:t xml:space="preserve">M, T, H, </w:t>
      </w:r>
      <w:proofErr w:type="gramStart"/>
      <w:r w:rsidR="00096CF1" w:rsidRPr="00045079">
        <w:rPr>
          <w:rFonts w:ascii="Georgia" w:hAnsi="Georgia"/>
          <w:sz w:val="20"/>
        </w:rPr>
        <w:t xml:space="preserve">F </w:t>
      </w:r>
      <w:r w:rsidR="00CB22EB" w:rsidRPr="00045079">
        <w:rPr>
          <w:rFonts w:ascii="Georgia" w:hAnsi="Georgia"/>
          <w:sz w:val="20"/>
        </w:rPr>
        <w:t xml:space="preserve"> by</w:t>
      </w:r>
      <w:proofErr w:type="gramEnd"/>
      <w:r w:rsidR="00CB22EB" w:rsidRPr="00045079">
        <w:rPr>
          <w:rFonts w:ascii="Georgia" w:hAnsi="Georgia"/>
          <w:sz w:val="20"/>
        </w:rPr>
        <w:t xml:space="preserve"> appointment.</w:t>
      </w:r>
    </w:p>
    <w:p w:rsidR="00EE168F" w:rsidRPr="00045079" w:rsidRDefault="00EE168F">
      <w:pPr>
        <w:ind w:left="2160" w:hanging="2160"/>
        <w:rPr>
          <w:rFonts w:ascii="Georgia" w:hAnsi="Georgia"/>
          <w:sz w:val="20"/>
        </w:rPr>
      </w:pPr>
    </w:p>
    <w:p w:rsidR="00096CF1" w:rsidRPr="00045079" w:rsidRDefault="00EE168F" w:rsidP="00877C24">
      <w:pPr>
        <w:spacing w:before="60"/>
        <w:rPr>
          <w:rFonts w:ascii="Georgia" w:hAnsi="Georgia"/>
          <w:b/>
          <w:sz w:val="20"/>
        </w:rPr>
      </w:pPr>
      <w:r w:rsidRPr="00045079">
        <w:rPr>
          <w:rFonts w:ascii="Georgia" w:hAnsi="Georgia"/>
          <w:b/>
          <w:sz w:val="20"/>
        </w:rPr>
        <w:t>Course Description:</w:t>
      </w:r>
      <w:r w:rsidR="00E95CAE" w:rsidRPr="00045079">
        <w:rPr>
          <w:rFonts w:ascii="Georgia" w:hAnsi="Georgia"/>
          <w:b/>
          <w:sz w:val="20"/>
        </w:rPr>
        <w:t xml:space="preserve"> </w:t>
      </w:r>
      <w:r w:rsidR="00096CF1" w:rsidRPr="00045079">
        <w:rPr>
          <w:rFonts w:ascii="Georgia" w:hAnsi="Georgia"/>
          <w:color w:val="000000"/>
          <w:sz w:val="20"/>
        </w:rPr>
        <w:t>This course provides an intensive study of current scientifically-based exercise testing and prescription procedures. Students will learn how to evaluate fitness and prescribe exercise through laboratory experiences.</w:t>
      </w:r>
    </w:p>
    <w:p w:rsidR="00E95CAE" w:rsidRPr="00045079" w:rsidRDefault="00E95CAE" w:rsidP="00E95CAE">
      <w:pPr>
        <w:widowControl w:val="0"/>
        <w:autoSpaceDE w:val="0"/>
        <w:autoSpaceDN w:val="0"/>
        <w:adjustRightInd w:val="0"/>
        <w:rPr>
          <w:rFonts w:ascii="Georgia" w:eastAsia="Times New Roman" w:hAnsi="Georgia"/>
          <w:b/>
          <w:sz w:val="20"/>
        </w:rPr>
      </w:pPr>
    </w:p>
    <w:p w:rsidR="00CB22EB" w:rsidRPr="00045079" w:rsidRDefault="00CB22EB" w:rsidP="00877C24">
      <w:pPr>
        <w:widowControl w:val="0"/>
        <w:autoSpaceDE w:val="0"/>
        <w:autoSpaceDN w:val="0"/>
        <w:adjustRightInd w:val="0"/>
        <w:spacing w:before="60"/>
        <w:rPr>
          <w:rFonts w:ascii="Georgia" w:eastAsia="Times New Roman" w:hAnsi="Georgia"/>
          <w:sz w:val="20"/>
        </w:rPr>
      </w:pPr>
      <w:r w:rsidRPr="00045079">
        <w:rPr>
          <w:rFonts w:ascii="Georgia" w:eastAsia="Times New Roman" w:hAnsi="Georgia"/>
          <w:b/>
          <w:sz w:val="20"/>
        </w:rPr>
        <w:t xml:space="preserve">Goal: </w:t>
      </w:r>
      <w:r w:rsidRPr="00045079">
        <w:rPr>
          <w:rFonts w:ascii="Georgia" w:eastAsia="Times New Roman" w:hAnsi="Georgia"/>
          <w:sz w:val="20"/>
        </w:rPr>
        <w:t xml:space="preserve">To prepare students to become health/fitness and clinical exercise professionals by presenting them with the most current information in a usable form and exposing them to </w:t>
      </w:r>
      <w:r w:rsidR="002C375F" w:rsidRPr="00045079">
        <w:rPr>
          <w:rFonts w:ascii="Georgia" w:eastAsia="Times New Roman" w:hAnsi="Georgia"/>
          <w:sz w:val="20"/>
        </w:rPr>
        <w:t xml:space="preserve">field-based laboratory activities. </w:t>
      </w:r>
    </w:p>
    <w:p w:rsidR="00E95CAE" w:rsidRPr="00045079" w:rsidRDefault="00E95CAE">
      <w:pPr>
        <w:widowControl w:val="0"/>
        <w:autoSpaceDE w:val="0"/>
        <w:autoSpaceDN w:val="0"/>
        <w:adjustRightInd w:val="0"/>
        <w:rPr>
          <w:rFonts w:ascii="Georgia" w:eastAsia="Times New Roman" w:hAnsi="Georgia"/>
          <w:b/>
          <w:sz w:val="20"/>
        </w:rPr>
      </w:pPr>
    </w:p>
    <w:p w:rsidR="00EE168F" w:rsidRPr="00045079" w:rsidRDefault="00EE168F" w:rsidP="00877C24">
      <w:pPr>
        <w:widowControl w:val="0"/>
        <w:autoSpaceDE w:val="0"/>
        <w:autoSpaceDN w:val="0"/>
        <w:adjustRightInd w:val="0"/>
        <w:spacing w:after="60"/>
        <w:rPr>
          <w:rFonts w:ascii="Georgia" w:eastAsia="Times New Roman" w:hAnsi="Georgia"/>
          <w:sz w:val="20"/>
        </w:rPr>
      </w:pPr>
      <w:r w:rsidRPr="00045079">
        <w:rPr>
          <w:rFonts w:ascii="Georgia" w:eastAsia="Times New Roman" w:hAnsi="Georgia"/>
          <w:b/>
          <w:sz w:val="20"/>
        </w:rPr>
        <w:t>Course Objectives:</w:t>
      </w:r>
      <w:r w:rsidRPr="00045079">
        <w:rPr>
          <w:rFonts w:ascii="Georgia" w:eastAsia="Times New Roman" w:hAnsi="Georgia"/>
          <w:sz w:val="20"/>
        </w:rPr>
        <w:t xml:space="preserve">  By the end of the semester, the student </w:t>
      </w:r>
      <w:r w:rsidR="002C375F" w:rsidRPr="00045079">
        <w:rPr>
          <w:rFonts w:ascii="Georgia" w:eastAsia="Times New Roman" w:hAnsi="Georgia"/>
          <w:sz w:val="20"/>
        </w:rPr>
        <w:t>will be able to</w:t>
      </w:r>
      <w:r w:rsidRPr="00045079">
        <w:rPr>
          <w:rFonts w:ascii="Georgia" w:hAnsi="Georgia"/>
          <w:b/>
          <w:sz w:val="20"/>
        </w:rPr>
        <w:t>:</w:t>
      </w:r>
    </w:p>
    <w:p w:rsidR="00EE168F" w:rsidRPr="00045079" w:rsidRDefault="002C375F">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Identify the benefits and risks associated with physical activity</w:t>
      </w:r>
      <w:r w:rsidR="00EE168F" w:rsidRPr="00045079">
        <w:rPr>
          <w:rFonts w:ascii="Georgia" w:eastAsia="Times New Roman" w:hAnsi="Georgia"/>
          <w:sz w:val="20"/>
        </w:rPr>
        <w:t>.</w:t>
      </w:r>
    </w:p>
    <w:p w:rsidR="002C375F" w:rsidRPr="00045079" w:rsidRDefault="002C375F">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Define physical activity and related terminology.</w:t>
      </w:r>
    </w:p>
    <w:p w:rsidR="002C375F" w:rsidRPr="00045079" w:rsidRDefault="002C375F">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Conduct pre-participation health screening and risk stratification.</w:t>
      </w:r>
    </w:p>
    <w:p w:rsidR="002C375F" w:rsidRPr="00045079" w:rsidRDefault="002C375F">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Make appropriate exercise testing supervision recommendations.</w:t>
      </w:r>
    </w:p>
    <w:p w:rsidR="002C375F" w:rsidRPr="00045079" w:rsidRDefault="002C375F" w:rsidP="002C375F">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Conduct pre-exercise evaluations and health-related physical fitness testing.</w:t>
      </w:r>
    </w:p>
    <w:p w:rsidR="002C375F" w:rsidRPr="00045079" w:rsidRDefault="002C375F">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Interpret results of pre-exercise evaluations and health-related physical fitness tests.</w:t>
      </w:r>
    </w:p>
    <w:p w:rsidR="00B80419" w:rsidRPr="00045079" w:rsidRDefault="00B80419">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Describe the general principles of exercise prescription.</w:t>
      </w:r>
    </w:p>
    <w:p w:rsidR="00B80419" w:rsidRPr="00045079" w:rsidRDefault="00B80419">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 xml:space="preserve">Prescribe safe and optimal exercise based on </w:t>
      </w:r>
      <w:r w:rsidR="00877C24">
        <w:rPr>
          <w:rFonts w:ascii="Georgia" w:eastAsia="Times New Roman" w:hAnsi="Georgia"/>
          <w:sz w:val="20"/>
        </w:rPr>
        <w:t xml:space="preserve">client’s goals, </w:t>
      </w:r>
      <w:r w:rsidRPr="00045079">
        <w:rPr>
          <w:rFonts w:ascii="Georgia" w:eastAsia="Times New Roman" w:hAnsi="Georgia"/>
          <w:sz w:val="20"/>
        </w:rPr>
        <w:t>fitness level, age, and health status.</w:t>
      </w:r>
    </w:p>
    <w:p w:rsidR="00B80419" w:rsidRPr="00045079" w:rsidRDefault="00B80419">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Evaluate energy balance and make appropriate weight management recommendations.</w:t>
      </w:r>
    </w:p>
    <w:p w:rsidR="00096CF1" w:rsidRPr="00045079" w:rsidRDefault="00096CF1">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Using relevant literature, design a meaningful research study.</w:t>
      </w:r>
    </w:p>
    <w:p w:rsidR="00096CF1" w:rsidRPr="00045079" w:rsidRDefault="00096CF1">
      <w:pPr>
        <w:widowControl w:val="0"/>
        <w:numPr>
          <w:ilvl w:val="0"/>
          <w:numId w:val="1"/>
        </w:numPr>
        <w:autoSpaceDE w:val="0"/>
        <w:autoSpaceDN w:val="0"/>
        <w:adjustRightInd w:val="0"/>
        <w:rPr>
          <w:rFonts w:ascii="Georgia" w:eastAsia="Times New Roman" w:hAnsi="Georgia"/>
          <w:sz w:val="20"/>
        </w:rPr>
      </w:pPr>
      <w:r w:rsidRPr="00045079">
        <w:rPr>
          <w:rFonts w:ascii="Georgia" w:eastAsia="Times New Roman" w:hAnsi="Georgia"/>
          <w:sz w:val="20"/>
        </w:rPr>
        <w:t xml:space="preserve">Conduct the research investigation and write up as well as present the results.  </w:t>
      </w:r>
    </w:p>
    <w:p w:rsidR="00E95CAE" w:rsidRPr="00045079" w:rsidRDefault="00E95CAE" w:rsidP="00877C24">
      <w:pPr>
        <w:rPr>
          <w:rFonts w:ascii="Georgia" w:hAnsi="Georgia"/>
          <w:b/>
          <w:sz w:val="20"/>
        </w:rPr>
      </w:pPr>
    </w:p>
    <w:p w:rsidR="00096CF1" w:rsidRPr="00045079" w:rsidRDefault="00EE168F" w:rsidP="00877C24">
      <w:pPr>
        <w:spacing w:after="120"/>
        <w:rPr>
          <w:rFonts w:ascii="Georgia" w:hAnsi="Georgia"/>
          <w:b/>
          <w:sz w:val="20"/>
        </w:rPr>
      </w:pPr>
      <w:r w:rsidRPr="00045079">
        <w:rPr>
          <w:rFonts w:ascii="Georgia" w:hAnsi="Georgia"/>
          <w:b/>
          <w:sz w:val="20"/>
        </w:rPr>
        <w:t>Course Evaluations:</w:t>
      </w:r>
      <w:r w:rsidR="00E95CAE" w:rsidRPr="00045079">
        <w:rPr>
          <w:rFonts w:ascii="Georgia" w:hAnsi="Georgia"/>
          <w:b/>
          <w:sz w:val="20"/>
        </w:rPr>
        <w:t xml:space="preserve"> </w:t>
      </w:r>
      <w:r w:rsidR="00096CF1" w:rsidRPr="00045079">
        <w:rPr>
          <w:rFonts w:ascii="Georgia" w:hAnsi="Georgia"/>
          <w:sz w:val="20"/>
        </w:rPr>
        <w:t>As a graduate student, you are beginning to achieve a level of knowledge above that found in most textbooks. You are rapidly approaching a situation where you will need and desire to learn additional in</w:t>
      </w:r>
      <w:r w:rsidR="00827075" w:rsidRPr="00045079">
        <w:rPr>
          <w:rFonts w:ascii="Georgia" w:hAnsi="Georgia"/>
          <w:sz w:val="20"/>
        </w:rPr>
        <w:t>formation on a particular topic in exercise science</w:t>
      </w:r>
      <w:r w:rsidR="00096CF1" w:rsidRPr="00045079">
        <w:rPr>
          <w:rFonts w:ascii="Georgia" w:hAnsi="Georgia"/>
          <w:sz w:val="20"/>
        </w:rPr>
        <w:t xml:space="preserve">. This additional learning will come from reading new research and also by rethinking what you have already learned. This course is structured to enable you to look at </w:t>
      </w:r>
      <w:r w:rsidR="00827075" w:rsidRPr="00045079">
        <w:rPr>
          <w:rFonts w:ascii="Georgia" w:hAnsi="Georgia"/>
          <w:sz w:val="20"/>
        </w:rPr>
        <w:t>facts related to exercise testing and prescription in a new way.</w:t>
      </w:r>
    </w:p>
    <w:p w:rsidR="00827075" w:rsidRPr="00045079" w:rsidRDefault="00827075" w:rsidP="00E95CAE">
      <w:pPr>
        <w:spacing w:before="60" w:after="120"/>
        <w:rPr>
          <w:rFonts w:ascii="Georgia" w:hAnsi="Georgia"/>
          <w:sz w:val="20"/>
        </w:rPr>
      </w:pPr>
      <w:r w:rsidRPr="00045079">
        <w:rPr>
          <w:rFonts w:ascii="Georgia" w:hAnsi="Georgia"/>
          <w:sz w:val="20"/>
        </w:rPr>
        <w:t>The basic format will be a participative lecture interspersed with discussion, lab activities, and experiments. Because you are a graduate student, I expect you to do all outside reading (text and journal articles) before class and to be prepared to participate in discussions. Additionally, we do not have time to cover everything</w:t>
      </w:r>
      <w:r w:rsidR="00877C24">
        <w:rPr>
          <w:rFonts w:ascii="Georgia" w:hAnsi="Georgia"/>
          <w:sz w:val="20"/>
        </w:rPr>
        <w:t xml:space="preserve"> </w:t>
      </w:r>
      <w:r w:rsidRPr="00045079">
        <w:rPr>
          <w:rFonts w:ascii="Georgia" w:hAnsi="Georgia"/>
          <w:sz w:val="20"/>
        </w:rPr>
        <w:t xml:space="preserve">– it is imperative that you read the material. </w:t>
      </w:r>
      <w:r w:rsidRPr="00045079">
        <w:rPr>
          <w:rFonts w:ascii="Georgia" w:hAnsi="Georgia"/>
          <w:sz w:val="20"/>
          <w:u w:val="single"/>
        </w:rPr>
        <w:t xml:space="preserve">Complaints of covering too much material too rapidly usually arise from those who </w:t>
      </w:r>
      <w:r w:rsidR="00877C24">
        <w:rPr>
          <w:rFonts w:ascii="Georgia" w:hAnsi="Georgia"/>
          <w:sz w:val="20"/>
          <w:u w:val="single"/>
        </w:rPr>
        <w:t>f</w:t>
      </w:r>
      <w:r w:rsidRPr="00045079">
        <w:rPr>
          <w:rFonts w:ascii="Georgia" w:hAnsi="Georgia"/>
          <w:sz w:val="20"/>
          <w:u w:val="single"/>
        </w:rPr>
        <w:t>ail to prepare outside of class.</w:t>
      </w:r>
    </w:p>
    <w:p w:rsidR="001E4BBA" w:rsidRPr="00045079" w:rsidRDefault="001E4BBA" w:rsidP="00E95CAE">
      <w:pPr>
        <w:spacing w:before="60" w:after="120"/>
        <w:rPr>
          <w:rFonts w:ascii="Georgia" w:hAnsi="Georgia"/>
          <w:sz w:val="20"/>
        </w:rPr>
      </w:pPr>
      <w:proofErr w:type="gramStart"/>
      <w:r w:rsidRPr="00045079">
        <w:rPr>
          <w:rFonts w:ascii="Georgia" w:hAnsi="Georgia"/>
          <w:b/>
          <w:i/>
          <w:sz w:val="20"/>
        </w:rPr>
        <w:t>Attendance.</w:t>
      </w:r>
      <w:proofErr w:type="gramEnd"/>
      <w:r w:rsidRPr="00045079">
        <w:rPr>
          <w:rFonts w:ascii="Georgia" w:hAnsi="Georgia"/>
          <w:b/>
          <w:sz w:val="20"/>
        </w:rPr>
        <w:t xml:space="preserve"> </w:t>
      </w:r>
      <w:r w:rsidR="00827075" w:rsidRPr="00045079">
        <w:rPr>
          <w:rFonts w:ascii="Georgia" w:hAnsi="Georgia"/>
          <w:sz w:val="20"/>
        </w:rPr>
        <w:t>Punctual</w:t>
      </w:r>
      <w:r w:rsidR="00827075" w:rsidRPr="00045079">
        <w:rPr>
          <w:rFonts w:ascii="Georgia" w:hAnsi="Georgia"/>
          <w:b/>
          <w:sz w:val="20"/>
        </w:rPr>
        <w:t xml:space="preserve"> </w:t>
      </w:r>
      <w:r w:rsidR="00827075" w:rsidRPr="00045079">
        <w:rPr>
          <w:rFonts w:ascii="Georgia" w:hAnsi="Georgia"/>
          <w:sz w:val="20"/>
        </w:rPr>
        <w:t xml:space="preserve">attendance is expected at every class. Roll will be taken at the start of every class. Absences are excused for University sanctioned events or due to an extended illness that has been documented </w:t>
      </w:r>
      <w:r w:rsidR="00E1258B" w:rsidRPr="00045079">
        <w:rPr>
          <w:rFonts w:ascii="Georgia" w:hAnsi="Georgia"/>
          <w:sz w:val="20"/>
        </w:rPr>
        <w:t>by the Dean of Students Office (</w:t>
      </w:r>
      <w:hyperlink r:id="rId5" w:history="1">
        <w:r w:rsidR="00B06018" w:rsidRPr="002C0537">
          <w:rPr>
            <w:rStyle w:val="Hyperlink"/>
            <w:rFonts w:ascii="Georgia" w:hAnsi="Georgia"/>
            <w:sz w:val="20"/>
          </w:rPr>
          <w:t>http://www.dos.txstate.edu/handbook/rules/policies.html</w:t>
        </w:r>
      </w:hyperlink>
      <w:r w:rsidR="00E1258B" w:rsidRPr="00045079">
        <w:rPr>
          <w:rFonts w:ascii="Georgia" w:hAnsi="Georgia"/>
          <w:sz w:val="20"/>
        </w:rPr>
        <w:t>) as well as for religious holidays (</w:t>
      </w:r>
      <w:hyperlink r:id="rId6" w:history="1">
        <w:r w:rsidR="00E1258B" w:rsidRPr="00045079">
          <w:rPr>
            <w:rStyle w:val="Hyperlink"/>
            <w:rFonts w:ascii="Georgia" w:hAnsi="Georgia"/>
            <w:sz w:val="20"/>
          </w:rPr>
          <w:t>http://www.txstate.edu/effective/upps/upps-02-06-01.html</w:t>
        </w:r>
      </w:hyperlink>
      <w:r w:rsidR="00E1258B" w:rsidRPr="00045079">
        <w:rPr>
          <w:rFonts w:ascii="Georgia" w:hAnsi="Georgia"/>
          <w:sz w:val="20"/>
        </w:rPr>
        <w:t>).</w:t>
      </w:r>
      <w:r w:rsidRPr="00045079">
        <w:rPr>
          <w:rFonts w:ascii="Georgia" w:hAnsi="Georgia"/>
          <w:sz w:val="20"/>
        </w:rPr>
        <w:t xml:space="preserve">  Students are allowed </w:t>
      </w:r>
      <w:r w:rsidRPr="00045079">
        <w:rPr>
          <w:rFonts w:ascii="Georgia" w:hAnsi="Georgia"/>
          <w:b/>
          <w:sz w:val="20"/>
          <w:u w:val="single"/>
        </w:rPr>
        <w:t>ONE</w:t>
      </w:r>
      <w:r w:rsidRPr="00045079">
        <w:rPr>
          <w:rFonts w:ascii="Georgia" w:hAnsi="Georgia"/>
          <w:sz w:val="20"/>
        </w:rPr>
        <w:t xml:space="preserve"> </w:t>
      </w:r>
      <w:r w:rsidR="00E1258B" w:rsidRPr="00045079">
        <w:rPr>
          <w:rFonts w:ascii="Georgia" w:hAnsi="Georgia"/>
          <w:sz w:val="20"/>
        </w:rPr>
        <w:t>unexcused class</w:t>
      </w:r>
      <w:r w:rsidRPr="00045079">
        <w:rPr>
          <w:rFonts w:ascii="Georgia" w:hAnsi="Georgia"/>
          <w:sz w:val="20"/>
        </w:rPr>
        <w:t xml:space="preserve">. </w:t>
      </w:r>
      <w:r w:rsidR="00E1258B" w:rsidRPr="00045079">
        <w:rPr>
          <w:rFonts w:ascii="Georgia" w:hAnsi="Georgia"/>
          <w:sz w:val="20"/>
        </w:rPr>
        <w:t>Any unexcused absence, thereafter, will lower the final grade by one letter grade and a grade of zero will be given to all work due in class that day.</w:t>
      </w:r>
    </w:p>
    <w:p w:rsidR="00877C24" w:rsidRDefault="00E1258B" w:rsidP="00E95CAE">
      <w:pPr>
        <w:spacing w:before="60" w:after="120"/>
        <w:rPr>
          <w:rFonts w:ascii="Georgia" w:hAnsi="Georgia"/>
          <w:sz w:val="20"/>
        </w:rPr>
      </w:pPr>
      <w:proofErr w:type="gramStart"/>
      <w:r w:rsidRPr="00045079">
        <w:rPr>
          <w:rFonts w:ascii="Georgia" w:hAnsi="Georgia"/>
          <w:b/>
          <w:i/>
          <w:sz w:val="20"/>
        </w:rPr>
        <w:t>In-class Participation, Recall, and Demonstration (PRD).</w:t>
      </w:r>
      <w:proofErr w:type="gramEnd"/>
      <w:r w:rsidRPr="00045079">
        <w:rPr>
          <w:rFonts w:ascii="Georgia" w:hAnsi="Georgia"/>
          <w:b/>
          <w:i/>
          <w:sz w:val="20"/>
        </w:rPr>
        <w:t xml:space="preserve"> </w:t>
      </w:r>
      <w:r w:rsidRPr="00045079">
        <w:rPr>
          <w:rFonts w:ascii="Georgia" w:hAnsi="Georgia"/>
          <w:i/>
          <w:sz w:val="20"/>
        </w:rPr>
        <w:t>Active participation is class and laboratory activities, accurate recall, and successful demonstration are required. PRD includes a variety of activities:</w:t>
      </w:r>
      <w:r w:rsidRPr="00045079">
        <w:rPr>
          <w:rFonts w:ascii="Georgia" w:hAnsi="Georgia"/>
          <w:sz w:val="20"/>
        </w:rPr>
        <w:t xml:space="preserve"> 1) willingness and preparedness to respond to questions asked by the instructor, 2) asking questions about the course material, 3) offering observations and examples of topics under discussion, 4) engaging in critical analysis of course material</w:t>
      </w:r>
      <w:r w:rsidR="00877C24">
        <w:rPr>
          <w:rFonts w:ascii="Georgia" w:hAnsi="Georgia"/>
          <w:sz w:val="20"/>
        </w:rPr>
        <w:t xml:space="preserve">, 5) administering </w:t>
      </w:r>
      <w:r w:rsidR="009303F6" w:rsidRPr="00045079">
        <w:rPr>
          <w:rFonts w:ascii="Georgia" w:hAnsi="Georgia"/>
          <w:sz w:val="20"/>
        </w:rPr>
        <w:t xml:space="preserve">laboratory activities, and 6) serving as a willing participant in laboratory activities. </w:t>
      </w:r>
      <w:r w:rsidRPr="00045079">
        <w:rPr>
          <w:rFonts w:ascii="Georgia" w:hAnsi="Georgia"/>
          <w:sz w:val="20"/>
        </w:rPr>
        <w:t xml:space="preserve"> If you do not participate in class lecture/discussion</w:t>
      </w:r>
      <w:r w:rsidR="009303F6" w:rsidRPr="00045079">
        <w:rPr>
          <w:rFonts w:ascii="Georgia" w:hAnsi="Georgia"/>
          <w:sz w:val="20"/>
        </w:rPr>
        <w:t>/laboratory activities</w:t>
      </w:r>
      <w:r w:rsidRPr="00045079">
        <w:rPr>
          <w:rFonts w:ascii="Georgia" w:hAnsi="Georgia"/>
          <w:sz w:val="20"/>
        </w:rPr>
        <w:t>, complete activities, answer question</w:t>
      </w:r>
      <w:r w:rsidR="00877C24">
        <w:rPr>
          <w:rFonts w:ascii="Georgia" w:hAnsi="Georgia"/>
          <w:sz w:val="20"/>
        </w:rPr>
        <w:t>s</w:t>
      </w:r>
      <w:r w:rsidRPr="00045079">
        <w:rPr>
          <w:rFonts w:ascii="Georgia" w:hAnsi="Georgia"/>
          <w:sz w:val="20"/>
        </w:rPr>
        <w:t xml:space="preserve"> correctly when called upon, or successfully demonstrate how to solve math problems</w:t>
      </w:r>
      <w:r w:rsidR="00877C24">
        <w:rPr>
          <w:rFonts w:ascii="Georgia" w:hAnsi="Georgia"/>
          <w:sz w:val="20"/>
        </w:rPr>
        <w:t>/case studies</w:t>
      </w:r>
      <w:r w:rsidRPr="00045079">
        <w:rPr>
          <w:rFonts w:ascii="Georgia" w:hAnsi="Georgia"/>
          <w:sz w:val="20"/>
        </w:rPr>
        <w:t>, then points will be deducted from your PRD grade.</w:t>
      </w:r>
    </w:p>
    <w:p w:rsidR="00E1258B" w:rsidRPr="00045079" w:rsidRDefault="00E1258B" w:rsidP="00877C24">
      <w:pPr>
        <w:spacing w:before="60"/>
        <w:rPr>
          <w:rFonts w:ascii="Georgia" w:hAnsi="Georgia"/>
          <w:sz w:val="20"/>
        </w:rPr>
      </w:pPr>
      <w:r w:rsidRPr="00045079">
        <w:rPr>
          <w:rFonts w:ascii="Georgia" w:hAnsi="Georgia"/>
          <w:i/>
          <w:sz w:val="20"/>
        </w:rPr>
        <w:t>Note:</w:t>
      </w:r>
      <w:r w:rsidRPr="00045079">
        <w:rPr>
          <w:rFonts w:ascii="Georgia" w:hAnsi="Georgia"/>
          <w:sz w:val="20"/>
        </w:rPr>
        <w:t xml:space="preserve"> </w:t>
      </w:r>
    </w:p>
    <w:p w:rsidR="00E1258B" w:rsidRPr="00045079" w:rsidRDefault="00E1258B" w:rsidP="00E95CAE">
      <w:pPr>
        <w:numPr>
          <w:ilvl w:val="0"/>
          <w:numId w:val="7"/>
        </w:numPr>
        <w:tabs>
          <w:tab w:val="clear" w:pos="1440"/>
        </w:tabs>
        <w:spacing w:before="60" w:after="60"/>
        <w:ind w:left="720"/>
        <w:rPr>
          <w:rFonts w:ascii="Georgia" w:hAnsi="Georgia"/>
          <w:sz w:val="20"/>
        </w:rPr>
      </w:pPr>
      <w:r w:rsidRPr="00045079">
        <w:rPr>
          <w:rFonts w:ascii="Georgia" w:hAnsi="Georgia"/>
          <w:sz w:val="20"/>
        </w:rPr>
        <w:t>Often times, you will be asked to refer to material in the text</w:t>
      </w:r>
      <w:r w:rsidR="00877C24">
        <w:rPr>
          <w:rFonts w:ascii="Georgia" w:hAnsi="Georgia"/>
          <w:sz w:val="20"/>
        </w:rPr>
        <w:t>/research article</w:t>
      </w:r>
      <w:r w:rsidRPr="00045079">
        <w:rPr>
          <w:rFonts w:ascii="Georgia" w:hAnsi="Georgia"/>
          <w:sz w:val="20"/>
        </w:rPr>
        <w:t xml:space="preserve">. </w:t>
      </w:r>
      <w:r w:rsidRPr="00045079">
        <w:rPr>
          <w:rFonts w:ascii="Georgia" w:hAnsi="Georgia"/>
          <w:b/>
          <w:sz w:val="20"/>
        </w:rPr>
        <w:t>You</w:t>
      </w:r>
      <w:r w:rsidRPr="00045079">
        <w:rPr>
          <w:rFonts w:ascii="Georgia" w:hAnsi="Georgia"/>
          <w:sz w:val="20"/>
        </w:rPr>
        <w:t xml:space="preserve"> </w:t>
      </w:r>
      <w:r w:rsidRPr="00045079">
        <w:rPr>
          <w:rFonts w:ascii="Georgia" w:hAnsi="Georgia"/>
          <w:b/>
          <w:sz w:val="20"/>
        </w:rPr>
        <w:t>should bring your textbook</w:t>
      </w:r>
      <w:r w:rsidR="00877C24">
        <w:rPr>
          <w:rFonts w:ascii="Georgia" w:hAnsi="Georgia"/>
          <w:b/>
          <w:sz w:val="20"/>
        </w:rPr>
        <w:t xml:space="preserve"> and assigned articles</w:t>
      </w:r>
      <w:r w:rsidRPr="00045079">
        <w:rPr>
          <w:rFonts w:ascii="Georgia" w:hAnsi="Georgia"/>
          <w:b/>
          <w:sz w:val="20"/>
        </w:rPr>
        <w:t xml:space="preserve"> to every class.</w:t>
      </w:r>
      <w:r w:rsidRPr="00045079">
        <w:rPr>
          <w:rFonts w:ascii="Georgia" w:hAnsi="Georgia"/>
          <w:sz w:val="20"/>
        </w:rPr>
        <w:t xml:space="preserve"> </w:t>
      </w:r>
    </w:p>
    <w:p w:rsidR="00E1258B" w:rsidRPr="00045079" w:rsidRDefault="00E1258B" w:rsidP="00E95CAE">
      <w:pPr>
        <w:numPr>
          <w:ilvl w:val="0"/>
          <w:numId w:val="7"/>
        </w:numPr>
        <w:tabs>
          <w:tab w:val="clear" w:pos="1440"/>
        </w:tabs>
        <w:spacing w:before="60" w:after="60"/>
        <w:ind w:left="720"/>
        <w:rPr>
          <w:rFonts w:ascii="Georgia" w:hAnsi="Georgia"/>
          <w:sz w:val="20"/>
        </w:rPr>
      </w:pPr>
      <w:r w:rsidRPr="00045079">
        <w:rPr>
          <w:rFonts w:ascii="Georgia" w:hAnsi="Georgia"/>
          <w:sz w:val="20"/>
        </w:rPr>
        <w:t xml:space="preserve">Review the following “Common Sense Rules to Conducting Oneself Properly in Class:” 1) turn off </w:t>
      </w:r>
      <w:r w:rsidR="009303F6" w:rsidRPr="00045079">
        <w:rPr>
          <w:rFonts w:ascii="Georgia" w:hAnsi="Georgia"/>
          <w:sz w:val="20"/>
        </w:rPr>
        <w:t>all electronic devices</w:t>
      </w:r>
      <w:r w:rsidRPr="00045079">
        <w:rPr>
          <w:rFonts w:ascii="Georgia" w:hAnsi="Georgia"/>
          <w:sz w:val="20"/>
        </w:rPr>
        <w:t xml:space="preserve">, 2) arrive to class on time, 3) do not leave class early, and 4) do not sleep during class. Failure to comply will result in a lowering of your PRD grade. If you </w:t>
      </w:r>
      <w:r w:rsidR="00877C24">
        <w:rPr>
          <w:rFonts w:ascii="Georgia" w:hAnsi="Georgia"/>
          <w:sz w:val="20"/>
        </w:rPr>
        <w:t xml:space="preserve">are caught using an electronic device </w:t>
      </w:r>
      <w:r w:rsidRPr="00045079">
        <w:rPr>
          <w:rFonts w:ascii="Georgia" w:hAnsi="Georgia"/>
          <w:sz w:val="20"/>
        </w:rPr>
        <w:t>during class, you will be asked to leave (and you will be counted absent and will not receive PRD points for that day).</w:t>
      </w:r>
    </w:p>
    <w:p w:rsidR="00E1258B" w:rsidRPr="00045079" w:rsidRDefault="00E1258B" w:rsidP="00E95CAE">
      <w:pPr>
        <w:numPr>
          <w:ilvl w:val="0"/>
          <w:numId w:val="7"/>
        </w:numPr>
        <w:tabs>
          <w:tab w:val="clear" w:pos="1440"/>
        </w:tabs>
        <w:spacing w:before="60" w:after="60"/>
        <w:ind w:left="720"/>
        <w:rPr>
          <w:rFonts w:ascii="Georgia" w:hAnsi="Georgia"/>
          <w:sz w:val="20"/>
        </w:rPr>
      </w:pPr>
      <w:r w:rsidRPr="00045079">
        <w:rPr>
          <w:rFonts w:ascii="Georgia" w:hAnsi="Georgia"/>
          <w:sz w:val="20"/>
        </w:rPr>
        <w:t>If you are absent or tardy, then points will be deducted from your PRD grade.</w:t>
      </w:r>
    </w:p>
    <w:p w:rsidR="009303F6" w:rsidRPr="00045079" w:rsidRDefault="00877C24" w:rsidP="00E95CAE">
      <w:pPr>
        <w:numPr>
          <w:ilvl w:val="0"/>
          <w:numId w:val="7"/>
        </w:numPr>
        <w:tabs>
          <w:tab w:val="clear" w:pos="1440"/>
        </w:tabs>
        <w:spacing w:before="60" w:after="60"/>
        <w:ind w:left="720"/>
        <w:rPr>
          <w:rFonts w:ascii="Georgia" w:hAnsi="Georgia"/>
          <w:sz w:val="20"/>
        </w:rPr>
      </w:pPr>
      <w:r>
        <w:rPr>
          <w:rFonts w:ascii="Georgia" w:hAnsi="Georgia"/>
          <w:sz w:val="20"/>
        </w:rPr>
        <w:t>Actual c</w:t>
      </w:r>
      <w:r w:rsidR="009303F6" w:rsidRPr="00045079">
        <w:rPr>
          <w:rFonts w:ascii="Georgia" w:hAnsi="Georgia"/>
          <w:sz w:val="20"/>
        </w:rPr>
        <w:t xml:space="preserve">alculators (not calculators on cell phones or laptop computers) </w:t>
      </w:r>
      <w:r>
        <w:rPr>
          <w:rFonts w:ascii="Georgia" w:hAnsi="Georgia"/>
          <w:sz w:val="20"/>
        </w:rPr>
        <w:t>are</w:t>
      </w:r>
      <w:r w:rsidR="009303F6" w:rsidRPr="00045079">
        <w:rPr>
          <w:rFonts w:ascii="Georgia" w:hAnsi="Georgia"/>
          <w:sz w:val="20"/>
        </w:rPr>
        <w:t xml:space="preserve"> </w:t>
      </w:r>
      <w:r w:rsidRPr="00045079">
        <w:rPr>
          <w:rFonts w:ascii="Georgia" w:hAnsi="Georgia"/>
          <w:sz w:val="20"/>
        </w:rPr>
        <w:t>permitted</w:t>
      </w:r>
      <w:r>
        <w:rPr>
          <w:rFonts w:ascii="Georgia" w:hAnsi="Georgia"/>
          <w:sz w:val="20"/>
        </w:rPr>
        <w:t xml:space="preserve"> during class</w:t>
      </w:r>
      <w:r w:rsidRPr="00045079">
        <w:rPr>
          <w:rFonts w:ascii="Georgia" w:hAnsi="Georgia"/>
          <w:sz w:val="20"/>
        </w:rPr>
        <w:t>;</w:t>
      </w:r>
      <w:r w:rsidR="009303F6" w:rsidRPr="00045079">
        <w:rPr>
          <w:rFonts w:ascii="Georgia" w:hAnsi="Georgia"/>
          <w:sz w:val="20"/>
        </w:rPr>
        <w:t xml:space="preserve"> all other electronic devices </w:t>
      </w:r>
      <w:r>
        <w:rPr>
          <w:rFonts w:ascii="Georgia" w:hAnsi="Georgia"/>
          <w:sz w:val="20"/>
        </w:rPr>
        <w:t>are</w:t>
      </w:r>
      <w:r w:rsidR="009303F6" w:rsidRPr="00045079">
        <w:rPr>
          <w:rFonts w:ascii="Georgia" w:hAnsi="Georgia"/>
          <w:sz w:val="20"/>
        </w:rPr>
        <w:t xml:space="preserve"> not</w:t>
      </w:r>
      <w:r>
        <w:rPr>
          <w:rFonts w:ascii="Georgia" w:hAnsi="Georgia"/>
          <w:sz w:val="20"/>
        </w:rPr>
        <w:t xml:space="preserve"> permitted</w:t>
      </w:r>
      <w:r w:rsidR="009303F6" w:rsidRPr="00045079">
        <w:rPr>
          <w:rFonts w:ascii="Georgia" w:hAnsi="Georgia"/>
          <w:sz w:val="20"/>
        </w:rPr>
        <w:t>.</w:t>
      </w:r>
    </w:p>
    <w:p w:rsidR="009303F6" w:rsidRPr="00045079" w:rsidRDefault="009303F6" w:rsidP="00E95CAE">
      <w:pPr>
        <w:spacing w:before="60" w:after="120"/>
        <w:rPr>
          <w:rFonts w:ascii="Georgia" w:hAnsi="Georgia"/>
          <w:sz w:val="20"/>
        </w:rPr>
      </w:pPr>
      <w:proofErr w:type="gramStart"/>
      <w:r w:rsidRPr="00045079">
        <w:rPr>
          <w:rFonts w:ascii="Georgia" w:hAnsi="Georgia"/>
          <w:b/>
          <w:i/>
          <w:sz w:val="20"/>
        </w:rPr>
        <w:lastRenderedPageBreak/>
        <w:t>Reading assignments and outlines/notes.</w:t>
      </w:r>
      <w:proofErr w:type="gramEnd"/>
      <w:r w:rsidRPr="00045079">
        <w:rPr>
          <w:rFonts w:ascii="Georgia" w:hAnsi="Georgia"/>
          <w:sz w:val="20"/>
        </w:rPr>
        <w:t xml:space="preserve"> Students are </w:t>
      </w:r>
      <w:r w:rsidRPr="00045079">
        <w:rPr>
          <w:rFonts w:ascii="Georgia" w:hAnsi="Georgia"/>
          <w:b/>
          <w:caps/>
          <w:sz w:val="20"/>
        </w:rPr>
        <w:t>expected to read</w:t>
      </w:r>
      <w:r w:rsidRPr="00045079">
        <w:rPr>
          <w:rFonts w:ascii="Georgia" w:hAnsi="Georgia"/>
          <w:sz w:val="20"/>
        </w:rPr>
        <w:t xml:space="preserve"> the appropriate reading materials </w:t>
      </w:r>
      <w:r w:rsidRPr="00045079">
        <w:rPr>
          <w:rFonts w:ascii="Georgia" w:hAnsi="Georgia"/>
          <w:b/>
          <w:sz w:val="20"/>
        </w:rPr>
        <w:t>before</w:t>
      </w:r>
      <w:r w:rsidRPr="00045079">
        <w:rPr>
          <w:rFonts w:ascii="Georgia" w:hAnsi="Georgia"/>
          <w:sz w:val="20"/>
        </w:rPr>
        <w:t xml:space="preserve"> class. To prepare for class, each student should study the assigned readings so thoroughly that he/she is prepared to actively part</w:t>
      </w:r>
      <w:r w:rsidR="00877C24">
        <w:rPr>
          <w:rFonts w:ascii="Georgia" w:hAnsi="Georgia"/>
          <w:sz w:val="20"/>
        </w:rPr>
        <w:t>icipate in the class discussion and successfully complete a reading quiz.</w:t>
      </w:r>
    </w:p>
    <w:p w:rsidR="009303F6" w:rsidRPr="00045079" w:rsidRDefault="009303F6" w:rsidP="00E95CAE">
      <w:pPr>
        <w:spacing w:before="60" w:after="120"/>
        <w:rPr>
          <w:rFonts w:ascii="Georgia" w:hAnsi="Georgia"/>
          <w:sz w:val="20"/>
        </w:rPr>
      </w:pPr>
      <w:r w:rsidRPr="00045079">
        <w:rPr>
          <w:rFonts w:ascii="Georgia" w:hAnsi="Georgia"/>
          <w:sz w:val="20"/>
        </w:rPr>
        <w:t>Related to the assigned readings, students are expected to either turn in a typed outline or set of notes (2 pages, double spaced, 1-inch margins</w:t>
      </w:r>
      <w:r w:rsidR="00877C24">
        <w:rPr>
          <w:rFonts w:ascii="Georgia" w:hAnsi="Georgia"/>
          <w:sz w:val="20"/>
        </w:rPr>
        <w:t>, and 12-inch font</w:t>
      </w:r>
      <w:r w:rsidRPr="00045079">
        <w:rPr>
          <w:rFonts w:ascii="Georgia" w:hAnsi="Georgia"/>
          <w:sz w:val="20"/>
        </w:rPr>
        <w:t>). Students will be able to use the outline during class discussion</w:t>
      </w:r>
      <w:r w:rsidR="00A977AB" w:rsidRPr="00045079">
        <w:rPr>
          <w:rFonts w:ascii="Georgia" w:hAnsi="Georgia"/>
          <w:sz w:val="20"/>
        </w:rPr>
        <w:t xml:space="preserve"> and quizzes</w:t>
      </w:r>
      <w:r w:rsidRPr="00045079">
        <w:rPr>
          <w:rFonts w:ascii="Georgia" w:hAnsi="Georgia"/>
          <w:sz w:val="20"/>
        </w:rPr>
        <w:t xml:space="preserve">. </w:t>
      </w:r>
      <w:r w:rsidR="00A977AB" w:rsidRPr="00045079">
        <w:rPr>
          <w:rFonts w:ascii="Georgia" w:hAnsi="Georgia"/>
          <w:i/>
          <w:sz w:val="20"/>
        </w:rPr>
        <w:t>Note</w:t>
      </w:r>
      <w:r w:rsidR="00A977AB" w:rsidRPr="00045079">
        <w:rPr>
          <w:rFonts w:ascii="Georgia" w:hAnsi="Georgia"/>
          <w:sz w:val="20"/>
        </w:rPr>
        <w:t xml:space="preserve">. Each outline will be turned in with each quiz.  </w:t>
      </w:r>
      <w:r w:rsidRPr="00045079">
        <w:rPr>
          <w:rFonts w:ascii="Georgia" w:hAnsi="Georgia"/>
          <w:sz w:val="20"/>
        </w:rPr>
        <w:t xml:space="preserve"> </w:t>
      </w:r>
    </w:p>
    <w:p w:rsidR="00EE168F" w:rsidRPr="00045079" w:rsidRDefault="00EE168F" w:rsidP="00E95CAE">
      <w:pPr>
        <w:spacing w:before="60" w:after="120"/>
        <w:rPr>
          <w:rFonts w:ascii="Georgia" w:hAnsi="Georgia"/>
          <w:sz w:val="20"/>
        </w:rPr>
      </w:pPr>
      <w:r w:rsidRPr="00045079">
        <w:rPr>
          <w:rFonts w:ascii="Georgia" w:hAnsi="Georgia"/>
          <w:b/>
          <w:i/>
          <w:sz w:val="20"/>
        </w:rPr>
        <w:t>Examinations</w:t>
      </w:r>
      <w:r w:rsidR="001E4BBA" w:rsidRPr="00045079">
        <w:rPr>
          <w:rFonts w:ascii="Georgia" w:hAnsi="Georgia"/>
          <w:b/>
          <w:i/>
          <w:sz w:val="20"/>
        </w:rPr>
        <w:t xml:space="preserve"> and Quizzes</w:t>
      </w:r>
      <w:r w:rsidRPr="00045079">
        <w:rPr>
          <w:rFonts w:ascii="Georgia" w:hAnsi="Georgia"/>
          <w:b/>
          <w:i/>
          <w:sz w:val="20"/>
        </w:rPr>
        <w:t>:</w:t>
      </w:r>
      <w:r w:rsidRPr="00045079">
        <w:rPr>
          <w:rFonts w:ascii="Georgia" w:hAnsi="Georgia"/>
          <w:sz w:val="20"/>
        </w:rPr>
        <w:t xml:space="preserve">  </w:t>
      </w:r>
      <w:r w:rsidR="00A977AB" w:rsidRPr="00045079">
        <w:rPr>
          <w:rFonts w:ascii="Georgia" w:hAnsi="Georgia"/>
          <w:sz w:val="20"/>
        </w:rPr>
        <w:t>Five reading</w:t>
      </w:r>
      <w:r w:rsidR="00F57157" w:rsidRPr="00045079">
        <w:rPr>
          <w:rFonts w:ascii="Georgia" w:hAnsi="Georgia"/>
          <w:sz w:val="20"/>
        </w:rPr>
        <w:t xml:space="preserve"> quizzes</w:t>
      </w:r>
      <w:r w:rsidRPr="00045079">
        <w:rPr>
          <w:rFonts w:ascii="Georgia" w:hAnsi="Georgia"/>
          <w:sz w:val="20"/>
        </w:rPr>
        <w:t xml:space="preserve"> </w:t>
      </w:r>
      <w:r w:rsidR="00920A02">
        <w:rPr>
          <w:rFonts w:ascii="Georgia" w:hAnsi="Georgia"/>
          <w:sz w:val="20"/>
        </w:rPr>
        <w:t>as</w:t>
      </w:r>
      <w:r w:rsidR="00A977AB" w:rsidRPr="00045079">
        <w:rPr>
          <w:rFonts w:ascii="Georgia" w:hAnsi="Georgia"/>
          <w:sz w:val="20"/>
        </w:rPr>
        <w:t xml:space="preserve"> well as a mid-term and a final exam </w:t>
      </w:r>
      <w:r w:rsidRPr="00045079">
        <w:rPr>
          <w:rFonts w:ascii="Georgia" w:hAnsi="Georgia"/>
          <w:sz w:val="20"/>
        </w:rPr>
        <w:t>will be given and will include multiple-choice, true-false, short answers</w:t>
      </w:r>
      <w:r w:rsidR="009F47B4" w:rsidRPr="00045079">
        <w:rPr>
          <w:rFonts w:ascii="Georgia" w:hAnsi="Georgia"/>
          <w:sz w:val="20"/>
        </w:rPr>
        <w:t>,</w:t>
      </w:r>
      <w:r w:rsidRPr="00045079">
        <w:rPr>
          <w:rFonts w:ascii="Georgia" w:hAnsi="Georgia"/>
          <w:sz w:val="20"/>
        </w:rPr>
        <w:t xml:space="preserve"> and </w:t>
      </w:r>
      <w:r w:rsidR="00920A02">
        <w:rPr>
          <w:rFonts w:ascii="Georgia" w:hAnsi="Georgia"/>
          <w:sz w:val="20"/>
        </w:rPr>
        <w:t>in-depth</w:t>
      </w:r>
      <w:r w:rsidRPr="00045079">
        <w:rPr>
          <w:rFonts w:ascii="Georgia" w:hAnsi="Georgia"/>
          <w:sz w:val="20"/>
        </w:rPr>
        <w:t xml:space="preserve"> essay. No make-up will be gi</w:t>
      </w:r>
      <w:r w:rsidR="004D0909" w:rsidRPr="00045079">
        <w:rPr>
          <w:rFonts w:ascii="Georgia" w:hAnsi="Georgia"/>
          <w:sz w:val="20"/>
        </w:rPr>
        <w:t>ven</w:t>
      </w:r>
      <w:r w:rsidR="00A977AB" w:rsidRPr="00045079">
        <w:rPr>
          <w:rFonts w:ascii="Georgia" w:hAnsi="Georgia"/>
          <w:sz w:val="20"/>
        </w:rPr>
        <w:t xml:space="preserve">. </w:t>
      </w:r>
      <w:r w:rsidR="00F57157" w:rsidRPr="00045079">
        <w:rPr>
          <w:rFonts w:ascii="Georgia" w:hAnsi="Georgia"/>
          <w:i/>
          <w:sz w:val="20"/>
        </w:rPr>
        <w:t>Note</w:t>
      </w:r>
      <w:r w:rsidR="00F57157" w:rsidRPr="00045079">
        <w:rPr>
          <w:rFonts w:ascii="Georgia" w:hAnsi="Georgia"/>
          <w:sz w:val="20"/>
        </w:rPr>
        <w:t xml:space="preserve">. </w:t>
      </w:r>
      <w:r w:rsidR="00A977AB" w:rsidRPr="00045079">
        <w:rPr>
          <w:rFonts w:ascii="Georgia" w:hAnsi="Georgia"/>
          <w:sz w:val="20"/>
        </w:rPr>
        <w:t xml:space="preserve">The final </w:t>
      </w:r>
      <w:r w:rsidR="009F47B4" w:rsidRPr="00045079">
        <w:rPr>
          <w:rFonts w:ascii="Georgia" w:hAnsi="Georgia"/>
          <w:sz w:val="20"/>
        </w:rPr>
        <w:t>exam</w:t>
      </w:r>
      <w:r w:rsidR="00A977AB" w:rsidRPr="00045079">
        <w:rPr>
          <w:rFonts w:ascii="Georgia" w:hAnsi="Georgia"/>
          <w:sz w:val="20"/>
        </w:rPr>
        <w:t xml:space="preserve"> is</w:t>
      </w:r>
      <w:r w:rsidR="009F47B4" w:rsidRPr="00045079">
        <w:rPr>
          <w:rFonts w:ascii="Georgia" w:hAnsi="Georgia"/>
          <w:sz w:val="20"/>
        </w:rPr>
        <w:t xml:space="preserve"> comprehensive</w:t>
      </w:r>
      <w:r w:rsidR="00F57157" w:rsidRPr="00045079">
        <w:rPr>
          <w:rFonts w:ascii="Georgia" w:hAnsi="Georgia"/>
          <w:sz w:val="20"/>
        </w:rPr>
        <w:t>.</w:t>
      </w:r>
    </w:p>
    <w:p w:rsidR="00572998" w:rsidRPr="00045079" w:rsidRDefault="009F47B4" w:rsidP="00E95CAE">
      <w:pPr>
        <w:spacing w:before="60" w:after="120"/>
        <w:rPr>
          <w:rFonts w:ascii="Georgia" w:hAnsi="Georgia"/>
          <w:sz w:val="20"/>
        </w:rPr>
      </w:pPr>
      <w:proofErr w:type="gramStart"/>
      <w:r w:rsidRPr="00045079">
        <w:rPr>
          <w:rFonts w:ascii="Georgia" w:hAnsi="Georgia"/>
          <w:b/>
          <w:i/>
          <w:sz w:val="20"/>
        </w:rPr>
        <w:t xml:space="preserve">Research Experiment, Paper, </w:t>
      </w:r>
      <w:r w:rsidR="001E4BBA" w:rsidRPr="00045079">
        <w:rPr>
          <w:rFonts w:ascii="Georgia" w:hAnsi="Georgia"/>
          <w:b/>
          <w:i/>
          <w:sz w:val="20"/>
        </w:rPr>
        <w:t xml:space="preserve">and </w:t>
      </w:r>
      <w:r w:rsidR="00572998" w:rsidRPr="00045079">
        <w:rPr>
          <w:rFonts w:ascii="Georgia" w:hAnsi="Georgia"/>
          <w:b/>
          <w:i/>
          <w:sz w:val="20"/>
        </w:rPr>
        <w:t>Presentation</w:t>
      </w:r>
      <w:r w:rsidR="001E4BBA" w:rsidRPr="00045079">
        <w:rPr>
          <w:rFonts w:ascii="Georgia" w:hAnsi="Georgia"/>
          <w:sz w:val="20"/>
        </w:rPr>
        <w:t>.</w:t>
      </w:r>
      <w:proofErr w:type="gramEnd"/>
      <w:r w:rsidR="001E4BBA" w:rsidRPr="00045079">
        <w:rPr>
          <w:rFonts w:ascii="Georgia" w:hAnsi="Georgia"/>
          <w:sz w:val="20"/>
        </w:rPr>
        <w:t xml:space="preserve"> </w:t>
      </w:r>
      <w:r w:rsidRPr="00045079">
        <w:rPr>
          <w:rFonts w:ascii="Georgia" w:hAnsi="Georgia"/>
          <w:sz w:val="20"/>
        </w:rPr>
        <w:t xml:space="preserve">Students will be randomly assigned to a group of 4 to 6 students. The group will choose a chair (to organize and lead the group) and a </w:t>
      </w:r>
      <w:r w:rsidR="00920A02">
        <w:rPr>
          <w:rFonts w:ascii="Georgia" w:hAnsi="Georgia"/>
          <w:sz w:val="20"/>
        </w:rPr>
        <w:t>scribe</w:t>
      </w:r>
      <w:r w:rsidRPr="00045079">
        <w:rPr>
          <w:rFonts w:ascii="Georgia" w:hAnsi="Georgia"/>
          <w:sz w:val="20"/>
        </w:rPr>
        <w:t xml:space="preserve"> (to take minutes of each meeting and maintain a manual to be turned in at the end of the semester). They will conduct an experiment, write a paper, </w:t>
      </w:r>
      <w:r w:rsidR="00920A02">
        <w:rPr>
          <w:rFonts w:ascii="Georgia" w:hAnsi="Georgia"/>
          <w:sz w:val="20"/>
        </w:rPr>
        <w:t>and present their information o</w:t>
      </w:r>
      <w:r w:rsidRPr="00045079">
        <w:rPr>
          <w:rFonts w:ascii="Georgia" w:hAnsi="Georgia"/>
          <w:sz w:val="20"/>
        </w:rPr>
        <w:t>n an assigned topic. Throughout the semester, students will be required to submit related assignments (e.g., an outline, references, purpose statement, etc.)</w:t>
      </w:r>
    </w:p>
    <w:p w:rsidR="00045079" w:rsidRDefault="008F2AFE" w:rsidP="00877C24">
      <w:pPr>
        <w:spacing w:before="60" w:after="120"/>
        <w:rPr>
          <w:rFonts w:ascii="Calibri" w:hAnsi="Calibri"/>
          <w:sz w:val="22"/>
          <w:szCs w:val="22"/>
        </w:rPr>
      </w:pPr>
      <w:r w:rsidRPr="00877C24">
        <w:rPr>
          <w:rFonts w:ascii="Georgia" w:hAnsi="Georgia"/>
          <w:b/>
          <w:i/>
          <w:sz w:val="20"/>
        </w:rPr>
        <w:t>Plagiarism Quiz:</w:t>
      </w:r>
      <w:r w:rsidRPr="00045079">
        <w:rPr>
          <w:rFonts w:ascii="Georgia" w:hAnsi="Georgia"/>
          <w:b/>
          <w:sz w:val="20"/>
        </w:rPr>
        <w:t xml:space="preserve"> </w:t>
      </w:r>
      <w:r w:rsidRPr="00045079">
        <w:rPr>
          <w:rFonts w:ascii="Georgia" w:hAnsi="Georgia"/>
          <w:sz w:val="20"/>
        </w:rPr>
        <w:t xml:space="preserve">Students will go on-line to Indiana University’s “How to Recognize Plagiarism” web site. Students will read through the examples and case studies related to plagiarism and will successfully complete the on-line quiz. In order to receive credit for this activity, students must complete the quiz no later than </w:t>
      </w:r>
      <w:r w:rsidR="005E573E">
        <w:rPr>
          <w:rFonts w:ascii="Georgia" w:hAnsi="Georgia"/>
          <w:sz w:val="20"/>
        </w:rPr>
        <w:t>August 31</w:t>
      </w:r>
      <w:r w:rsidRPr="00045079">
        <w:rPr>
          <w:rFonts w:ascii="Georgia" w:hAnsi="Georgia"/>
          <w:sz w:val="20"/>
        </w:rPr>
        <w:t>, 2011</w:t>
      </w:r>
      <w:r w:rsidR="00920A02">
        <w:rPr>
          <w:rFonts w:ascii="Georgia" w:hAnsi="Georgia"/>
          <w:sz w:val="20"/>
        </w:rPr>
        <w:t>,</w:t>
      </w:r>
      <w:r w:rsidRPr="00045079">
        <w:rPr>
          <w:rFonts w:ascii="Georgia" w:hAnsi="Georgia"/>
          <w:sz w:val="20"/>
        </w:rPr>
        <w:t xml:space="preserve"> at </w:t>
      </w:r>
      <w:r w:rsidR="005E573E">
        <w:rPr>
          <w:rFonts w:ascii="Georgia" w:hAnsi="Georgia"/>
          <w:sz w:val="20"/>
        </w:rPr>
        <w:t>6:30</w:t>
      </w:r>
      <w:r w:rsidRPr="00045079">
        <w:rPr>
          <w:rFonts w:ascii="Georgia" w:hAnsi="Georgia"/>
          <w:sz w:val="20"/>
        </w:rPr>
        <w:t xml:space="preserve"> p.m. and must submit their confirmation certificate to the instructor. The </w:t>
      </w:r>
      <w:r w:rsidR="00920A02">
        <w:rPr>
          <w:rFonts w:ascii="Georgia" w:hAnsi="Georgia"/>
          <w:sz w:val="20"/>
        </w:rPr>
        <w:t>W</w:t>
      </w:r>
      <w:r w:rsidRPr="00045079">
        <w:rPr>
          <w:rFonts w:ascii="Georgia" w:hAnsi="Georgia"/>
          <w:sz w:val="20"/>
        </w:rPr>
        <w:t xml:space="preserve">eb site URL is: </w:t>
      </w:r>
      <w:hyperlink r:id="rId7" w:history="1">
        <w:r w:rsidR="005E573E" w:rsidRPr="00E46B82">
          <w:rPr>
            <w:rStyle w:val="Hyperlink"/>
            <w:rFonts w:ascii="Georgia" w:hAnsi="Georgia"/>
            <w:sz w:val="20"/>
          </w:rPr>
          <w:t>https://www.indiana.edu/~istd/definition.html</w:t>
        </w:r>
      </w:hyperlink>
      <w:r w:rsidR="00045079">
        <w:rPr>
          <w:rFonts w:ascii="Calibri" w:hAnsi="Calibri"/>
          <w:sz w:val="22"/>
          <w:szCs w:val="22"/>
        </w:rPr>
        <w:t xml:space="preserve"> </w:t>
      </w:r>
    </w:p>
    <w:p w:rsidR="005E573E" w:rsidRDefault="00045079" w:rsidP="00877C24">
      <w:pPr>
        <w:pStyle w:val="BodyText2"/>
        <w:spacing w:before="60" w:after="120"/>
        <w:rPr>
          <w:rFonts w:ascii="Georgia" w:hAnsi="Georgia"/>
          <w:b w:val="0"/>
          <w:sz w:val="20"/>
        </w:rPr>
      </w:pPr>
      <w:r w:rsidRPr="00877C24">
        <w:rPr>
          <w:rFonts w:ascii="Georgia" w:eastAsia="Times" w:hAnsi="Georgia"/>
          <w:i/>
          <w:sz w:val="20"/>
        </w:rPr>
        <w:t>CITI Training:</w:t>
      </w:r>
      <w:r w:rsidRPr="00045079">
        <w:rPr>
          <w:rFonts w:ascii="Georgia" w:eastAsia="Times" w:hAnsi="Georgia"/>
          <w:sz w:val="20"/>
        </w:rPr>
        <w:t xml:space="preserve"> </w:t>
      </w:r>
      <w:r w:rsidRPr="00045079">
        <w:rPr>
          <w:rFonts w:ascii="Georgia" w:hAnsi="Georgia"/>
          <w:b w:val="0"/>
          <w:sz w:val="20"/>
        </w:rPr>
        <w:t xml:space="preserve">Students will go on-line to </w:t>
      </w:r>
      <w:r>
        <w:rPr>
          <w:rFonts w:ascii="Georgia" w:hAnsi="Georgia"/>
          <w:b w:val="0"/>
          <w:sz w:val="20"/>
        </w:rPr>
        <w:t>Texas State</w:t>
      </w:r>
      <w:r w:rsidRPr="00045079">
        <w:rPr>
          <w:rFonts w:ascii="Georgia" w:hAnsi="Georgia"/>
          <w:b w:val="0"/>
          <w:sz w:val="20"/>
        </w:rPr>
        <w:t xml:space="preserve"> University’s</w:t>
      </w:r>
      <w:r>
        <w:rPr>
          <w:rFonts w:ascii="Georgia" w:hAnsi="Georgia"/>
          <w:b w:val="0"/>
          <w:sz w:val="20"/>
        </w:rPr>
        <w:t xml:space="preserve"> </w:t>
      </w:r>
      <w:r w:rsidR="005E573E">
        <w:rPr>
          <w:rFonts w:ascii="Georgia" w:hAnsi="Georgia"/>
          <w:b w:val="0"/>
          <w:sz w:val="20"/>
        </w:rPr>
        <w:t>“</w:t>
      </w:r>
      <w:r>
        <w:rPr>
          <w:rFonts w:ascii="Georgia" w:hAnsi="Georgia"/>
          <w:b w:val="0"/>
          <w:sz w:val="20"/>
        </w:rPr>
        <w:t>Required Human Subjects Protection Training</w:t>
      </w:r>
      <w:r w:rsidR="005E573E">
        <w:rPr>
          <w:rFonts w:ascii="Georgia" w:hAnsi="Georgia"/>
          <w:b w:val="0"/>
          <w:sz w:val="20"/>
        </w:rPr>
        <w:t xml:space="preserve">” </w:t>
      </w:r>
      <w:r w:rsidR="00920A02">
        <w:rPr>
          <w:rFonts w:ascii="Georgia" w:hAnsi="Georgia"/>
          <w:b w:val="0"/>
          <w:sz w:val="20"/>
        </w:rPr>
        <w:t>W</w:t>
      </w:r>
      <w:r w:rsidR="005E573E">
        <w:rPr>
          <w:rFonts w:ascii="Georgia" w:hAnsi="Georgia"/>
          <w:b w:val="0"/>
          <w:sz w:val="20"/>
        </w:rPr>
        <w:t xml:space="preserve">eb page. Students will read through the instructions and will successfully complete the CITI training. </w:t>
      </w:r>
      <w:r w:rsidR="00920A02">
        <w:rPr>
          <w:rFonts w:ascii="Georgia" w:hAnsi="Georgia"/>
          <w:b w:val="0"/>
          <w:sz w:val="20"/>
        </w:rPr>
        <w:t>T</w:t>
      </w:r>
      <w:r w:rsidR="005E573E" w:rsidRPr="005E573E">
        <w:rPr>
          <w:rFonts w:ascii="Georgia" w:hAnsi="Georgia"/>
          <w:b w:val="0"/>
          <w:sz w:val="20"/>
        </w:rPr>
        <w:t xml:space="preserve">o receive credit for this activity, students must complete the quiz no later than September </w:t>
      </w:r>
      <w:r w:rsidR="005E573E">
        <w:rPr>
          <w:rFonts w:ascii="Georgia" w:hAnsi="Georgia"/>
          <w:b w:val="0"/>
          <w:sz w:val="20"/>
        </w:rPr>
        <w:t>7</w:t>
      </w:r>
      <w:r w:rsidR="005E573E" w:rsidRPr="005E573E">
        <w:rPr>
          <w:rFonts w:ascii="Georgia" w:hAnsi="Georgia"/>
          <w:b w:val="0"/>
          <w:sz w:val="20"/>
        </w:rPr>
        <w:t>, 2011</w:t>
      </w:r>
      <w:r w:rsidR="00920A02">
        <w:rPr>
          <w:rFonts w:ascii="Georgia" w:hAnsi="Georgia"/>
          <w:b w:val="0"/>
          <w:sz w:val="20"/>
        </w:rPr>
        <w:t>,</w:t>
      </w:r>
      <w:r w:rsidR="005E573E" w:rsidRPr="005E573E">
        <w:rPr>
          <w:rFonts w:ascii="Georgia" w:hAnsi="Georgia"/>
          <w:b w:val="0"/>
          <w:sz w:val="20"/>
        </w:rPr>
        <w:t xml:space="preserve"> at </w:t>
      </w:r>
      <w:r w:rsidR="005E573E">
        <w:rPr>
          <w:rFonts w:ascii="Georgia" w:hAnsi="Georgia"/>
          <w:b w:val="0"/>
          <w:sz w:val="20"/>
        </w:rPr>
        <w:t>6:30</w:t>
      </w:r>
      <w:r w:rsidR="005E573E" w:rsidRPr="005E573E">
        <w:rPr>
          <w:rFonts w:ascii="Georgia" w:hAnsi="Georgia"/>
          <w:b w:val="0"/>
          <w:sz w:val="20"/>
        </w:rPr>
        <w:t xml:space="preserve"> p.m. and must submit their confirmation certificate to the instructor. The web site URL is:</w:t>
      </w:r>
      <w:r w:rsidR="005E573E">
        <w:rPr>
          <w:rFonts w:ascii="Georgia" w:hAnsi="Georgia"/>
          <w:b w:val="0"/>
          <w:sz w:val="20"/>
        </w:rPr>
        <w:t xml:space="preserve"> </w:t>
      </w:r>
      <w:hyperlink r:id="rId8" w:history="1">
        <w:r w:rsidR="005E573E" w:rsidRPr="00E46B82">
          <w:rPr>
            <w:rStyle w:val="Hyperlink"/>
            <w:rFonts w:ascii="Georgia" w:hAnsi="Georgia"/>
            <w:b w:val="0"/>
            <w:sz w:val="20"/>
          </w:rPr>
          <w:t>http://www.txstate.edu/research/orc/humans-in-research/training.html</w:t>
        </w:r>
      </w:hyperlink>
    </w:p>
    <w:p w:rsidR="00E95CAE" w:rsidRPr="00045079" w:rsidRDefault="005E573E" w:rsidP="00877C24">
      <w:pPr>
        <w:pStyle w:val="BodyText2"/>
        <w:rPr>
          <w:rFonts w:ascii="Georgia" w:eastAsia="Times" w:hAnsi="Georgia"/>
          <w:sz w:val="20"/>
        </w:rPr>
      </w:pPr>
      <w:r>
        <w:rPr>
          <w:rFonts w:ascii="Georgia" w:hAnsi="Georgia"/>
          <w:b w:val="0"/>
          <w:sz w:val="20"/>
        </w:rPr>
        <w:t xml:space="preserve"> </w:t>
      </w:r>
    </w:p>
    <w:p w:rsidR="00EE168F" w:rsidRPr="00045079" w:rsidRDefault="00EE168F" w:rsidP="00877C24">
      <w:pPr>
        <w:pStyle w:val="BodyText2"/>
        <w:rPr>
          <w:rFonts w:ascii="Georgia" w:hAnsi="Georgia"/>
          <w:color w:val="800000"/>
          <w:sz w:val="20"/>
        </w:rPr>
      </w:pPr>
      <w:r w:rsidRPr="00045079">
        <w:rPr>
          <w:rFonts w:ascii="Georgia" w:hAnsi="Georgia"/>
          <w:color w:val="800000"/>
          <w:sz w:val="20"/>
        </w:rPr>
        <w:t xml:space="preserve">Grades in this course are based on performance, not on </w:t>
      </w:r>
      <w:r w:rsidR="004D0909" w:rsidRPr="00045079">
        <w:rPr>
          <w:rFonts w:ascii="Georgia" w:hAnsi="Georgia"/>
          <w:color w:val="800000"/>
          <w:sz w:val="20"/>
        </w:rPr>
        <w:t xml:space="preserve">a </w:t>
      </w:r>
      <w:r w:rsidRPr="00045079">
        <w:rPr>
          <w:rFonts w:ascii="Georgia" w:hAnsi="Georgia"/>
          <w:color w:val="800000"/>
          <w:sz w:val="20"/>
        </w:rPr>
        <w:t xml:space="preserve">student’s </w:t>
      </w:r>
      <w:r w:rsidR="004D0909" w:rsidRPr="00045079">
        <w:rPr>
          <w:rFonts w:ascii="Georgia" w:hAnsi="Georgia"/>
          <w:color w:val="800000"/>
          <w:sz w:val="20"/>
        </w:rPr>
        <w:t>“</w:t>
      </w:r>
      <w:r w:rsidRPr="00045079">
        <w:rPr>
          <w:rFonts w:ascii="Georgia" w:hAnsi="Georgia"/>
          <w:color w:val="800000"/>
          <w:sz w:val="20"/>
        </w:rPr>
        <w:t>need</w:t>
      </w:r>
      <w:r w:rsidR="004D0909" w:rsidRPr="00045079">
        <w:rPr>
          <w:rFonts w:ascii="Georgia" w:hAnsi="Georgia"/>
          <w:color w:val="800000"/>
          <w:sz w:val="20"/>
        </w:rPr>
        <w:t>”</w:t>
      </w:r>
      <w:r w:rsidRPr="00045079">
        <w:rPr>
          <w:rFonts w:ascii="Georgia" w:hAnsi="Georgia"/>
          <w:color w:val="800000"/>
          <w:sz w:val="20"/>
        </w:rPr>
        <w:t xml:space="preserve"> for a grade (i.e., grades are earned).</w:t>
      </w:r>
    </w:p>
    <w:p w:rsidR="00E95CAE" w:rsidRPr="00045079" w:rsidRDefault="00E95CAE" w:rsidP="00E95CAE">
      <w:pPr>
        <w:spacing w:before="60" w:after="60"/>
        <w:rPr>
          <w:rFonts w:ascii="Georgia" w:hAnsi="Georgia"/>
          <w:sz w:val="20"/>
        </w:rPr>
      </w:pPr>
    </w:p>
    <w:p w:rsidR="00EE168F" w:rsidRPr="00045079" w:rsidRDefault="00EE168F" w:rsidP="00E95CAE">
      <w:pPr>
        <w:spacing w:before="60" w:after="60"/>
        <w:rPr>
          <w:rFonts w:ascii="Georgia" w:hAnsi="Georgia"/>
          <w:sz w:val="20"/>
        </w:rPr>
      </w:pPr>
      <w:r w:rsidRPr="00045079">
        <w:rPr>
          <w:rFonts w:ascii="Georgia" w:hAnsi="Georgia"/>
          <w:sz w:val="20"/>
        </w:rPr>
        <w:t>The following tables indicate how the final grade is calculated.</w:t>
      </w:r>
    </w:p>
    <w:p w:rsidR="00EE168F" w:rsidRPr="00045079" w:rsidRDefault="00EE168F">
      <w:pPr>
        <w:rPr>
          <w:rFonts w:ascii="Georgia" w:hAnsi="Georgia"/>
          <w:sz w:val="20"/>
        </w:rPr>
        <w:sectPr w:rsidR="00EE168F" w:rsidRPr="00045079">
          <w:type w:val="continuous"/>
          <w:pgSz w:w="12240" w:h="15840" w:code="1"/>
          <w:pgMar w:top="720" w:right="720" w:bottom="720" w:left="720" w:header="720" w:footer="720" w:gutter="0"/>
          <w:paperSrc w:first="1" w:other="1"/>
          <w:cols w:space="720"/>
        </w:sectPr>
      </w:pPr>
    </w:p>
    <w:tbl>
      <w:tblPr>
        <w:tblW w:w="0" w:type="auto"/>
        <w:jc w:val="center"/>
        <w:tblBorders>
          <w:top w:val="single" w:sz="12" w:space="0" w:color="008000"/>
          <w:bottom w:val="single" w:sz="12" w:space="0" w:color="008000"/>
        </w:tblBorders>
        <w:tblLook w:val="01E0"/>
      </w:tblPr>
      <w:tblGrid>
        <w:gridCol w:w="756"/>
        <w:gridCol w:w="1295"/>
        <w:gridCol w:w="1088"/>
        <w:gridCol w:w="779"/>
      </w:tblGrid>
      <w:tr w:rsidR="00EE168F" w:rsidRPr="00045079">
        <w:trPr>
          <w:jc w:val="center"/>
        </w:trPr>
        <w:tc>
          <w:tcPr>
            <w:tcW w:w="0" w:type="auto"/>
            <w:gridSpan w:val="4"/>
            <w:tcBorders>
              <w:top w:val="single" w:sz="18" w:space="0" w:color="008000"/>
              <w:bottom w:val="nil"/>
            </w:tcBorders>
          </w:tcPr>
          <w:p w:rsidR="00EE168F" w:rsidRPr="00045079" w:rsidRDefault="00EE168F">
            <w:pPr>
              <w:jc w:val="center"/>
              <w:rPr>
                <w:rFonts w:ascii="Georgia" w:hAnsi="Georgia"/>
                <w:sz w:val="20"/>
              </w:rPr>
            </w:pPr>
            <w:r w:rsidRPr="00045079">
              <w:rPr>
                <w:rFonts w:ascii="Georgia" w:hAnsi="Georgia"/>
                <w:sz w:val="20"/>
              </w:rPr>
              <w:lastRenderedPageBreak/>
              <w:t>Distribution of Points</w:t>
            </w:r>
          </w:p>
        </w:tc>
      </w:tr>
      <w:tr w:rsidR="00EE168F" w:rsidRPr="00045079">
        <w:trPr>
          <w:jc w:val="center"/>
        </w:trPr>
        <w:tc>
          <w:tcPr>
            <w:tcW w:w="0" w:type="auto"/>
            <w:gridSpan w:val="3"/>
            <w:tcBorders>
              <w:top w:val="nil"/>
              <w:bottom w:val="single" w:sz="12" w:space="0" w:color="008000"/>
            </w:tcBorders>
          </w:tcPr>
          <w:p w:rsidR="00EE168F" w:rsidRPr="00045079" w:rsidRDefault="00EE168F">
            <w:pPr>
              <w:jc w:val="center"/>
              <w:rPr>
                <w:rFonts w:ascii="Georgia" w:hAnsi="Georgia"/>
                <w:sz w:val="20"/>
              </w:rPr>
            </w:pPr>
            <w:r w:rsidRPr="00045079">
              <w:rPr>
                <w:rFonts w:ascii="Georgia" w:hAnsi="Georgia"/>
                <w:sz w:val="20"/>
              </w:rPr>
              <w:t>Item</w:t>
            </w:r>
          </w:p>
        </w:tc>
        <w:tc>
          <w:tcPr>
            <w:tcW w:w="0" w:type="auto"/>
            <w:tcBorders>
              <w:top w:val="nil"/>
              <w:bottom w:val="single" w:sz="12" w:space="0" w:color="008000"/>
            </w:tcBorders>
          </w:tcPr>
          <w:p w:rsidR="00EE168F" w:rsidRPr="00045079" w:rsidRDefault="00EE168F">
            <w:pPr>
              <w:jc w:val="center"/>
              <w:rPr>
                <w:rFonts w:ascii="Georgia" w:hAnsi="Georgia"/>
                <w:sz w:val="20"/>
              </w:rPr>
            </w:pPr>
            <w:r w:rsidRPr="00045079">
              <w:rPr>
                <w:rFonts w:ascii="Georgia" w:hAnsi="Georgia"/>
                <w:sz w:val="20"/>
              </w:rPr>
              <w:t>Points</w:t>
            </w:r>
          </w:p>
        </w:tc>
      </w:tr>
      <w:tr w:rsidR="004D0909" w:rsidRPr="00045079">
        <w:trPr>
          <w:jc w:val="center"/>
        </w:trPr>
        <w:tc>
          <w:tcPr>
            <w:tcW w:w="0" w:type="auto"/>
            <w:gridSpan w:val="3"/>
          </w:tcPr>
          <w:p w:rsidR="004D0909" w:rsidRPr="00045079" w:rsidRDefault="004D0909">
            <w:pPr>
              <w:rPr>
                <w:rFonts w:ascii="Georgia" w:hAnsi="Georgia"/>
                <w:sz w:val="20"/>
              </w:rPr>
            </w:pPr>
            <w:r w:rsidRPr="00045079">
              <w:rPr>
                <w:rFonts w:ascii="Georgia" w:hAnsi="Georgia"/>
                <w:sz w:val="20"/>
              </w:rPr>
              <w:t>Mid-term</w:t>
            </w:r>
          </w:p>
        </w:tc>
        <w:tc>
          <w:tcPr>
            <w:tcW w:w="0" w:type="auto"/>
          </w:tcPr>
          <w:p w:rsidR="004D0909" w:rsidRPr="00045079" w:rsidRDefault="004D0909">
            <w:pPr>
              <w:jc w:val="right"/>
              <w:rPr>
                <w:rFonts w:ascii="Georgia" w:hAnsi="Georgia"/>
                <w:sz w:val="20"/>
              </w:rPr>
            </w:pPr>
            <w:r w:rsidRPr="00045079">
              <w:rPr>
                <w:rFonts w:ascii="Georgia" w:hAnsi="Georgia"/>
                <w:sz w:val="20"/>
              </w:rPr>
              <w:t>100</w:t>
            </w:r>
          </w:p>
        </w:tc>
      </w:tr>
      <w:tr w:rsidR="004D0909" w:rsidRPr="00045079">
        <w:trPr>
          <w:jc w:val="center"/>
        </w:trPr>
        <w:tc>
          <w:tcPr>
            <w:tcW w:w="0" w:type="auto"/>
            <w:gridSpan w:val="3"/>
          </w:tcPr>
          <w:p w:rsidR="004D0909" w:rsidRPr="00045079" w:rsidRDefault="003725D2" w:rsidP="00AC3DD3">
            <w:pPr>
              <w:rPr>
                <w:rFonts w:ascii="Georgia" w:hAnsi="Georgia"/>
                <w:sz w:val="20"/>
              </w:rPr>
            </w:pPr>
            <w:r w:rsidRPr="00045079">
              <w:rPr>
                <w:rFonts w:ascii="Georgia" w:hAnsi="Georgia"/>
                <w:sz w:val="20"/>
              </w:rPr>
              <w:t xml:space="preserve">Comprehensive </w:t>
            </w:r>
            <w:r w:rsidR="004D0909" w:rsidRPr="00045079">
              <w:rPr>
                <w:rFonts w:ascii="Georgia" w:hAnsi="Georgia"/>
                <w:sz w:val="20"/>
              </w:rPr>
              <w:t>Final Exam</w:t>
            </w:r>
          </w:p>
        </w:tc>
        <w:tc>
          <w:tcPr>
            <w:tcW w:w="0" w:type="auto"/>
          </w:tcPr>
          <w:p w:rsidR="004D0909" w:rsidRPr="00045079" w:rsidRDefault="003725D2" w:rsidP="00AC3DD3">
            <w:pPr>
              <w:jc w:val="right"/>
              <w:rPr>
                <w:rFonts w:ascii="Georgia" w:hAnsi="Georgia"/>
                <w:sz w:val="20"/>
              </w:rPr>
            </w:pPr>
            <w:r w:rsidRPr="00045079">
              <w:rPr>
                <w:rFonts w:ascii="Georgia" w:hAnsi="Georgia"/>
                <w:sz w:val="20"/>
              </w:rPr>
              <w:t>100</w:t>
            </w:r>
          </w:p>
        </w:tc>
      </w:tr>
      <w:tr w:rsidR="00B50E4E" w:rsidRPr="00045079">
        <w:trPr>
          <w:jc w:val="center"/>
        </w:trPr>
        <w:tc>
          <w:tcPr>
            <w:tcW w:w="0" w:type="auto"/>
            <w:gridSpan w:val="3"/>
          </w:tcPr>
          <w:p w:rsidR="00B50E4E" w:rsidRPr="00045079" w:rsidRDefault="00B50E4E" w:rsidP="00AC3DD3">
            <w:pPr>
              <w:rPr>
                <w:rFonts w:ascii="Georgia" w:hAnsi="Georgia"/>
                <w:sz w:val="20"/>
              </w:rPr>
            </w:pPr>
            <w:r w:rsidRPr="00045079">
              <w:rPr>
                <w:rFonts w:ascii="Georgia" w:hAnsi="Georgia"/>
                <w:sz w:val="20"/>
              </w:rPr>
              <w:t>Plagiarism Quiz</w:t>
            </w:r>
          </w:p>
        </w:tc>
        <w:tc>
          <w:tcPr>
            <w:tcW w:w="0" w:type="auto"/>
          </w:tcPr>
          <w:p w:rsidR="00B50E4E" w:rsidRPr="00045079" w:rsidRDefault="00B50E4E" w:rsidP="00AC3DD3">
            <w:pPr>
              <w:jc w:val="right"/>
              <w:rPr>
                <w:rFonts w:ascii="Georgia" w:hAnsi="Georgia"/>
                <w:sz w:val="20"/>
              </w:rPr>
            </w:pPr>
            <w:r w:rsidRPr="00045079">
              <w:rPr>
                <w:rFonts w:ascii="Georgia" w:hAnsi="Georgia"/>
                <w:sz w:val="20"/>
              </w:rPr>
              <w:t>5</w:t>
            </w:r>
          </w:p>
        </w:tc>
      </w:tr>
      <w:tr w:rsidR="00B50E4E" w:rsidRPr="00045079">
        <w:trPr>
          <w:jc w:val="center"/>
        </w:trPr>
        <w:tc>
          <w:tcPr>
            <w:tcW w:w="0" w:type="auto"/>
            <w:gridSpan w:val="3"/>
          </w:tcPr>
          <w:p w:rsidR="00B50E4E" w:rsidRPr="00045079" w:rsidRDefault="00B50E4E" w:rsidP="00AC3DD3">
            <w:pPr>
              <w:rPr>
                <w:rFonts w:ascii="Georgia" w:hAnsi="Georgia"/>
                <w:sz w:val="20"/>
              </w:rPr>
            </w:pPr>
            <w:r w:rsidRPr="00045079">
              <w:rPr>
                <w:rFonts w:ascii="Georgia" w:hAnsi="Georgia"/>
                <w:sz w:val="20"/>
              </w:rPr>
              <w:t>CITI Training</w:t>
            </w:r>
          </w:p>
        </w:tc>
        <w:tc>
          <w:tcPr>
            <w:tcW w:w="0" w:type="auto"/>
          </w:tcPr>
          <w:p w:rsidR="00B50E4E" w:rsidRPr="00045079" w:rsidRDefault="00B50E4E" w:rsidP="00AC3DD3">
            <w:pPr>
              <w:jc w:val="right"/>
              <w:rPr>
                <w:rFonts w:ascii="Georgia" w:hAnsi="Georgia"/>
                <w:sz w:val="20"/>
              </w:rPr>
            </w:pPr>
            <w:r w:rsidRPr="00045079">
              <w:rPr>
                <w:rFonts w:ascii="Georgia" w:hAnsi="Georgia"/>
                <w:sz w:val="20"/>
              </w:rPr>
              <w:t>5</w:t>
            </w:r>
          </w:p>
        </w:tc>
      </w:tr>
      <w:tr w:rsidR="004D0909" w:rsidRPr="00045079">
        <w:trPr>
          <w:jc w:val="center"/>
        </w:trPr>
        <w:tc>
          <w:tcPr>
            <w:tcW w:w="0" w:type="auto"/>
            <w:gridSpan w:val="3"/>
          </w:tcPr>
          <w:p w:rsidR="004D0909" w:rsidRPr="00045079" w:rsidRDefault="00A977AB" w:rsidP="00AC3DD3">
            <w:pPr>
              <w:rPr>
                <w:rFonts w:ascii="Georgia" w:hAnsi="Georgia"/>
                <w:sz w:val="20"/>
              </w:rPr>
            </w:pPr>
            <w:r w:rsidRPr="00045079">
              <w:rPr>
                <w:rFonts w:ascii="Georgia" w:hAnsi="Georgia"/>
                <w:sz w:val="20"/>
              </w:rPr>
              <w:t>6</w:t>
            </w:r>
            <w:r w:rsidR="003725D2" w:rsidRPr="00045079">
              <w:rPr>
                <w:rFonts w:ascii="Georgia" w:hAnsi="Georgia"/>
                <w:sz w:val="20"/>
              </w:rPr>
              <w:t xml:space="preserve"> Quizzes (one will be dropped</w:t>
            </w:r>
            <w:r w:rsidR="004D0909" w:rsidRPr="00045079">
              <w:rPr>
                <w:rFonts w:ascii="Georgia" w:hAnsi="Georgia"/>
                <w:sz w:val="20"/>
              </w:rPr>
              <w:t>)</w:t>
            </w:r>
          </w:p>
        </w:tc>
        <w:tc>
          <w:tcPr>
            <w:tcW w:w="0" w:type="auto"/>
          </w:tcPr>
          <w:p w:rsidR="004D0909" w:rsidRPr="00045079" w:rsidRDefault="003725D2" w:rsidP="00AC3DD3">
            <w:pPr>
              <w:jc w:val="right"/>
              <w:rPr>
                <w:rFonts w:ascii="Georgia" w:hAnsi="Georgia"/>
                <w:sz w:val="20"/>
              </w:rPr>
            </w:pPr>
            <w:r w:rsidRPr="00045079">
              <w:rPr>
                <w:rFonts w:ascii="Georgia" w:hAnsi="Georgia"/>
                <w:sz w:val="20"/>
              </w:rPr>
              <w:t>100</w:t>
            </w:r>
          </w:p>
        </w:tc>
      </w:tr>
      <w:tr w:rsidR="004D0909" w:rsidRPr="00045079">
        <w:trPr>
          <w:jc w:val="center"/>
        </w:trPr>
        <w:tc>
          <w:tcPr>
            <w:tcW w:w="0" w:type="auto"/>
            <w:gridSpan w:val="3"/>
          </w:tcPr>
          <w:p w:rsidR="004D0909" w:rsidRPr="00045079" w:rsidRDefault="00F64D2D">
            <w:pPr>
              <w:rPr>
                <w:rFonts w:ascii="Georgia" w:hAnsi="Georgia"/>
                <w:sz w:val="20"/>
              </w:rPr>
            </w:pPr>
            <w:r w:rsidRPr="00045079">
              <w:rPr>
                <w:rFonts w:ascii="Georgia" w:hAnsi="Georgia"/>
                <w:sz w:val="20"/>
              </w:rPr>
              <w:t>PRD</w:t>
            </w:r>
          </w:p>
        </w:tc>
        <w:tc>
          <w:tcPr>
            <w:tcW w:w="0" w:type="auto"/>
          </w:tcPr>
          <w:p w:rsidR="004D0909" w:rsidRPr="00045079" w:rsidRDefault="00F64D2D">
            <w:pPr>
              <w:jc w:val="right"/>
              <w:rPr>
                <w:rFonts w:ascii="Georgia" w:hAnsi="Georgia"/>
                <w:sz w:val="20"/>
              </w:rPr>
            </w:pPr>
            <w:r w:rsidRPr="00045079">
              <w:rPr>
                <w:rFonts w:ascii="Georgia" w:hAnsi="Georgia"/>
                <w:sz w:val="20"/>
              </w:rPr>
              <w:t>120</w:t>
            </w:r>
          </w:p>
        </w:tc>
      </w:tr>
      <w:tr w:rsidR="003725D2" w:rsidRPr="00045079">
        <w:trPr>
          <w:jc w:val="center"/>
        </w:trPr>
        <w:tc>
          <w:tcPr>
            <w:tcW w:w="0" w:type="auto"/>
            <w:gridSpan w:val="3"/>
          </w:tcPr>
          <w:p w:rsidR="003725D2" w:rsidRPr="00045079" w:rsidRDefault="009E7320">
            <w:pPr>
              <w:rPr>
                <w:rFonts w:ascii="Georgia" w:hAnsi="Georgia"/>
                <w:sz w:val="20"/>
              </w:rPr>
            </w:pPr>
            <w:r w:rsidRPr="00045079">
              <w:rPr>
                <w:rFonts w:ascii="Georgia" w:hAnsi="Georgia"/>
                <w:sz w:val="20"/>
              </w:rPr>
              <w:t>Research Experiment</w:t>
            </w:r>
          </w:p>
        </w:tc>
        <w:tc>
          <w:tcPr>
            <w:tcW w:w="0" w:type="auto"/>
          </w:tcPr>
          <w:p w:rsidR="003725D2" w:rsidRPr="00045079" w:rsidRDefault="009E7320" w:rsidP="00B50E4E">
            <w:pPr>
              <w:jc w:val="right"/>
              <w:rPr>
                <w:rFonts w:ascii="Georgia" w:hAnsi="Georgia"/>
                <w:sz w:val="20"/>
              </w:rPr>
            </w:pPr>
            <w:r w:rsidRPr="00045079">
              <w:rPr>
                <w:rFonts w:ascii="Georgia" w:hAnsi="Georgia"/>
                <w:sz w:val="20"/>
              </w:rPr>
              <w:t>1</w:t>
            </w:r>
            <w:r w:rsidR="00B50E4E" w:rsidRPr="00045079">
              <w:rPr>
                <w:rFonts w:ascii="Georgia" w:hAnsi="Georgia"/>
                <w:sz w:val="20"/>
              </w:rPr>
              <w:t>70</w:t>
            </w:r>
          </w:p>
        </w:tc>
      </w:tr>
      <w:tr w:rsidR="004D0909" w:rsidRPr="00045079">
        <w:trPr>
          <w:jc w:val="center"/>
        </w:trPr>
        <w:tc>
          <w:tcPr>
            <w:tcW w:w="0" w:type="auto"/>
            <w:gridSpan w:val="3"/>
            <w:tcBorders>
              <w:top w:val="single" w:sz="6" w:space="0" w:color="008000"/>
              <w:bottom w:val="single" w:sz="18" w:space="0" w:color="008000"/>
            </w:tcBorders>
          </w:tcPr>
          <w:p w:rsidR="004D0909" w:rsidRPr="00045079" w:rsidRDefault="004D0909">
            <w:pPr>
              <w:rPr>
                <w:rFonts w:ascii="Georgia" w:hAnsi="Georgia"/>
                <w:sz w:val="20"/>
              </w:rPr>
            </w:pPr>
            <w:r w:rsidRPr="00045079">
              <w:rPr>
                <w:rFonts w:ascii="Georgia" w:hAnsi="Georgia"/>
                <w:sz w:val="20"/>
              </w:rPr>
              <w:t>Total</w:t>
            </w:r>
          </w:p>
        </w:tc>
        <w:tc>
          <w:tcPr>
            <w:tcW w:w="0" w:type="auto"/>
            <w:tcBorders>
              <w:top w:val="single" w:sz="6" w:space="0" w:color="008000"/>
              <w:bottom w:val="single" w:sz="18" w:space="0" w:color="008000"/>
            </w:tcBorders>
          </w:tcPr>
          <w:p w:rsidR="004D0909" w:rsidRPr="00045079" w:rsidRDefault="003725D2">
            <w:pPr>
              <w:jc w:val="right"/>
              <w:rPr>
                <w:rFonts w:ascii="Georgia" w:hAnsi="Georgia"/>
                <w:sz w:val="20"/>
              </w:rPr>
            </w:pPr>
            <w:r w:rsidRPr="00045079">
              <w:rPr>
                <w:rFonts w:ascii="Georgia" w:hAnsi="Georgia"/>
                <w:sz w:val="20"/>
              </w:rPr>
              <w:t>600</w:t>
            </w:r>
          </w:p>
        </w:tc>
      </w:tr>
      <w:tr w:rsidR="004F518A" w:rsidRPr="00045079">
        <w:trPr>
          <w:gridAfter w:val="1"/>
          <w:jc w:val="center"/>
        </w:trPr>
        <w:tc>
          <w:tcPr>
            <w:tcW w:w="0" w:type="auto"/>
            <w:gridSpan w:val="3"/>
            <w:tcBorders>
              <w:top w:val="single" w:sz="18" w:space="0" w:color="008000"/>
              <w:bottom w:val="nil"/>
            </w:tcBorders>
          </w:tcPr>
          <w:p w:rsidR="004F518A" w:rsidRPr="00045079" w:rsidRDefault="004F518A" w:rsidP="00AC3DD3">
            <w:pPr>
              <w:jc w:val="center"/>
              <w:rPr>
                <w:rFonts w:ascii="Georgia" w:hAnsi="Georgia"/>
                <w:sz w:val="20"/>
              </w:rPr>
            </w:pPr>
            <w:r w:rsidRPr="00045079">
              <w:rPr>
                <w:rFonts w:ascii="Georgia" w:hAnsi="Georgia"/>
                <w:sz w:val="20"/>
              </w:rPr>
              <w:lastRenderedPageBreak/>
              <w:t>Grade Calculation</w:t>
            </w:r>
          </w:p>
        </w:tc>
      </w:tr>
      <w:tr w:rsidR="004F518A" w:rsidRPr="00045079">
        <w:trPr>
          <w:gridAfter w:val="1"/>
          <w:trHeight w:val="562"/>
          <w:jc w:val="center"/>
        </w:trPr>
        <w:tc>
          <w:tcPr>
            <w:tcW w:w="0" w:type="auto"/>
            <w:tcBorders>
              <w:top w:val="nil"/>
              <w:bottom w:val="single" w:sz="12" w:space="0" w:color="008000"/>
            </w:tcBorders>
            <w:vAlign w:val="center"/>
          </w:tcPr>
          <w:p w:rsidR="004F518A" w:rsidRPr="00045079" w:rsidRDefault="004F518A" w:rsidP="00AC3DD3">
            <w:pPr>
              <w:jc w:val="center"/>
              <w:rPr>
                <w:rFonts w:ascii="Georgia" w:hAnsi="Georgia"/>
                <w:sz w:val="20"/>
              </w:rPr>
            </w:pPr>
            <w:r w:rsidRPr="00045079">
              <w:rPr>
                <w:rFonts w:ascii="Georgia" w:hAnsi="Georgia"/>
                <w:sz w:val="20"/>
              </w:rPr>
              <w:t>Grade</w:t>
            </w:r>
          </w:p>
        </w:tc>
        <w:tc>
          <w:tcPr>
            <w:tcW w:w="0" w:type="auto"/>
            <w:tcBorders>
              <w:bottom w:val="single" w:sz="12" w:space="0" w:color="008000"/>
            </w:tcBorders>
            <w:vAlign w:val="center"/>
          </w:tcPr>
          <w:p w:rsidR="004F518A" w:rsidRPr="00045079" w:rsidRDefault="004F518A" w:rsidP="00AC3DD3">
            <w:pPr>
              <w:jc w:val="center"/>
              <w:rPr>
                <w:rFonts w:ascii="Georgia" w:hAnsi="Georgia"/>
                <w:sz w:val="20"/>
              </w:rPr>
            </w:pPr>
            <w:r w:rsidRPr="00045079">
              <w:rPr>
                <w:rFonts w:ascii="Georgia" w:hAnsi="Georgia"/>
                <w:sz w:val="20"/>
              </w:rPr>
              <w:t>Percent</w:t>
            </w:r>
          </w:p>
        </w:tc>
        <w:tc>
          <w:tcPr>
            <w:tcW w:w="0" w:type="auto"/>
            <w:tcBorders>
              <w:bottom w:val="single" w:sz="12" w:space="0" w:color="008000"/>
            </w:tcBorders>
            <w:vAlign w:val="center"/>
          </w:tcPr>
          <w:p w:rsidR="004F518A" w:rsidRPr="00045079" w:rsidRDefault="004F518A" w:rsidP="00AC3DD3">
            <w:pPr>
              <w:jc w:val="center"/>
              <w:rPr>
                <w:rFonts w:ascii="Georgia" w:hAnsi="Georgia"/>
                <w:sz w:val="20"/>
              </w:rPr>
            </w:pPr>
            <w:r w:rsidRPr="00045079">
              <w:rPr>
                <w:rFonts w:ascii="Georgia" w:hAnsi="Georgia"/>
                <w:sz w:val="20"/>
              </w:rPr>
              <w:t>Points</w:t>
            </w:r>
          </w:p>
        </w:tc>
      </w:tr>
      <w:tr w:rsidR="004F518A" w:rsidRPr="00045079">
        <w:trPr>
          <w:gridAfter w:val="1"/>
          <w:jc w:val="center"/>
        </w:trPr>
        <w:tc>
          <w:tcPr>
            <w:tcW w:w="0" w:type="auto"/>
            <w:tcBorders>
              <w:top w:val="single" w:sz="12" w:space="0" w:color="008000"/>
            </w:tcBorders>
          </w:tcPr>
          <w:p w:rsidR="004F518A" w:rsidRPr="00045079" w:rsidRDefault="004F518A" w:rsidP="00AC3DD3">
            <w:pPr>
              <w:jc w:val="center"/>
              <w:rPr>
                <w:rFonts w:ascii="Georgia" w:hAnsi="Georgia"/>
                <w:sz w:val="20"/>
              </w:rPr>
            </w:pPr>
            <w:r w:rsidRPr="00045079">
              <w:rPr>
                <w:rFonts w:ascii="Georgia" w:hAnsi="Georgia"/>
                <w:sz w:val="20"/>
              </w:rPr>
              <w:t>A</w:t>
            </w:r>
          </w:p>
        </w:tc>
        <w:tc>
          <w:tcPr>
            <w:tcW w:w="0" w:type="auto"/>
            <w:tcBorders>
              <w:top w:val="single" w:sz="12" w:space="0" w:color="008000"/>
            </w:tcBorders>
          </w:tcPr>
          <w:p w:rsidR="004F518A" w:rsidRPr="00045079" w:rsidRDefault="004F518A" w:rsidP="00AC3DD3">
            <w:pPr>
              <w:jc w:val="center"/>
              <w:rPr>
                <w:rFonts w:ascii="Georgia" w:hAnsi="Georgia"/>
                <w:sz w:val="20"/>
              </w:rPr>
            </w:pPr>
            <w:r w:rsidRPr="00045079">
              <w:rPr>
                <w:rFonts w:ascii="Georgia" w:hAnsi="Georgia"/>
                <w:sz w:val="20"/>
              </w:rPr>
              <w:t>90 – 100  %</w:t>
            </w:r>
          </w:p>
        </w:tc>
        <w:tc>
          <w:tcPr>
            <w:tcW w:w="0" w:type="auto"/>
            <w:tcBorders>
              <w:top w:val="single" w:sz="12" w:space="0" w:color="008000"/>
            </w:tcBorders>
          </w:tcPr>
          <w:p w:rsidR="004F518A" w:rsidRPr="00045079" w:rsidRDefault="003725D2" w:rsidP="0013279E">
            <w:pPr>
              <w:jc w:val="right"/>
              <w:rPr>
                <w:rFonts w:ascii="Georgia" w:hAnsi="Georgia"/>
                <w:sz w:val="20"/>
              </w:rPr>
            </w:pPr>
            <w:r w:rsidRPr="00045079">
              <w:rPr>
                <w:rFonts w:ascii="Georgia" w:hAnsi="Georgia"/>
                <w:sz w:val="20"/>
              </w:rPr>
              <w:t>5</w:t>
            </w:r>
            <w:r w:rsidR="0013279E" w:rsidRPr="00045079">
              <w:rPr>
                <w:rFonts w:ascii="Georgia" w:hAnsi="Georgia"/>
                <w:sz w:val="20"/>
              </w:rPr>
              <w:t>4</w:t>
            </w:r>
            <w:r w:rsidRPr="00045079">
              <w:rPr>
                <w:rFonts w:ascii="Georgia" w:hAnsi="Georgia"/>
                <w:sz w:val="20"/>
              </w:rPr>
              <w:t>0 - 600</w:t>
            </w:r>
            <w:r w:rsidR="004F518A" w:rsidRPr="00045079">
              <w:rPr>
                <w:rFonts w:ascii="Georgia" w:hAnsi="Georgia"/>
                <w:sz w:val="20"/>
              </w:rPr>
              <w:t xml:space="preserve"> </w:t>
            </w:r>
          </w:p>
        </w:tc>
      </w:tr>
      <w:tr w:rsidR="004F518A" w:rsidRPr="00045079">
        <w:trPr>
          <w:gridAfter w:val="1"/>
          <w:jc w:val="center"/>
        </w:trPr>
        <w:tc>
          <w:tcPr>
            <w:tcW w:w="0" w:type="auto"/>
          </w:tcPr>
          <w:p w:rsidR="004F518A" w:rsidRPr="00045079" w:rsidRDefault="004F518A" w:rsidP="00AC3DD3">
            <w:pPr>
              <w:jc w:val="center"/>
              <w:rPr>
                <w:rFonts w:ascii="Georgia" w:hAnsi="Georgia"/>
                <w:sz w:val="20"/>
              </w:rPr>
            </w:pPr>
            <w:r w:rsidRPr="00045079">
              <w:rPr>
                <w:rFonts w:ascii="Georgia" w:hAnsi="Georgia"/>
                <w:sz w:val="20"/>
              </w:rPr>
              <w:t>B</w:t>
            </w:r>
          </w:p>
        </w:tc>
        <w:tc>
          <w:tcPr>
            <w:tcW w:w="0" w:type="auto"/>
          </w:tcPr>
          <w:p w:rsidR="004F518A" w:rsidRPr="00045079" w:rsidRDefault="004F518A" w:rsidP="00AC3DD3">
            <w:pPr>
              <w:jc w:val="center"/>
              <w:rPr>
                <w:rFonts w:ascii="Georgia" w:hAnsi="Georgia"/>
                <w:sz w:val="20"/>
              </w:rPr>
            </w:pPr>
            <w:r w:rsidRPr="00045079">
              <w:rPr>
                <w:rFonts w:ascii="Georgia" w:hAnsi="Georgia"/>
                <w:sz w:val="20"/>
              </w:rPr>
              <w:t>80 – 89.9 %</w:t>
            </w:r>
          </w:p>
        </w:tc>
        <w:tc>
          <w:tcPr>
            <w:tcW w:w="0" w:type="auto"/>
          </w:tcPr>
          <w:p w:rsidR="004F518A" w:rsidRPr="00045079" w:rsidRDefault="003725D2" w:rsidP="0013279E">
            <w:pPr>
              <w:jc w:val="right"/>
              <w:rPr>
                <w:rFonts w:ascii="Georgia" w:hAnsi="Georgia"/>
                <w:sz w:val="20"/>
              </w:rPr>
            </w:pPr>
            <w:r w:rsidRPr="00045079">
              <w:rPr>
                <w:rFonts w:ascii="Georgia" w:hAnsi="Georgia"/>
                <w:sz w:val="20"/>
              </w:rPr>
              <w:t>480 - 5</w:t>
            </w:r>
            <w:r w:rsidR="0013279E" w:rsidRPr="00045079">
              <w:rPr>
                <w:rFonts w:ascii="Georgia" w:hAnsi="Georgia"/>
                <w:sz w:val="20"/>
              </w:rPr>
              <w:t>3</w:t>
            </w:r>
            <w:r w:rsidRPr="00045079">
              <w:rPr>
                <w:rFonts w:ascii="Georgia" w:hAnsi="Georgia"/>
                <w:sz w:val="20"/>
              </w:rPr>
              <w:t>9</w:t>
            </w:r>
          </w:p>
        </w:tc>
      </w:tr>
      <w:tr w:rsidR="004F518A" w:rsidRPr="00045079">
        <w:trPr>
          <w:gridAfter w:val="1"/>
          <w:jc w:val="center"/>
        </w:trPr>
        <w:tc>
          <w:tcPr>
            <w:tcW w:w="0" w:type="auto"/>
            <w:tcBorders>
              <w:bottom w:val="nil"/>
            </w:tcBorders>
          </w:tcPr>
          <w:p w:rsidR="004F518A" w:rsidRPr="00045079" w:rsidRDefault="004F518A" w:rsidP="00AC3DD3">
            <w:pPr>
              <w:jc w:val="center"/>
              <w:rPr>
                <w:rFonts w:ascii="Georgia" w:hAnsi="Georgia"/>
                <w:sz w:val="20"/>
              </w:rPr>
            </w:pPr>
            <w:r w:rsidRPr="00045079">
              <w:rPr>
                <w:rFonts w:ascii="Georgia" w:hAnsi="Georgia"/>
                <w:sz w:val="20"/>
              </w:rPr>
              <w:t>C</w:t>
            </w:r>
          </w:p>
        </w:tc>
        <w:tc>
          <w:tcPr>
            <w:tcW w:w="0" w:type="auto"/>
            <w:tcBorders>
              <w:bottom w:val="nil"/>
            </w:tcBorders>
          </w:tcPr>
          <w:p w:rsidR="004F518A" w:rsidRPr="00045079" w:rsidRDefault="004F518A" w:rsidP="00AC3DD3">
            <w:pPr>
              <w:jc w:val="center"/>
              <w:rPr>
                <w:rFonts w:ascii="Georgia" w:hAnsi="Georgia"/>
                <w:sz w:val="20"/>
              </w:rPr>
            </w:pPr>
            <w:r w:rsidRPr="00045079">
              <w:rPr>
                <w:rFonts w:ascii="Georgia" w:hAnsi="Georgia"/>
                <w:sz w:val="20"/>
              </w:rPr>
              <w:t>70 – 79.9 %</w:t>
            </w:r>
          </w:p>
        </w:tc>
        <w:tc>
          <w:tcPr>
            <w:tcW w:w="0" w:type="auto"/>
            <w:tcBorders>
              <w:bottom w:val="nil"/>
            </w:tcBorders>
          </w:tcPr>
          <w:p w:rsidR="004F518A" w:rsidRPr="00045079" w:rsidRDefault="003725D2" w:rsidP="00AC3DD3">
            <w:pPr>
              <w:jc w:val="right"/>
              <w:rPr>
                <w:rFonts w:ascii="Georgia" w:hAnsi="Georgia"/>
                <w:sz w:val="20"/>
              </w:rPr>
            </w:pPr>
            <w:r w:rsidRPr="00045079">
              <w:rPr>
                <w:rFonts w:ascii="Georgia" w:hAnsi="Georgia"/>
                <w:sz w:val="20"/>
              </w:rPr>
              <w:t>420 - 479</w:t>
            </w:r>
            <w:r w:rsidR="004F518A" w:rsidRPr="00045079">
              <w:rPr>
                <w:rFonts w:ascii="Georgia" w:hAnsi="Georgia"/>
                <w:sz w:val="20"/>
              </w:rPr>
              <w:t xml:space="preserve"> </w:t>
            </w:r>
          </w:p>
        </w:tc>
      </w:tr>
      <w:tr w:rsidR="004F518A" w:rsidRPr="00045079">
        <w:trPr>
          <w:gridAfter w:val="1"/>
          <w:jc w:val="center"/>
        </w:trPr>
        <w:tc>
          <w:tcPr>
            <w:tcW w:w="0" w:type="auto"/>
            <w:tcBorders>
              <w:top w:val="nil"/>
              <w:bottom w:val="nil"/>
            </w:tcBorders>
          </w:tcPr>
          <w:p w:rsidR="004F518A" w:rsidRPr="00045079" w:rsidRDefault="004F518A" w:rsidP="00AC3DD3">
            <w:pPr>
              <w:jc w:val="center"/>
              <w:rPr>
                <w:rFonts w:ascii="Georgia" w:hAnsi="Georgia"/>
                <w:sz w:val="20"/>
              </w:rPr>
            </w:pPr>
            <w:r w:rsidRPr="00045079">
              <w:rPr>
                <w:rFonts w:ascii="Georgia" w:hAnsi="Georgia"/>
                <w:sz w:val="20"/>
              </w:rPr>
              <w:t>D</w:t>
            </w:r>
          </w:p>
        </w:tc>
        <w:tc>
          <w:tcPr>
            <w:tcW w:w="0" w:type="auto"/>
            <w:tcBorders>
              <w:top w:val="nil"/>
              <w:bottom w:val="nil"/>
            </w:tcBorders>
          </w:tcPr>
          <w:p w:rsidR="004F518A" w:rsidRPr="00045079" w:rsidRDefault="004F518A" w:rsidP="00AC3DD3">
            <w:pPr>
              <w:jc w:val="center"/>
              <w:rPr>
                <w:rFonts w:ascii="Georgia" w:hAnsi="Georgia"/>
                <w:sz w:val="20"/>
              </w:rPr>
            </w:pPr>
            <w:r w:rsidRPr="00045079">
              <w:rPr>
                <w:rFonts w:ascii="Georgia" w:hAnsi="Georgia"/>
                <w:sz w:val="20"/>
              </w:rPr>
              <w:t>60 – 69.9 %</w:t>
            </w:r>
          </w:p>
        </w:tc>
        <w:tc>
          <w:tcPr>
            <w:tcW w:w="0" w:type="auto"/>
            <w:tcBorders>
              <w:top w:val="nil"/>
              <w:bottom w:val="nil"/>
            </w:tcBorders>
          </w:tcPr>
          <w:p w:rsidR="004F518A" w:rsidRPr="00045079" w:rsidRDefault="001E4BBA" w:rsidP="00AC3DD3">
            <w:pPr>
              <w:jc w:val="right"/>
              <w:rPr>
                <w:rFonts w:ascii="Georgia" w:hAnsi="Georgia"/>
                <w:sz w:val="20"/>
              </w:rPr>
            </w:pPr>
            <w:r w:rsidRPr="00045079">
              <w:rPr>
                <w:rFonts w:ascii="Georgia" w:hAnsi="Georgia"/>
                <w:sz w:val="20"/>
              </w:rPr>
              <w:t>360 - 419</w:t>
            </w:r>
            <w:r w:rsidR="004F518A" w:rsidRPr="00045079">
              <w:rPr>
                <w:rFonts w:ascii="Georgia" w:hAnsi="Georgia"/>
                <w:sz w:val="20"/>
              </w:rPr>
              <w:t xml:space="preserve"> </w:t>
            </w:r>
          </w:p>
        </w:tc>
      </w:tr>
      <w:tr w:rsidR="004F518A" w:rsidRPr="00045079">
        <w:trPr>
          <w:gridAfter w:val="1"/>
          <w:jc w:val="center"/>
        </w:trPr>
        <w:tc>
          <w:tcPr>
            <w:tcW w:w="0" w:type="auto"/>
            <w:tcBorders>
              <w:top w:val="nil"/>
              <w:bottom w:val="single" w:sz="18" w:space="0" w:color="008000"/>
            </w:tcBorders>
          </w:tcPr>
          <w:p w:rsidR="004F518A" w:rsidRPr="00045079" w:rsidRDefault="004F518A" w:rsidP="00AC3DD3">
            <w:pPr>
              <w:jc w:val="center"/>
              <w:rPr>
                <w:rFonts w:ascii="Georgia" w:hAnsi="Georgia"/>
                <w:sz w:val="20"/>
              </w:rPr>
            </w:pPr>
            <w:r w:rsidRPr="00045079">
              <w:rPr>
                <w:rFonts w:ascii="Georgia" w:hAnsi="Georgia"/>
                <w:sz w:val="20"/>
              </w:rPr>
              <w:t>F</w:t>
            </w:r>
          </w:p>
        </w:tc>
        <w:tc>
          <w:tcPr>
            <w:tcW w:w="0" w:type="auto"/>
            <w:tcBorders>
              <w:top w:val="nil"/>
              <w:bottom w:val="single" w:sz="18" w:space="0" w:color="008000"/>
            </w:tcBorders>
          </w:tcPr>
          <w:p w:rsidR="004F518A" w:rsidRPr="00045079" w:rsidRDefault="004F518A" w:rsidP="00AC3DD3">
            <w:pPr>
              <w:jc w:val="center"/>
              <w:rPr>
                <w:rFonts w:ascii="Georgia" w:hAnsi="Georgia"/>
                <w:sz w:val="20"/>
              </w:rPr>
            </w:pPr>
            <w:r w:rsidRPr="00045079">
              <w:rPr>
                <w:rFonts w:ascii="Georgia" w:hAnsi="Georgia"/>
                <w:sz w:val="20"/>
              </w:rPr>
              <w:t>&lt; 60 %</w:t>
            </w:r>
          </w:p>
        </w:tc>
        <w:tc>
          <w:tcPr>
            <w:tcW w:w="0" w:type="auto"/>
            <w:tcBorders>
              <w:top w:val="nil"/>
              <w:bottom w:val="single" w:sz="18" w:space="0" w:color="008000"/>
            </w:tcBorders>
          </w:tcPr>
          <w:p w:rsidR="004F518A" w:rsidRPr="00045079" w:rsidRDefault="004F518A" w:rsidP="001E4BBA">
            <w:pPr>
              <w:jc w:val="right"/>
              <w:rPr>
                <w:rFonts w:ascii="Georgia" w:hAnsi="Georgia"/>
                <w:sz w:val="20"/>
              </w:rPr>
            </w:pPr>
            <w:r w:rsidRPr="00045079">
              <w:rPr>
                <w:rFonts w:ascii="Georgia" w:hAnsi="Georgia"/>
                <w:sz w:val="20"/>
              </w:rPr>
              <w:t xml:space="preserve">0 – </w:t>
            </w:r>
            <w:r w:rsidR="001E4BBA" w:rsidRPr="00045079">
              <w:rPr>
                <w:rFonts w:ascii="Georgia" w:hAnsi="Georgia"/>
                <w:sz w:val="20"/>
              </w:rPr>
              <w:t>359</w:t>
            </w:r>
          </w:p>
        </w:tc>
      </w:tr>
    </w:tbl>
    <w:p w:rsidR="004F518A" w:rsidRPr="00045079" w:rsidRDefault="004F518A">
      <w:pPr>
        <w:rPr>
          <w:rFonts w:ascii="Georgia" w:hAnsi="Georgia"/>
          <w:sz w:val="20"/>
        </w:rPr>
      </w:pPr>
    </w:p>
    <w:p w:rsidR="004F518A" w:rsidRPr="00045079" w:rsidRDefault="004F518A">
      <w:pPr>
        <w:rPr>
          <w:rFonts w:ascii="Georgia" w:hAnsi="Georgia"/>
          <w:sz w:val="20"/>
        </w:rPr>
      </w:pPr>
    </w:p>
    <w:p w:rsidR="004F518A" w:rsidRPr="00045079" w:rsidRDefault="004F518A">
      <w:pPr>
        <w:rPr>
          <w:rFonts w:ascii="Georgia" w:hAnsi="Georgia"/>
          <w:sz w:val="20"/>
        </w:rPr>
        <w:sectPr w:rsidR="004F518A" w:rsidRPr="00045079">
          <w:type w:val="continuous"/>
          <w:pgSz w:w="12240" w:h="15840" w:code="1"/>
          <w:pgMar w:top="720" w:right="720" w:bottom="720" w:left="720" w:header="720" w:footer="720" w:gutter="0"/>
          <w:paperSrc w:first="1" w:other="1"/>
          <w:cols w:num="2" w:space="720"/>
        </w:sectPr>
      </w:pPr>
    </w:p>
    <w:p w:rsidR="00E95CAE" w:rsidRPr="00045079" w:rsidRDefault="00E95CAE" w:rsidP="00877C24">
      <w:pPr>
        <w:rPr>
          <w:rFonts w:ascii="Georgia" w:hAnsi="Georgia"/>
          <w:b/>
          <w:sz w:val="20"/>
        </w:rPr>
      </w:pPr>
    </w:p>
    <w:p w:rsidR="00B80419" w:rsidRPr="00045079" w:rsidRDefault="00B80419" w:rsidP="00E95CAE">
      <w:pPr>
        <w:spacing w:before="60" w:after="60"/>
        <w:rPr>
          <w:rFonts w:ascii="Georgia" w:hAnsi="Georgia"/>
          <w:b/>
          <w:sz w:val="20"/>
        </w:rPr>
      </w:pPr>
      <w:r w:rsidRPr="00045079">
        <w:rPr>
          <w:rFonts w:ascii="Georgia" w:hAnsi="Georgia"/>
          <w:b/>
          <w:sz w:val="20"/>
        </w:rPr>
        <w:t>Other Policies:</w:t>
      </w:r>
    </w:p>
    <w:p w:rsidR="0013279E" w:rsidRPr="00045079" w:rsidRDefault="00B80419" w:rsidP="00E95CAE">
      <w:pPr>
        <w:spacing w:before="60" w:after="120"/>
        <w:rPr>
          <w:rFonts w:ascii="Georgia" w:hAnsi="Georgia"/>
          <w:sz w:val="20"/>
        </w:rPr>
      </w:pPr>
      <w:r w:rsidRPr="00045079">
        <w:rPr>
          <w:rFonts w:ascii="Georgia" w:hAnsi="Georgia"/>
          <w:b/>
          <w:i/>
          <w:sz w:val="20"/>
        </w:rPr>
        <w:t>Students with Disabilities:</w:t>
      </w:r>
      <w:r w:rsidRPr="00045079">
        <w:rPr>
          <w:rFonts w:ascii="Georgia" w:hAnsi="Georgia"/>
          <w:i/>
          <w:sz w:val="20"/>
        </w:rPr>
        <w:t xml:space="preserve"> </w:t>
      </w:r>
      <w:r w:rsidRPr="00045079">
        <w:rPr>
          <w:rFonts w:ascii="Georgia" w:hAnsi="Georgia"/>
          <w:sz w:val="20"/>
        </w:rPr>
        <w:t xml:space="preserve">If you are a student with a disability who will require an accommodation to participate in this course, please contact me as soon as possible. You will be asked to provide documentation from the Office of Disability Services. Failure to contact me in a timely manner may delay your accommodations. For more information, refer to the Office of Disability Service’s Website: </w:t>
      </w:r>
      <w:hyperlink r:id="rId9" w:history="1">
        <w:r w:rsidRPr="00045079">
          <w:rPr>
            <w:rStyle w:val="Hyperlink"/>
            <w:rFonts w:ascii="Georgia" w:hAnsi="Georgia"/>
            <w:sz w:val="20"/>
          </w:rPr>
          <w:t>www.ods.txstate.edu</w:t>
        </w:r>
      </w:hyperlink>
      <w:r w:rsidRPr="00045079">
        <w:rPr>
          <w:rFonts w:ascii="Georgia" w:hAnsi="Georgia"/>
          <w:sz w:val="20"/>
        </w:rPr>
        <w:t>.</w:t>
      </w:r>
    </w:p>
    <w:p w:rsidR="007276C2" w:rsidRPr="00045079" w:rsidRDefault="00B80419" w:rsidP="00E95CAE">
      <w:pPr>
        <w:spacing w:before="60" w:after="120"/>
        <w:rPr>
          <w:rFonts w:ascii="Georgia" w:hAnsi="Georgia"/>
          <w:sz w:val="20"/>
        </w:rPr>
      </w:pPr>
      <w:proofErr w:type="gramStart"/>
      <w:r w:rsidRPr="00045079">
        <w:rPr>
          <w:rFonts w:ascii="Georgia" w:hAnsi="Georgia"/>
          <w:b/>
          <w:i/>
          <w:sz w:val="20"/>
        </w:rPr>
        <w:t>Texas State’s Academic Honesty Policy.</w:t>
      </w:r>
      <w:proofErr w:type="gramEnd"/>
      <w:r w:rsidRPr="00045079">
        <w:rPr>
          <w:rFonts w:ascii="Georgia" w:hAnsi="Georgia"/>
          <w:i/>
          <w:sz w:val="20"/>
        </w:rPr>
        <w:t xml:space="preserve"> </w:t>
      </w:r>
      <w:r w:rsidR="007276C2" w:rsidRPr="00045079">
        <w:rPr>
          <w:rFonts w:ascii="Georgia" w:hAnsi="Georgia"/>
          <w:sz w:val="20"/>
        </w:rPr>
        <w:t xml:space="preserve">All work for credit must be the student’s original work. Any plagiarism will automatically result in a grade of zero on that assignment. This is especially important when writing research papers. No copying of phrases or sentences is allowed. </w:t>
      </w:r>
      <w:r w:rsidR="00920A02">
        <w:rPr>
          <w:rFonts w:ascii="Georgia" w:hAnsi="Georgia"/>
          <w:sz w:val="20"/>
        </w:rPr>
        <w:t>Depending on the magnitude of the offense, c</w:t>
      </w:r>
      <w:r w:rsidR="007276C2" w:rsidRPr="00045079">
        <w:rPr>
          <w:rFonts w:ascii="Georgia" w:hAnsi="Georgia"/>
          <w:sz w:val="20"/>
        </w:rPr>
        <w:t xml:space="preserve">opying another student’s work or cheating on exams </w:t>
      </w:r>
      <w:r w:rsidR="00920A02">
        <w:rPr>
          <w:rFonts w:ascii="Georgia" w:hAnsi="Georgia"/>
          <w:sz w:val="20"/>
        </w:rPr>
        <w:t>may</w:t>
      </w:r>
      <w:r w:rsidR="007276C2" w:rsidRPr="00045079">
        <w:rPr>
          <w:rFonts w:ascii="Georgia" w:hAnsi="Georgia"/>
          <w:sz w:val="20"/>
        </w:rPr>
        <w:t xml:space="preserve"> result in a grade of F in the course. To avoid suspicion, stow all notes and written documents and electronic devices prior to accepting examination materials. An assignment that is questionable will be investigated and subject to disciplinary actions recommended under the Texas State Honor Code. </w:t>
      </w:r>
    </w:p>
    <w:p w:rsidR="00B80419" w:rsidRPr="00045079" w:rsidRDefault="00B80419" w:rsidP="00E95CAE">
      <w:pPr>
        <w:spacing w:before="60" w:after="120"/>
        <w:rPr>
          <w:rFonts w:ascii="Georgia" w:hAnsi="Georgia"/>
          <w:sz w:val="20"/>
        </w:rPr>
      </w:pPr>
      <w:r w:rsidRPr="00045079">
        <w:rPr>
          <w:rFonts w:ascii="Georgia" w:hAnsi="Georgia"/>
          <w:sz w:val="20"/>
        </w:rPr>
        <w:t>Students who are unfamiliar with the University’s Honor Code policy should review UPPS 07.10.01</w:t>
      </w:r>
      <w:r w:rsidR="007276C2" w:rsidRPr="00045079">
        <w:rPr>
          <w:rFonts w:ascii="Georgia" w:hAnsi="Georgia"/>
          <w:sz w:val="20"/>
        </w:rPr>
        <w:t xml:space="preserve"> at </w:t>
      </w:r>
      <w:hyperlink r:id="rId10" w:history="1">
        <w:r w:rsidR="007276C2" w:rsidRPr="00045079">
          <w:rPr>
            <w:rStyle w:val="Hyperlink"/>
            <w:rFonts w:ascii="Georgia" w:hAnsi="Georgia"/>
            <w:sz w:val="20"/>
          </w:rPr>
          <w:t>http://www.txstate.edu/effective/upps/upps-07-10-01.html</w:t>
        </w:r>
      </w:hyperlink>
      <w:r w:rsidRPr="00045079">
        <w:rPr>
          <w:rFonts w:ascii="Georgia" w:hAnsi="Georgia"/>
          <w:sz w:val="20"/>
        </w:rPr>
        <w:t xml:space="preserve">. In short, violation of the “Honor Code" includes, but is not limited to, cheating on an examination or other academic work, plagiarism, collusion and the abuse of resource materials. </w:t>
      </w:r>
    </w:p>
    <w:p w:rsidR="00440EFC" w:rsidRPr="00440EFC" w:rsidRDefault="00440EFC" w:rsidP="00440EFC">
      <w:pPr>
        <w:pStyle w:val="ListParagraph"/>
        <w:numPr>
          <w:ilvl w:val="0"/>
          <w:numId w:val="10"/>
        </w:numPr>
        <w:rPr>
          <w:rFonts w:ascii="Georgia" w:eastAsia="Times New Roman" w:hAnsi="Georgia" w:cs="Arial"/>
          <w:sz w:val="20"/>
        </w:rPr>
      </w:pPr>
      <w:r w:rsidRPr="00440EFC">
        <w:rPr>
          <w:rFonts w:ascii="Georgia" w:eastAsia="Times New Roman" w:hAnsi="Georgia" w:cs="Arial"/>
          <w:sz w:val="20"/>
        </w:rPr>
        <w:t>Cheating means engaging in any of the following activities:</w:t>
      </w:r>
    </w:p>
    <w:p w:rsidR="00440EFC" w:rsidRPr="00440EFC" w:rsidRDefault="00440EFC" w:rsidP="00440EFC">
      <w:pPr>
        <w:numPr>
          <w:ilvl w:val="0"/>
          <w:numId w:val="8"/>
        </w:numPr>
        <w:rPr>
          <w:rFonts w:ascii="Georgia" w:eastAsia="Times New Roman" w:hAnsi="Georgia" w:cs="Arial"/>
          <w:sz w:val="20"/>
        </w:rPr>
      </w:pPr>
      <w:r w:rsidRPr="00440EFC">
        <w:rPr>
          <w:rFonts w:ascii="Georgia" w:eastAsia="Times New Roman" w:hAnsi="Georgia" w:cs="Arial"/>
          <w:sz w:val="20"/>
        </w:rPr>
        <w:lastRenderedPageBreak/>
        <w:t xml:space="preserve">Copying from another student's test paper, laboratory report, </w:t>
      </w:r>
      <w:proofErr w:type="gramStart"/>
      <w:r w:rsidRPr="00440EFC">
        <w:rPr>
          <w:rFonts w:ascii="Georgia" w:eastAsia="Times New Roman" w:hAnsi="Georgia" w:cs="Arial"/>
          <w:sz w:val="20"/>
        </w:rPr>
        <w:t>other</w:t>
      </w:r>
      <w:proofErr w:type="gramEnd"/>
      <w:r w:rsidRPr="00440EFC">
        <w:rPr>
          <w:rFonts w:ascii="Georgia" w:eastAsia="Times New Roman" w:hAnsi="Georgia" w:cs="Arial"/>
          <w:sz w:val="20"/>
        </w:rPr>
        <w:t xml:space="preserve"> report of computer files, data listing or programs. </w:t>
      </w:r>
    </w:p>
    <w:p w:rsidR="00440EFC" w:rsidRPr="00440EFC" w:rsidRDefault="00440EFC" w:rsidP="00440EFC">
      <w:pPr>
        <w:numPr>
          <w:ilvl w:val="0"/>
          <w:numId w:val="8"/>
        </w:numPr>
        <w:rPr>
          <w:rFonts w:ascii="Georgia" w:eastAsia="Times New Roman" w:hAnsi="Georgia" w:cs="Arial"/>
          <w:sz w:val="20"/>
        </w:rPr>
      </w:pPr>
      <w:r w:rsidRPr="00440EFC">
        <w:rPr>
          <w:rFonts w:ascii="Georgia" w:eastAsia="Times New Roman" w:hAnsi="Georgia" w:cs="Arial"/>
          <w:sz w:val="20"/>
        </w:rPr>
        <w:t xml:space="preserve">Using, during a test, materials not authorized by person giving the test. </w:t>
      </w:r>
    </w:p>
    <w:p w:rsidR="00440EFC" w:rsidRPr="00440EFC" w:rsidRDefault="00440EFC" w:rsidP="00440EFC">
      <w:pPr>
        <w:numPr>
          <w:ilvl w:val="0"/>
          <w:numId w:val="8"/>
        </w:numPr>
        <w:rPr>
          <w:rFonts w:ascii="Georgia" w:eastAsia="Times New Roman" w:hAnsi="Georgia" w:cs="Arial"/>
          <w:sz w:val="20"/>
        </w:rPr>
      </w:pPr>
      <w:r w:rsidRPr="00440EFC">
        <w:rPr>
          <w:rFonts w:ascii="Georgia" w:eastAsia="Times New Roman" w:hAnsi="Georgia" w:cs="Arial"/>
          <w:sz w:val="20"/>
        </w:rPr>
        <w:t xml:space="preserve">Collaborating, without authorization, with another person during an examination or in preparing academic work. </w:t>
      </w:r>
    </w:p>
    <w:p w:rsidR="00440EFC" w:rsidRPr="00440EFC" w:rsidRDefault="00440EFC" w:rsidP="00440EFC">
      <w:pPr>
        <w:numPr>
          <w:ilvl w:val="0"/>
          <w:numId w:val="8"/>
        </w:numPr>
        <w:rPr>
          <w:rFonts w:ascii="Georgia" w:eastAsia="Times New Roman" w:hAnsi="Georgia" w:cs="Arial"/>
          <w:sz w:val="20"/>
        </w:rPr>
      </w:pPr>
      <w:r w:rsidRPr="00440EFC">
        <w:rPr>
          <w:rFonts w:ascii="Georgia" w:eastAsia="Times New Roman" w:hAnsi="Georgia" w:cs="Arial"/>
          <w:sz w:val="20"/>
        </w:rPr>
        <w:t xml:space="preserve">Knowingly, and without authorization, using, buying, selling, stealing, transporting, soliciting, copying, or possessing, in whole or in part, the content of an </w:t>
      </w:r>
      <w:proofErr w:type="spellStart"/>
      <w:r w:rsidRPr="00440EFC">
        <w:rPr>
          <w:rFonts w:ascii="Georgia" w:eastAsia="Times New Roman" w:hAnsi="Georgia" w:cs="Arial"/>
          <w:sz w:val="20"/>
        </w:rPr>
        <w:t>unadministered</w:t>
      </w:r>
      <w:proofErr w:type="spellEnd"/>
      <w:r w:rsidRPr="00440EFC">
        <w:rPr>
          <w:rFonts w:ascii="Georgia" w:eastAsia="Times New Roman" w:hAnsi="Georgia" w:cs="Arial"/>
          <w:sz w:val="20"/>
        </w:rPr>
        <w:t xml:space="preserve"> test. </w:t>
      </w:r>
    </w:p>
    <w:p w:rsidR="00440EFC" w:rsidRPr="00440EFC" w:rsidRDefault="00440EFC" w:rsidP="00440EFC">
      <w:pPr>
        <w:numPr>
          <w:ilvl w:val="0"/>
          <w:numId w:val="8"/>
        </w:numPr>
        <w:rPr>
          <w:rFonts w:ascii="Georgia" w:eastAsia="Times New Roman" w:hAnsi="Georgia" w:cs="Arial"/>
          <w:sz w:val="20"/>
        </w:rPr>
      </w:pPr>
      <w:r w:rsidRPr="00440EFC">
        <w:rPr>
          <w:rFonts w:ascii="Georgia" w:eastAsia="Times New Roman" w:hAnsi="Georgia" w:cs="Arial"/>
          <w:sz w:val="20"/>
        </w:rPr>
        <w:t xml:space="preserve">Substituting for another student or permitting another person to substitute for oneself in taking an examination or preparing academic work. </w:t>
      </w:r>
    </w:p>
    <w:p w:rsidR="00440EFC" w:rsidRPr="00440EFC" w:rsidRDefault="00440EFC" w:rsidP="00440EFC">
      <w:pPr>
        <w:numPr>
          <w:ilvl w:val="0"/>
          <w:numId w:val="8"/>
        </w:numPr>
        <w:rPr>
          <w:rFonts w:ascii="Georgia" w:eastAsia="Times New Roman" w:hAnsi="Georgia" w:cs="Arial"/>
          <w:sz w:val="20"/>
        </w:rPr>
      </w:pPr>
      <w:r w:rsidRPr="00440EFC">
        <w:rPr>
          <w:rFonts w:ascii="Georgia" w:eastAsia="Times New Roman" w:hAnsi="Georgia" w:cs="Arial"/>
          <w:sz w:val="20"/>
        </w:rPr>
        <w:t xml:space="preserve">Bribing another person to obtain an </w:t>
      </w:r>
      <w:proofErr w:type="spellStart"/>
      <w:r w:rsidRPr="00440EFC">
        <w:rPr>
          <w:rFonts w:ascii="Georgia" w:eastAsia="Times New Roman" w:hAnsi="Georgia" w:cs="Arial"/>
          <w:sz w:val="20"/>
        </w:rPr>
        <w:t>unadministered</w:t>
      </w:r>
      <w:proofErr w:type="spellEnd"/>
      <w:r w:rsidRPr="00440EFC">
        <w:rPr>
          <w:rFonts w:ascii="Georgia" w:eastAsia="Times New Roman" w:hAnsi="Georgia" w:cs="Arial"/>
          <w:sz w:val="20"/>
        </w:rPr>
        <w:t xml:space="preserve"> test or obtain information about an </w:t>
      </w:r>
      <w:proofErr w:type="spellStart"/>
      <w:r w:rsidRPr="00440EFC">
        <w:rPr>
          <w:rFonts w:ascii="Georgia" w:eastAsia="Times New Roman" w:hAnsi="Georgia" w:cs="Arial"/>
          <w:sz w:val="20"/>
        </w:rPr>
        <w:t>unadministered</w:t>
      </w:r>
      <w:proofErr w:type="spellEnd"/>
      <w:r w:rsidRPr="00440EFC">
        <w:rPr>
          <w:rFonts w:ascii="Georgia" w:eastAsia="Times New Roman" w:hAnsi="Georgia" w:cs="Arial"/>
          <w:sz w:val="20"/>
        </w:rPr>
        <w:t xml:space="preserve"> test. </w:t>
      </w:r>
    </w:p>
    <w:p w:rsidR="00440EFC" w:rsidRPr="00440EFC" w:rsidRDefault="00440EFC" w:rsidP="00440EFC">
      <w:pPr>
        <w:numPr>
          <w:ilvl w:val="0"/>
          <w:numId w:val="8"/>
        </w:numPr>
        <w:rPr>
          <w:rFonts w:ascii="Georgia" w:eastAsia="Times New Roman" w:hAnsi="Georgia" w:cs="Arial"/>
          <w:sz w:val="20"/>
        </w:rPr>
      </w:pPr>
      <w:r w:rsidRPr="00440EFC">
        <w:rPr>
          <w:rFonts w:ascii="Georgia" w:eastAsia="Times New Roman" w:hAnsi="Georgia" w:cs="Arial"/>
          <w:sz w:val="20"/>
        </w:rPr>
        <w:t xml:space="preserve">Purchasing, or otherwise acquiring and submitting as one's own work any research paper or other writing assignment prepared by an individual or firm. This section does not apply to the typing of the rough or final versions of an assignment by a professional typist. </w:t>
      </w:r>
    </w:p>
    <w:p w:rsidR="00440EFC" w:rsidRPr="00440EFC" w:rsidRDefault="00440EFC" w:rsidP="00440EFC">
      <w:pPr>
        <w:pStyle w:val="ListParagraph"/>
        <w:numPr>
          <w:ilvl w:val="0"/>
          <w:numId w:val="10"/>
        </w:numPr>
        <w:rPr>
          <w:rFonts w:ascii="Georgia" w:eastAsia="Times New Roman" w:hAnsi="Georgia" w:cs="Arial"/>
          <w:sz w:val="20"/>
        </w:rPr>
      </w:pPr>
      <w:r w:rsidRPr="00440EFC">
        <w:rPr>
          <w:rFonts w:ascii="Georgia" w:eastAsia="Times New Roman" w:hAnsi="Georgia" w:cs="Arial"/>
          <w:sz w:val="20"/>
        </w:rPr>
        <w:t>Plagiarism means the appropriation of another's work and the unacknowledged incorporation of that work in one's own written work offered for credit.</w:t>
      </w:r>
    </w:p>
    <w:p w:rsidR="00440EFC" w:rsidRPr="00440EFC" w:rsidRDefault="00440EFC" w:rsidP="00440EFC">
      <w:pPr>
        <w:pStyle w:val="ListParagraph"/>
        <w:numPr>
          <w:ilvl w:val="0"/>
          <w:numId w:val="10"/>
        </w:numPr>
        <w:rPr>
          <w:rFonts w:ascii="Georgia" w:eastAsia="Times New Roman" w:hAnsi="Georgia" w:cs="Arial"/>
          <w:sz w:val="20"/>
        </w:rPr>
      </w:pPr>
      <w:r w:rsidRPr="00440EFC">
        <w:rPr>
          <w:rFonts w:ascii="Georgia" w:eastAsia="Times New Roman" w:hAnsi="Georgia" w:cs="Arial"/>
          <w:sz w:val="20"/>
        </w:rPr>
        <w:t>Collusion means the unauthorized collaboration with another person in preparing written work offered for credit.</w:t>
      </w:r>
    </w:p>
    <w:p w:rsidR="00440EFC" w:rsidRPr="00440EFC" w:rsidRDefault="00440EFC" w:rsidP="00440EFC">
      <w:pPr>
        <w:pStyle w:val="ListParagraph"/>
        <w:numPr>
          <w:ilvl w:val="0"/>
          <w:numId w:val="10"/>
        </w:numPr>
        <w:rPr>
          <w:rFonts w:ascii="Georgia" w:eastAsia="Times New Roman" w:hAnsi="Georgia" w:cs="Arial"/>
          <w:sz w:val="20"/>
        </w:rPr>
      </w:pPr>
      <w:r w:rsidRPr="00440EFC">
        <w:rPr>
          <w:rFonts w:ascii="Georgia" w:eastAsia="Times New Roman" w:hAnsi="Georgia" w:cs="Arial"/>
          <w:sz w:val="20"/>
        </w:rPr>
        <w:t>Abuse of resource materials means the mutilation, destruction, concealment, theft or alteration of materials provided to assist students in the mastery of course materials.</w:t>
      </w:r>
    </w:p>
    <w:p w:rsidR="0013279E" w:rsidRPr="00045079" w:rsidRDefault="00B80419" w:rsidP="00E95CAE">
      <w:pPr>
        <w:spacing w:before="60" w:after="120"/>
        <w:rPr>
          <w:rFonts w:ascii="Georgia" w:hAnsi="Georgia"/>
          <w:sz w:val="20"/>
        </w:rPr>
      </w:pPr>
      <w:r w:rsidRPr="00045079">
        <w:rPr>
          <w:rFonts w:ascii="Georgia" w:hAnsi="Georgia"/>
          <w:sz w:val="20"/>
        </w:rPr>
        <w:t xml:space="preserve">For </w:t>
      </w:r>
      <w:r w:rsidR="00045079" w:rsidRPr="00045079">
        <w:rPr>
          <w:rFonts w:ascii="Georgia" w:hAnsi="Georgia"/>
          <w:sz w:val="20"/>
        </w:rPr>
        <w:t>additional</w:t>
      </w:r>
      <w:r w:rsidRPr="00045079">
        <w:rPr>
          <w:rFonts w:ascii="Georgia" w:hAnsi="Georgia"/>
          <w:sz w:val="20"/>
        </w:rPr>
        <w:t xml:space="preserve"> information, students should refer to the student handbook. (In particular, they should go to: </w:t>
      </w:r>
      <w:hyperlink r:id="rId11" w:history="1">
        <w:r w:rsidR="00440EFC" w:rsidRPr="00E46B82">
          <w:rPr>
            <w:rStyle w:val="Hyperlink"/>
            <w:rFonts w:ascii="Georgia" w:hAnsi="Georgia"/>
            <w:sz w:val="20"/>
          </w:rPr>
          <w:t>http://www.dos.txstate.edu/handbook.html</w:t>
        </w:r>
      </w:hyperlink>
      <w:r w:rsidR="00440EFC">
        <w:rPr>
          <w:rFonts w:ascii="Georgia" w:hAnsi="Georgia"/>
          <w:sz w:val="20"/>
        </w:rPr>
        <w:t xml:space="preserve"> </w:t>
      </w:r>
      <w:r w:rsidRPr="00045079">
        <w:rPr>
          <w:rFonts w:ascii="Georgia" w:hAnsi="Georgia"/>
          <w:sz w:val="20"/>
        </w:rPr>
        <w:t xml:space="preserve">and click on Academic Honor Code). </w:t>
      </w:r>
    </w:p>
    <w:p w:rsidR="0013279E" w:rsidRPr="00045079" w:rsidRDefault="00B80419" w:rsidP="00E95CAE">
      <w:pPr>
        <w:spacing w:before="60" w:after="120"/>
        <w:rPr>
          <w:rFonts w:ascii="Georgia" w:hAnsi="Georgia"/>
          <w:sz w:val="20"/>
        </w:rPr>
      </w:pPr>
      <w:r w:rsidRPr="00045079">
        <w:rPr>
          <w:rFonts w:ascii="Georgia" w:hAnsi="Georgia"/>
          <w:b/>
          <w:i/>
          <w:caps/>
          <w:sz w:val="20"/>
        </w:rPr>
        <w:t>D</w:t>
      </w:r>
      <w:r w:rsidRPr="00045079">
        <w:rPr>
          <w:rFonts w:ascii="Georgia" w:hAnsi="Georgia"/>
          <w:b/>
          <w:i/>
          <w:sz w:val="20"/>
        </w:rPr>
        <w:t>ress</w:t>
      </w:r>
      <w:r w:rsidRPr="00045079">
        <w:rPr>
          <w:rFonts w:ascii="Georgia" w:hAnsi="Georgia"/>
          <w:b/>
          <w:i/>
          <w:caps/>
          <w:sz w:val="20"/>
        </w:rPr>
        <w:t>:</w:t>
      </w:r>
      <w:r w:rsidRPr="00045079">
        <w:rPr>
          <w:rFonts w:ascii="Georgia" w:hAnsi="Georgia"/>
          <w:i/>
          <w:caps/>
          <w:sz w:val="20"/>
        </w:rPr>
        <w:t xml:space="preserve">  </w:t>
      </w:r>
      <w:r w:rsidRPr="00045079">
        <w:rPr>
          <w:rFonts w:ascii="Georgia" w:hAnsi="Georgia"/>
          <w:sz w:val="20"/>
        </w:rPr>
        <w:t xml:space="preserve">Students should wear to class clothing (i.e., shorts, t-shirts, sports bras, sweats, tennis shoes, etc.) that allows for them to participate in exercise testing and prescription activities.  Inappropriate attire will not be tolerated and the student will be asked to leave </w:t>
      </w:r>
      <w:r w:rsidR="00920A02">
        <w:rPr>
          <w:rFonts w:ascii="Georgia" w:hAnsi="Georgia"/>
          <w:sz w:val="20"/>
        </w:rPr>
        <w:t>and points will be deducted from their PRD grade.</w:t>
      </w:r>
    </w:p>
    <w:p w:rsidR="00B80419" w:rsidRPr="00045079" w:rsidRDefault="0013279E" w:rsidP="00E95CAE">
      <w:pPr>
        <w:spacing w:before="60" w:after="120"/>
        <w:rPr>
          <w:rFonts w:ascii="Georgia" w:hAnsi="Georgia"/>
          <w:b/>
          <w:sz w:val="20"/>
        </w:rPr>
      </w:pPr>
      <w:proofErr w:type="gramStart"/>
      <w:r w:rsidRPr="00045079">
        <w:rPr>
          <w:rFonts w:ascii="Georgia" w:hAnsi="Georgia"/>
          <w:b/>
          <w:sz w:val="20"/>
        </w:rPr>
        <w:t>Required</w:t>
      </w:r>
      <w:r w:rsidR="00B80419" w:rsidRPr="00045079">
        <w:rPr>
          <w:rFonts w:ascii="Georgia" w:hAnsi="Georgia"/>
          <w:b/>
          <w:sz w:val="20"/>
        </w:rPr>
        <w:t xml:space="preserve"> </w:t>
      </w:r>
      <w:r w:rsidR="00A977AB" w:rsidRPr="00045079">
        <w:rPr>
          <w:rFonts w:ascii="Georgia" w:hAnsi="Georgia"/>
          <w:b/>
          <w:sz w:val="20"/>
        </w:rPr>
        <w:t>Textbook</w:t>
      </w:r>
      <w:r w:rsidR="00B80419" w:rsidRPr="00045079">
        <w:rPr>
          <w:rFonts w:ascii="Georgia" w:hAnsi="Georgia"/>
          <w:b/>
          <w:sz w:val="20"/>
        </w:rPr>
        <w:t>:</w:t>
      </w:r>
      <w:r w:rsidR="00E95CAE" w:rsidRPr="00045079">
        <w:rPr>
          <w:rFonts w:ascii="Georgia" w:hAnsi="Georgia"/>
          <w:b/>
          <w:sz w:val="20"/>
        </w:rPr>
        <w:t xml:space="preserve"> </w:t>
      </w:r>
      <w:r w:rsidR="00B80419" w:rsidRPr="00045079">
        <w:rPr>
          <w:rFonts w:ascii="Georgia" w:hAnsi="Georgia"/>
          <w:sz w:val="20"/>
        </w:rPr>
        <w:t>American College of Sports Medicine</w:t>
      </w:r>
      <w:r w:rsidR="00920A02">
        <w:rPr>
          <w:rFonts w:ascii="Georgia" w:hAnsi="Georgia"/>
          <w:i/>
          <w:sz w:val="20"/>
        </w:rPr>
        <w:t xml:space="preserve"> </w:t>
      </w:r>
      <w:r w:rsidR="00007A60" w:rsidRPr="00007A60">
        <w:rPr>
          <w:rFonts w:ascii="Georgia" w:hAnsi="Georgia"/>
          <w:sz w:val="20"/>
        </w:rPr>
        <w:t>(2010).</w:t>
      </w:r>
      <w:proofErr w:type="gramEnd"/>
      <w:r w:rsidR="00007A60" w:rsidRPr="00007A60">
        <w:rPr>
          <w:rFonts w:ascii="Georgia" w:hAnsi="Georgia"/>
          <w:sz w:val="20"/>
        </w:rPr>
        <w:t xml:space="preserve"> </w:t>
      </w:r>
      <w:r w:rsidR="00B80419" w:rsidRPr="00045079">
        <w:rPr>
          <w:rFonts w:ascii="Georgia" w:hAnsi="Georgia"/>
          <w:i/>
          <w:sz w:val="20"/>
        </w:rPr>
        <w:t xml:space="preserve">Guidelines for </w:t>
      </w:r>
      <w:r w:rsidR="00920A02" w:rsidRPr="00045079">
        <w:rPr>
          <w:rFonts w:ascii="Georgia" w:hAnsi="Georgia"/>
          <w:i/>
          <w:sz w:val="20"/>
        </w:rPr>
        <w:t>graded exercise testing and exercise prescription</w:t>
      </w:r>
      <w:r w:rsidR="00920A02">
        <w:rPr>
          <w:rFonts w:ascii="Georgia" w:hAnsi="Georgia"/>
          <w:i/>
          <w:sz w:val="20"/>
        </w:rPr>
        <w:t xml:space="preserve"> </w:t>
      </w:r>
      <w:r w:rsidR="00920A02">
        <w:rPr>
          <w:rFonts w:ascii="Georgia" w:hAnsi="Georgia"/>
          <w:sz w:val="20"/>
        </w:rPr>
        <w:t>(8</w:t>
      </w:r>
      <w:r w:rsidR="00920A02" w:rsidRPr="00920A02">
        <w:rPr>
          <w:rFonts w:ascii="Georgia" w:hAnsi="Georgia"/>
          <w:sz w:val="20"/>
          <w:vertAlign w:val="superscript"/>
        </w:rPr>
        <w:t>th</w:t>
      </w:r>
      <w:r w:rsidR="00920A02">
        <w:rPr>
          <w:rFonts w:ascii="Georgia" w:hAnsi="Georgia"/>
          <w:sz w:val="20"/>
        </w:rPr>
        <w:t xml:space="preserve"> </w:t>
      </w:r>
      <w:proofErr w:type="gramStart"/>
      <w:r w:rsidR="00920A02">
        <w:rPr>
          <w:rFonts w:ascii="Georgia" w:hAnsi="Georgia"/>
          <w:sz w:val="20"/>
        </w:rPr>
        <w:t>ed</w:t>
      </w:r>
      <w:proofErr w:type="gramEnd"/>
      <w:r w:rsidR="00920A02">
        <w:rPr>
          <w:rFonts w:ascii="Georgia" w:hAnsi="Georgia"/>
          <w:sz w:val="20"/>
        </w:rPr>
        <w:t>.)</w:t>
      </w:r>
      <w:r w:rsidR="00B80419" w:rsidRPr="00045079">
        <w:rPr>
          <w:rFonts w:ascii="Georgia" w:hAnsi="Georgia"/>
          <w:i/>
          <w:sz w:val="20"/>
        </w:rPr>
        <w:t>.</w:t>
      </w:r>
      <w:r w:rsidR="00B80419" w:rsidRPr="00045079">
        <w:rPr>
          <w:rFonts w:ascii="Georgia" w:hAnsi="Georgia"/>
          <w:sz w:val="20"/>
        </w:rPr>
        <w:t xml:space="preserve"> Baltimore, PA:</w:t>
      </w:r>
      <w:r w:rsidR="00007A60">
        <w:rPr>
          <w:rFonts w:ascii="Georgia" w:hAnsi="Georgia"/>
          <w:sz w:val="20"/>
        </w:rPr>
        <w:t xml:space="preserve"> </w:t>
      </w:r>
      <w:proofErr w:type="spellStart"/>
      <w:r w:rsidR="00B80419" w:rsidRPr="00045079">
        <w:rPr>
          <w:rFonts w:ascii="Georgia" w:hAnsi="Georgia"/>
          <w:sz w:val="20"/>
        </w:rPr>
        <w:t>Lipp</w:t>
      </w:r>
      <w:r w:rsidR="00920A02">
        <w:rPr>
          <w:rFonts w:ascii="Georgia" w:hAnsi="Georgia"/>
          <w:sz w:val="20"/>
        </w:rPr>
        <w:t>i</w:t>
      </w:r>
      <w:r w:rsidR="00B80419" w:rsidRPr="00045079">
        <w:rPr>
          <w:rFonts w:ascii="Georgia" w:hAnsi="Georgia"/>
          <w:sz w:val="20"/>
        </w:rPr>
        <w:t>n</w:t>
      </w:r>
      <w:r w:rsidR="007276C2" w:rsidRPr="00045079">
        <w:rPr>
          <w:rFonts w:ascii="Georgia" w:hAnsi="Georgia"/>
          <w:sz w:val="20"/>
        </w:rPr>
        <w:t>c</w:t>
      </w:r>
      <w:r w:rsidR="00007A60">
        <w:rPr>
          <w:rFonts w:ascii="Georgia" w:hAnsi="Georgia"/>
          <w:sz w:val="20"/>
        </w:rPr>
        <w:t>ottt</w:t>
      </w:r>
      <w:proofErr w:type="spellEnd"/>
      <w:r w:rsidR="00007A60">
        <w:rPr>
          <w:rFonts w:ascii="Georgia" w:hAnsi="Georgia"/>
          <w:sz w:val="20"/>
        </w:rPr>
        <w:t>, Williams and Wilkins</w:t>
      </w:r>
      <w:r w:rsidR="00B80419" w:rsidRPr="00045079">
        <w:rPr>
          <w:rFonts w:ascii="Georgia" w:hAnsi="Georgia"/>
          <w:sz w:val="20"/>
        </w:rPr>
        <w:t>.</w:t>
      </w:r>
    </w:p>
    <w:p w:rsidR="00A977AB" w:rsidRPr="00045079" w:rsidRDefault="00A977AB" w:rsidP="00A977AB">
      <w:pPr>
        <w:tabs>
          <w:tab w:val="left" w:pos="1440"/>
        </w:tabs>
        <w:rPr>
          <w:rFonts w:ascii="Georgia" w:hAnsi="Georgia"/>
        </w:rPr>
      </w:pPr>
      <w:r w:rsidRPr="00045079">
        <w:rPr>
          <w:rFonts w:ascii="Georgia" w:hAnsi="Georgia"/>
          <w:b/>
          <w:sz w:val="20"/>
        </w:rPr>
        <w:t>Strongly Suggested Resource:</w:t>
      </w:r>
      <w:r w:rsidRPr="00045079">
        <w:rPr>
          <w:rFonts w:ascii="Georgia" w:hAnsi="Georgia"/>
        </w:rPr>
        <w:t xml:space="preserve"> </w:t>
      </w:r>
      <w:r w:rsidRPr="00045079">
        <w:rPr>
          <w:rFonts w:ascii="Georgia" w:hAnsi="Georgia"/>
          <w:sz w:val="20"/>
        </w:rPr>
        <w:t xml:space="preserve">American Psychological Association </w:t>
      </w:r>
      <w:r w:rsidR="00920A02">
        <w:rPr>
          <w:rFonts w:ascii="Georgia" w:hAnsi="Georgia"/>
          <w:sz w:val="20"/>
        </w:rPr>
        <w:t xml:space="preserve">(2009). </w:t>
      </w:r>
      <w:r w:rsidRPr="00920A02">
        <w:rPr>
          <w:rFonts w:ascii="Georgia" w:hAnsi="Georgia"/>
          <w:i/>
          <w:sz w:val="20"/>
        </w:rPr>
        <w:t xml:space="preserve">Publication </w:t>
      </w:r>
      <w:r w:rsidR="00920A02" w:rsidRPr="00920A02">
        <w:rPr>
          <w:rFonts w:ascii="Georgia" w:hAnsi="Georgia"/>
          <w:i/>
          <w:sz w:val="20"/>
        </w:rPr>
        <w:t xml:space="preserve">manual of the </w:t>
      </w:r>
      <w:r w:rsidR="00007A60">
        <w:rPr>
          <w:rFonts w:ascii="Georgia" w:hAnsi="Georgia"/>
          <w:i/>
          <w:sz w:val="20"/>
        </w:rPr>
        <w:t>A</w:t>
      </w:r>
      <w:r w:rsidR="00920A02" w:rsidRPr="00920A02">
        <w:rPr>
          <w:rFonts w:ascii="Georgia" w:hAnsi="Georgia"/>
          <w:i/>
          <w:sz w:val="20"/>
        </w:rPr>
        <w:t xml:space="preserve">merican </w:t>
      </w:r>
      <w:r w:rsidR="00007A60">
        <w:rPr>
          <w:rFonts w:ascii="Georgia" w:hAnsi="Georgia"/>
          <w:i/>
          <w:sz w:val="20"/>
        </w:rPr>
        <w:t>P</w:t>
      </w:r>
      <w:r w:rsidR="00920A02" w:rsidRPr="00920A02">
        <w:rPr>
          <w:rFonts w:ascii="Georgia" w:hAnsi="Georgia"/>
          <w:i/>
          <w:sz w:val="20"/>
        </w:rPr>
        <w:t xml:space="preserve">sychological </w:t>
      </w:r>
      <w:r w:rsidR="00007A60">
        <w:rPr>
          <w:rFonts w:ascii="Georgia" w:hAnsi="Georgia"/>
          <w:i/>
          <w:sz w:val="20"/>
        </w:rPr>
        <w:t>A</w:t>
      </w:r>
      <w:r w:rsidR="00920A02" w:rsidRPr="00920A02">
        <w:rPr>
          <w:rFonts w:ascii="Georgia" w:hAnsi="Georgia"/>
          <w:i/>
          <w:sz w:val="20"/>
        </w:rPr>
        <w:t>ssociation</w:t>
      </w:r>
      <w:r w:rsidR="00007A60">
        <w:rPr>
          <w:rFonts w:ascii="Georgia" w:hAnsi="Georgia"/>
          <w:i/>
          <w:sz w:val="20"/>
        </w:rPr>
        <w:t xml:space="preserve"> </w:t>
      </w:r>
      <w:r w:rsidR="00007A60">
        <w:rPr>
          <w:rFonts w:ascii="Georgia" w:hAnsi="Georgia"/>
          <w:sz w:val="20"/>
        </w:rPr>
        <w:t>(</w:t>
      </w:r>
      <w:r w:rsidR="00920A02">
        <w:rPr>
          <w:rFonts w:ascii="Georgia" w:hAnsi="Georgia"/>
          <w:sz w:val="20"/>
        </w:rPr>
        <w:t>6</w:t>
      </w:r>
      <w:r w:rsidR="00920A02" w:rsidRPr="00920A02">
        <w:rPr>
          <w:rFonts w:ascii="Georgia" w:hAnsi="Georgia"/>
          <w:sz w:val="20"/>
          <w:vertAlign w:val="superscript"/>
        </w:rPr>
        <w:t>th</w:t>
      </w:r>
      <w:r w:rsidR="00920A02">
        <w:rPr>
          <w:rFonts w:ascii="Georgia" w:hAnsi="Georgia"/>
          <w:sz w:val="20"/>
        </w:rPr>
        <w:t xml:space="preserve"> </w:t>
      </w:r>
      <w:proofErr w:type="gramStart"/>
      <w:r w:rsidR="00007A60">
        <w:rPr>
          <w:rFonts w:ascii="Georgia" w:hAnsi="Georgia"/>
          <w:sz w:val="20"/>
        </w:rPr>
        <w:t>e</w:t>
      </w:r>
      <w:r w:rsidR="00920A02" w:rsidRPr="00045079">
        <w:rPr>
          <w:rFonts w:ascii="Georgia" w:hAnsi="Georgia"/>
          <w:sz w:val="20"/>
        </w:rPr>
        <w:t>d</w:t>
      </w:r>
      <w:proofErr w:type="gramEnd"/>
      <w:r w:rsidR="00007A60">
        <w:rPr>
          <w:rFonts w:ascii="Georgia" w:hAnsi="Georgia"/>
          <w:sz w:val="20"/>
        </w:rPr>
        <w:t xml:space="preserve">.) </w:t>
      </w:r>
      <w:r w:rsidRPr="00045079">
        <w:rPr>
          <w:rFonts w:ascii="Georgia" w:hAnsi="Georgia"/>
          <w:sz w:val="20"/>
        </w:rPr>
        <w:t>Washington D.C.: APA.</w:t>
      </w:r>
    </w:p>
    <w:p w:rsidR="00045079" w:rsidRPr="00045079" w:rsidRDefault="00045079" w:rsidP="00045079">
      <w:pPr>
        <w:rPr>
          <w:rFonts w:ascii="Georgia" w:hAnsi="Georgia"/>
          <w:szCs w:val="24"/>
        </w:rPr>
      </w:pPr>
    </w:p>
    <w:p w:rsidR="00EE168F" w:rsidRPr="00045079" w:rsidRDefault="00A547D8">
      <w:pPr>
        <w:rPr>
          <w:rFonts w:ascii="Georgia" w:hAnsi="Georgia"/>
          <w:b/>
          <w:sz w:val="20"/>
        </w:rPr>
      </w:pPr>
      <w:r w:rsidRPr="00045079">
        <w:rPr>
          <w:rFonts w:ascii="Georgia" w:hAnsi="Georgia"/>
          <w:b/>
          <w:sz w:val="20"/>
        </w:rPr>
        <w:br w:type="page"/>
      </w:r>
      <w:r w:rsidR="00EE168F" w:rsidRPr="00045079">
        <w:rPr>
          <w:rFonts w:ascii="Georgia" w:hAnsi="Georgia"/>
          <w:b/>
          <w:sz w:val="20"/>
        </w:rPr>
        <w:lastRenderedPageBreak/>
        <w:t>Tentative</w:t>
      </w:r>
      <w:r w:rsidR="007276C2" w:rsidRPr="00045079">
        <w:rPr>
          <w:rFonts w:ascii="Georgia" w:hAnsi="Georgia"/>
          <w:b/>
          <w:sz w:val="20"/>
        </w:rPr>
        <w:t xml:space="preserve"> Course Schedule and 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3993"/>
        <w:gridCol w:w="1860"/>
        <w:gridCol w:w="4462"/>
      </w:tblGrid>
      <w:tr w:rsidR="004937D1" w:rsidRPr="00045079" w:rsidTr="004937D1">
        <w:tc>
          <w:tcPr>
            <w:tcW w:w="701" w:type="dxa"/>
          </w:tcPr>
          <w:p w:rsidR="00DB389B" w:rsidRPr="00045079" w:rsidRDefault="00DB389B">
            <w:pPr>
              <w:rPr>
                <w:rFonts w:ascii="Georgia" w:hAnsi="Georgia"/>
                <w:b/>
                <w:sz w:val="20"/>
              </w:rPr>
            </w:pPr>
            <w:r w:rsidRPr="00045079">
              <w:rPr>
                <w:rFonts w:ascii="Georgia" w:hAnsi="Georgia"/>
                <w:b/>
                <w:sz w:val="20"/>
              </w:rPr>
              <w:t>Date</w:t>
            </w:r>
          </w:p>
        </w:tc>
        <w:tc>
          <w:tcPr>
            <w:tcW w:w="3993" w:type="dxa"/>
          </w:tcPr>
          <w:p w:rsidR="00DB389B" w:rsidRPr="00045079" w:rsidRDefault="00DB389B" w:rsidP="00BC3199">
            <w:pPr>
              <w:rPr>
                <w:rFonts w:ascii="Georgia" w:hAnsi="Georgia"/>
                <w:b/>
                <w:sz w:val="20"/>
              </w:rPr>
            </w:pPr>
            <w:r w:rsidRPr="00045079">
              <w:rPr>
                <w:rFonts w:ascii="Georgia" w:hAnsi="Georgia"/>
                <w:b/>
                <w:sz w:val="20"/>
              </w:rPr>
              <w:t>Subject</w:t>
            </w:r>
          </w:p>
        </w:tc>
        <w:tc>
          <w:tcPr>
            <w:tcW w:w="0" w:type="auto"/>
          </w:tcPr>
          <w:p w:rsidR="00DB389B" w:rsidRPr="00045079" w:rsidRDefault="00DB389B" w:rsidP="00997E3B">
            <w:pPr>
              <w:rPr>
                <w:rFonts w:ascii="Georgia" w:hAnsi="Georgia"/>
                <w:b/>
                <w:sz w:val="20"/>
              </w:rPr>
            </w:pPr>
            <w:r w:rsidRPr="00045079">
              <w:rPr>
                <w:rFonts w:ascii="Georgia" w:hAnsi="Georgia"/>
                <w:b/>
                <w:sz w:val="20"/>
              </w:rPr>
              <w:t>Work Due</w:t>
            </w:r>
          </w:p>
        </w:tc>
        <w:tc>
          <w:tcPr>
            <w:tcW w:w="0" w:type="auto"/>
          </w:tcPr>
          <w:p w:rsidR="00DB389B" w:rsidRPr="00045079" w:rsidRDefault="00DB389B" w:rsidP="00DB389B">
            <w:pPr>
              <w:rPr>
                <w:rFonts w:ascii="Georgia" w:hAnsi="Georgia"/>
                <w:b/>
                <w:sz w:val="20"/>
              </w:rPr>
            </w:pPr>
            <w:r w:rsidRPr="00045079">
              <w:rPr>
                <w:rFonts w:ascii="Georgia" w:hAnsi="Georgia"/>
                <w:b/>
                <w:sz w:val="20"/>
              </w:rPr>
              <w:t>Work Assigned for Following Class Period</w:t>
            </w:r>
          </w:p>
        </w:tc>
      </w:tr>
      <w:tr w:rsidR="004937D1" w:rsidRPr="00045079" w:rsidTr="004937D1">
        <w:tc>
          <w:tcPr>
            <w:tcW w:w="701" w:type="dxa"/>
          </w:tcPr>
          <w:p w:rsidR="00DB389B" w:rsidRPr="00045079" w:rsidRDefault="00DB389B" w:rsidP="0005740A">
            <w:pPr>
              <w:rPr>
                <w:rFonts w:ascii="Georgia" w:hAnsi="Georgia"/>
                <w:sz w:val="20"/>
              </w:rPr>
            </w:pPr>
            <w:r w:rsidRPr="00045079">
              <w:rPr>
                <w:rFonts w:ascii="Georgia" w:hAnsi="Georgia"/>
                <w:sz w:val="20"/>
              </w:rPr>
              <w:t>8-24</w:t>
            </w:r>
          </w:p>
        </w:tc>
        <w:tc>
          <w:tcPr>
            <w:tcW w:w="3993" w:type="dxa"/>
          </w:tcPr>
          <w:p w:rsidR="00DB389B" w:rsidRPr="00045079" w:rsidRDefault="00DB389B" w:rsidP="00007A60">
            <w:pPr>
              <w:rPr>
                <w:rFonts w:ascii="Georgia" w:hAnsi="Georgia"/>
                <w:sz w:val="20"/>
              </w:rPr>
            </w:pPr>
            <w:r w:rsidRPr="00045079">
              <w:rPr>
                <w:rFonts w:ascii="Georgia" w:hAnsi="Georgia"/>
                <w:sz w:val="20"/>
              </w:rPr>
              <w:t>Review Syllabus; Discussion</w:t>
            </w:r>
            <w:r w:rsidR="00007A60">
              <w:rPr>
                <w:rFonts w:ascii="Georgia" w:hAnsi="Georgia"/>
                <w:sz w:val="20"/>
              </w:rPr>
              <w:t xml:space="preserve">s: 1) </w:t>
            </w:r>
            <w:r w:rsidRPr="00045079">
              <w:rPr>
                <w:rFonts w:ascii="Georgia" w:hAnsi="Georgia"/>
                <w:sz w:val="20"/>
              </w:rPr>
              <w:t xml:space="preserve">Types of Certifications; </w:t>
            </w:r>
            <w:r w:rsidR="00007A60">
              <w:rPr>
                <w:rFonts w:ascii="Georgia" w:hAnsi="Georgia"/>
                <w:sz w:val="20"/>
              </w:rPr>
              <w:t xml:space="preserve">&amp; 2) </w:t>
            </w:r>
            <w:r w:rsidRPr="00045079">
              <w:rPr>
                <w:rFonts w:ascii="Georgia" w:hAnsi="Georgia"/>
                <w:sz w:val="20"/>
              </w:rPr>
              <w:t>Benefits &amp; Risks Associated with Physical Activity</w:t>
            </w:r>
            <w:r w:rsidR="00007A60">
              <w:rPr>
                <w:rFonts w:ascii="Georgia" w:hAnsi="Georgia"/>
                <w:sz w:val="20"/>
              </w:rPr>
              <w:t>.</w:t>
            </w:r>
          </w:p>
        </w:tc>
        <w:tc>
          <w:tcPr>
            <w:tcW w:w="0" w:type="auto"/>
          </w:tcPr>
          <w:p w:rsidR="00DB389B" w:rsidRPr="00045079" w:rsidRDefault="00DB389B" w:rsidP="00626A3F">
            <w:pPr>
              <w:rPr>
                <w:rFonts w:ascii="Georgia" w:hAnsi="Georgia"/>
                <w:sz w:val="20"/>
              </w:rPr>
            </w:pPr>
          </w:p>
        </w:tc>
        <w:tc>
          <w:tcPr>
            <w:tcW w:w="0" w:type="auto"/>
          </w:tcPr>
          <w:p w:rsidR="00DB389B" w:rsidRPr="00045079" w:rsidRDefault="004937D1" w:rsidP="004937D1">
            <w:pPr>
              <w:rPr>
                <w:rFonts w:ascii="Georgia" w:hAnsi="Georgia"/>
                <w:sz w:val="20"/>
              </w:rPr>
            </w:pPr>
            <w:r>
              <w:rPr>
                <w:rFonts w:ascii="Georgia" w:hAnsi="Georgia"/>
                <w:sz w:val="20"/>
              </w:rPr>
              <w:t>Identification of desired certification</w:t>
            </w:r>
            <w:r w:rsidR="00DB389B" w:rsidRPr="00045079">
              <w:rPr>
                <w:rFonts w:ascii="Georgia" w:hAnsi="Georgia"/>
                <w:sz w:val="20"/>
              </w:rPr>
              <w:t>; Review Ch. 1; Read &amp; outline Ch. 2</w:t>
            </w:r>
            <w:r w:rsidR="005E573E">
              <w:rPr>
                <w:rFonts w:ascii="Georgia" w:hAnsi="Georgia"/>
                <w:sz w:val="20"/>
              </w:rPr>
              <w:t>; Take the plagiarism quiz (refer to pg. 2)</w:t>
            </w:r>
          </w:p>
        </w:tc>
      </w:tr>
      <w:tr w:rsidR="004937D1" w:rsidRPr="00045079" w:rsidTr="004937D1">
        <w:tc>
          <w:tcPr>
            <w:tcW w:w="701" w:type="dxa"/>
          </w:tcPr>
          <w:p w:rsidR="00DB389B" w:rsidRPr="00045079" w:rsidRDefault="00DB389B">
            <w:pPr>
              <w:rPr>
                <w:rFonts w:ascii="Georgia" w:hAnsi="Georgia"/>
                <w:sz w:val="20"/>
              </w:rPr>
            </w:pPr>
            <w:r w:rsidRPr="00045079">
              <w:rPr>
                <w:rFonts w:ascii="Georgia" w:hAnsi="Georgia"/>
                <w:sz w:val="20"/>
              </w:rPr>
              <w:t>8-31</w:t>
            </w:r>
          </w:p>
        </w:tc>
        <w:tc>
          <w:tcPr>
            <w:tcW w:w="3993" w:type="dxa"/>
          </w:tcPr>
          <w:p w:rsidR="00DB389B" w:rsidRPr="00045079" w:rsidRDefault="00DB389B" w:rsidP="004937D1">
            <w:pPr>
              <w:rPr>
                <w:rFonts w:ascii="Georgia" w:hAnsi="Georgia"/>
                <w:sz w:val="20"/>
              </w:rPr>
            </w:pPr>
            <w:r w:rsidRPr="00045079">
              <w:rPr>
                <w:rFonts w:ascii="Georgia" w:hAnsi="Georgia"/>
                <w:sz w:val="20"/>
              </w:rPr>
              <w:t>Discussion</w:t>
            </w:r>
            <w:r w:rsidR="004937D1">
              <w:rPr>
                <w:rFonts w:ascii="Georgia" w:hAnsi="Georgia"/>
                <w:sz w:val="20"/>
              </w:rPr>
              <w:t xml:space="preserve">s &amp; related activities: 1) </w:t>
            </w:r>
            <w:r w:rsidRPr="00045079">
              <w:rPr>
                <w:rFonts w:ascii="Georgia" w:hAnsi="Georgia"/>
                <w:sz w:val="20"/>
              </w:rPr>
              <w:t>Pre-participation Screening</w:t>
            </w:r>
            <w:r w:rsidR="004937D1">
              <w:rPr>
                <w:rFonts w:ascii="Georgia" w:hAnsi="Georgia"/>
                <w:sz w:val="20"/>
              </w:rPr>
              <w:t xml:space="preserve"> &amp;</w:t>
            </w:r>
            <w:r w:rsidRPr="00045079">
              <w:rPr>
                <w:rFonts w:ascii="Georgia" w:hAnsi="Georgia"/>
                <w:sz w:val="20"/>
              </w:rPr>
              <w:t xml:space="preserve"> </w:t>
            </w:r>
            <w:proofErr w:type="spellStart"/>
            <w:r w:rsidRPr="00045079">
              <w:rPr>
                <w:rFonts w:ascii="Georgia" w:hAnsi="Georgia"/>
                <w:sz w:val="20"/>
              </w:rPr>
              <w:t>rPAR</w:t>
            </w:r>
            <w:proofErr w:type="spellEnd"/>
            <w:r w:rsidRPr="00045079">
              <w:rPr>
                <w:rFonts w:ascii="Georgia" w:hAnsi="Georgia"/>
                <w:sz w:val="20"/>
              </w:rPr>
              <w:t xml:space="preserve">-Q; </w:t>
            </w:r>
            <w:r w:rsidR="004937D1">
              <w:rPr>
                <w:rFonts w:ascii="Georgia" w:hAnsi="Georgia"/>
                <w:sz w:val="20"/>
              </w:rPr>
              <w:t xml:space="preserve">2) </w:t>
            </w:r>
            <w:r w:rsidRPr="00045079">
              <w:rPr>
                <w:rFonts w:ascii="Georgia" w:hAnsi="Georgia"/>
                <w:sz w:val="20"/>
              </w:rPr>
              <w:t>Risk Stratification</w:t>
            </w:r>
            <w:r w:rsidR="004937D1">
              <w:rPr>
                <w:rFonts w:ascii="Georgia" w:hAnsi="Georgia"/>
                <w:sz w:val="20"/>
              </w:rPr>
              <w:t xml:space="preserve"> &amp; </w:t>
            </w:r>
            <w:r w:rsidRPr="00045079">
              <w:rPr>
                <w:rFonts w:ascii="Georgia" w:hAnsi="Georgia"/>
                <w:sz w:val="20"/>
              </w:rPr>
              <w:t xml:space="preserve">Health History Appraisal Questionnaire; </w:t>
            </w:r>
            <w:r w:rsidR="004937D1">
              <w:rPr>
                <w:rFonts w:ascii="Georgia" w:hAnsi="Georgia"/>
                <w:sz w:val="20"/>
              </w:rPr>
              <w:t xml:space="preserve">&amp; 3) </w:t>
            </w:r>
            <w:r w:rsidRPr="00045079">
              <w:rPr>
                <w:rFonts w:ascii="Georgia" w:hAnsi="Georgia"/>
                <w:sz w:val="20"/>
              </w:rPr>
              <w:t xml:space="preserve">Medical Clearance &amp; Waiver; </w:t>
            </w:r>
            <w:r w:rsidR="004937D1">
              <w:rPr>
                <w:rFonts w:ascii="Georgia" w:hAnsi="Georgia"/>
                <w:sz w:val="20"/>
              </w:rPr>
              <w:t>Assignment of r</w:t>
            </w:r>
            <w:r w:rsidR="002B3AA4" w:rsidRPr="00045079">
              <w:rPr>
                <w:rFonts w:ascii="Georgia" w:hAnsi="Georgia"/>
                <w:sz w:val="20"/>
              </w:rPr>
              <w:t>esearch projects</w:t>
            </w:r>
            <w:r w:rsidR="004937D1">
              <w:rPr>
                <w:rFonts w:ascii="Georgia" w:hAnsi="Georgia"/>
                <w:sz w:val="20"/>
              </w:rPr>
              <w:t>; Reading q</w:t>
            </w:r>
            <w:r w:rsidR="00045079">
              <w:rPr>
                <w:rFonts w:ascii="Georgia" w:hAnsi="Georgia"/>
                <w:sz w:val="20"/>
              </w:rPr>
              <w:t>uiz</w:t>
            </w:r>
          </w:p>
        </w:tc>
        <w:tc>
          <w:tcPr>
            <w:tcW w:w="0" w:type="auto"/>
          </w:tcPr>
          <w:p w:rsidR="00DB389B" w:rsidRPr="00045079" w:rsidRDefault="00DB389B" w:rsidP="004937D1">
            <w:pPr>
              <w:rPr>
                <w:rFonts w:ascii="Georgia" w:hAnsi="Georgia"/>
                <w:color w:val="000000"/>
                <w:sz w:val="20"/>
              </w:rPr>
            </w:pPr>
            <w:r w:rsidRPr="00045079">
              <w:rPr>
                <w:rFonts w:ascii="Georgia" w:hAnsi="Georgia"/>
                <w:color w:val="000000"/>
                <w:sz w:val="20"/>
              </w:rPr>
              <w:t xml:space="preserve">Desired </w:t>
            </w:r>
            <w:r w:rsidR="004937D1">
              <w:rPr>
                <w:rFonts w:ascii="Georgia" w:hAnsi="Georgia"/>
                <w:color w:val="000000"/>
                <w:sz w:val="20"/>
              </w:rPr>
              <w:t>c</w:t>
            </w:r>
            <w:r w:rsidRPr="00045079">
              <w:rPr>
                <w:rFonts w:ascii="Georgia" w:hAnsi="Georgia"/>
                <w:color w:val="000000"/>
                <w:sz w:val="20"/>
              </w:rPr>
              <w:t>ertification</w:t>
            </w:r>
            <w:r w:rsidR="005E573E">
              <w:rPr>
                <w:rFonts w:ascii="Georgia" w:hAnsi="Georgia"/>
                <w:color w:val="000000"/>
                <w:sz w:val="20"/>
              </w:rPr>
              <w:t>; Plagiarism certificate</w:t>
            </w:r>
          </w:p>
        </w:tc>
        <w:tc>
          <w:tcPr>
            <w:tcW w:w="0" w:type="auto"/>
          </w:tcPr>
          <w:p w:rsidR="00DB389B" w:rsidRPr="00045079" w:rsidRDefault="00DB389B" w:rsidP="005E573E">
            <w:pPr>
              <w:rPr>
                <w:rFonts w:ascii="Georgia" w:hAnsi="Georgia"/>
                <w:sz w:val="20"/>
              </w:rPr>
            </w:pPr>
            <w:r w:rsidRPr="00045079">
              <w:rPr>
                <w:rFonts w:ascii="Georgia" w:hAnsi="Georgia"/>
                <w:color w:val="000000"/>
                <w:sz w:val="20"/>
              </w:rPr>
              <w:t>Read &amp; outline Ch. 3, Ch. 5 (pp. 116 – 118, Box 5.2), &amp; Ch. 6 (pp. 139 – 140); Identify a minimum of 5 research articles related to the assigned experiment, begin a reference list, &amp; include articles in a matrix</w:t>
            </w:r>
            <w:r w:rsidR="005E573E">
              <w:rPr>
                <w:rFonts w:ascii="Georgia" w:hAnsi="Georgia"/>
                <w:color w:val="000000"/>
                <w:sz w:val="20"/>
              </w:rPr>
              <w:t xml:space="preserve">; Go through CITI training (refer to pg. 2) </w:t>
            </w:r>
          </w:p>
        </w:tc>
      </w:tr>
      <w:tr w:rsidR="004937D1" w:rsidRPr="00045079" w:rsidTr="004937D1">
        <w:tc>
          <w:tcPr>
            <w:tcW w:w="701" w:type="dxa"/>
          </w:tcPr>
          <w:p w:rsidR="00DB389B" w:rsidRPr="00045079" w:rsidRDefault="00DB389B" w:rsidP="0005740A">
            <w:pPr>
              <w:rPr>
                <w:rFonts w:ascii="Georgia" w:hAnsi="Georgia"/>
                <w:sz w:val="20"/>
              </w:rPr>
            </w:pPr>
            <w:r w:rsidRPr="00045079">
              <w:rPr>
                <w:rFonts w:ascii="Georgia" w:hAnsi="Georgia"/>
                <w:sz w:val="20"/>
              </w:rPr>
              <w:t>9-7</w:t>
            </w:r>
          </w:p>
        </w:tc>
        <w:tc>
          <w:tcPr>
            <w:tcW w:w="3993" w:type="dxa"/>
          </w:tcPr>
          <w:p w:rsidR="00DB389B" w:rsidRPr="00045079" w:rsidRDefault="00DB389B" w:rsidP="004937D1">
            <w:pPr>
              <w:rPr>
                <w:rFonts w:ascii="Georgia" w:hAnsi="Georgia"/>
                <w:sz w:val="20"/>
              </w:rPr>
            </w:pPr>
            <w:r w:rsidRPr="00045079">
              <w:rPr>
                <w:rFonts w:ascii="Georgia" w:hAnsi="Georgia"/>
                <w:sz w:val="20"/>
              </w:rPr>
              <w:t>Discussion</w:t>
            </w:r>
            <w:r w:rsidR="004937D1">
              <w:rPr>
                <w:rFonts w:ascii="Georgia" w:hAnsi="Georgia"/>
                <w:sz w:val="20"/>
              </w:rPr>
              <w:t xml:space="preserve">s &amp; related activities: 1) </w:t>
            </w:r>
            <w:r w:rsidRPr="00045079">
              <w:rPr>
                <w:rFonts w:ascii="Georgia" w:hAnsi="Georgia"/>
                <w:sz w:val="20"/>
              </w:rPr>
              <w:t xml:space="preserve">Emergency </w:t>
            </w:r>
            <w:r w:rsidR="004937D1">
              <w:rPr>
                <w:rFonts w:ascii="Georgia" w:hAnsi="Georgia"/>
                <w:sz w:val="20"/>
              </w:rPr>
              <w:t>p</w:t>
            </w:r>
            <w:r w:rsidRPr="00045079">
              <w:rPr>
                <w:rFonts w:ascii="Georgia" w:hAnsi="Georgia"/>
                <w:sz w:val="20"/>
              </w:rPr>
              <w:t>lans</w:t>
            </w:r>
            <w:r w:rsidR="004937D1">
              <w:rPr>
                <w:rFonts w:ascii="Georgia" w:hAnsi="Georgia"/>
                <w:sz w:val="20"/>
              </w:rPr>
              <w:t xml:space="preserve"> &amp; </w:t>
            </w:r>
            <w:r w:rsidRPr="00045079">
              <w:rPr>
                <w:rFonts w:ascii="Georgia" w:hAnsi="Georgia"/>
                <w:sz w:val="20"/>
              </w:rPr>
              <w:t>Informed Consent</w:t>
            </w:r>
            <w:r w:rsidR="004937D1">
              <w:rPr>
                <w:rFonts w:ascii="Georgia" w:hAnsi="Georgia"/>
                <w:sz w:val="20"/>
              </w:rPr>
              <w:t xml:space="preserve">; 2) </w:t>
            </w:r>
            <w:r w:rsidRPr="00045079">
              <w:rPr>
                <w:rFonts w:ascii="Georgia" w:hAnsi="Georgia"/>
                <w:sz w:val="20"/>
              </w:rPr>
              <w:t xml:space="preserve"> Pre-Exercise Evaluations</w:t>
            </w:r>
            <w:r w:rsidR="004937D1">
              <w:rPr>
                <w:rFonts w:ascii="Georgia" w:hAnsi="Georgia"/>
                <w:sz w:val="20"/>
              </w:rPr>
              <w:t xml:space="preserve"> &amp; measuring</w:t>
            </w:r>
            <w:r w:rsidRPr="00045079">
              <w:rPr>
                <w:rFonts w:ascii="Georgia" w:hAnsi="Georgia"/>
                <w:sz w:val="20"/>
              </w:rPr>
              <w:t xml:space="preserve"> BP;</w:t>
            </w:r>
            <w:r w:rsidR="004937D1">
              <w:rPr>
                <w:rFonts w:ascii="Georgia" w:hAnsi="Georgia"/>
                <w:sz w:val="20"/>
              </w:rPr>
              <w:t xml:space="preserve"> &amp; 3) P</w:t>
            </w:r>
            <w:r w:rsidRPr="00045079">
              <w:rPr>
                <w:rFonts w:ascii="Georgia" w:hAnsi="Georgia"/>
                <w:sz w:val="20"/>
              </w:rPr>
              <w:t>urpose, hypothesis, and significance statements</w:t>
            </w:r>
            <w:r w:rsidR="00045079">
              <w:rPr>
                <w:rFonts w:ascii="Georgia" w:hAnsi="Georgia"/>
                <w:sz w:val="20"/>
              </w:rPr>
              <w:t xml:space="preserve">; Reading </w:t>
            </w:r>
            <w:r w:rsidR="004937D1">
              <w:rPr>
                <w:rFonts w:ascii="Georgia" w:hAnsi="Georgia"/>
                <w:sz w:val="20"/>
              </w:rPr>
              <w:t>q</w:t>
            </w:r>
            <w:r w:rsidR="00045079">
              <w:rPr>
                <w:rFonts w:ascii="Georgia" w:hAnsi="Georgia"/>
                <w:sz w:val="20"/>
              </w:rPr>
              <w:t>uiz</w:t>
            </w:r>
          </w:p>
        </w:tc>
        <w:tc>
          <w:tcPr>
            <w:tcW w:w="0" w:type="auto"/>
          </w:tcPr>
          <w:p w:rsidR="00DB389B" w:rsidRPr="00045079" w:rsidRDefault="00DB389B" w:rsidP="0076530D">
            <w:pPr>
              <w:rPr>
                <w:rFonts w:ascii="Georgia" w:hAnsi="Georgia"/>
                <w:sz w:val="20"/>
              </w:rPr>
            </w:pPr>
            <w:r w:rsidRPr="00045079">
              <w:rPr>
                <w:rFonts w:ascii="Georgia" w:hAnsi="Georgia"/>
                <w:sz w:val="20"/>
              </w:rPr>
              <w:t>Articles, reference list, &amp; matrix</w:t>
            </w:r>
            <w:r w:rsidR="005E573E">
              <w:rPr>
                <w:rFonts w:ascii="Georgia" w:hAnsi="Georgia"/>
                <w:sz w:val="20"/>
              </w:rPr>
              <w:t>; CITI training certificate</w:t>
            </w:r>
          </w:p>
        </w:tc>
        <w:tc>
          <w:tcPr>
            <w:tcW w:w="0" w:type="auto"/>
          </w:tcPr>
          <w:p w:rsidR="00DB389B" w:rsidRPr="00045079" w:rsidRDefault="00DB389B" w:rsidP="004937D1">
            <w:pPr>
              <w:rPr>
                <w:rFonts w:ascii="Georgia" w:hAnsi="Georgia"/>
                <w:sz w:val="20"/>
              </w:rPr>
            </w:pPr>
            <w:r w:rsidRPr="00045079">
              <w:rPr>
                <w:rFonts w:ascii="Georgia" w:hAnsi="Georgia"/>
                <w:sz w:val="20"/>
              </w:rPr>
              <w:t>Develop purpose, hypothesis, &amp;</w:t>
            </w:r>
            <w:r w:rsidR="004937D1">
              <w:rPr>
                <w:rFonts w:ascii="Georgia" w:hAnsi="Georgia"/>
                <w:sz w:val="20"/>
              </w:rPr>
              <w:t xml:space="preserve"> significance statements; </w:t>
            </w:r>
            <w:r w:rsidRPr="00045079">
              <w:rPr>
                <w:rFonts w:ascii="Georgia" w:hAnsi="Georgia"/>
                <w:sz w:val="20"/>
              </w:rPr>
              <w:t xml:space="preserve">Read and outline Ch. 4, </w:t>
            </w:r>
            <w:proofErr w:type="spellStart"/>
            <w:r w:rsidRPr="00045079">
              <w:rPr>
                <w:rFonts w:ascii="Georgia" w:hAnsi="Georgia"/>
                <w:sz w:val="20"/>
              </w:rPr>
              <w:t>Cardiorespiratory</w:t>
            </w:r>
            <w:proofErr w:type="spellEnd"/>
            <w:r w:rsidRPr="00045079">
              <w:rPr>
                <w:rFonts w:ascii="Georgia" w:hAnsi="Georgia"/>
                <w:sz w:val="20"/>
              </w:rPr>
              <w:t xml:space="preserve"> Fitness (pp. 60-62, 71- 90).</w:t>
            </w:r>
          </w:p>
        </w:tc>
      </w:tr>
      <w:tr w:rsidR="004937D1" w:rsidRPr="00045079" w:rsidTr="004937D1">
        <w:tc>
          <w:tcPr>
            <w:tcW w:w="701" w:type="dxa"/>
          </w:tcPr>
          <w:p w:rsidR="00DB389B" w:rsidRPr="00045079" w:rsidRDefault="00DB389B" w:rsidP="0005740A">
            <w:pPr>
              <w:rPr>
                <w:rFonts w:ascii="Georgia" w:hAnsi="Georgia"/>
                <w:sz w:val="20"/>
              </w:rPr>
            </w:pPr>
            <w:r w:rsidRPr="00045079">
              <w:rPr>
                <w:rFonts w:ascii="Georgia" w:hAnsi="Georgia"/>
                <w:sz w:val="20"/>
              </w:rPr>
              <w:t>9-14</w:t>
            </w:r>
          </w:p>
        </w:tc>
        <w:tc>
          <w:tcPr>
            <w:tcW w:w="3993" w:type="dxa"/>
          </w:tcPr>
          <w:p w:rsidR="00DB389B" w:rsidRPr="00045079" w:rsidRDefault="00DB389B" w:rsidP="004937D1">
            <w:pPr>
              <w:rPr>
                <w:rFonts w:ascii="Georgia" w:hAnsi="Georgia"/>
                <w:sz w:val="20"/>
              </w:rPr>
            </w:pPr>
            <w:r w:rsidRPr="00045079">
              <w:rPr>
                <w:rFonts w:ascii="Georgia" w:hAnsi="Georgia"/>
                <w:sz w:val="20"/>
              </w:rPr>
              <w:t xml:space="preserve">Discussion &amp; </w:t>
            </w:r>
            <w:r w:rsidR="004937D1">
              <w:rPr>
                <w:rFonts w:ascii="Georgia" w:hAnsi="Georgia"/>
                <w:sz w:val="20"/>
              </w:rPr>
              <w:t>related a</w:t>
            </w:r>
            <w:r w:rsidRPr="00045079">
              <w:rPr>
                <w:rFonts w:ascii="Georgia" w:hAnsi="Georgia"/>
                <w:sz w:val="20"/>
              </w:rPr>
              <w:t xml:space="preserve">ctivities: </w:t>
            </w:r>
            <w:r w:rsidR="004937D1">
              <w:rPr>
                <w:rFonts w:ascii="Georgia" w:hAnsi="Georgia"/>
                <w:sz w:val="20"/>
              </w:rPr>
              <w:t xml:space="preserve">1) </w:t>
            </w:r>
            <w:r w:rsidRPr="00045079">
              <w:rPr>
                <w:rFonts w:ascii="Georgia" w:hAnsi="Georgia"/>
                <w:sz w:val="20"/>
              </w:rPr>
              <w:t xml:space="preserve">Graded Maximal and </w:t>
            </w:r>
            <w:proofErr w:type="spellStart"/>
            <w:r w:rsidRPr="00045079">
              <w:rPr>
                <w:rFonts w:ascii="Georgia" w:hAnsi="Georgia"/>
                <w:sz w:val="20"/>
              </w:rPr>
              <w:t>Submaximal</w:t>
            </w:r>
            <w:proofErr w:type="spellEnd"/>
            <w:r w:rsidRPr="00045079">
              <w:rPr>
                <w:rFonts w:ascii="Georgia" w:hAnsi="Georgia"/>
                <w:sz w:val="20"/>
              </w:rPr>
              <w:t xml:space="preserve"> Exercise Testing; </w:t>
            </w:r>
            <w:r w:rsidR="004937D1">
              <w:rPr>
                <w:rFonts w:ascii="Georgia" w:hAnsi="Georgia"/>
                <w:sz w:val="20"/>
              </w:rPr>
              <w:t>&amp; 2) Content of a research proposal</w:t>
            </w:r>
            <w:r w:rsidR="00045079">
              <w:rPr>
                <w:rFonts w:ascii="Georgia" w:hAnsi="Georgia"/>
                <w:sz w:val="20"/>
              </w:rPr>
              <w:t>; Reading Quiz</w:t>
            </w:r>
          </w:p>
        </w:tc>
        <w:tc>
          <w:tcPr>
            <w:tcW w:w="0" w:type="auto"/>
          </w:tcPr>
          <w:p w:rsidR="00DB389B" w:rsidRPr="00045079" w:rsidRDefault="002B3AA4" w:rsidP="00F20E32">
            <w:pPr>
              <w:rPr>
                <w:rFonts w:ascii="Georgia" w:hAnsi="Georgia"/>
                <w:sz w:val="20"/>
              </w:rPr>
            </w:pPr>
            <w:r w:rsidRPr="00045079">
              <w:rPr>
                <w:rFonts w:ascii="Georgia" w:hAnsi="Georgia"/>
                <w:sz w:val="20"/>
              </w:rPr>
              <w:t xml:space="preserve">Purpose, hypothesis, &amp; significance statements are due. </w:t>
            </w:r>
          </w:p>
        </w:tc>
        <w:tc>
          <w:tcPr>
            <w:tcW w:w="0" w:type="auto"/>
          </w:tcPr>
          <w:p w:rsidR="00DB389B" w:rsidRPr="00045079" w:rsidRDefault="00DB389B" w:rsidP="004937D1">
            <w:pPr>
              <w:rPr>
                <w:rFonts w:ascii="Georgia" w:hAnsi="Georgia"/>
                <w:sz w:val="20"/>
              </w:rPr>
            </w:pPr>
            <w:r w:rsidRPr="00045079">
              <w:rPr>
                <w:rFonts w:ascii="Georgia" w:hAnsi="Georgia"/>
                <w:sz w:val="20"/>
              </w:rPr>
              <w:t xml:space="preserve">Develop </w:t>
            </w:r>
            <w:r w:rsidRPr="00045079">
              <w:rPr>
                <w:rFonts w:ascii="Georgia" w:hAnsi="Georgia"/>
                <w:i/>
                <w:sz w:val="20"/>
              </w:rPr>
              <w:t>a very specific</w:t>
            </w:r>
            <w:r w:rsidRPr="00045079">
              <w:rPr>
                <w:rFonts w:ascii="Georgia" w:hAnsi="Georgia"/>
                <w:sz w:val="20"/>
              </w:rPr>
              <w:t xml:space="preserve"> outline of</w:t>
            </w:r>
            <w:r w:rsidR="002B3AA4" w:rsidRPr="00045079">
              <w:rPr>
                <w:rFonts w:ascii="Georgia" w:hAnsi="Georgia"/>
                <w:sz w:val="20"/>
              </w:rPr>
              <w:t xml:space="preserve"> </w:t>
            </w:r>
            <w:r w:rsidR="004937D1">
              <w:rPr>
                <w:rFonts w:ascii="Georgia" w:hAnsi="Georgia"/>
                <w:sz w:val="20"/>
              </w:rPr>
              <w:t xml:space="preserve">your </w:t>
            </w:r>
            <w:proofErr w:type="gramStart"/>
            <w:r w:rsidR="004937D1">
              <w:rPr>
                <w:rFonts w:ascii="Georgia" w:hAnsi="Georgia"/>
                <w:sz w:val="20"/>
              </w:rPr>
              <w:t xml:space="preserve">research </w:t>
            </w:r>
            <w:r w:rsidR="002B3AA4" w:rsidRPr="00045079">
              <w:rPr>
                <w:rFonts w:ascii="Georgia" w:hAnsi="Georgia"/>
                <w:sz w:val="20"/>
              </w:rPr>
              <w:t xml:space="preserve"> proposal</w:t>
            </w:r>
            <w:proofErr w:type="gramEnd"/>
            <w:r w:rsidR="002B3AA4" w:rsidRPr="00045079">
              <w:rPr>
                <w:rFonts w:ascii="Georgia" w:hAnsi="Georgia"/>
                <w:sz w:val="20"/>
              </w:rPr>
              <w:t>.</w:t>
            </w:r>
            <w:r w:rsidRPr="00045079">
              <w:rPr>
                <w:rFonts w:ascii="Georgia" w:hAnsi="Georgia"/>
                <w:sz w:val="20"/>
              </w:rPr>
              <w:t xml:space="preserve"> </w:t>
            </w:r>
          </w:p>
        </w:tc>
      </w:tr>
      <w:tr w:rsidR="004937D1" w:rsidRPr="00045079" w:rsidTr="004937D1">
        <w:tc>
          <w:tcPr>
            <w:tcW w:w="701" w:type="dxa"/>
          </w:tcPr>
          <w:p w:rsidR="00DB389B" w:rsidRPr="00045079" w:rsidRDefault="00DB389B" w:rsidP="0005740A">
            <w:pPr>
              <w:rPr>
                <w:rFonts w:ascii="Georgia" w:hAnsi="Georgia"/>
                <w:sz w:val="20"/>
              </w:rPr>
            </w:pPr>
            <w:r w:rsidRPr="00045079">
              <w:rPr>
                <w:rFonts w:ascii="Georgia" w:hAnsi="Georgia"/>
                <w:sz w:val="20"/>
              </w:rPr>
              <w:t>9-21</w:t>
            </w:r>
          </w:p>
        </w:tc>
        <w:tc>
          <w:tcPr>
            <w:tcW w:w="3993" w:type="dxa"/>
          </w:tcPr>
          <w:p w:rsidR="00DB389B" w:rsidRPr="00045079" w:rsidRDefault="004937D1" w:rsidP="004937D1">
            <w:pPr>
              <w:rPr>
                <w:rFonts w:ascii="Georgia" w:hAnsi="Georgia"/>
                <w:sz w:val="20"/>
              </w:rPr>
            </w:pPr>
            <w:r w:rsidRPr="00045079">
              <w:rPr>
                <w:rFonts w:ascii="Georgia" w:hAnsi="Georgia"/>
                <w:sz w:val="20"/>
              </w:rPr>
              <w:t xml:space="preserve">Discussion &amp; </w:t>
            </w:r>
            <w:r>
              <w:rPr>
                <w:rFonts w:ascii="Georgia" w:hAnsi="Georgia"/>
                <w:sz w:val="20"/>
              </w:rPr>
              <w:t>related a</w:t>
            </w:r>
            <w:r w:rsidRPr="00045079">
              <w:rPr>
                <w:rFonts w:ascii="Georgia" w:hAnsi="Georgia"/>
                <w:sz w:val="20"/>
              </w:rPr>
              <w:t xml:space="preserve">ctivities: </w:t>
            </w:r>
            <w:r w:rsidR="00DB389B" w:rsidRPr="00045079">
              <w:rPr>
                <w:rFonts w:ascii="Georgia" w:hAnsi="Georgia"/>
                <w:sz w:val="20"/>
              </w:rPr>
              <w:t xml:space="preserve">Graded Maximal </w:t>
            </w:r>
            <w:r>
              <w:rPr>
                <w:rFonts w:ascii="Georgia" w:hAnsi="Georgia"/>
                <w:sz w:val="20"/>
              </w:rPr>
              <w:t>&amp;</w:t>
            </w:r>
            <w:r w:rsidR="00DB389B" w:rsidRPr="00045079">
              <w:rPr>
                <w:rFonts w:ascii="Georgia" w:hAnsi="Georgia"/>
                <w:sz w:val="20"/>
              </w:rPr>
              <w:t xml:space="preserve"> </w:t>
            </w:r>
            <w:proofErr w:type="spellStart"/>
            <w:r w:rsidR="00DB389B" w:rsidRPr="00045079">
              <w:rPr>
                <w:rFonts w:ascii="Georgia" w:hAnsi="Georgia"/>
                <w:sz w:val="20"/>
              </w:rPr>
              <w:t>Submaximal</w:t>
            </w:r>
            <w:proofErr w:type="spellEnd"/>
            <w:r w:rsidR="00DB389B" w:rsidRPr="00045079">
              <w:rPr>
                <w:rFonts w:ascii="Georgia" w:hAnsi="Georgia"/>
                <w:sz w:val="20"/>
              </w:rPr>
              <w:t xml:space="preserve"> Exercise Testing</w:t>
            </w:r>
          </w:p>
        </w:tc>
        <w:tc>
          <w:tcPr>
            <w:tcW w:w="0" w:type="auto"/>
          </w:tcPr>
          <w:p w:rsidR="00DB389B" w:rsidRPr="00045079" w:rsidRDefault="002B3AA4" w:rsidP="004937D1">
            <w:pPr>
              <w:rPr>
                <w:rFonts w:ascii="Georgia" w:hAnsi="Georgia"/>
                <w:sz w:val="20"/>
              </w:rPr>
            </w:pPr>
            <w:r w:rsidRPr="00045079">
              <w:rPr>
                <w:rFonts w:ascii="Georgia" w:hAnsi="Georgia"/>
                <w:sz w:val="20"/>
              </w:rPr>
              <w:t xml:space="preserve">Outline of </w:t>
            </w:r>
            <w:r w:rsidR="004937D1">
              <w:rPr>
                <w:rFonts w:ascii="Georgia" w:hAnsi="Georgia"/>
                <w:sz w:val="20"/>
              </w:rPr>
              <w:t>research proposal</w:t>
            </w:r>
            <w:r w:rsidRPr="00045079">
              <w:rPr>
                <w:rFonts w:ascii="Georgia" w:hAnsi="Georgia"/>
                <w:sz w:val="20"/>
              </w:rPr>
              <w:t xml:space="preserve"> </w:t>
            </w:r>
          </w:p>
        </w:tc>
        <w:tc>
          <w:tcPr>
            <w:tcW w:w="0" w:type="auto"/>
          </w:tcPr>
          <w:p w:rsidR="00DB389B" w:rsidRPr="00045079" w:rsidRDefault="00DB389B" w:rsidP="004937D1">
            <w:pPr>
              <w:rPr>
                <w:rFonts w:ascii="Georgia" w:hAnsi="Georgia"/>
                <w:sz w:val="20"/>
              </w:rPr>
            </w:pPr>
            <w:r w:rsidRPr="00045079">
              <w:rPr>
                <w:rFonts w:ascii="Georgia" w:hAnsi="Georgia"/>
                <w:sz w:val="20"/>
              </w:rPr>
              <w:t xml:space="preserve">Review for </w:t>
            </w:r>
            <w:r w:rsidR="004937D1">
              <w:rPr>
                <w:rFonts w:ascii="Georgia" w:hAnsi="Georgia"/>
                <w:sz w:val="20"/>
              </w:rPr>
              <w:t>mid-term exam</w:t>
            </w:r>
          </w:p>
        </w:tc>
      </w:tr>
      <w:tr w:rsidR="004937D1" w:rsidRPr="00045079" w:rsidTr="004937D1">
        <w:tc>
          <w:tcPr>
            <w:tcW w:w="701" w:type="dxa"/>
          </w:tcPr>
          <w:p w:rsidR="00DB389B" w:rsidRPr="00045079" w:rsidRDefault="00DB389B">
            <w:pPr>
              <w:rPr>
                <w:rFonts w:ascii="Georgia" w:hAnsi="Georgia"/>
                <w:sz w:val="20"/>
              </w:rPr>
            </w:pPr>
            <w:r w:rsidRPr="00045079">
              <w:rPr>
                <w:rFonts w:ascii="Georgia" w:hAnsi="Georgia"/>
                <w:sz w:val="20"/>
              </w:rPr>
              <w:t>9-28</w:t>
            </w:r>
          </w:p>
        </w:tc>
        <w:tc>
          <w:tcPr>
            <w:tcW w:w="3993" w:type="dxa"/>
          </w:tcPr>
          <w:p w:rsidR="00DB389B" w:rsidRPr="00045079" w:rsidRDefault="002B3AA4" w:rsidP="00F20E32">
            <w:pPr>
              <w:rPr>
                <w:rFonts w:ascii="Georgia" w:hAnsi="Georgia"/>
                <w:sz w:val="20"/>
              </w:rPr>
            </w:pPr>
            <w:r w:rsidRPr="00045079">
              <w:rPr>
                <w:rFonts w:ascii="Georgia" w:hAnsi="Georgia"/>
                <w:b/>
                <w:sz w:val="20"/>
              </w:rPr>
              <w:t>Mid-term</w:t>
            </w:r>
          </w:p>
        </w:tc>
        <w:tc>
          <w:tcPr>
            <w:tcW w:w="0" w:type="auto"/>
          </w:tcPr>
          <w:p w:rsidR="00DB389B" w:rsidRPr="00045079" w:rsidRDefault="00DB389B" w:rsidP="006978D8">
            <w:pPr>
              <w:rPr>
                <w:rFonts w:ascii="Georgia" w:hAnsi="Georgia"/>
                <w:sz w:val="20"/>
              </w:rPr>
            </w:pPr>
          </w:p>
        </w:tc>
        <w:tc>
          <w:tcPr>
            <w:tcW w:w="0" w:type="auto"/>
          </w:tcPr>
          <w:p w:rsidR="00DB389B" w:rsidRPr="00045079" w:rsidRDefault="00DB389B" w:rsidP="004937D1">
            <w:pPr>
              <w:rPr>
                <w:rFonts w:ascii="Georgia" w:hAnsi="Georgia"/>
                <w:sz w:val="20"/>
              </w:rPr>
            </w:pPr>
            <w:r w:rsidRPr="00045079">
              <w:rPr>
                <w:rFonts w:ascii="Georgia" w:hAnsi="Georgia"/>
                <w:sz w:val="20"/>
              </w:rPr>
              <w:t xml:space="preserve">Read </w:t>
            </w:r>
            <w:r w:rsidR="002B3AA4" w:rsidRPr="00045079">
              <w:rPr>
                <w:rFonts w:ascii="Georgia" w:hAnsi="Georgia"/>
                <w:sz w:val="20"/>
              </w:rPr>
              <w:t xml:space="preserve">&amp; outline </w:t>
            </w:r>
            <w:r w:rsidRPr="00045079">
              <w:rPr>
                <w:rFonts w:ascii="Georgia" w:hAnsi="Georgia"/>
                <w:sz w:val="20"/>
              </w:rPr>
              <w:t>Ch. 7</w:t>
            </w:r>
            <w:r w:rsidR="004937D1">
              <w:rPr>
                <w:rFonts w:ascii="Georgia" w:hAnsi="Georgia"/>
                <w:sz w:val="20"/>
              </w:rPr>
              <w:t>; &amp; D</w:t>
            </w:r>
            <w:r w:rsidRPr="00045079">
              <w:rPr>
                <w:rFonts w:ascii="Georgia" w:hAnsi="Georgia"/>
                <w:sz w:val="20"/>
              </w:rPr>
              <w:t xml:space="preserve">raft </w:t>
            </w:r>
            <w:r w:rsidR="002B3AA4" w:rsidRPr="00045079">
              <w:rPr>
                <w:rFonts w:ascii="Georgia" w:hAnsi="Georgia"/>
                <w:sz w:val="20"/>
              </w:rPr>
              <w:t>a proposal.</w:t>
            </w:r>
          </w:p>
        </w:tc>
      </w:tr>
      <w:tr w:rsidR="004937D1" w:rsidRPr="00045079" w:rsidTr="004937D1">
        <w:tc>
          <w:tcPr>
            <w:tcW w:w="701" w:type="dxa"/>
          </w:tcPr>
          <w:p w:rsidR="00DB389B" w:rsidRPr="00045079" w:rsidRDefault="00DB389B">
            <w:pPr>
              <w:rPr>
                <w:rFonts w:ascii="Georgia" w:hAnsi="Georgia"/>
                <w:sz w:val="20"/>
              </w:rPr>
            </w:pPr>
            <w:r w:rsidRPr="00045079">
              <w:rPr>
                <w:rFonts w:ascii="Georgia" w:hAnsi="Georgia"/>
                <w:sz w:val="20"/>
              </w:rPr>
              <w:t>10-5</w:t>
            </w:r>
          </w:p>
        </w:tc>
        <w:tc>
          <w:tcPr>
            <w:tcW w:w="3993" w:type="dxa"/>
          </w:tcPr>
          <w:p w:rsidR="00DB389B" w:rsidRPr="00045079" w:rsidRDefault="004937D1" w:rsidP="004937D1">
            <w:pPr>
              <w:rPr>
                <w:rFonts w:ascii="Georgia" w:hAnsi="Georgia"/>
                <w:sz w:val="20"/>
              </w:rPr>
            </w:pPr>
            <w:r w:rsidRPr="00045079">
              <w:rPr>
                <w:rFonts w:ascii="Georgia" w:hAnsi="Georgia"/>
                <w:sz w:val="20"/>
              </w:rPr>
              <w:t xml:space="preserve">Discussion &amp; </w:t>
            </w:r>
            <w:r>
              <w:rPr>
                <w:rFonts w:ascii="Georgia" w:hAnsi="Georgia"/>
                <w:sz w:val="20"/>
              </w:rPr>
              <w:t>related a</w:t>
            </w:r>
            <w:r w:rsidRPr="00045079">
              <w:rPr>
                <w:rFonts w:ascii="Georgia" w:hAnsi="Georgia"/>
                <w:sz w:val="20"/>
              </w:rPr>
              <w:t xml:space="preserve">ctivities: </w:t>
            </w:r>
            <w:r w:rsidR="00DB389B" w:rsidRPr="00045079">
              <w:rPr>
                <w:rFonts w:ascii="Georgia" w:hAnsi="Georgia"/>
                <w:sz w:val="20"/>
              </w:rPr>
              <w:t>General principles of exercise prescription and metabolic equations</w:t>
            </w:r>
            <w:r w:rsidR="00045079">
              <w:rPr>
                <w:rFonts w:ascii="Georgia" w:hAnsi="Georgia"/>
                <w:sz w:val="20"/>
              </w:rPr>
              <w:t xml:space="preserve">; Reading </w:t>
            </w:r>
            <w:r>
              <w:rPr>
                <w:rFonts w:ascii="Georgia" w:hAnsi="Georgia"/>
                <w:sz w:val="20"/>
              </w:rPr>
              <w:t>q</w:t>
            </w:r>
            <w:r w:rsidR="00045079">
              <w:rPr>
                <w:rFonts w:ascii="Georgia" w:hAnsi="Georgia"/>
                <w:sz w:val="20"/>
              </w:rPr>
              <w:t>uiz</w:t>
            </w:r>
          </w:p>
        </w:tc>
        <w:tc>
          <w:tcPr>
            <w:tcW w:w="0" w:type="auto"/>
          </w:tcPr>
          <w:p w:rsidR="00DB389B" w:rsidRPr="00045079" w:rsidRDefault="00DB389B" w:rsidP="006978D8">
            <w:pPr>
              <w:rPr>
                <w:rFonts w:ascii="Georgia" w:hAnsi="Georgia"/>
                <w:sz w:val="20"/>
              </w:rPr>
            </w:pPr>
          </w:p>
        </w:tc>
        <w:tc>
          <w:tcPr>
            <w:tcW w:w="0" w:type="auto"/>
          </w:tcPr>
          <w:p w:rsidR="00DB389B" w:rsidRPr="00045079" w:rsidRDefault="00DB389B" w:rsidP="006978D8">
            <w:pPr>
              <w:rPr>
                <w:rFonts w:ascii="Georgia" w:hAnsi="Georgia"/>
                <w:sz w:val="20"/>
              </w:rPr>
            </w:pPr>
          </w:p>
        </w:tc>
      </w:tr>
      <w:tr w:rsidR="004937D1" w:rsidRPr="00045079" w:rsidTr="004937D1">
        <w:tc>
          <w:tcPr>
            <w:tcW w:w="701" w:type="dxa"/>
          </w:tcPr>
          <w:p w:rsidR="00DB389B" w:rsidRPr="00045079" w:rsidRDefault="00DB389B" w:rsidP="008F217D">
            <w:pPr>
              <w:rPr>
                <w:rFonts w:ascii="Georgia" w:hAnsi="Georgia"/>
                <w:sz w:val="20"/>
              </w:rPr>
            </w:pPr>
            <w:r w:rsidRPr="00045079">
              <w:rPr>
                <w:rFonts w:ascii="Georgia" w:hAnsi="Georgia"/>
                <w:sz w:val="20"/>
              </w:rPr>
              <w:t>10-12</w:t>
            </w:r>
          </w:p>
        </w:tc>
        <w:tc>
          <w:tcPr>
            <w:tcW w:w="3993" w:type="dxa"/>
          </w:tcPr>
          <w:p w:rsidR="00DB389B" w:rsidRPr="00045079" w:rsidRDefault="004937D1">
            <w:pPr>
              <w:rPr>
                <w:rFonts w:ascii="Georgia" w:hAnsi="Georgia"/>
                <w:sz w:val="20"/>
              </w:rPr>
            </w:pPr>
            <w:r w:rsidRPr="00045079">
              <w:rPr>
                <w:rFonts w:ascii="Georgia" w:hAnsi="Georgia"/>
                <w:sz w:val="20"/>
              </w:rPr>
              <w:t xml:space="preserve">Discussion &amp; </w:t>
            </w:r>
            <w:r>
              <w:rPr>
                <w:rFonts w:ascii="Georgia" w:hAnsi="Georgia"/>
                <w:sz w:val="20"/>
              </w:rPr>
              <w:t>related a</w:t>
            </w:r>
            <w:r w:rsidRPr="00045079">
              <w:rPr>
                <w:rFonts w:ascii="Georgia" w:hAnsi="Georgia"/>
                <w:sz w:val="20"/>
              </w:rPr>
              <w:t xml:space="preserve">ctivities: </w:t>
            </w:r>
            <w:r w:rsidR="00DB389B" w:rsidRPr="00045079">
              <w:rPr>
                <w:rFonts w:ascii="Georgia" w:hAnsi="Georgia"/>
                <w:sz w:val="20"/>
              </w:rPr>
              <w:t>General principles of exercise prescription and metabolic equations</w:t>
            </w:r>
          </w:p>
        </w:tc>
        <w:tc>
          <w:tcPr>
            <w:tcW w:w="0" w:type="auto"/>
          </w:tcPr>
          <w:p w:rsidR="00DB389B" w:rsidRPr="00045079" w:rsidRDefault="002B3AA4" w:rsidP="002B3AA4">
            <w:pPr>
              <w:rPr>
                <w:rFonts w:ascii="Georgia" w:hAnsi="Georgia"/>
                <w:sz w:val="20"/>
              </w:rPr>
            </w:pPr>
            <w:r w:rsidRPr="00045079">
              <w:rPr>
                <w:rFonts w:ascii="Georgia" w:hAnsi="Georgia"/>
                <w:sz w:val="20"/>
              </w:rPr>
              <w:t>Proposal</w:t>
            </w:r>
          </w:p>
        </w:tc>
        <w:tc>
          <w:tcPr>
            <w:tcW w:w="0" w:type="auto"/>
          </w:tcPr>
          <w:p w:rsidR="00DB389B" w:rsidRPr="00045079" w:rsidRDefault="00DB389B" w:rsidP="000A1E65">
            <w:pPr>
              <w:rPr>
                <w:rFonts w:ascii="Georgia" w:hAnsi="Georgia"/>
                <w:sz w:val="20"/>
              </w:rPr>
            </w:pPr>
          </w:p>
        </w:tc>
      </w:tr>
      <w:tr w:rsidR="004937D1" w:rsidRPr="00045079" w:rsidTr="004937D1">
        <w:tc>
          <w:tcPr>
            <w:tcW w:w="701" w:type="dxa"/>
          </w:tcPr>
          <w:p w:rsidR="00DB389B" w:rsidRPr="00045079" w:rsidRDefault="00DB389B" w:rsidP="008F217D">
            <w:pPr>
              <w:rPr>
                <w:rFonts w:ascii="Georgia" w:hAnsi="Georgia"/>
                <w:sz w:val="20"/>
              </w:rPr>
            </w:pPr>
            <w:r w:rsidRPr="00045079">
              <w:rPr>
                <w:rFonts w:ascii="Georgia" w:hAnsi="Georgia"/>
                <w:sz w:val="20"/>
              </w:rPr>
              <w:t>10-19</w:t>
            </w:r>
          </w:p>
        </w:tc>
        <w:tc>
          <w:tcPr>
            <w:tcW w:w="3993" w:type="dxa"/>
          </w:tcPr>
          <w:p w:rsidR="00DB389B" w:rsidRPr="00045079" w:rsidRDefault="002B3AA4" w:rsidP="004937D1">
            <w:pPr>
              <w:rPr>
                <w:rFonts w:ascii="Georgia" w:hAnsi="Georgia"/>
                <w:sz w:val="20"/>
              </w:rPr>
            </w:pPr>
            <w:r w:rsidRPr="00045079">
              <w:rPr>
                <w:rFonts w:ascii="Georgia" w:hAnsi="Georgia"/>
                <w:sz w:val="20"/>
              </w:rPr>
              <w:t xml:space="preserve">Data </w:t>
            </w:r>
            <w:r w:rsidR="004937D1">
              <w:rPr>
                <w:rFonts w:ascii="Georgia" w:hAnsi="Georgia"/>
                <w:sz w:val="20"/>
              </w:rPr>
              <w:t>c</w:t>
            </w:r>
            <w:r w:rsidRPr="00045079">
              <w:rPr>
                <w:rFonts w:ascii="Georgia" w:hAnsi="Georgia"/>
                <w:sz w:val="20"/>
              </w:rPr>
              <w:t>ollection</w:t>
            </w:r>
          </w:p>
        </w:tc>
        <w:tc>
          <w:tcPr>
            <w:tcW w:w="0" w:type="auto"/>
          </w:tcPr>
          <w:p w:rsidR="00DB389B" w:rsidRPr="00045079" w:rsidRDefault="00DB389B" w:rsidP="00611136">
            <w:pPr>
              <w:rPr>
                <w:rFonts w:ascii="Georgia" w:hAnsi="Georgia"/>
                <w:sz w:val="20"/>
              </w:rPr>
            </w:pPr>
          </w:p>
        </w:tc>
        <w:tc>
          <w:tcPr>
            <w:tcW w:w="0" w:type="auto"/>
          </w:tcPr>
          <w:p w:rsidR="00DB389B" w:rsidRPr="00045079" w:rsidRDefault="00DB389B" w:rsidP="00611136">
            <w:pPr>
              <w:rPr>
                <w:rFonts w:ascii="Georgia" w:hAnsi="Georgia"/>
                <w:sz w:val="20"/>
              </w:rPr>
            </w:pPr>
          </w:p>
        </w:tc>
      </w:tr>
      <w:tr w:rsidR="004937D1" w:rsidRPr="00045079" w:rsidTr="004937D1">
        <w:tc>
          <w:tcPr>
            <w:tcW w:w="701" w:type="dxa"/>
          </w:tcPr>
          <w:p w:rsidR="007276C2" w:rsidRPr="004937D1" w:rsidRDefault="007276C2" w:rsidP="008F217D">
            <w:pPr>
              <w:rPr>
                <w:rFonts w:ascii="Georgia" w:hAnsi="Georgia"/>
                <w:i/>
                <w:sz w:val="20"/>
              </w:rPr>
            </w:pPr>
            <w:r w:rsidRPr="004937D1">
              <w:rPr>
                <w:rFonts w:ascii="Georgia" w:hAnsi="Georgia"/>
                <w:i/>
                <w:sz w:val="20"/>
              </w:rPr>
              <w:t>10</w:t>
            </w:r>
            <w:r w:rsidRPr="004937D1">
              <w:rPr>
                <w:rFonts w:ascii="Georgia" w:hAnsi="Georgia"/>
                <w:i/>
                <w:sz w:val="18"/>
                <w:szCs w:val="18"/>
              </w:rPr>
              <w:t>-2</w:t>
            </w:r>
            <w:r w:rsidR="004937D1" w:rsidRPr="004937D1">
              <w:rPr>
                <w:rFonts w:ascii="Georgia" w:hAnsi="Georgia"/>
                <w:i/>
                <w:sz w:val="18"/>
                <w:szCs w:val="18"/>
              </w:rPr>
              <w:t>4</w:t>
            </w:r>
          </w:p>
        </w:tc>
        <w:tc>
          <w:tcPr>
            <w:tcW w:w="3993" w:type="dxa"/>
          </w:tcPr>
          <w:p w:rsidR="007276C2" w:rsidRPr="004937D1" w:rsidRDefault="007276C2" w:rsidP="004937D1">
            <w:pPr>
              <w:rPr>
                <w:rFonts w:ascii="Georgia" w:hAnsi="Georgia"/>
                <w:i/>
                <w:sz w:val="20"/>
              </w:rPr>
            </w:pPr>
            <w:r w:rsidRPr="004937D1">
              <w:rPr>
                <w:rFonts w:ascii="Georgia" w:hAnsi="Georgia"/>
                <w:i/>
                <w:sz w:val="20"/>
              </w:rPr>
              <w:t xml:space="preserve">Last </w:t>
            </w:r>
            <w:r w:rsidR="004937D1" w:rsidRPr="004937D1">
              <w:rPr>
                <w:rFonts w:ascii="Georgia" w:hAnsi="Georgia"/>
                <w:i/>
                <w:sz w:val="20"/>
              </w:rPr>
              <w:t>d</w:t>
            </w:r>
            <w:r w:rsidRPr="004937D1">
              <w:rPr>
                <w:rFonts w:ascii="Georgia" w:hAnsi="Georgia"/>
                <w:i/>
                <w:sz w:val="20"/>
              </w:rPr>
              <w:t>ay to drop a class</w:t>
            </w:r>
          </w:p>
        </w:tc>
        <w:tc>
          <w:tcPr>
            <w:tcW w:w="0" w:type="auto"/>
          </w:tcPr>
          <w:p w:rsidR="007276C2" w:rsidRPr="00045079" w:rsidRDefault="007276C2" w:rsidP="00611136">
            <w:pPr>
              <w:rPr>
                <w:rFonts w:ascii="Georgia" w:hAnsi="Georgia"/>
                <w:sz w:val="20"/>
              </w:rPr>
            </w:pPr>
          </w:p>
        </w:tc>
        <w:tc>
          <w:tcPr>
            <w:tcW w:w="0" w:type="auto"/>
          </w:tcPr>
          <w:p w:rsidR="007276C2" w:rsidRPr="00045079" w:rsidRDefault="007276C2" w:rsidP="00611136">
            <w:pPr>
              <w:rPr>
                <w:rFonts w:ascii="Georgia" w:hAnsi="Georgia"/>
                <w:sz w:val="20"/>
              </w:rPr>
            </w:pPr>
          </w:p>
        </w:tc>
      </w:tr>
      <w:tr w:rsidR="004937D1" w:rsidRPr="00045079" w:rsidTr="004937D1">
        <w:tc>
          <w:tcPr>
            <w:tcW w:w="701" w:type="dxa"/>
          </w:tcPr>
          <w:p w:rsidR="00DB389B" w:rsidRPr="00045079" w:rsidRDefault="00DB389B">
            <w:pPr>
              <w:rPr>
                <w:rFonts w:ascii="Georgia" w:hAnsi="Georgia"/>
                <w:sz w:val="20"/>
              </w:rPr>
            </w:pPr>
            <w:r w:rsidRPr="00045079">
              <w:rPr>
                <w:rFonts w:ascii="Georgia" w:hAnsi="Georgia"/>
                <w:sz w:val="20"/>
              </w:rPr>
              <w:t>10</w:t>
            </w:r>
            <w:r w:rsidRPr="004937D1">
              <w:rPr>
                <w:rFonts w:ascii="Georgia" w:hAnsi="Georgia"/>
                <w:sz w:val="18"/>
                <w:szCs w:val="18"/>
              </w:rPr>
              <w:t>-26</w:t>
            </w:r>
          </w:p>
        </w:tc>
        <w:tc>
          <w:tcPr>
            <w:tcW w:w="3993" w:type="dxa"/>
          </w:tcPr>
          <w:p w:rsidR="00DB389B" w:rsidRPr="00045079" w:rsidRDefault="002B3AA4" w:rsidP="00954C8A">
            <w:pPr>
              <w:rPr>
                <w:rFonts w:ascii="Georgia" w:hAnsi="Georgia"/>
                <w:sz w:val="20"/>
              </w:rPr>
            </w:pPr>
            <w:r w:rsidRPr="00045079">
              <w:rPr>
                <w:rFonts w:ascii="Georgia" w:hAnsi="Georgia"/>
                <w:sz w:val="20"/>
              </w:rPr>
              <w:t>Data Collection</w:t>
            </w:r>
          </w:p>
        </w:tc>
        <w:tc>
          <w:tcPr>
            <w:tcW w:w="0" w:type="auto"/>
          </w:tcPr>
          <w:p w:rsidR="00DB389B" w:rsidRPr="00045079" w:rsidRDefault="00DB389B" w:rsidP="00954C8A">
            <w:pPr>
              <w:rPr>
                <w:rFonts w:ascii="Georgia" w:hAnsi="Georgia"/>
                <w:sz w:val="20"/>
              </w:rPr>
            </w:pPr>
          </w:p>
        </w:tc>
        <w:tc>
          <w:tcPr>
            <w:tcW w:w="0" w:type="auto"/>
          </w:tcPr>
          <w:p w:rsidR="00DB389B" w:rsidRPr="00045079" w:rsidRDefault="00DB389B" w:rsidP="00954C8A">
            <w:pPr>
              <w:rPr>
                <w:rFonts w:ascii="Georgia" w:hAnsi="Georgia"/>
                <w:sz w:val="20"/>
              </w:rPr>
            </w:pPr>
            <w:r w:rsidRPr="00045079">
              <w:rPr>
                <w:rFonts w:ascii="Georgia" w:hAnsi="Georgia"/>
                <w:sz w:val="20"/>
              </w:rPr>
              <w:t>Read and outline Ch. 4 through body size and composition (pp. 60-71)</w:t>
            </w:r>
            <w:r w:rsidR="002B3AA4" w:rsidRPr="00045079">
              <w:rPr>
                <w:rFonts w:ascii="Georgia" w:hAnsi="Georgia"/>
                <w:sz w:val="20"/>
              </w:rPr>
              <w:t>; Draft a preliminary report</w:t>
            </w:r>
          </w:p>
        </w:tc>
      </w:tr>
      <w:tr w:rsidR="004937D1" w:rsidRPr="00045079" w:rsidTr="004937D1">
        <w:tc>
          <w:tcPr>
            <w:tcW w:w="701" w:type="dxa"/>
          </w:tcPr>
          <w:p w:rsidR="00DB389B" w:rsidRPr="00045079" w:rsidRDefault="00DB389B" w:rsidP="00572998">
            <w:pPr>
              <w:rPr>
                <w:rFonts w:ascii="Georgia" w:hAnsi="Georgia"/>
                <w:sz w:val="20"/>
              </w:rPr>
            </w:pPr>
            <w:r w:rsidRPr="00045079">
              <w:rPr>
                <w:rFonts w:ascii="Georgia" w:hAnsi="Georgia"/>
                <w:sz w:val="20"/>
              </w:rPr>
              <w:t>11-2</w:t>
            </w:r>
          </w:p>
        </w:tc>
        <w:tc>
          <w:tcPr>
            <w:tcW w:w="3993" w:type="dxa"/>
          </w:tcPr>
          <w:p w:rsidR="00DB389B" w:rsidRPr="00045079" w:rsidRDefault="004937D1" w:rsidP="004937D1">
            <w:pPr>
              <w:rPr>
                <w:rFonts w:ascii="Georgia" w:hAnsi="Georgia"/>
                <w:sz w:val="20"/>
              </w:rPr>
            </w:pPr>
            <w:r w:rsidRPr="00045079">
              <w:rPr>
                <w:rFonts w:ascii="Georgia" w:hAnsi="Georgia"/>
                <w:sz w:val="20"/>
              </w:rPr>
              <w:t xml:space="preserve">Discussion &amp; </w:t>
            </w:r>
            <w:r>
              <w:rPr>
                <w:rFonts w:ascii="Georgia" w:hAnsi="Georgia"/>
                <w:sz w:val="20"/>
              </w:rPr>
              <w:t>related a</w:t>
            </w:r>
            <w:r w:rsidRPr="00045079">
              <w:rPr>
                <w:rFonts w:ascii="Georgia" w:hAnsi="Georgia"/>
                <w:sz w:val="20"/>
              </w:rPr>
              <w:t xml:space="preserve">ctivities: </w:t>
            </w:r>
            <w:r>
              <w:rPr>
                <w:rFonts w:ascii="Georgia" w:hAnsi="Georgia"/>
                <w:sz w:val="20"/>
              </w:rPr>
              <w:t>1) B</w:t>
            </w:r>
            <w:r w:rsidR="00DB389B" w:rsidRPr="00045079">
              <w:rPr>
                <w:rFonts w:ascii="Georgia" w:hAnsi="Georgia"/>
                <w:sz w:val="20"/>
              </w:rPr>
              <w:t xml:space="preserve">ody </w:t>
            </w:r>
            <w:r>
              <w:rPr>
                <w:rFonts w:ascii="Georgia" w:hAnsi="Georgia"/>
                <w:sz w:val="20"/>
              </w:rPr>
              <w:t>Size &amp; C</w:t>
            </w:r>
            <w:r w:rsidR="00DB389B" w:rsidRPr="00045079">
              <w:rPr>
                <w:rFonts w:ascii="Georgia" w:hAnsi="Georgia"/>
                <w:sz w:val="20"/>
              </w:rPr>
              <w:t xml:space="preserve">omposition; </w:t>
            </w:r>
            <w:r>
              <w:rPr>
                <w:rFonts w:ascii="Georgia" w:hAnsi="Georgia"/>
                <w:sz w:val="20"/>
              </w:rPr>
              <w:t xml:space="preserve">2) </w:t>
            </w:r>
            <w:r w:rsidR="00DB389B" w:rsidRPr="00045079">
              <w:rPr>
                <w:rFonts w:ascii="Georgia" w:hAnsi="Georgia"/>
                <w:sz w:val="20"/>
              </w:rPr>
              <w:t>Ideal</w:t>
            </w:r>
            <w:r>
              <w:rPr>
                <w:rFonts w:ascii="Georgia" w:hAnsi="Georgia"/>
                <w:sz w:val="20"/>
              </w:rPr>
              <w:t xml:space="preserve"> Body Weight; 3)</w:t>
            </w:r>
            <w:r w:rsidR="00DB389B" w:rsidRPr="00045079">
              <w:rPr>
                <w:rFonts w:ascii="Georgia" w:hAnsi="Georgia"/>
                <w:sz w:val="20"/>
              </w:rPr>
              <w:t xml:space="preserve"> Estimation of %BF; </w:t>
            </w:r>
            <w:r>
              <w:rPr>
                <w:rFonts w:ascii="Georgia" w:hAnsi="Georgia"/>
                <w:sz w:val="20"/>
              </w:rPr>
              <w:t xml:space="preserve">4) </w:t>
            </w:r>
            <w:r w:rsidR="00DB389B" w:rsidRPr="00045079">
              <w:rPr>
                <w:rFonts w:ascii="Georgia" w:hAnsi="Georgia"/>
                <w:sz w:val="20"/>
              </w:rPr>
              <w:t xml:space="preserve">Goal Setting, &amp; </w:t>
            </w:r>
            <w:r>
              <w:rPr>
                <w:rFonts w:ascii="Georgia" w:hAnsi="Georgia"/>
                <w:sz w:val="20"/>
              </w:rPr>
              <w:t xml:space="preserve">5) </w:t>
            </w:r>
            <w:r w:rsidR="00DB389B" w:rsidRPr="00045079">
              <w:rPr>
                <w:rFonts w:ascii="Georgia" w:hAnsi="Georgia"/>
                <w:sz w:val="20"/>
              </w:rPr>
              <w:t>Circumferences;</w:t>
            </w:r>
            <w:r w:rsidR="00045079">
              <w:rPr>
                <w:rFonts w:ascii="Georgia" w:hAnsi="Georgia"/>
                <w:sz w:val="20"/>
              </w:rPr>
              <w:t xml:space="preserve"> Reading </w:t>
            </w:r>
            <w:r>
              <w:rPr>
                <w:rFonts w:ascii="Georgia" w:hAnsi="Georgia"/>
                <w:sz w:val="20"/>
              </w:rPr>
              <w:t>q</w:t>
            </w:r>
            <w:r w:rsidR="00045079">
              <w:rPr>
                <w:rFonts w:ascii="Georgia" w:hAnsi="Georgia"/>
                <w:sz w:val="20"/>
              </w:rPr>
              <w:t>uiz</w:t>
            </w:r>
          </w:p>
        </w:tc>
        <w:tc>
          <w:tcPr>
            <w:tcW w:w="0" w:type="auto"/>
          </w:tcPr>
          <w:p w:rsidR="00DB389B" w:rsidRPr="00045079" w:rsidRDefault="00DB389B" w:rsidP="0039634A">
            <w:pPr>
              <w:rPr>
                <w:rFonts w:ascii="Georgia" w:hAnsi="Georgia"/>
                <w:sz w:val="20"/>
              </w:rPr>
            </w:pPr>
          </w:p>
        </w:tc>
        <w:tc>
          <w:tcPr>
            <w:tcW w:w="0" w:type="auto"/>
          </w:tcPr>
          <w:p w:rsidR="00DB389B" w:rsidRPr="00045079" w:rsidRDefault="00DB389B" w:rsidP="0039634A">
            <w:pPr>
              <w:rPr>
                <w:rFonts w:ascii="Georgia" w:hAnsi="Georgia"/>
                <w:sz w:val="20"/>
              </w:rPr>
            </w:pPr>
          </w:p>
        </w:tc>
      </w:tr>
      <w:tr w:rsidR="004937D1" w:rsidRPr="00045079" w:rsidTr="004937D1">
        <w:tc>
          <w:tcPr>
            <w:tcW w:w="701" w:type="dxa"/>
          </w:tcPr>
          <w:p w:rsidR="00DB389B" w:rsidRPr="00045079" w:rsidRDefault="00DB389B" w:rsidP="00572998">
            <w:pPr>
              <w:rPr>
                <w:rFonts w:ascii="Georgia" w:hAnsi="Georgia"/>
                <w:sz w:val="20"/>
              </w:rPr>
            </w:pPr>
            <w:r w:rsidRPr="00045079">
              <w:rPr>
                <w:rFonts w:ascii="Georgia" w:hAnsi="Georgia"/>
                <w:sz w:val="20"/>
              </w:rPr>
              <w:t>11-9</w:t>
            </w:r>
          </w:p>
        </w:tc>
        <w:tc>
          <w:tcPr>
            <w:tcW w:w="3993" w:type="dxa"/>
          </w:tcPr>
          <w:p w:rsidR="00DB389B" w:rsidRPr="00045079" w:rsidRDefault="00DB389B" w:rsidP="0039634A">
            <w:pPr>
              <w:rPr>
                <w:rFonts w:ascii="Georgia" w:hAnsi="Georgia"/>
                <w:sz w:val="20"/>
              </w:rPr>
            </w:pPr>
            <w:r w:rsidRPr="00045079">
              <w:rPr>
                <w:rFonts w:ascii="Georgia" w:hAnsi="Georgia"/>
                <w:sz w:val="20"/>
              </w:rPr>
              <w:t xml:space="preserve">Catch-up </w:t>
            </w:r>
          </w:p>
        </w:tc>
        <w:tc>
          <w:tcPr>
            <w:tcW w:w="0" w:type="auto"/>
          </w:tcPr>
          <w:p w:rsidR="00DB389B" w:rsidRPr="00045079" w:rsidRDefault="00DB389B" w:rsidP="0039634A">
            <w:pPr>
              <w:rPr>
                <w:rFonts w:ascii="Georgia" w:hAnsi="Georgia"/>
                <w:sz w:val="20"/>
              </w:rPr>
            </w:pPr>
          </w:p>
        </w:tc>
        <w:tc>
          <w:tcPr>
            <w:tcW w:w="0" w:type="auto"/>
          </w:tcPr>
          <w:p w:rsidR="00DB389B" w:rsidRPr="00045079" w:rsidRDefault="00DB389B" w:rsidP="0039634A">
            <w:pPr>
              <w:rPr>
                <w:rFonts w:ascii="Georgia" w:hAnsi="Georgia"/>
                <w:sz w:val="20"/>
              </w:rPr>
            </w:pPr>
            <w:r w:rsidRPr="00045079">
              <w:rPr>
                <w:rFonts w:ascii="Georgia" w:hAnsi="Georgia"/>
                <w:sz w:val="20"/>
              </w:rPr>
              <w:t xml:space="preserve">Readings to be assigned. </w:t>
            </w:r>
          </w:p>
        </w:tc>
      </w:tr>
      <w:tr w:rsidR="004937D1" w:rsidRPr="00045079" w:rsidTr="004937D1">
        <w:tc>
          <w:tcPr>
            <w:tcW w:w="701" w:type="dxa"/>
          </w:tcPr>
          <w:p w:rsidR="00DB389B" w:rsidRPr="00045079" w:rsidRDefault="00DB389B" w:rsidP="00572998">
            <w:pPr>
              <w:rPr>
                <w:rFonts w:ascii="Georgia" w:hAnsi="Georgia"/>
                <w:sz w:val="20"/>
              </w:rPr>
            </w:pPr>
            <w:r w:rsidRPr="00045079">
              <w:rPr>
                <w:rFonts w:ascii="Georgia" w:hAnsi="Georgia"/>
                <w:sz w:val="20"/>
              </w:rPr>
              <w:t>11-16</w:t>
            </w:r>
          </w:p>
        </w:tc>
        <w:tc>
          <w:tcPr>
            <w:tcW w:w="3993" w:type="dxa"/>
          </w:tcPr>
          <w:p w:rsidR="00DB389B" w:rsidRPr="00045079" w:rsidRDefault="004937D1" w:rsidP="004937D1">
            <w:pPr>
              <w:rPr>
                <w:rFonts w:ascii="Georgia" w:hAnsi="Georgia"/>
                <w:sz w:val="20"/>
              </w:rPr>
            </w:pPr>
            <w:r w:rsidRPr="00045079">
              <w:rPr>
                <w:rFonts w:ascii="Georgia" w:hAnsi="Georgia"/>
                <w:sz w:val="20"/>
              </w:rPr>
              <w:t xml:space="preserve">Discussion &amp; </w:t>
            </w:r>
            <w:r>
              <w:rPr>
                <w:rFonts w:ascii="Georgia" w:hAnsi="Georgia"/>
                <w:sz w:val="20"/>
              </w:rPr>
              <w:t>related a</w:t>
            </w:r>
            <w:r w:rsidRPr="00045079">
              <w:rPr>
                <w:rFonts w:ascii="Georgia" w:hAnsi="Georgia"/>
                <w:sz w:val="20"/>
              </w:rPr>
              <w:t xml:space="preserve">ctivities: </w:t>
            </w:r>
            <w:r w:rsidR="00DB389B" w:rsidRPr="00045079">
              <w:rPr>
                <w:rFonts w:ascii="Georgia" w:hAnsi="Georgia"/>
                <w:sz w:val="20"/>
              </w:rPr>
              <w:t xml:space="preserve">Weight </w:t>
            </w:r>
            <w:r>
              <w:rPr>
                <w:rFonts w:ascii="Georgia" w:hAnsi="Georgia"/>
                <w:sz w:val="20"/>
              </w:rPr>
              <w:t>m</w:t>
            </w:r>
            <w:r w:rsidR="00DB389B" w:rsidRPr="00045079">
              <w:rPr>
                <w:rFonts w:ascii="Georgia" w:hAnsi="Georgia"/>
                <w:sz w:val="20"/>
              </w:rPr>
              <w:t>anagement</w:t>
            </w:r>
            <w:r w:rsidR="00045079">
              <w:rPr>
                <w:rFonts w:ascii="Georgia" w:hAnsi="Georgia"/>
                <w:sz w:val="20"/>
              </w:rPr>
              <w:t>; Reading Quiz</w:t>
            </w:r>
          </w:p>
        </w:tc>
        <w:tc>
          <w:tcPr>
            <w:tcW w:w="0" w:type="auto"/>
          </w:tcPr>
          <w:p w:rsidR="00DB389B" w:rsidRPr="00045079" w:rsidRDefault="002B3AA4" w:rsidP="002B3AA4">
            <w:pPr>
              <w:rPr>
                <w:rFonts w:ascii="Georgia" w:hAnsi="Georgia"/>
                <w:sz w:val="20"/>
              </w:rPr>
            </w:pPr>
            <w:r w:rsidRPr="00045079">
              <w:rPr>
                <w:rFonts w:ascii="Georgia" w:hAnsi="Georgia"/>
                <w:sz w:val="20"/>
              </w:rPr>
              <w:t xml:space="preserve">Preliminary report </w:t>
            </w:r>
          </w:p>
        </w:tc>
        <w:tc>
          <w:tcPr>
            <w:tcW w:w="0" w:type="auto"/>
          </w:tcPr>
          <w:p w:rsidR="00DB389B" w:rsidRPr="00045079" w:rsidRDefault="00DB389B">
            <w:pPr>
              <w:rPr>
                <w:rFonts w:ascii="Georgia" w:hAnsi="Georgia"/>
                <w:sz w:val="20"/>
              </w:rPr>
            </w:pPr>
          </w:p>
        </w:tc>
      </w:tr>
      <w:tr w:rsidR="004937D1" w:rsidRPr="00045079" w:rsidTr="004937D1">
        <w:tc>
          <w:tcPr>
            <w:tcW w:w="701" w:type="dxa"/>
          </w:tcPr>
          <w:p w:rsidR="00DB389B" w:rsidRPr="00045079" w:rsidRDefault="00DB389B">
            <w:pPr>
              <w:rPr>
                <w:rFonts w:ascii="Georgia" w:hAnsi="Georgia"/>
                <w:sz w:val="20"/>
              </w:rPr>
            </w:pPr>
            <w:r w:rsidRPr="00045079">
              <w:rPr>
                <w:rFonts w:ascii="Georgia" w:hAnsi="Georgia"/>
                <w:sz w:val="20"/>
              </w:rPr>
              <w:t>11-30</w:t>
            </w:r>
          </w:p>
        </w:tc>
        <w:tc>
          <w:tcPr>
            <w:tcW w:w="3993" w:type="dxa"/>
          </w:tcPr>
          <w:p w:rsidR="00DB389B" w:rsidRPr="00045079" w:rsidRDefault="00DB389B" w:rsidP="007276C2">
            <w:pPr>
              <w:rPr>
                <w:rFonts w:ascii="Georgia" w:hAnsi="Georgia"/>
                <w:sz w:val="20"/>
              </w:rPr>
            </w:pPr>
            <w:r w:rsidRPr="00045079">
              <w:rPr>
                <w:rFonts w:ascii="Georgia" w:hAnsi="Georgia"/>
                <w:sz w:val="20"/>
              </w:rPr>
              <w:t>Comprehensive Exam</w:t>
            </w:r>
          </w:p>
        </w:tc>
        <w:tc>
          <w:tcPr>
            <w:tcW w:w="0" w:type="auto"/>
          </w:tcPr>
          <w:p w:rsidR="00DB389B" w:rsidRPr="00045079" w:rsidRDefault="002B3AA4">
            <w:pPr>
              <w:rPr>
                <w:rFonts w:ascii="Georgia" w:hAnsi="Georgia"/>
                <w:sz w:val="20"/>
              </w:rPr>
            </w:pPr>
            <w:r w:rsidRPr="00045079">
              <w:rPr>
                <w:rFonts w:ascii="Georgia" w:hAnsi="Georgia"/>
                <w:sz w:val="20"/>
              </w:rPr>
              <w:t>Final report</w:t>
            </w:r>
            <w:r w:rsidR="007276C2" w:rsidRPr="00045079">
              <w:rPr>
                <w:rFonts w:ascii="Georgia" w:hAnsi="Georgia"/>
                <w:sz w:val="20"/>
              </w:rPr>
              <w:t>; Preliminary poster</w:t>
            </w:r>
            <w:r w:rsidRPr="00045079">
              <w:rPr>
                <w:rFonts w:ascii="Georgia" w:hAnsi="Georgia"/>
                <w:sz w:val="20"/>
              </w:rPr>
              <w:t xml:space="preserve"> </w:t>
            </w:r>
          </w:p>
        </w:tc>
        <w:tc>
          <w:tcPr>
            <w:tcW w:w="0" w:type="auto"/>
          </w:tcPr>
          <w:p w:rsidR="00DB389B" w:rsidRPr="00045079" w:rsidRDefault="00DB389B">
            <w:pPr>
              <w:rPr>
                <w:rFonts w:ascii="Georgia" w:hAnsi="Georgia"/>
                <w:sz w:val="20"/>
              </w:rPr>
            </w:pPr>
          </w:p>
        </w:tc>
      </w:tr>
      <w:tr w:rsidR="004937D1" w:rsidRPr="00045079" w:rsidTr="004937D1">
        <w:tc>
          <w:tcPr>
            <w:tcW w:w="701" w:type="dxa"/>
          </w:tcPr>
          <w:p w:rsidR="00DB389B" w:rsidRPr="00045079" w:rsidRDefault="00DB389B">
            <w:pPr>
              <w:rPr>
                <w:rFonts w:ascii="Georgia" w:hAnsi="Georgia"/>
                <w:sz w:val="20"/>
              </w:rPr>
            </w:pPr>
            <w:r w:rsidRPr="00045079">
              <w:rPr>
                <w:rFonts w:ascii="Georgia" w:hAnsi="Georgia"/>
                <w:sz w:val="20"/>
              </w:rPr>
              <w:t>12-6</w:t>
            </w:r>
          </w:p>
        </w:tc>
        <w:tc>
          <w:tcPr>
            <w:tcW w:w="3993" w:type="dxa"/>
          </w:tcPr>
          <w:p w:rsidR="00DB389B" w:rsidRPr="00045079" w:rsidRDefault="00DB389B">
            <w:pPr>
              <w:rPr>
                <w:rFonts w:ascii="Georgia" w:hAnsi="Georgia"/>
                <w:sz w:val="20"/>
              </w:rPr>
            </w:pPr>
            <w:r w:rsidRPr="00045079">
              <w:rPr>
                <w:rFonts w:ascii="Georgia" w:hAnsi="Georgia"/>
                <w:sz w:val="20"/>
              </w:rPr>
              <w:t>Poster Presentation</w:t>
            </w:r>
            <w:r w:rsidR="004937D1">
              <w:rPr>
                <w:rFonts w:ascii="Georgia" w:hAnsi="Georgia"/>
                <w:sz w:val="20"/>
              </w:rPr>
              <w:t xml:space="preserve"> (3:30 to 5:00 PM)</w:t>
            </w:r>
          </w:p>
        </w:tc>
        <w:tc>
          <w:tcPr>
            <w:tcW w:w="0" w:type="auto"/>
          </w:tcPr>
          <w:p w:rsidR="00DB389B" w:rsidRPr="00045079" w:rsidRDefault="00DB389B">
            <w:pPr>
              <w:rPr>
                <w:rFonts w:ascii="Georgia" w:hAnsi="Georgia"/>
                <w:sz w:val="20"/>
              </w:rPr>
            </w:pPr>
          </w:p>
        </w:tc>
        <w:tc>
          <w:tcPr>
            <w:tcW w:w="0" w:type="auto"/>
          </w:tcPr>
          <w:p w:rsidR="00DB389B" w:rsidRPr="00045079" w:rsidRDefault="00DB389B">
            <w:pPr>
              <w:rPr>
                <w:rFonts w:ascii="Georgia" w:hAnsi="Georgia"/>
                <w:sz w:val="20"/>
              </w:rPr>
            </w:pPr>
          </w:p>
        </w:tc>
      </w:tr>
      <w:tr w:rsidR="004937D1" w:rsidRPr="00045079" w:rsidTr="004937D1">
        <w:tc>
          <w:tcPr>
            <w:tcW w:w="701" w:type="dxa"/>
          </w:tcPr>
          <w:p w:rsidR="00DB389B" w:rsidRPr="00045079" w:rsidRDefault="00DB389B" w:rsidP="00941E75">
            <w:pPr>
              <w:rPr>
                <w:rFonts w:ascii="Georgia" w:hAnsi="Georgia"/>
                <w:sz w:val="20"/>
              </w:rPr>
            </w:pPr>
            <w:r w:rsidRPr="00045079">
              <w:rPr>
                <w:rFonts w:ascii="Georgia" w:hAnsi="Georgia"/>
                <w:sz w:val="20"/>
              </w:rPr>
              <w:t xml:space="preserve">12-7 </w:t>
            </w:r>
          </w:p>
        </w:tc>
        <w:tc>
          <w:tcPr>
            <w:tcW w:w="3993" w:type="dxa"/>
          </w:tcPr>
          <w:p w:rsidR="00DB389B" w:rsidRPr="00045079" w:rsidRDefault="00DB389B" w:rsidP="003135F6">
            <w:pPr>
              <w:rPr>
                <w:rFonts w:ascii="Georgia" w:hAnsi="Georgia"/>
                <w:sz w:val="20"/>
              </w:rPr>
            </w:pPr>
            <w:r w:rsidRPr="00045079">
              <w:rPr>
                <w:rFonts w:ascii="Georgia" w:hAnsi="Georgia"/>
                <w:sz w:val="20"/>
              </w:rPr>
              <w:t>Oral Presentation (8:00 to 10:30 PM)</w:t>
            </w:r>
          </w:p>
        </w:tc>
        <w:tc>
          <w:tcPr>
            <w:tcW w:w="0" w:type="auto"/>
          </w:tcPr>
          <w:p w:rsidR="00DB389B" w:rsidRPr="00045079" w:rsidRDefault="00DB389B">
            <w:pPr>
              <w:rPr>
                <w:rFonts w:ascii="Georgia" w:hAnsi="Georgia"/>
                <w:sz w:val="20"/>
              </w:rPr>
            </w:pPr>
          </w:p>
        </w:tc>
        <w:tc>
          <w:tcPr>
            <w:tcW w:w="0" w:type="auto"/>
          </w:tcPr>
          <w:p w:rsidR="00DB389B" w:rsidRPr="00045079" w:rsidRDefault="00DB389B">
            <w:pPr>
              <w:rPr>
                <w:rFonts w:ascii="Georgia" w:hAnsi="Georgia"/>
                <w:sz w:val="20"/>
              </w:rPr>
            </w:pPr>
          </w:p>
        </w:tc>
      </w:tr>
    </w:tbl>
    <w:p w:rsidR="00045079" w:rsidRDefault="00045079" w:rsidP="00B80419">
      <w:pPr>
        <w:rPr>
          <w:rFonts w:ascii="Georgia" w:hAnsi="Georgia"/>
          <w:sz w:val="20"/>
        </w:rPr>
      </w:pPr>
    </w:p>
    <w:p w:rsidR="00045079" w:rsidRDefault="00045079">
      <w:pPr>
        <w:rPr>
          <w:rFonts w:ascii="Georgia" w:hAnsi="Georgia"/>
          <w:sz w:val="20"/>
        </w:rPr>
      </w:pPr>
      <w:r>
        <w:rPr>
          <w:rFonts w:ascii="Georgia" w:hAnsi="Georgia"/>
          <w:sz w:val="20"/>
        </w:rPr>
        <w:br w:type="page"/>
      </w:r>
    </w:p>
    <w:p w:rsidR="00045079" w:rsidRPr="00045079" w:rsidRDefault="00045079" w:rsidP="00045079">
      <w:pPr>
        <w:rPr>
          <w:rFonts w:ascii="Georgia" w:hAnsi="Georgia"/>
          <w:b/>
          <w:sz w:val="20"/>
        </w:rPr>
      </w:pPr>
    </w:p>
    <w:p w:rsidR="00045079" w:rsidRPr="00045079" w:rsidRDefault="00045079" w:rsidP="00045079">
      <w:pPr>
        <w:adjustRightInd w:val="0"/>
        <w:jc w:val="center"/>
        <w:rPr>
          <w:rFonts w:ascii="Georgia" w:hAnsi="Georgia" w:cs="Arial"/>
          <w:szCs w:val="24"/>
        </w:rPr>
      </w:pPr>
      <w:r w:rsidRPr="00045079">
        <w:rPr>
          <w:rFonts w:ascii="Georgia" w:hAnsi="Georgia" w:cs="Arial"/>
          <w:szCs w:val="24"/>
        </w:rPr>
        <w:t>Texas State University-San Marcos</w:t>
      </w:r>
    </w:p>
    <w:p w:rsidR="00045079" w:rsidRDefault="00045079" w:rsidP="00045079">
      <w:pPr>
        <w:adjustRightInd w:val="0"/>
        <w:jc w:val="center"/>
        <w:rPr>
          <w:rFonts w:ascii="Georgia" w:hAnsi="Georgia" w:cs="Arial"/>
          <w:szCs w:val="24"/>
        </w:rPr>
      </w:pPr>
    </w:p>
    <w:p w:rsidR="00045079" w:rsidRPr="00045079" w:rsidRDefault="00045079" w:rsidP="00045079">
      <w:pPr>
        <w:adjustRightInd w:val="0"/>
        <w:jc w:val="center"/>
        <w:rPr>
          <w:rFonts w:ascii="Georgia" w:hAnsi="Georgia"/>
          <w:szCs w:val="24"/>
        </w:rPr>
      </w:pPr>
      <w:r w:rsidRPr="00045079">
        <w:rPr>
          <w:rFonts w:ascii="Georgia" w:hAnsi="Georgia" w:cs="Arial"/>
          <w:szCs w:val="24"/>
        </w:rPr>
        <w:t>Honor Code</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rPr>
          <w:rFonts w:ascii="Georgia" w:hAnsi="Georgia" w:cs="Arial"/>
          <w:szCs w:val="24"/>
        </w:rPr>
      </w:pPr>
      <w:r w:rsidRPr="00045079">
        <w:rPr>
          <w:rFonts w:ascii="Georgia" w:hAnsi="Georgia" w:cs="Arial"/>
          <w:szCs w:val="24"/>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rPr>
          <w:rFonts w:ascii="Georgia" w:hAnsi="Georgia" w:cs="Arial"/>
          <w:szCs w:val="24"/>
        </w:rPr>
      </w:pPr>
      <w:r w:rsidRPr="00045079">
        <w:rPr>
          <w:rFonts w:ascii="Georgia" w:hAnsi="Georgia" w:cs="Arial"/>
          <w:szCs w:val="24"/>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rPr>
          <w:rFonts w:ascii="Georgia" w:hAnsi="Georgia" w:cs="Arial"/>
          <w:szCs w:val="24"/>
        </w:rPr>
      </w:pPr>
      <w:r w:rsidRPr="00045079">
        <w:rPr>
          <w:rFonts w:ascii="Georgia" w:hAnsi="Georgia" w:cs="Arial"/>
          <w:szCs w:val="24"/>
        </w:rPr>
        <w:t>WE ARE RESPECTFUL. We act civilly toward one another and we cooperate with each other. We will strive to create an environment in which people respect and listen to one another, speaking when appropriate, and permitting other people to participate and express their views.</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rPr>
          <w:rFonts w:ascii="Georgia" w:hAnsi="Georgia" w:cs="Arial"/>
          <w:szCs w:val="24"/>
        </w:rPr>
      </w:pPr>
      <w:r w:rsidRPr="00045079">
        <w:rPr>
          <w:rFonts w:ascii="Georgia" w:hAnsi="Georgia" w:cs="Arial"/>
          <w:szCs w:val="24"/>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rPr>
          <w:rFonts w:ascii="Georgia" w:hAnsi="Georgia" w:cs="Arial"/>
          <w:szCs w:val="24"/>
        </w:rPr>
      </w:pPr>
      <w:r w:rsidRPr="00045079">
        <w:rPr>
          <w:rFonts w:ascii="Georgia" w:hAnsi="Georgia" w:cs="Arial"/>
          <w:szCs w:val="24"/>
        </w:rPr>
        <w:t>THE PLEDGE FOR STUDENTS</w:t>
      </w:r>
    </w:p>
    <w:p w:rsidR="00045079" w:rsidRPr="00045079" w:rsidRDefault="00045079" w:rsidP="00045079">
      <w:pPr>
        <w:adjustRightInd w:val="0"/>
        <w:rPr>
          <w:rFonts w:ascii="Georgia" w:hAnsi="Georgia" w:cs="Arial"/>
          <w:szCs w:val="24"/>
        </w:rPr>
      </w:pPr>
      <w:r w:rsidRPr="00045079">
        <w:rPr>
          <w:rFonts w:ascii="Georgia" w:hAnsi="Georgia" w:cs="Arial"/>
          <w:szCs w:val="24"/>
        </w:rPr>
        <w:t>Students at our university recognize that, to insure honest conduct, more is needed than an expectation of academic honesty, and we therefore adopt the practice of affixing the following pledge of honesty to the work we submit for evaluation:</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ind w:left="720"/>
        <w:rPr>
          <w:rFonts w:ascii="Georgia" w:hAnsi="Georgia" w:cs="Arial"/>
          <w:b/>
          <w:szCs w:val="24"/>
        </w:rPr>
      </w:pPr>
      <w:r w:rsidRPr="00045079">
        <w:rPr>
          <w:rFonts w:ascii="Georgia" w:hAnsi="Georgia" w:cs="Arial"/>
          <w:b/>
          <w:szCs w:val="24"/>
        </w:rPr>
        <w:t>I pledge to uphold the principles of honesty and responsibility at our university.</w:t>
      </w:r>
    </w:p>
    <w:p w:rsidR="00045079" w:rsidRPr="00045079" w:rsidRDefault="00045079" w:rsidP="00045079">
      <w:pPr>
        <w:tabs>
          <w:tab w:val="left" w:pos="720"/>
          <w:tab w:val="center" w:pos="4320"/>
          <w:tab w:val="right" w:pos="8640"/>
        </w:tabs>
        <w:adjustRightInd w:val="0"/>
        <w:rPr>
          <w:rFonts w:ascii="Georgia" w:hAnsi="Georgia" w:cs="Arial"/>
          <w:szCs w:val="24"/>
        </w:rPr>
      </w:pPr>
    </w:p>
    <w:p w:rsidR="00045079" w:rsidRPr="00045079" w:rsidRDefault="00045079" w:rsidP="00045079">
      <w:pPr>
        <w:adjustRightInd w:val="0"/>
        <w:rPr>
          <w:rFonts w:ascii="Georgia" w:hAnsi="Georgia" w:cs="Arial"/>
          <w:szCs w:val="24"/>
        </w:rPr>
      </w:pPr>
      <w:r w:rsidRPr="00045079">
        <w:rPr>
          <w:rFonts w:ascii="Georgia" w:hAnsi="Georgia" w:cs="Arial"/>
          <w:szCs w:val="24"/>
        </w:rPr>
        <w:t>THE PLEDGE FOR FACULTY AND ADMINISTRATION</w:t>
      </w:r>
    </w:p>
    <w:p w:rsidR="00045079" w:rsidRPr="00045079" w:rsidRDefault="00045079" w:rsidP="00045079">
      <w:pPr>
        <w:adjustRightInd w:val="0"/>
        <w:rPr>
          <w:rFonts w:ascii="Georgia" w:hAnsi="Georgia" w:cs="Arial"/>
          <w:szCs w:val="24"/>
        </w:rPr>
      </w:pPr>
      <w:r w:rsidRPr="00045079">
        <w:rPr>
          <w:rFonts w:ascii="Georgia" w:hAnsi="Georgia" w:cs="Arial"/>
          <w:szCs w:val="24"/>
        </w:rPr>
        <w:t xml:space="preserve">Faculty at our university recognize that the students have rights when accused of academic dishonesty and will inform the accused of their rights of appeal laid out in the student handbook and inform them of the process that will take place. </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ind w:left="720" w:right="720"/>
        <w:rPr>
          <w:rFonts w:ascii="Georgia" w:hAnsi="Georgia" w:cs="Arial"/>
          <w:b/>
          <w:szCs w:val="24"/>
        </w:rPr>
      </w:pPr>
      <w:r w:rsidRPr="00045079">
        <w:rPr>
          <w:rFonts w:ascii="Georgia" w:hAnsi="Georgia" w:cs="Arial"/>
          <w:b/>
          <w:szCs w:val="24"/>
        </w:rPr>
        <w:t>I recognize students’ rights and pledge to uphold the principles of honesty and responsibility at our university.</w:t>
      </w:r>
    </w:p>
    <w:p w:rsidR="00045079" w:rsidRPr="00045079" w:rsidRDefault="00045079" w:rsidP="00045079">
      <w:pPr>
        <w:adjustRightInd w:val="0"/>
        <w:rPr>
          <w:rFonts w:ascii="Georgia" w:hAnsi="Georgia" w:cs="Arial"/>
          <w:szCs w:val="24"/>
        </w:rPr>
      </w:pPr>
    </w:p>
    <w:p w:rsidR="00045079" w:rsidRPr="00045079" w:rsidRDefault="00045079" w:rsidP="00045079">
      <w:pPr>
        <w:adjustRightInd w:val="0"/>
        <w:rPr>
          <w:rFonts w:ascii="Georgia" w:hAnsi="Georgia" w:cs="Arial"/>
          <w:szCs w:val="24"/>
        </w:rPr>
      </w:pPr>
      <w:r w:rsidRPr="00045079">
        <w:rPr>
          <w:rFonts w:ascii="Georgia" w:hAnsi="Georgia" w:cs="Arial"/>
          <w:szCs w:val="24"/>
        </w:rPr>
        <w:t>ADDRESSING ACTS OF DISHONESTY</w:t>
      </w:r>
    </w:p>
    <w:p w:rsidR="00045079" w:rsidRPr="00440EFC" w:rsidRDefault="00045079" w:rsidP="00045079">
      <w:pPr>
        <w:adjustRightInd w:val="0"/>
        <w:rPr>
          <w:rFonts w:ascii="Georgia" w:hAnsi="Georgia"/>
          <w:szCs w:val="24"/>
        </w:rPr>
      </w:pPr>
      <w:r w:rsidRPr="00045079">
        <w:rPr>
          <w:rFonts w:ascii="Georgia" w:hAnsi="Georgia" w:cs="Arial"/>
          <w:szCs w:val="24"/>
        </w:rPr>
        <w:t xml:space="preserve">Students accused of dishonest conduct may have their cases heard by the faculty member. The student may also appeal the faculty member’s decision to the Honor Code Council. Students and faculty </w:t>
      </w:r>
      <w:r w:rsidRPr="00440EFC">
        <w:rPr>
          <w:rFonts w:ascii="Georgia" w:hAnsi="Georgia" w:cs="Arial"/>
          <w:szCs w:val="24"/>
        </w:rPr>
        <w:t>will have the option of having an advocate present to insure their rights. Possible actions that may be taken range from exoneration to expulsion.</w:t>
      </w:r>
    </w:p>
    <w:p w:rsidR="00EE168F" w:rsidRDefault="00EE168F" w:rsidP="00B80419">
      <w:pPr>
        <w:pBdr>
          <w:bottom w:val="single" w:sz="12" w:space="1" w:color="auto"/>
        </w:pBdr>
        <w:rPr>
          <w:rFonts w:ascii="Georgia" w:hAnsi="Georgia"/>
          <w:sz w:val="20"/>
        </w:rPr>
      </w:pPr>
    </w:p>
    <w:p w:rsidR="00440EFC" w:rsidRPr="00440EFC" w:rsidRDefault="00440EFC" w:rsidP="00B80419">
      <w:pPr>
        <w:pBdr>
          <w:bottom w:val="single" w:sz="12" w:space="1" w:color="auto"/>
        </w:pBdr>
        <w:rPr>
          <w:rFonts w:ascii="Georgia" w:hAnsi="Georgia"/>
          <w:sz w:val="20"/>
        </w:rPr>
      </w:pPr>
    </w:p>
    <w:p w:rsidR="00440EFC" w:rsidRDefault="00440EFC" w:rsidP="00B80419">
      <w:pPr>
        <w:rPr>
          <w:rFonts w:ascii="Georgia" w:hAnsi="Georgia"/>
          <w:sz w:val="20"/>
        </w:rPr>
      </w:pPr>
    </w:p>
    <w:p w:rsidR="00440EFC" w:rsidRPr="00440EFC" w:rsidRDefault="00440EFC" w:rsidP="00B80419">
      <w:pPr>
        <w:rPr>
          <w:rFonts w:ascii="Georgia" w:hAnsi="Georgia"/>
          <w:sz w:val="20"/>
        </w:rPr>
      </w:pPr>
    </w:p>
    <w:p w:rsidR="005E573E" w:rsidRPr="00440EFC" w:rsidRDefault="005E573E" w:rsidP="005E573E">
      <w:r w:rsidRPr="00440EFC">
        <w:t>“I have read the Texas State University’s Honor Code and agree to adhere by it.”</w:t>
      </w:r>
    </w:p>
    <w:p w:rsidR="005E573E" w:rsidRPr="00440EFC" w:rsidRDefault="005E573E" w:rsidP="005E573E"/>
    <w:p w:rsidR="005E573E" w:rsidRPr="00440EFC" w:rsidRDefault="005E573E" w:rsidP="005E573E">
      <w:r w:rsidRPr="00440EFC">
        <w:t>___________________________________________</w:t>
      </w:r>
      <w:r w:rsidRPr="00440EFC">
        <w:tab/>
      </w:r>
    </w:p>
    <w:p w:rsidR="005E573E" w:rsidRPr="00440EFC" w:rsidRDefault="005E573E" w:rsidP="005E573E">
      <w:r w:rsidRPr="00440EFC">
        <w:t>Student’s printed name</w:t>
      </w:r>
      <w:r w:rsidRPr="00440EFC">
        <w:tab/>
      </w:r>
    </w:p>
    <w:p w:rsidR="005E573E" w:rsidRPr="00440EFC" w:rsidRDefault="005E573E" w:rsidP="005E573E"/>
    <w:p w:rsidR="005E573E" w:rsidRPr="00440EFC" w:rsidRDefault="005E573E" w:rsidP="005E573E">
      <w:r w:rsidRPr="00440EFC">
        <w:t>___________________________________________</w:t>
      </w:r>
      <w:r w:rsidRPr="00440EFC">
        <w:tab/>
        <w:t>______________________</w:t>
      </w:r>
    </w:p>
    <w:p w:rsidR="00045079" w:rsidRPr="00045079" w:rsidRDefault="005E573E" w:rsidP="00B80419">
      <w:pPr>
        <w:rPr>
          <w:rFonts w:ascii="Georgia" w:hAnsi="Georgia"/>
          <w:sz w:val="20"/>
        </w:rPr>
      </w:pPr>
      <w:r w:rsidRPr="00440EFC">
        <w:t>Student’s signed name</w:t>
      </w:r>
      <w:r w:rsidRPr="00440EFC">
        <w:tab/>
      </w:r>
      <w:r w:rsidRPr="00440EFC">
        <w:tab/>
      </w:r>
      <w:r w:rsidRPr="00440EFC">
        <w:tab/>
      </w:r>
      <w:r w:rsidRPr="00440EFC">
        <w:tab/>
      </w:r>
      <w:r w:rsidRPr="00440EFC">
        <w:tab/>
        <w:t>Date</w:t>
      </w:r>
      <w:r w:rsidRPr="00440EFC">
        <w:tab/>
      </w:r>
    </w:p>
    <w:sectPr w:rsidR="00045079" w:rsidRPr="00045079" w:rsidSect="00A85E8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8606A17"/>
    <w:multiLevelType w:val="hybridMultilevel"/>
    <w:tmpl w:val="168C50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372A3"/>
    <w:multiLevelType w:val="hybridMultilevel"/>
    <w:tmpl w:val="8BB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9201D"/>
    <w:multiLevelType w:val="hybridMultilevel"/>
    <w:tmpl w:val="EA9E67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BD15E5"/>
    <w:multiLevelType w:val="hybridMultilevel"/>
    <w:tmpl w:val="CD9EB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87169"/>
    <w:multiLevelType w:val="multilevel"/>
    <w:tmpl w:val="429A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B5757"/>
    <w:multiLevelType w:val="hybridMultilevel"/>
    <w:tmpl w:val="195C406E"/>
    <w:lvl w:ilvl="0" w:tplc="2C3A0416">
      <w:start w:val="1"/>
      <w:numFmt w:val="decimal"/>
      <w:lvlText w:val="%1."/>
      <w:lvlJc w:val="left"/>
      <w:pPr>
        <w:tabs>
          <w:tab w:val="num" w:pos="720"/>
        </w:tabs>
        <w:ind w:left="720" w:hanging="360"/>
      </w:pPr>
      <w:rPr>
        <w:rFonts w:hint="default"/>
      </w:rPr>
    </w:lvl>
    <w:lvl w:ilvl="1" w:tplc="FC281F3C" w:tentative="1">
      <w:start w:val="1"/>
      <w:numFmt w:val="lowerLetter"/>
      <w:lvlText w:val="%2."/>
      <w:lvlJc w:val="left"/>
      <w:pPr>
        <w:tabs>
          <w:tab w:val="num" w:pos="1440"/>
        </w:tabs>
        <w:ind w:left="1440" w:hanging="360"/>
      </w:pPr>
    </w:lvl>
    <w:lvl w:ilvl="2" w:tplc="A5E0EDB4" w:tentative="1">
      <w:start w:val="1"/>
      <w:numFmt w:val="lowerRoman"/>
      <w:lvlText w:val="%3."/>
      <w:lvlJc w:val="right"/>
      <w:pPr>
        <w:tabs>
          <w:tab w:val="num" w:pos="2160"/>
        </w:tabs>
        <w:ind w:left="2160" w:hanging="180"/>
      </w:pPr>
    </w:lvl>
    <w:lvl w:ilvl="3" w:tplc="CF2A3AC8" w:tentative="1">
      <w:start w:val="1"/>
      <w:numFmt w:val="decimal"/>
      <w:lvlText w:val="%4."/>
      <w:lvlJc w:val="left"/>
      <w:pPr>
        <w:tabs>
          <w:tab w:val="num" w:pos="2880"/>
        </w:tabs>
        <w:ind w:left="2880" w:hanging="360"/>
      </w:pPr>
    </w:lvl>
    <w:lvl w:ilvl="4" w:tplc="5E10E698" w:tentative="1">
      <w:start w:val="1"/>
      <w:numFmt w:val="lowerLetter"/>
      <w:lvlText w:val="%5."/>
      <w:lvlJc w:val="left"/>
      <w:pPr>
        <w:tabs>
          <w:tab w:val="num" w:pos="3600"/>
        </w:tabs>
        <w:ind w:left="3600" w:hanging="360"/>
      </w:pPr>
    </w:lvl>
    <w:lvl w:ilvl="5" w:tplc="E7B25300" w:tentative="1">
      <w:start w:val="1"/>
      <w:numFmt w:val="lowerRoman"/>
      <w:lvlText w:val="%6."/>
      <w:lvlJc w:val="right"/>
      <w:pPr>
        <w:tabs>
          <w:tab w:val="num" w:pos="4320"/>
        </w:tabs>
        <w:ind w:left="4320" w:hanging="180"/>
      </w:pPr>
    </w:lvl>
    <w:lvl w:ilvl="6" w:tplc="9C28591E" w:tentative="1">
      <w:start w:val="1"/>
      <w:numFmt w:val="decimal"/>
      <w:lvlText w:val="%7."/>
      <w:lvlJc w:val="left"/>
      <w:pPr>
        <w:tabs>
          <w:tab w:val="num" w:pos="5040"/>
        </w:tabs>
        <w:ind w:left="5040" w:hanging="360"/>
      </w:pPr>
    </w:lvl>
    <w:lvl w:ilvl="7" w:tplc="2840691C" w:tentative="1">
      <w:start w:val="1"/>
      <w:numFmt w:val="lowerLetter"/>
      <w:lvlText w:val="%8."/>
      <w:lvlJc w:val="left"/>
      <w:pPr>
        <w:tabs>
          <w:tab w:val="num" w:pos="5760"/>
        </w:tabs>
        <w:ind w:left="5760" w:hanging="360"/>
      </w:pPr>
    </w:lvl>
    <w:lvl w:ilvl="8" w:tplc="CF965322" w:tentative="1">
      <w:start w:val="1"/>
      <w:numFmt w:val="lowerRoman"/>
      <w:lvlText w:val="%9."/>
      <w:lvlJc w:val="right"/>
      <w:pPr>
        <w:tabs>
          <w:tab w:val="num" w:pos="6480"/>
        </w:tabs>
        <w:ind w:left="6480" w:hanging="180"/>
      </w:pPr>
    </w:lvl>
  </w:abstractNum>
  <w:abstractNum w:abstractNumId="7">
    <w:nsid w:val="41CC6061"/>
    <w:multiLevelType w:val="hybridMultilevel"/>
    <w:tmpl w:val="8ABAA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159A4"/>
    <w:multiLevelType w:val="hybridMultilevel"/>
    <w:tmpl w:val="65D4135C"/>
    <w:lvl w:ilvl="0" w:tplc="4DF07844">
      <w:start w:val="1"/>
      <w:numFmt w:val="bullet"/>
      <w:lvlText w:val=""/>
      <w:lvlJc w:val="left"/>
      <w:pPr>
        <w:tabs>
          <w:tab w:val="num" w:pos="720"/>
        </w:tabs>
        <w:ind w:left="720" w:hanging="360"/>
      </w:pPr>
      <w:rPr>
        <w:rFonts w:ascii="Symbol" w:hAnsi="Symbol" w:hint="default"/>
      </w:rPr>
    </w:lvl>
    <w:lvl w:ilvl="1" w:tplc="54022986" w:tentative="1">
      <w:start w:val="1"/>
      <w:numFmt w:val="bullet"/>
      <w:lvlText w:val="o"/>
      <w:lvlJc w:val="left"/>
      <w:pPr>
        <w:tabs>
          <w:tab w:val="num" w:pos="1440"/>
        </w:tabs>
        <w:ind w:left="1440" w:hanging="360"/>
      </w:pPr>
      <w:rPr>
        <w:rFonts w:ascii="Courier New" w:hAnsi="Courier New" w:hint="default"/>
      </w:rPr>
    </w:lvl>
    <w:lvl w:ilvl="2" w:tplc="7316AF02" w:tentative="1">
      <w:start w:val="1"/>
      <w:numFmt w:val="bullet"/>
      <w:lvlText w:val=""/>
      <w:lvlJc w:val="left"/>
      <w:pPr>
        <w:tabs>
          <w:tab w:val="num" w:pos="2160"/>
        </w:tabs>
        <w:ind w:left="2160" w:hanging="360"/>
      </w:pPr>
      <w:rPr>
        <w:rFonts w:ascii="Wingdings" w:hAnsi="Wingdings" w:hint="default"/>
      </w:rPr>
    </w:lvl>
    <w:lvl w:ilvl="3" w:tplc="7EF860C8" w:tentative="1">
      <w:start w:val="1"/>
      <w:numFmt w:val="bullet"/>
      <w:lvlText w:val=""/>
      <w:lvlJc w:val="left"/>
      <w:pPr>
        <w:tabs>
          <w:tab w:val="num" w:pos="2880"/>
        </w:tabs>
        <w:ind w:left="2880" w:hanging="360"/>
      </w:pPr>
      <w:rPr>
        <w:rFonts w:ascii="Symbol" w:hAnsi="Symbol" w:hint="default"/>
      </w:rPr>
    </w:lvl>
    <w:lvl w:ilvl="4" w:tplc="6322AD14" w:tentative="1">
      <w:start w:val="1"/>
      <w:numFmt w:val="bullet"/>
      <w:lvlText w:val="o"/>
      <w:lvlJc w:val="left"/>
      <w:pPr>
        <w:tabs>
          <w:tab w:val="num" w:pos="3600"/>
        </w:tabs>
        <w:ind w:left="3600" w:hanging="360"/>
      </w:pPr>
      <w:rPr>
        <w:rFonts w:ascii="Courier New" w:hAnsi="Courier New" w:hint="default"/>
      </w:rPr>
    </w:lvl>
    <w:lvl w:ilvl="5" w:tplc="83EA2A30" w:tentative="1">
      <w:start w:val="1"/>
      <w:numFmt w:val="bullet"/>
      <w:lvlText w:val=""/>
      <w:lvlJc w:val="left"/>
      <w:pPr>
        <w:tabs>
          <w:tab w:val="num" w:pos="4320"/>
        </w:tabs>
        <w:ind w:left="4320" w:hanging="360"/>
      </w:pPr>
      <w:rPr>
        <w:rFonts w:ascii="Wingdings" w:hAnsi="Wingdings" w:hint="default"/>
      </w:rPr>
    </w:lvl>
    <w:lvl w:ilvl="6" w:tplc="C28892A2" w:tentative="1">
      <w:start w:val="1"/>
      <w:numFmt w:val="bullet"/>
      <w:lvlText w:val=""/>
      <w:lvlJc w:val="left"/>
      <w:pPr>
        <w:tabs>
          <w:tab w:val="num" w:pos="5040"/>
        </w:tabs>
        <w:ind w:left="5040" w:hanging="360"/>
      </w:pPr>
      <w:rPr>
        <w:rFonts w:ascii="Symbol" w:hAnsi="Symbol" w:hint="default"/>
      </w:rPr>
    </w:lvl>
    <w:lvl w:ilvl="7" w:tplc="C06A3440" w:tentative="1">
      <w:start w:val="1"/>
      <w:numFmt w:val="bullet"/>
      <w:lvlText w:val="o"/>
      <w:lvlJc w:val="left"/>
      <w:pPr>
        <w:tabs>
          <w:tab w:val="num" w:pos="5760"/>
        </w:tabs>
        <w:ind w:left="5760" w:hanging="360"/>
      </w:pPr>
      <w:rPr>
        <w:rFonts w:ascii="Courier New" w:hAnsi="Courier New" w:hint="default"/>
      </w:rPr>
    </w:lvl>
    <w:lvl w:ilvl="8" w:tplc="062E7B06" w:tentative="1">
      <w:start w:val="1"/>
      <w:numFmt w:val="bullet"/>
      <w:lvlText w:val=""/>
      <w:lvlJc w:val="left"/>
      <w:pPr>
        <w:tabs>
          <w:tab w:val="num" w:pos="6480"/>
        </w:tabs>
        <w:ind w:left="6480" w:hanging="360"/>
      </w:pPr>
      <w:rPr>
        <w:rFonts w:ascii="Wingdings" w:hAnsi="Wingdings" w:hint="default"/>
      </w:rPr>
    </w:lvl>
  </w:abstractNum>
  <w:abstractNum w:abstractNumId="9">
    <w:nsid w:val="6F9039F8"/>
    <w:multiLevelType w:val="hybridMultilevel"/>
    <w:tmpl w:val="41EED9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2"/>
  </w:num>
  <w:num w:numId="6">
    <w:abstractNumId w:val="7"/>
  </w:num>
  <w:num w:numId="7">
    <w:abstractNumId w:val="9"/>
  </w:num>
  <w:num w:numId="8">
    <w:abstractNumId w:val="5"/>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0D26DC"/>
    <w:rsid w:val="00007A60"/>
    <w:rsid w:val="00022925"/>
    <w:rsid w:val="00045079"/>
    <w:rsid w:val="00050F41"/>
    <w:rsid w:val="0005740A"/>
    <w:rsid w:val="00096CF1"/>
    <w:rsid w:val="000A1E65"/>
    <w:rsid w:val="000D26DC"/>
    <w:rsid w:val="00103770"/>
    <w:rsid w:val="00107F35"/>
    <w:rsid w:val="0013279E"/>
    <w:rsid w:val="001752DD"/>
    <w:rsid w:val="001E203F"/>
    <w:rsid w:val="001E4BBA"/>
    <w:rsid w:val="001E527C"/>
    <w:rsid w:val="002360BF"/>
    <w:rsid w:val="00243596"/>
    <w:rsid w:val="00276B9E"/>
    <w:rsid w:val="002870EA"/>
    <w:rsid w:val="002942CE"/>
    <w:rsid w:val="002A5AB1"/>
    <w:rsid w:val="002B3AA4"/>
    <w:rsid w:val="002B697A"/>
    <w:rsid w:val="002B7441"/>
    <w:rsid w:val="002C375F"/>
    <w:rsid w:val="0030312A"/>
    <w:rsid w:val="003135F6"/>
    <w:rsid w:val="00335F64"/>
    <w:rsid w:val="003725D2"/>
    <w:rsid w:val="00383914"/>
    <w:rsid w:val="00384477"/>
    <w:rsid w:val="004039AF"/>
    <w:rsid w:val="0042366C"/>
    <w:rsid w:val="00426496"/>
    <w:rsid w:val="00440EFC"/>
    <w:rsid w:val="004937D1"/>
    <w:rsid w:val="004B2DBF"/>
    <w:rsid w:val="004D0909"/>
    <w:rsid w:val="004E6A5A"/>
    <w:rsid w:val="004F518A"/>
    <w:rsid w:val="00514927"/>
    <w:rsid w:val="0053133A"/>
    <w:rsid w:val="00572998"/>
    <w:rsid w:val="005D3A15"/>
    <w:rsid w:val="005E573E"/>
    <w:rsid w:val="00611136"/>
    <w:rsid w:val="00626A3F"/>
    <w:rsid w:val="006309AB"/>
    <w:rsid w:val="006752E5"/>
    <w:rsid w:val="006978D8"/>
    <w:rsid w:val="006D3632"/>
    <w:rsid w:val="006E2405"/>
    <w:rsid w:val="006E69B6"/>
    <w:rsid w:val="00704907"/>
    <w:rsid w:val="007276C2"/>
    <w:rsid w:val="0076530D"/>
    <w:rsid w:val="0079219B"/>
    <w:rsid w:val="007921EA"/>
    <w:rsid w:val="00827075"/>
    <w:rsid w:val="008415DA"/>
    <w:rsid w:val="00853651"/>
    <w:rsid w:val="00877C24"/>
    <w:rsid w:val="008F217D"/>
    <w:rsid w:val="008F2AFE"/>
    <w:rsid w:val="00903D95"/>
    <w:rsid w:val="00920A02"/>
    <w:rsid w:val="009303F6"/>
    <w:rsid w:val="00941E75"/>
    <w:rsid w:val="009437A0"/>
    <w:rsid w:val="00947967"/>
    <w:rsid w:val="00961A3D"/>
    <w:rsid w:val="00974829"/>
    <w:rsid w:val="00991450"/>
    <w:rsid w:val="00997E3B"/>
    <w:rsid w:val="009B09F8"/>
    <w:rsid w:val="009B3282"/>
    <w:rsid w:val="009E7320"/>
    <w:rsid w:val="009F47B4"/>
    <w:rsid w:val="00A01872"/>
    <w:rsid w:val="00A25D47"/>
    <w:rsid w:val="00A370A1"/>
    <w:rsid w:val="00A547D8"/>
    <w:rsid w:val="00A6228E"/>
    <w:rsid w:val="00A72269"/>
    <w:rsid w:val="00A77614"/>
    <w:rsid w:val="00A77A93"/>
    <w:rsid w:val="00A85E8D"/>
    <w:rsid w:val="00A977AB"/>
    <w:rsid w:val="00AC3DD3"/>
    <w:rsid w:val="00AD59D3"/>
    <w:rsid w:val="00AE5AE7"/>
    <w:rsid w:val="00B02300"/>
    <w:rsid w:val="00B06018"/>
    <w:rsid w:val="00B35C8F"/>
    <w:rsid w:val="00B42695"/>
    <w:rsid w:val="00B439BC"/>
    <w:rsid w:val="00B50E4E"/>
    <w:rsid w:val="00B62F39"/>
    <w:rsid w:val="00B71698"/>
    <w:rsid w:val="00B80419"/>
    <w:rsid w:val="00BC214D"/>
    <w:rsid w:val="00BC3199"/>
    <w:rsid w:val="00BD57EE"/>
    <w:rsid w:val="00BF6A86"/>
    <w:rsid w:val="00C03019"/>
    <w:rsid w:val="00C80EE0"/>
    <w:rsid w:val="00CB22EB"/>
    <w:rsid w:val="00CC0B44"/>
    <w:rsid w:val="00CC1857"/>
    <w:rsid w:val="00D43088"/>
    <w:rsid w:val="00DB389B"/>
    <w:rsid w:val="00DB58DE"/>
    <w:rsid w:val="00E1258B"/>
    <w:rsid w:val="00E1364D"/>
    <w:rsid w:val="00E510D7"/>
    <w:rsid w:val="00E65ADE"/>
    <w:rsid w:val="00E87BC1"/>
    <w:rsid w:val="00E95CAE"/>
    <w:rsid w:val="00EA0642"/>
    <w:rsid w:val="00EE168F"/>
    <w:rsid w:val="00F20A60"/>
    <w:rsid w:val="00F20E32"/>
    <w:rsid w:val="00F40512"/>
    <w:rsid w:val="00F57157"/>
    <w:rsid w:val="00F64D2D"/>
    <w:rsid w:val="00FB2B8D"/>
    <w:rsid w:val="00FC3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E8D"/>
    <w:rPr>
      <w:sz w:val="24"/>
    </w:rPr>
  </w:style>
  <w:style w:type="paragraph" w:styleId="Heading1">
    <w:name w:val="heading 1"/>
    <w:basedOn w:val="Normal"/>
    <w:next w:val="Normal"/>
    <w:qFormat/>
    <w:rsid w:val="00A85E8D"/>
    <w:pPr>
      <w:keepNext/>
      <w:outlineLvl w:val="0"/>
    </w:pPr>
    <w:rPr>
      <w:rFonts w:ascii="Times New Roman" w:eastAsia="Times New Roman" w:hAnsi="Times New Roman"/>
    </w:rPr>
  </w:style>
  <w:style w:type="paragraph" w:styleId="Heading2">
    <w:name w:val="heading 2"/>
    <w:basedOn w:val="Normal"/>
    <w:next w:val="Normal"/>
    <w:qFormat/>
    <w:rsid w:val="00A85E8D"/>
    <w:pPr>
      <w:keepNext/>
      <w:tabs>
        <w:tab w:val="left" w:pos="4410"/>
      </w:tabs>
      <w:ind w:left="2880" w:firstLine="720"/>
      <w:outlineLvl w:val="1"/>
    </w:pPr>
    <w:rPr>
      <w:rFonts w:ascii="Times New Roman" w:eastAsia="Times New Roman" w:hAnsi="Times New Roman"/>
    </w:rPr>
  </w:style>
  <w:style w:type="paragraph" w:styleId="Heading3">
    <w:name w:val="heading 3"/>
    <w:basedOn w:val="Normal"/>
    <w:next w:val="Normal"/>
    <w:qFormat/>
    <w:rsid w:val="00A85E8D"/>
    <w:pPr>
      <w:keepNext/>
      <w:jc w:val="center"/>
      <w:outlineLvl w:val="2"/>
    </w:pPr>
    <w:rPr>
      <w:rFonts w:ascii="Times New Roman" w:eastAsia="Times New Roman" w:hAnsi="Times New Roman"/>
    </w:rPr>
  </w:style>
  <w:style w:type="paragraph" w:styleId="Heading4">
    <w:name w:val="heading 4"/>
    <w:basedOn w:val="Normal"/>
    <w:next w:val="Normal"/>
    <w:qFormat/>
    <w:rsid w:val="00A85E8D"/>
    <w:pPr>
      <w:keepNext/>
      <w:jc w:val="righ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5E8D"/>
    <w:pPr>
      <w:jc w:val="center"/>
    </w:pPr>
    <w:rPr>
      <w:rFonts w:ascii="Times New Roman" w:eastAsia="Times New Roman" w:hAnsi="Times New Roman"/>
    </w:rPr>
  </w:style>
  <w:style w:type="character" w:styleId="Hyperlink">
    <w:name w:val="Hyperlink"/>
    <w:basedOn w:val="DefaultParagraphFont"/>
    <w:rsid w:val="00A85E8D"/>
    <w:rPr>
      <w:color w:val="0000FF"/>
      <w:u w:val="single"/>
    </w:rPr>
  </w:style>
  <w:style w:type="paragraph" w:styleId="BodyText">
    <w:name w:val="Body Text"/>
    <w:basedOn w:val="Normal"/>
    <w:rsid w:val="00A85E8D"/>
    <w:rPr>
      <w:rFonts w:ascii="Times New Roman" w:eastAsia="Times New Roman" w:hAnsi="Times New Roman"/>
    </w:rPr>
  </w:style>
  <w:style w:type="paragraph" w:styleId="BodyText2">
    <w:name w:val="Body Text 2"/>
    <w:basedOn w:val="Normal"/>
    <w:rsid w:val="00A85E8D"/>
    <w:rPr>
      <w:rFonts w:ascii="Comic Sans MS" w:eastAsia="Times New Roman" w:hAnsi="Comic Sans MS"/>
      <w:b/>
      <w:sz w:val="28"/>
    </w:rPr>
  </w:style>
  <w:style w:type="paragraph" w:styleId="BodyTextIndent">
    <w:name w:val="Body Text Indent"/>
    <w:basedOn w:val="Normal"/>
    <w:rsid w:val="00A85E8D"/>
    <w:pPr>
      <w:ind w:left="720"/>
    </w:pPr>
    <w:rPr>
      <w:rFonts w:ascii="Arial" w:hAnsi="Arial"/>
      <w:sz w:val="20"/>
    </w:rPr>
  </w:style>
  <w:style w:type="paragraph" w:styleId="ListParagraph">
    <w:name w:val="List Paragraph"/>
    <w:basedOn w:val="Normal"/>
    <w:uiPriority w:val="34"/>
    <w:qFormat/>
    <w:rsid w:val="009303F6"/>
    <w:pPr>
      <w:ind w:left="720"/>
      <w:contextualSpacing/>
    </w:pPr>
  </w:style>
  <w:style w:type="character" w:styleId="FollowedHyperlink">
    <w:name w:val="FollowedHyperlink"/>
    <w:basedOn w:val="DefaultParagraphFont"/>
    <w:rsid w:val="008F2AFE"/>
    <w:rPr>
      <w:color w:val="800080" w:themeColor="followedHyperlink"/>
      <w:u w:val="single"/>
    </w:rPr>
  </w:style>
  <w:style w:type="paragraph" w:styleId="NormalWeb">
    <w:name w:val="Normal (Web)"/>
    <w:basedOn w:val="Normal"/>
    <w:uiPriority w:val="99"/>
    <w:unhideWhenUsed/>
    <w:rsid w:val="00440EFC"/>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85450703">
      <w:bodyDiv w:val="1"/>
      <w:marLeft w:val="0"/>
      <w:marRight w:val="0"/>
      <w:marTop w:val="0"/>
      <w:marBottom w:val="0"/>
      <w:divBdr>
        <w:top w:val="none" w:sz="0" w:space="0" w:color="auto"/>
        <w:left w:val="none" w:sz="0" w:space="0" w:color="auto"/>
        <w:bottom w:val="none" w:sz="0" w:space="0" w:color="auto"/>
        <w:right w:val="none" w:sz="0" w:space="0" w:color="auto"/>
      </w:divBdr>
    </w:div>
    <w:div w:id="945625206">
      <w:bodyDiv w:val="1"/>
      <w:marLeft w:val="0"/>
      <w:marRight w:val="0"/>
      <w:marTop w:val="0"/>
      <w:marBottom w:val="0"/>
      <w:divBdr>
        <w:top w:val="none" w:sz="0" w:space="0" w:color="auto"/>
        <w:left w:val="none" w:sz="0" w:space="0" w:color="auto"/>
        <w:bottom w:val="none" w:sz="0" w:space="0" w:color="auto"/>
        <w:right w:val="none" w:sz="0" w:space="0" w:color="auto"/>
      </w:divBdr>
      <w:divsChild>
        <w:div w:id="1645307772">
          <w:marLeft w:val="0"/>
          <w:marRight w:val="0"/>
          <w:marTop w:val="0"/>
          <w:marBottom w:val="0"/>
          <w:divBdr>
            <w:top w:val="none" w:sz="0" w:space="0" w:color="auto"/>
            <w:left w:val="none" w:sz="0" w:space="0" w:color="auto"/>
            <w:bottom w:val="none" w:sz="0" w:space="0" w:color="auto"/>
            <w:right w:val="none" w:sz="0" w:space="0" w:color="auto"/>
          </w:divBdr>
          <w:divsChild>
            <w:div w:id="1061824777">
              <w:marLeft w:val="0"/>
              <w:marRight w:val="0"/>
              <w:marTop w:val="0"/>
              <w:marBottom w:val="0"/>
              <w:divBdr>
                <w:top w:val="none" w:sz="0" w:space="0" w:color="auto"/>
                <w:left w:val="none" w:sz="0" w:space="0" w:color="auto"/>
                <w:bottom w:val="none" w:sz="0" w:space="0" w:color="auto"/>
                <w:right w:val="none" w:sz="0" w:space="0" w:color="auto"/>
              </w:divBdr>
              <w:divsChild>
                <w:div w:id="232084404">
                  <w:marLeft w:val="0"/>
                  <w:marRight w:val="0"/>
                  <w:marTop w:val="0"/>
                  <w:marBottom w:val="0"/>
                  <w:divBdr>
                    <w:top w:val="none" w:sz="0" w:space="0" w:color="auto"/>
                    <w:left w:val="none" w:sz="0" w:space="0" w:color="auto"/>
                    <w:bottom w:val="none" w:sz="0" w:space="0" w:color="auto"/>
                    <w:right w:val="none" w:sz="0" w:space="0" w:color="auto"/>
                  </w:divBdr>
                  <w:divsChild>
                    <w:div w:id="1663006445">
                      <w:marLeft w:val="0"/>
                      <w:marRight w:val="0"/>
                      <w:marTop w:val="0"/>
                      <w:marBottom w:val="0"/>
                      <w:divBdr>
                        <w:top w:val="none" w:sz="0" w:space="0" w:color="auto"/>
                        <w:left w:val="none" w:sz="0" w:space="0" w:color="auto"/>
                        <w:bottom w:val="none" w:sz="0" w:space="0" w:color="auto"/>
                        <w:right w:val="none" w:sz="0" w:space="0" w:color="auto"/>
                      </w:divBdr>
                      <w:divsChild>
                        <w:div w:id="8398536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529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research/orc/humans-in-research/train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iana.edu/~istd/defini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tate.edu/effective/upps/upps-02-06-01.html" TargetMode="External"/><Relationship Id="rId11" Type="http://schemas.openxmlformats.org/officeDocument/2006/relationships/hyperlink" Target="http://www.dos.txstate.edu/handbook.html" TargetMode="External"/><Relationship Id="rId5" Type="http://schemas.openxmlformats.org/officeDocument/2006/relationships/hyperlink" Target="http://www.dos.txstate.edu/handbook/rules/policies.html" TargetMode="External"/><Relationship Id="rId10" Type="http://schemas.openxmlformats.org/officeDocument/2006/relationships/hyperlink" Target="http://www.txstate.edu/effective/upps/upps-07-10-01.html" TargetMode="External"/><Relationship Id="rId4" Type="http://schemas.openxmlformats.org/officeDocument/2006/relationships/webSettings" Target="webSettings.xml"/><Relationship Id="rId9" Type="http://schemas.openxmlformats.org/officeDocument/2006/relationships/hyperlink" Target="http://www.od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Exercise Testing Practicum</vt:lpstr>
    </vt:vector>
  </TitlesOfParts>
  <Company>SWTSU</Company>
  <LinksUpToDate>false</LinksUpToDate>
  <CharactersWithSpaces>17055</CharactersWithSpaces>
  <SharedDoc>false</SharedDoc>
  <HLinks>
    <vt:vector size="18" baseType="variant">
      <vt:variant>
        <vt:i4>2359336</vt:i4>
      </vt:variant>
      <vt:variant>
        <vt:i4>6</vt:i4>
      </vt:variant>
      <vt:variant>
        <vt:i4>0</vt:i4>
      </vt:variant>
      <vt:variant>
        <vt:i4>5</vt:i4>
      </vt:variant>
      <vt:variant>
        <vt:lpwstr>http://www.ods.txstate.edu/</vt:lpwstr>
      </vt:variant>
      <vt:variant>
        <vt:lpwstr/>
      </vt:variant>
      <vt:variant>
        <vt:i4>1572880</vt:i4>
      </vt:variant>
      <vt:variant>
        <vt:i4>3</vt:i4>
      </vt:variant>
      <vt:variant>
        <vt:i4>0</vt:i4>
      </vt:variant>
      <vt:variant>
        <vt:i4>5</vt:i4>
      </vt:variant>
      <vt:variant>
        <vt:lpwstr>http://www.txstate.edu/~ll12</vt:lpwstr>
      </vt:variant>
      <vt:variant>
        <vt:lpwstr/>
      </vt:variant>
      <vt:variant>
        <vt:i4>5046386</vt:i4>
      </vt:variant>
      <vt:variant>
        <vt:i4>0</vt:i4>
      </vt:variant>
      <vt:variant>
        <vt:i4>0</vt:i4>
      </vt:variant>
      <vt:variant>
        <vt:i4>5</vt:i4>
      </vt:variant>
      <vt:variant>
        <vt:lpwstr>mailto:LL12@txstate.edu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Testing Practicum</dc:title>
  <dc:subject/>
  <dc:creator>Lisa Lloyd</dc:creator>
  <cp:keywords/>
  <cp:lastModifiedBy>tsp</cp:lastModifiedBy>
  <cp:revision>6</cp:revision>
  <cp:lastPrinted>2011-08-24T16:51:00Z</cp:lastPrinted>
  <dcterms:created xsi:type="dcterms:W3CDTF">2011-08-23T16:20:00Z</dcterms:created>
  <dcterms:modified xsi:type="dcterms:W3CDTF">2011-08-25T21:19:00Z</dcterms:modified>
</cp:coreProperties>
</file>