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4941" w14:textId="77777777" w:rsidR="009C2BBF" w:rsidRDefault="009C2BBF" w:rsidP="006972DE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A0E2F90" w14:textId="77777777" w:rsidR="009C2BBF" w:rsidRDefault="009C2BBF" w:rsidP="006972DE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5D435ED5" w14:textId="77777777" w:rsidR="009C2BBF" w:rsidRDefault="009C2BBF" w:rsidP="006972DE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C9A0211" w14:textId="77777777" w:rsidR="004D7820" w:rsidRDefault="004D7820" w:rsidP="009C2BBF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 xml:space="preserve">Disposition of University </w:t>
      </w:r>
      <w:r w:rsidR="00FB737F" w:rsidRPr="009C2BBF">
        <w:rPr>
          <w:rFonts w:ascii="Arial" w:eastAsia="Times New Roman" w:hAnsi="Arial" w:cs="Arial"/>
          <w:b/>
          <w:kern w:val="36"/>
          <w:sz w:val="24"/>
          <w:szCs w:val="24"/>
        </w:rPr>
        <w:t xml:space="preserve">Furniture 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 xml:space="preserve">in 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Pr="009C2BBF">
        <w:rPr>
          <w:rFonts w:ascii="Arial" w:eastAsia="Times New Roman" w:hAnsi="Arial" w:cs="Arial"/>
          <w:b/>
          <w:kern w:val="36"/>
          <w:sz w:val="24"/>
          <w:szCs w:val="24"/>
        </w:rPr>
        <w:t>FSS/PPS 08.03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 xml:space="preserve"> (05.01.04)</w:t>
      </w:r>
    </w:p>
    <w:p w14:paraId="3B4E4D92" w14:textId="3193547F" w:rsidR="00213173" w:rsidRPr="009C2BBF" w:rsidRDefault="004D7820" w:rsidP="009C2BBF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Scheduled</w:t>
      </w:r>
      <w:r w:rsidR="00FB737F" w:rsidRPr="009C2BBF">
        <w:rPr>
          <w:rFonts w:ascii="Arial" w:eastAsia="Times New Roman" w:hAnsi="Arial" w:cs="Arial"/>
          <w:b/>
          <w:kern w:val="36"/>
          <w:sz w:val="24"/>
          <w:szCs w:val="24"/>
        </w:rPr>
        <w:t xml:space="preserve"> Building Renovation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>s or</w:t>
      </w:r>
      <w:r w:rsidR="006972DE" w:rsidRPr="009C2BBF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Pr="009C2BBF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053E42">
        <w:rPr>
          <w:rFonts w:ascii="Arial" w:eastAsia="Times New Roman" w:hAnsi="Arial" w:cs="Arial"/>
          <w:b/>
          <w:sz w:val="24"/>
          <w:szCs w:val="24"/>
        </w:rPr>
        <w:t>9</w:t>
      </w:r>
    </w:p>
    <w:p w14:paraId="4602BC92" w14:textId="1B43AED9" w:rsidR="00ED6B38" w:rsidRPr="009C2BBF" w:rsidRDefault="009C2BBF" w:rsidP="004D7820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Demolition</w:t>
      </w:r>
      <w:r w:rsidR="004D7820">
        <w:rPr>
          <w:rFonts w:ascii="Arial" w:eastAsia="Times New Roman" w:hAnsi="Arial" w:cs="Arial"/>
          <w:b/>
          <w:sz w:val="24"/>
          <w:szCs w:val="24"/>
        </w:rPr>
        <w:t>s</w:t>
      </w:r>
      <w:r w:rsidR="006972DE" w:rsidRPr="009C2BBF">
        <w:rPr>
          <w:rFonts w:ascii="Arial" w:eastAsia="Times New Roman" w:hAnsi="Arial" w:cs="Arial"/>
          <w:b/>
          <w:sz w:val="24"/>
          <w:szCs w:val="24"/>
        </w:rPr>
        <w:tab/>
      </w:r>
      <w:r w:rsidR="00ED6B38" w:rsidRPr="009C2BBF">
        <w:rPr>
          <w:rFonts w:ascii="Arial" w:eastAsia="Times New Roman" w:hAnsi="Arial" w:cs="Arial"/>
          <w:b/>
          <w:sz w:val="24"/>
          <w:szCs w:val="24"/>
        </w:rPr>
        <w:t>Effective Date:</w:t>
      </w:r>
      <w:r w:rsidR="00C466CA">
        <w:rPr>
          <w:rFonts w:ascii="Arial" w:eastAsia="Times New Roman" w:hAnsi="Arial" w:cs="Arial"/>
          <w:b/>
          <w:sz w:val="24"/>
          <w:szCs w:val="24"/>
        </w:rPr>
        <w:t xml:space="preserve"> 04/12/2022</w:t>
      </w:r>
    </w:p>
    <w:p w14:paraId="72090168" w14:textId="45628E69" w:rsidR="00ED6B38" w:rsidRPr="009C2BBF" w:rsidRDefault="006127CA" w:rsidP="009C2BBF">
      <w:pPr>
        <w:spacing w:after="0" w:line="240" w:lineRule="auto"/>
        <w:ind w:left="5040" w:hanging="57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Next Review Date: 06/01/</w:t>
      </w:r>
      <w:r w:rsidR="00053E42">
        <w:rPr>
          <w:rFonts w:ascii="Arial" w:eastAsia="Times New Roman" w:hAnsi="Arial" w:cs="Arial"/>
          <w:b/>
          <w:sz w:val="24"/>
          <w:szCs w:val="24"/>
        </w:rPr>
        <w:t xml:space="preserve">2026 </w:t>
      </w:r>
      <w:r w:rsidR="009C2BBF">
        <w:rPr>
          <w:rFonts w:ascii="Arial" w:eastAsia="Times New Roman" w:hAnsi="Arial" w:cs="Arial"/>
          <w:b/>
          <w:sz w:val="24"/>
          <w:szCs w:val="24"/>
        </w:rPr>
        <w:t>(E4Y)</w:t>
      </w:r>
    </w:p>
    <w:p w14:paraId="5E87E0D9" w14:textId="3CF8951B" w:rsidR="00FB737F" w:rsidRDefault="00ED6B38" w:rsidP="009C2BBF">
      <w:pPr>
        <w:spacing w:after="0" w:line="240" w:lineRule="auto"/>
        <w:ind w:left="5040" w:hanging="5760"/>
        <w:rPr>
          <w:rFonts w:ascii="Arial" w:eastAsia="Times New Roman" w:hAnsi="Arial" w:cs="Arial"/>
          <w:b/>
          <w:sz w:val="24"/>
          <w:szCs w:val="24"/>
        </w:rPr>
      </w:pPr>
      <w:r w:rsidRPr="009C2BBF">
        <w:rPr>
          <w:rFonts w:ascii="Arial" w:eastAsia="Times New Roman" w:hAnsi="Arial" w:cs="Arial"/>
          <w:b/>
          <w:sz w:val="24"/>
          <w:szCs w:val="24"/>
        </w:rPr>
        <w:tab/>
      </w:r>
      <w:r w:rsidR="009C2BBF">
        <w:rPr>
          <w:rFonts w:ascii="Arial" w:eastAsia="Times New Roman" w:hAnsi="Arial" w:cs="Arial"/>
          <w:b/>
          <w:sz w:val="24"/>
          <w:szCs w:val="24"/>
        </w:rPr>
        <w:t>Sr</w:t>
      </w:r>
      <w:r w:rsidR="00C466CA">
        <w:rPr>
          <w:rFonts w:ascii="Arial" w:eastAsia="Times New Roman" w:hAnsi="Arial" w:cs="Arial"/>
          <w:b/>
          <w:sz w:val="24"/>
          <w:szCs w:val="24"/>
        </w:rPr>
        <w:t>.</w:t>
      </w:r>
      <w:r w:rsidR="00F41D3B" w:rsidRPr="009C2B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C2BBF">
        <w:rPr>
          <w:rFonts w:ascii="Arial" w:eastAsia="Times New Roman" w:hAnsi="Arial" w:cs="Arial"/>
          <w:b/>
          <w:sz w:val="24"/>
          <w:szCs w:val="24"/>
        </w:rPr>
        <w:t>Reviewer: Director, Materials Management</w:t>
      </w:r>
      <w:r w:rsidRPr="009C2BBF">
        <w:rPr>
          <w:rFonts w:ascii="Arial" w:hAnsi="Arial" w:cs="Arial"/>
        </w:rPr>
        <w:t xml:space="preserve"> </w:t>
      </w:r>
      <w:r w:rsidRPr="009C2BBF">
        <w:rPr>
          <w:rFonts w:ascii="Arial" w:eastAsia="Times New Roman" w:hAnsi="Arial" w:cs="Arial"/>
          <w:b/>
          <w:sz w:val="24"/>
          <w:szCs w:val="24"/>
        </w:rPr>
        <w:t>and Logistics</w:t>
      </w:r>
      <w:r w:rsidR="00FB737F" w:rsidRPr="009C2BBF">
        <w:rPr>
          <w:rFonts w:ascii="Arial" w:eastAsia="Times New Roman" w:hAnsi="Arial" w:cs="Arial"/>
          <w:b/>
          <w:sz w:val="24"/>
          <w:szCs w:val="24"/>
        </w:rPr>
        <w:br/>
      </w:r>
    </w:p>
    <w:p w14:paraId="1DC9DE98" w14:textId="67BA9882" w:rsidR="00213173" w:rsidRDefault="00213173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C799CB9" w14:textId="0D1BDD88" w:rsidR="00C466CA" w:rsidRDefault="00C466CA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010E5592" w14:textId="1DF56722" w:rsidR="00FD5675" w:rsidRDefault="00FD5675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823374" w14:textId="153665D3" w:rsidR="00FD5675" w:rsidRPr="00FD5675" w:rsidRDefault="00FD5675" w:rsidP="0021317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D5675">
        <w:rPr>
          <w:rStyle w:val="Emphasis"/>
          <w:rFonts w:ascii="Arial" w:hAnsi="Arial" w:cs="Arial"/>
          <w:sz w:val="24"/>
          <w:szCs w:val="24"/>
        </w:rPr>
        <w:t>Texas State University is committed to maintaining adequate provision for the physical security of all university property and equipment.</w:t>
      </w:r>
    </w:p>
    <w:p w14:paraId="7D159F2D" w14:textId="77777777" w:rsidR="00C466CA" w:rsidRPr="009C2BBF" w:rsidRDefault="00C466CA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6D2710" w14:textId="13456183" w:rsidR="00FB737F" w:rsidRPr="009C2BBF" w:rsidRDefault="00F247B5" w:rsidP="00042A4E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2BBF">
        <w:rPr>
          <w:rFonts w:ascii="Arial" w:eastAsia="Times New Roman" w:hAnsi="Arial" w:cs="Arial"/>
          <w:b/>
          <w:sz w:val="24"/>
          <w:szCs w:val="24"/>
        </w:rPr>
        <w:t>01.</w:t>
      </w:r>
      <w:r w:rsidRPr="009C2BBF">
        <w:rPr>
          <w:rFonts w:ascii="Arial" w:eastAsia="Times New Roman" w:hAnsi="Arial" w:cs="Arial"/>
          <w:b/>
          <w:sz w:val="24"/>
          <w:szCs w:val="24"/>
        </w:rPr>
        <w:tab/>
      </w:r>
      <w:r w:rsidR="00C466CA">
        <w:rPr>
          <w:rFonts w:ascii="Arial" w:eastAsia="Times New Roman" w:hAnsi="Arial" w:cs="Arial"/>
          <w:b/>
          <w:sz w:val="24"/>
          <w:szCs w:val="24"/>
        </w:rPr>
        <w:t>SCOPE</w:t>
      </w:r>
    </w:p>
    <w:p w14:paraId="4A807358" w14:textId="77777777" w:rsidR="00213173" w:rsidRPr="009C2BBF" w:rsidRDefault="00213173" w:rsidP="0021317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CD5CB57" w14:textId="26C3D520" w:rsidR="00FB737F" w:rsidRPr="009C2BBF" w:rsidRDefault="00FB737F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 xml:space="preserve">01.01 </w:t>
      </w:r>
      <w:r w:rsidR="00F247B5" w:rsidRPr="009C2BBF">
        <w:rPr>
          <w:rFonts w:ascii="Arial" w:eastAsia="Times New Roman" w:hAnsi="Arial" w:cs="Arial"/>
          <w:sz w:val="24"/>
          <w:szCs w:val="24"/>
        </w:rPr>
        <w:tab/>
      </w:r>
      <w:r w:rsidR="00B85269">
        <w:rPr>
          <w:rFonts w:ascii="Arial" w:eastAsia="Times New Roman" w:hAnsi="Arial" w:cs="Arial"/>
          <w:sz w:val="24"/>
          <w:szCs w:val="24"/>
        </w:rPr>
        <w:t>This document establishes</w:t>
      </w:r>
      <w:r w:rsidR="004940A1">
        <w:rPr>
          <w:rFonts w:ascii="Arial" w:eastAsia="Times New Roman" w:hAnsi="Arial" w:cs="Arial"/>
          <w:sz w:val="24"/>
          <w:szCs w:val="24"/>
        </w:rPr>
        <w:t xml:space="preserve"> procedures</w:t>
      </w:r>
      <w:r w:rsidRPr="009C2BBF">
        <w:rPr>
          <w:rFonts w:ascii="Arial" w:eastAsia="Times New Roman" w:hAnsi="Arial" w:cs="Arial"/>
          <w:sz w:val="24"/>
          <w:szCs w:val="24"/>
        </w:rPr>
        <w:t xml:space="preserve"> for </w:t>
      </w:r>
      <w:r w:rsidR="00B85269">
        <w:rPr>
          <w:rFonts w:ascii="Arial" w:eastAsia="Times New Roman" w:hAnsi="Arial" w:cs="Arial"/>
          <w:sz w:val="24"/>
          <w:szCs w:val="24"/>
        </w:rPr>
        <w:t xml:space="preserve">providing notice to </w:t>
      </w:r>
      <w:r w:rsidRPr="009C2BBF">
        <w:rPr>
          <w:rFonts w:ascii="Arial" w:eastAsia="Times New Roman" w:hAnsi="Arial" w:cs="Arial"/>
          <w:sz w:val="24"/>
          <w:szCs w:val="24"/>
        </w:rPr>
        <w:t>Materials Management</w:t>
      </w:r>
      <w:r w:rsidR="002F4EEF" w:rsidRPr="009C2BBF">
        <w:rPr>
          <w:rFonts w:ascii="Arial" w:eastAsia="Times New Roman" w:hAnsi="Arial" w:cs="Arial"/>
          <w:sz w:val="24"/>
          <w:szCs w:val="24"/>
        </w:rPr>
        <w:t xml:space="preserve"> and Logistics</w:t>
      </w:r>
      <w:r w:rsidRPr="009C2BBF">
        <w:rPr>
          <w:rFonts w:ascii="Arial" w:eastAsia="Times New Roman" w:hAnsi="Arial" w:cs="Arial"/>
          <w:sz w:val="24"/>
          <w:szCs w:val="24"/>
        </w:rPr>
        <w:t xml:space="preserve"> of major</w:t>
      </w:r>
      <w:r w:rsidR="00B85269">
        <w:rPr>
          <w:rFonts w:ascii="Arial" w:eastAsia="Times New Roman" w:hAnsi="Arial" w:cs="Arial"/>
          <w:sz w:val="24"/>
          <w:szCs w:val="24"/>
        </w:rPr>
        <w:t xml:space="preserve"> building</w:t>
      </w:r>
      <w:r w:rsidRPr="009C2BBF">
        <w:rPr>
          <w:rFonts w:ascii="Arial" w:eastAsia="Times New Roman" w:hAnsi="Arial" w:cs="Arial"/>
          <w:sz w:val="24"/>
          <w:szCs w:val="24"/>
        </w:rPr>
        <w:t xml:space="preserve"> renovation plans</w:t>
      </w:r>
      <w:r w:rsidR="00B85269">
        <w:rPr>
          <w:rFonts w:ascii="Arial" w:eastAsia="Times New Roman" w:hAnsi="Arial" w:cs="Arial"/>
          <w:sz w:val="24"/>
          <w:szCs w:val="24"/>
        </w:rPr>
        <w:t xml:space="preserve"> </w:t>
      </w:r>
      <w:r w:rsidRPr="009C2BBF">
        <w:rPr>
          <w:rFonts w:ascii="Arial" w:eastAsia="Times New Roman" w:hAnsi="Arial" w:cs="Arial"/>
          <w:sz w:val="24"/>
          <w:szCs w:val="24"/>
        </w:rPr>
        <w:t xml:space="preserve">and </w:t>
      </w:r>
      <w:r w:rsidR="00492DB9">
        <w:rPr>
          <w:rFonts w:ascii="Arial" w:eastAsia="Times New Roman" w:hAnsi="Arial" w:cs="Arial"/>
          <w:sz w:val="24"/>
          <w:szCs w:val="24"/>
        </w:rPr>
        <w:t>to establish</w:t>
      </w:r>
      <w:r w:rsidRPr="009C2BBF">
        <w:rPr>
          <w:rFonts w:ascii="Arial" w:eastAsia="Times New Roman" w:hAnsi="Arial" w:cs="Arial"/>
          <w:sz w:val="24"/>
          <w:szCs w:val="24"/>
        </w:rPr>
        <w:t xml:space="preserve"> criteria for the appropriate handling of furniture and equipment located in 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a </w:t>
      </w:r>
      <w:r w:rsidRPr="009C2BBF">
        <w:rPr>
          <w:rFonts w:ascii="Arial" w:eastAsia="Times New Roman" w:hAnsi="Arial" w:cs="Arial"/>
          <w:sz w:val="24"/>
          <w:szCs w:val="24"/>
        </w:rPr>
        <w:t xml:space="preserve">building to be renovated </w:t>
      </w:r>
      <w:r w:rsidR="0038070E" w:rsidRPr="009C2BBF">
        <w:rPr>
          <w:rFonts w:ascii="Arial" w:eastAsia="Times New Roman" w:hAnsi="Arial" w:cs="Arial"/>
          <w:sz w:val="24"/>
          <w:szCs w:val="24"/>
        </w:rPr>
        <w:t>or demolished</w:t>
      </w:r>
      <w:r w:rsidR="00492DB9">
        <w:rPr>
          <w:rFonts w:ascii="Arial" w:eastAsia="Times New Roman" w:hAnsi="Arial" w:cs="Arial"/>
          <w:sz w:val="24"/>
          <w:szCs w:val="24"/>
        </w:rPr>
        <w:t>,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 </w:t>
      </w:r>
      <w:r w:rsidRPr="009C2BBF">
        <w:rPr>
          <w:rFonts w:ascii="Arial" w:eastAsia="Times New Roman" w:hAnsi="Arial" w:cs="Arial"/>
          <w:sz w:val="24"/>
          <w:szCs w:val="24"/>
        </w:rPr>
        <w:t>as well as furniture to be moved to new facilities.</w:t>
      </w:r>
    </w:p>
    <w:p w14:paraId="70E6904F" w14:textId="77777777" w:rsidR="00213173" w:rsidRPr="009C2BBF" w:rsidRDefault="00213173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3B2062" w14:textId="77777777" w:rsidR="00FB737F" w:rsidRPr="009C2BBF" w:rsidRDefault="00F247B5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2BBF">
        <w:rPr>
          <w:rFonts w:ascii="Arial" w:eastAsia="Times New Roman" w:hAnsi="Arial" w:cs="Arial"/>
          <w:b/>
          <w:sz w:val="24"/>
          <w:szCs w:val="24"/>
        </w:rPr>
        <w:t>02.</w:t>
      </w:r>
      <w:r w:rsidRPr="009C2BBF">
        <w:rPr>
          <w:rFonts w:ascii="Arial" w:eastAsia="Times New Roman" w:hAnsi="Arial" w:cs="Arial"/>
          <w:b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b/>
          <w:sz w:val="24"/>
          <w:szCs w:val="24"/>
        </w:rPr>
        <w:t>FURNITURE IN BUILDINGS TO BE RENOVATED</w:t>
      </w:r>
      <w:r w:rsidR="004940A1">
        <w:rPr>
          <w:rFonts w:ascii="Arial" w:eastAsia="Times New Roman" w:hAnsi="Arial" w:cs="Arial"/>
          <w:b/>
          <w:sz w:val="24"/>
          <w:szCs w:val="24"/>
        </w:rPr>
        <w:t xml:space="preserve"> OR </w:t>
      </w:r>
      <w:r w:rsidR="001C6E4F" w:rsidRPr="009C2BBF">
        <w:rPr>
          <w:rFonts w:ascii="Arial" w:eastAsia="Times New Roman" w:hAnsi="Arial" w:cs="Arial"/>
          <w:b/>
          <w:sz w:val="24"/>
          <w:szCs w:val="24"/>
        </w:rPr>
        <w:t>DEMOLISHED</w:t>
      </w:r>
    </w:p>
    <w:p w14:paraId="6F5628D7" w14:textId="77777777" w:rsidR="00213173" w:rsidRPr="009C2BBF" w:rsidRDefault="00213173" w:rsidP="0021317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769A6C2" w14:textId="07E1D881" w:rsidR="00FB737F" w:rsidRPr="009C2BBF" w:rsidRDefault="00B85A6C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02.01</w:t>
      </w:r>
      <w:r w:rsidRPr="009C2BBF">
        <w:rPr>
          <w:rFonts w:ascii="Arial" w:eastAsia="Times New Roman" w:hAnsi="Arial" w:cs="Arial"/>
          <w:sz w:val="24"/>
          <w:szCs w:val="24"/>
        </w:rPr>
        <w:tab/>
      </w:r>
      <w:r w:rsidR="00492DB9">
        <w:rPr>
          <w:rFonts w:ascii="Arial" w:eastAsia="Times New Roman" w:hAnsi="Arial" w:cs="Arial"/>
          <w:sz w:val="24"/>
          <w:szCs w:val="24"/>
        </w:rPr>
        <w:t>It is</w:t>
      </w:r>
      <w:r w:rsidR="004940A1">
        <w:rPr>
          <w:rFonts w:ascii="Arial" w:eastAsia="Times New Roman" w:hAnsi="Arial" w:cs="Arial"/>
          <w:sz w:val="24"/>
          <w:szCs w:val="24"/>
        </w:rPr>
        <w:t xml:space="preserve"> the responsibility of the d</w:t>
      </w:r>
      <w:r w:rsidR="00FB737F" w:rsidRPr="009C2BBF">
        <w:rPr>
          <w:rFonts w:ascii="Arial" w:eastAsia="Times New Roman" w:hAnsi="Arial" w:cs="Arial"/>
          <w:sz w:val="24"/>
          <w:szCs w:val="24"/>
        </w:rPr>
        <w:t>irector of Facilities Planning, Design</w:t>
      </w:r>
      <w:r w:rsidR="00211126">
        <w:rPr>
          <w:rFonts w:ascii="Arial" w:eastAsia="Times New Roman" w:hAnsi="Arial" w:cs="Arial"/>
          <w:sz w:val="24"/>
          <w:szCs w:val="24"/>
        </w:rPr>
        <w:t>,</w:t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 </w:t>
      </w:r>
      <w:r w:rsidR="004940A1">
        <w:rPr>
          <w:rFonts w:ascii="Arial" w:eastAsia="Times New Roman" w:hAnsi="Arial" w:cs="Arial"/>
          <w:sz w:val="24"/>
          <w:szCs w:val="24"/>
        </w:rPr>
        <w:t>and Construction to inform the d</w:t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irector of Materials </w:t>
      </w:r>
      <w:r w:rsidR="00213173" w:rsidRPr="009C2BBF">
        <w:rPr>
          <w:rFonts w:ascii="Arial" w:eastAsia="Times New Roman" w:hAnsi="Arial" w:cs="Arial"/>
          <w:sz w:val="24"/>
          <w:szCs w:val="24"/>
        </w:rPr>
        <w:t>Management</w:t>
      </w:r>
      <w:r w:rsidR="002F4EEF" w:rsidRPr="009C2BBF">
        <w:rPr>
          <w:rFonts w:ascii="Arial" w:eastAsia="Times New Roman" w:hAnsi="Arial" w:cs="Arial"/>
          <w:sz w:val="24"/>
          <w:szCs w:val="24"/>
        </w:rPr>
        <w:t xml:space="preserve"> and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 Logistics</w:t>
      </w:r>
      <w:r w:rsidR="00492DB9">
        <w:rPr>
          <w:rFonts w:ascii="Arial" w:eastAsia="Times New Roman" w:hAnsi="Arial" w:cs="Arial"/>
          <w:sz w:val="24"/>
          <w:szCs w:val="24"/>
        </w:rPr>
        <w:t>,</w:t>
      </w:r>
      <w:r w:rsidR="00213173" w:rsidRPr="009C2BBF">
        <w:rPr>
          <w:rFonts w:ascii="Arial" w:eastAsia="Times New Roman" w:hAnsi="Arial" w:cs="Arial"/>
          <w:sz w:val="24"/>
          <w:szCs w:val="24"/>
        </w:rPr>
        <w:t xml:space="preserve"> at least 90</w:t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 days in advance, of a contract beginning date for 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a </w:t>
      </w:r>
      <w:r w:rsidR="00FB737F" w:rsidRPr="009C2BBF">
        <w:rPr>
          <w:rFonts w:ascii="Arial" w:eastAsia="Times New Roman" w:hAnsi="Arial" w:cs="Arial"/>
          <w:sz w:val="24"/>
          <w:szCs w:val="24"/>
        </w:rPr>
        <w:t>major building renovation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 or demolition</w:t>
      </w:r>
      <w:r w:rsidR="00FB737F" w:rsidRPr="009C2BBF">
        <w:rPr>
          <w:rFonts w:ascii="Arial" w:eastAsia="Times New Roman" w:hAnsi="Arial" w:cs="Arial"/>
          <w:sz w:val="24"/>
          <w:szCs w:val="24"/>
        </w:rPr>
        <w:t>.</w:t>
      </w:r>
      <w:r w:rsidR="004940A1">
        <w:rPr>
          <w:rFonts w:ascii="Arial" w:eastAsia="Times New Roman" w:hAnsi="Arial" w:cs="Arial"/>
          <w:sz w:val="24"/>
          <w:szCs w:val="24"/>
        </w:rPr>
        <w:t xml:space="preserve"> </w:t>
      </w:r>
      <w:r w:rsidR="00492DB9">
        <w:rPr>
          <w:rFonts w:ascii="Arial" w:eastAsia="Times New Roman" w:hAnsi="Arial" w:cs="Arial"/>
          <w:sz w:val="24"/>
          <w:szCs w:val="24"/>
        </w:rPr>
        <w:t>The construction contract a</w:t>
      </w:r>
      <w:r w:rsidR="0038070E" w:rsidRPr="009C2BBF">
        <w:rPr>
          <w:rFonts w:ascii="Arial" w:eastAsia="Times New Roman" w:hAnsi="Arial" w:cs="Arial"/>
          <w:sz w:val="24"/>
          <w:szCs w:val="24"/>
        </w:rPr>
        <w:t>dministrator (CCA) for the project</w:t>
      </w:r>
      <w:r w:rsidR="009E4E9F" w:rsidRPr="009C2BBF">
        <w:rPr>
          <w:rFonts w:ascii="Arial" w:eastAsia="Times New Roman" w:hAnsi="Arial" w:cs="Arial"/>
          <w:sz w:val="24"/>
          <w:szCs w:val="24"/>
        </w:rPr>
        <w:t xml:space="preserve"> will be the main point of contact for the removal and disposit</w:t>
      </w:r>
      <w:r w:rsidR="004940A1">
        <w:rPr>
          <w:rFonts w:ascii="Arial" w:eastAsia="Times New Roman" w:hAnsi="Arial" w:cs="Arial"/>
          <w:sz w:val="24"/>
          <w:szCs w:val="24"/>
        </w:rPr>
        <w:t xml:space="preserve">ion of the building furniture. </w:t>
      </w:r>
      <w:r w:rsidR="009E4E9F" w:rsidRPr="009C2BBF">
        <w:rPr>
          <w:rFonts w:ascii="Arial" w:eastAsia="Times New Roman" w:hAnsi="Arial" w:cs="Arial"/>
          <w:sz w:val="24"/>
          <w:szCs w:val="24"/>
        </w:rPr>
        <w:t xml:space="preserve">Depending on the </w:t>
      </w:r>
      <w:r w:rsidR="004940A1">
        <w:rPr>
          <w:rFonts w:ascii="Arial" w:eastAsia="Times New Roman" w:hAnsi="Arial" w:cs="Arial"/>
          <w:sz w:val="24"/>
          <w:szCs w:val="24"/>
        </w:rPr>
        <w:t xml:space="preserve">timing of the renovation or </w:t>
      </w:r>
      <w:r w:rsidR="00E744E5" w:rsidRPr="009C2BBF">
        <w:rPr>
          <w:rFonts w:ascii="Arial" w:eastAsia="Times New Roman" w:hAnsi="Arial" w:cs="Arial"/>
          <w:sz w:val="24"/>
          <w:szCs w:val="24"/>
        </w:rPr>
        <w:t xml:space="preserve">demolition of the building or the </w:t>
      </w:r>
      <w:r w:rsidR="009E4E9F" w:rsidRPr="009C2BBF">
        <w:rPr>
          <w:rFonts w:ascii="Arial" w:eastAsia="Times New Roman" w:hAnsi="Arial" w:cs="Arial"/>
          <w:sz w:val="24"/>
          <w:szCs w:val="24"/>
        </w:rPr>
        <w:t xml:space="preserve">quantity of furniture </w:t>
      </w:r>
      <w:r w:rsidR="001C6E4F" w:rsidRPr="009C2BBF">
        <w:rPr>
          <w:rFonts w:ascii="Arial" w:eastAsia="Times New Roman" w:hAnsi="Arial" w:cs="Arial"/>
          <w:sz w:val="24"/>
          <w:szCs w:val="24"/>
        </w:rPr>
        <w:t xml:space="preserve">and equipment </w:t>
      </w:r>
      <w:r w:rsidR="00385047">
        <w:rPr>
          <w:rFonts w:ascii="Arial" w:eastAsia="Times New Roman" w:hAnsi="Arial" w:cs="Arial"/>
          <w:sz w:val="24"/>
          <w:szCs w:val="24"/>
        </w:rPr>
        <w:t>being</w:t>
      </w:r>
      <w:r w:rsidR="009E4E9F" w:rsidRPr="009C2BBF">
        <w:rPr>
          <w:rFonts w:ascii="Arial" w:eastAsia="Times New Roman" w:hAnsi="Arial" w:cs="Arial"/>
          <w:sz w:val="24"/>
          <w:szCs w:val="24"/>
        </w:rPr>
        <w:t xml:space="preserve"> removed</w:t>
      </w:r>
      <w:r w:rsidR="004940A1">
        <w:rPr>
          <w:rFonts w:ascii="Arial" w:eastAsia="Times New Roman" w:hAnsi="Arial" w:cs="Arial"/>
          <w:sz w:val="24"/>
          <w:szCs w:val="24"/>
        </w:rPr>
        <w:t>,</w:t>
      </w:r>
      <w:r w:rsidR="009E4E9F" w:rsidRPr="009C2BBF">
        <w:rPr>
          <w:rFonts w:ascii="Arial" w:eastAsia="Times New Roman" w:hAnsi="Arial" w:cs="Arial"/>
          <w:sz w:val="24"/>
          <w:szCs w:val="24"/>
        </w:rPr>
        <w:t xml:space="preserve"> the CCA may need to write into the contract</w:t>
      </w:r>
      <w:r w:rsidR="00492DB9">
        <w:rPr>
          <w:rFonts w:ascii="Arial" w:eastAsia="Times New Roman" w:hAnsi="Arial" w:cs="Arial"/>
          <w:sz w:val="24"/>
          <w:szCs w:val="24"/>
        </w:rPr>
        <w:t>,</w:t>
      </w:r>
      <w:r w:rsidR="001C6E4F" w:rsidRPr="009C2BBF">
        <w:rPr>
          <w:rFonts w:ascii="Arial" w:eastAsia="Times New Roman" w:hAnsi="Arial" w:cs="Arial"/>
          <w:sz w:val="24"/>
          <w:szCs w:val="24"/>
        </w:rPr>
        <w:t xml:space="preserve"> the</w:t>
      </w:r>
      <w:r w:rsidR="00E744E5" w:rsidRPr="009C2BBF">
        <w:rPr>
          <w:rFonts w:ascii="Arial" w:eastAsia="Times New Roman" w:hAnsi="Arial" w:cs="Arial"/>
          <w:sz w:val="24"/>
          <w:szCs w:val="24"/>
        </w:rPr>
        <w:t xml:space="preserve"> pay</w:t>
      </w:r>
      <w:r w:rsidR="001C6E4F" w:rsidRPr="009C2BBF">
        <w:rPr>
          <w:rFonts w:ascii="Arial" w:eastAsia="Times New Roman" w:hAnsi="Arial" w:cs="Arial"/>
          <w:sz w:val="24"/>
          <w:szCs w:val="24"/>
        </w:rPr>
        <w:t>ment of</w:t>
      </w:r>
      <w:r w:rsidR="00E744E5" w:rsidRPr="009C2BBF">
        <w:rPr>
          <w:rFonts w:ascii="Arial" w:eastAsia="Times New Roman" w:hAnsi="Arial" w:cs="Arial"/>
          <w:sz w:val="24"/>
          <w:szCs w:val="24"/>
        </w:rPr>
        <w:t xml:space="preserve"> a contractor </w:t>
      </w:r>
      <w:r w:rsidR="001C6E4F" w:rsidRPr="009C2BBF">
        <w:rPr>
          <w:rFonts w:ascii="Arial" w:eastAsia="Times New Roman" w:hAnsi="Arial" w:cs="Arial"/>
          <w:sz w:val="24"/>
          <w:szCs w:val="24"/>
        </w:rPr>
        <w:t xml:space="preserve">to move everything </w:t>
      </w:r>
      <w:r w:rsidR="00E744E5" w:rsidRPr="009C2BBF">
        <w:rPr>
          <w:rFonts w:ascii="Arial" w:eastAsia="Times New Roman" w:hAnsi="Arial" w:cs="Arial"/>
          <w:sz w:val="24"/>
          <w:szCs w:val="24"/>
        </w:rPr>
        <w:t xml:space="preserve">to another </w:t>
      </w:r>
      <w:r w:rsidR="001C6E4F" w:rsidRPr="009C2BBF">
        <w:rPr>
          <w:rFonts w:ascii="Arial" w:eastAsia="Times New Roman" w:hAnsi="Arial" w:cs="Arial"/>
          <w:sz w:val="24"/>
          <w:szCs w:val="24"/>
        </w:rPr>
        <w:t xml:space="preserve">building </w:t>
      </w:r>
      <w:r w:rsidR="00E744E5" w:rsidRPr="009C2BBF">
        <w:rPr>
          <w:rFonts w:ascii="Arial" w:eastAsia="Times New Roman" w:hAnsi="Arial" w:cs="Arial"/>
          <w:sz w:val="24"/>
          <w:szCs w:val="24"/>
        </w:rPr>
        <w:t>location or to the University Distribution Center (UDC)</w:t>
      </w:r>
      <w:r w:rsidR="001C6E4F" w:rsidRPr="009C2BBF">
        <w:rPr>
          <w:rFonts w:ascii="Arial" w:eastAsia="Times New Roman" w:hAnsi="Arial" w:cs="Arial"/>
          <w:sz w:val="24"/>
          <w:szCs w:val="24"/>
        </w:rPr>
        <w:t xml:space="preserve"> for disposal</w:t>
      </w:r>
      <w:r w:rsidR="00E744E5" w:rsidRPr="009C2BBF">
        <w:rPr>
          <w:rFonts w:ascii="Arial" w:eastAsia="Times New Roman" w:hAnsi="Arial" w:cs="Arial"/>
          <w:sz w:val="24"/>
          <w:szCs w:val="24"/>
        </w:rPr>
        <w:t>.</w:t>
      </w:r>
      <w:r w:rsidR="009E4E9F" w:rsidRPr="009C2BBF">
        <w:rPr>
          <w:rFonts w:ascii="Arial" w:eastAsia="Times New Roman" w:hAnsi="Arial" w:cs="Arial"/>
          <w:sz w:val="24"/>
          <w:szCs w:val="24"/>
        </w:rPr>
        <w:t xml:space="preserve"> 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2F34A0" w14:textId="77777777" w:rsidR="00213173" w:rsidRPr="009C2BBF" w:rsidRDefault="00213173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D0290EE" w14:textId="77777777" w:rsidR="00FB737F" w:rsidRDefault="00FB737F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02.02</w:t>
      </w:r>
      <w:r w:rsidR="00F247B5" w:rsidRPr="009C2BBF">
        <w:rPr>
          <w:rFonts w:ascii="Arial" w:eastAsia="Times New Roman" w:hAnsi="Arial" w:cs="Arial"/>
          <w:sz w:val="24"/>
          <w:szCs w:val="24"/>
        </w:rPr>
        <w:tab/>
      </w:r>
      <w:r w:rsidR="004940A1">
        <w:rPr>
          <w:rFonts w:ascii="Arial" w:eastAsia="Times New Roman" w:hAnsi="Arial" w:cs="Arial"/>
          <w:sz w:val="24"/>
          <w:szCs w:val="24"/>
        </w:rPr>
        <w:t>The d</w:t>
      </w:r>
      <w:r w:rsidR="00492DB9">
        <w:rPr>
          <w:rFonts w:ascii="Arial" w:eastAsia="Times New Roman" w:hAnsi="Arial" w:cs="Arial"/>
          <w:sz w:val="24"/>
          <w:szCs w:val="24"/>
        </w:rPr>
        <w:t>irector of</w:t>
      </w:r>
      <w:r w:rsidRPr="009C2BBF">
        <w:rPr>
          <w:rFonts w:ascii="Arial" w:eastAsia="Times New Roman" w:hAnsi="Arial" w:cs="Arial"/>
          <w:sz w:val="24"/>
          <w:szCs w:val="24"/>
        </w:rPr>
        <w:t xml:space="preserve"> Materials Management </w:t>
      </w:r>
      <w:r w:rsidR="002F4EEF" w:rsidRPr="009C2BBF">
        <w:rPr>
          <w:rFonts w:ascii="Arial" w:eastAsia="Times New Roman" w:hAnsi="Arial" w:cs="Arial"/>
          <w:sz w:val="24"/>
          <w:szCs w:val="24"/>
        </w:rPr>
        <w:t>and</w:t>
      </w:r>
      <w:r w:rsidR="009E4E9F" w:rsidRPr="009C2BBF">
        <w:rPr>
          <w:rFonts w:ascii="Arial" w:eastAsia="Times New Roman" w:hAnsi="Arial" w:cs="Arial"/>
          <w:sz w:val="24"/>
          <w:szCs w:val="24"/>
        </w:rPr>
        <w:t xml:space="preserve"> Logistics </w:t>
      </w:r>
      <w:r w:rsidRPr="009C2BBF">
        <w:rPr>
          <w:rFonts w:ascii="Arial" w:eastAsia="Times New Roman" w:hAnsi="Arial" w:cs="Arial"/>
          <w:sz w:val="24"/>
          <w:szCs w:val="24"/>
        </w:rPr>
        <w:t>will review the inventory of movable and built-in furniture and equipment. The movable property will be:</w:t>
      </w:r>
    </w:p>
    <w:p w14:paraId="567EB3C8" w14:textId="77777777" w:rsidR="009C2BBF" w:rsidRPr="009C2BBF" w:rsidRDefault="009C2BBF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5C3D7C5" w14:textId="77777777" w:rsidR="00FB737F" w:rsidRP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>moved to a new location for th</w:t>
      </w:r>
      <w:r w:rsidR="004940A1">
        <w:rPr>
          <w:rFonts w:ascii="Arial" w:eastAsia="Times New Roman" w:hAnsi="Arial" w:cs="Arial"/>
          <w:sz w:val="24"/>
          <w:szCs w:val="24"/>
        </w:rPr>
        <w:t>e department currently using it;</w:t>
      </w:r>
    </w:p>
    <w:p w14:paraId="553991C8" w14:textId="77777777" w:rsid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C9A911B" w14:textId="77777777" w:rsidR="00FB737F" w:rsidRP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>transferr</w:t>
      </w:r>
      <w:r w:rsidR="004940A1">
        <w:rPr>
          <w:rFonts w:ascii="Arial" w:eastAsia="Times New Roman" w:hAnsi="Arial" w:cs="Arial"/>
          <w:sz w:val="24"/>
          <w:szCs w:val="24"/>
        </w:rPr>
        <w:t>ed to other departments for use;</w:t>
      </w:r>
    </w:p>
    <w:p w14:paraId="70BD7E6A" w14:textId="77777777" w:rsid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0A79EE5" w14:textId="77777777" w:rsidR="00FB737F" w:rsidRP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c.</w:t>
      </w:r>
      <w:r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transferred to 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the </w:t>
      </w:r>
      <w:r w:rsidR="00E744E5" w:rsidRPr="009C2BBF">
        <w:rPr>
          <w:rFonts w:ascii="Arial" w:eastAsia="Times New Roman" w:hAnsi="Arial" w:cs="Arial"/>
          <w:sz w:val="24"/>
          <w:szCs w:val="24"/>
        </w:rPr>
        <w:t>UDC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 </w:t>
      </w:r>
      <w:r w:rsidR="004940A1">
        <w:rPr>
          <w:rFonts w:ascii="Arial" w:eastAsia="Times New Roman" w:hAnsi="Arial" w:cs="Arial"/>
          <w:sz w:val="24"/>
          <w:szCs w:val="24"/>
        </w:rPr>
        <w:t>for future use;</w:t>
      </w:r>
      <w:r w:rsidR="002F4EEF" w:rsidRPr="009C2BBF">
        <w:rPr>
          <w:rFonts w:ascii="Arial" w:eastAsia="Times New Roman" w:hAnsi="Arial" w:cs="Arial"/>
          <w:sz w:val="24"/>
          <w:szCs w:val="24"/>
        </w:rPr>
        <w:t xml:space="preserve"> or</w:t>
      </w:r>
    </w:p>
    <w:p w14:paraId="298790BB" w14:textId="77777777" w:rsid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0C83218" w14:textId="77777777" w:rsidR="00FB737F" w:rsidRP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transferred to </w:t>
      </w:r>
      <w:r w:rsidR="00E744E5" w:rsidRPr="009C2BBF">
        <w:rPr>
          <w:rFonts w:ascii="Arial" w:eastAsia="Times New Roman" w:hAnsi="Arial" w:cs="Arial"/>
          <w:sz w:val="24"/>
          <w:szCs w:val="24"/>
        </w:rPr>
        <w:t xml:space="preserve">the </w:t>
      </w:r>
      <w:r w:rsidR="0038070E" w:rsidRPr="009C2BBF">
        <w:rPr>
          <w:rFonts w:ascii="Arial" w:eastAsia="Times New Roman" w:hAnsi="Arial" w:cs="Arial"/>
          <w:sz w:val="24"/>
          <w:szCs w:val="24"/>
        </w:rPr>
        <w:t xml:space="preserve">UDC </w:t>
      </w:r>
      <w:r w:rsidR="00FB737F" w:rsidRPr="009C2BBF">
        <w:rPr>
          <w:rFonts w:ascii="Arial" w:eastAsia="Times New Roman" w:hAnsi="Arial" w:cs="Arial"/>
          <w:sz w:val="24"/>
          <w:szCs w:val="24"/>
        </w:rPr>
        <w:t>for auction or disposal.</w:t>
      </w:r>
    </w:p>
    <w:p w14:paraId="2B36AC98" w14:textId="77777777" w:rsidR="00213173" w:rsidRPr="009C2BBF" w:rsidRDefault="00213173" w:rsidP="0021317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6B880FF1" w14:textId="77777777" w:rsidR="00FB737F" w:rsidRDefault="00FB737F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 xml:space="preserve">02.03 </w:t>
      </w:r>
      <w:r w:rsidR="00F247B5" w:rsidRPr="009C2BBF">
        <w:rPr>
          <w:rFonts w:ascii="Arial" w:eastAsia="Times New Roman" w:hAnsi="Arial" w:cs="Arial"/>
          <w:sz w:val="24"/>
          <w:szCs w:val="24"/>
        </w:rPr>
        <w:tab/>
      </w:r>
      <w:r w:rsidRPr="009C2BBF">
        <w:rPr>
          <w:rFonts w:ascii="Arial" w:eastAsia="Times New Roman" w:hAnsi="Arial" w:cs="Arial"/>
          <w:sz w:val="24"/>
          <w:szCs w:val="24"/>
        </w:rPr>
        <w:t>Built-in furniture and equipment will be used elsewhere or left for the contractor to dispose of</w:t>
      </w:r>
      <w:r w:rsidR="00492DB9">
        <w:rPr>
          <w:rFonts w:ascii="Arial" w:eastAsia="Times New Roman" w:hAnsi="Arial" w:cs="Arial"/>
          <w:sz w:val="24"/>
          <w:szCs w:val="24"/>
        </w:rPr>
        <w:t>,</w:t>
      </w:r>
      <w:r w:rsidRPr="009C2BBF">
        <w:rPr>
          <w:rFonts w:ascii="Arial" w:eastAsia="Times New Roman" w:hAnsi="Arial" w:cs="Arial"/>
          <w:sz w:val="24"/>
          <w:szCs w:val="24"/>
        </w:rPr>
        <w:t xml:space="preserve"> depending on the </w:t>
      </w:r>
      <w:r w:rsidR="004940A1">
        <w:rPr>
          <w:rFonts w:ascii="Arial" w:eastAsia="Times New Roman" w:hAnsi="Arial" w:cs="Arial"/>
          <w:sz w:val="24"/>
          <w:szCs w:val="24"/>
        </w:rPr>
        <w:t>response to the following questions</w:t>
      </w:r>
      <w:r w:rsidRPr="009C2BBF">
        <w:rPr>
          <w:rFonts w:ascii="Arial" w:eastAsia="Times New Roman" w:hAnsi="Arial" w:cs="Arial"/>
          <w:sz w:val="24"/>
          <w:szCs w:val="24"/>
        </w:rPr>
        <w:t>:</w:t>
      </w:r>
    </w:p>
    <w:p w14:paraId="5DD890C0" w14:textId="77777777" w:rsidR="004940A1" w:rsidRPr="009C2BBF" w:rsidRDefault="004940A1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8360DDC" w14:textId="77777777" w:rsidR="00FB737F" w:rsidRP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>Is there a need for the property at Texas State?</w:t>
      </w:r>
    </w:p>
    <w:p w14:paraId="2CBE9148" w14:textId="77777777" w:rsid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5D84143" w14:textId="77777777" w:rsidR="00FB737F" w:rsidRP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>What would be the cost of reconditioning the property if needed?</w:t>
      </w:r>
    </w:p>
    <w:p w14:paraId="744C7377" w14:textId="77777777" w:rsid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3F68B0D" w14:textId="77777777" w:rsidR="00FB737F" w:rsidRPr="009C2BBF" w:rsidRDefault="009C2BBF" w:rsidP="009C2BB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>What would be the cost for removing and reinstalling the property?</w:t>
      </w:r>
    </w:p>
    <w:p w14:paraId="14413E14" w14:textId="77777777" w:rsidR="00213173" w:rsidRPr="009C2BBF" w:rsidRDefault="00213173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F73C44" w14:textId="6FAF2A04" w:rsidR="00FB737F" w:rsidRPr="009C2BBF" w:rsidRDefault="00F247B5" w:rsidP="00042A4E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2BBF">
        <w:rPr>
          <w:rFonts w:ascii="Arial" w:eastAsia="Times New Roman" w:hAnsi="Arial" w:cs="Arial"/>
          <w:b/>
          <w:sz w:val="24"/>
          <w:szCs w:val="24"/>
        </w:rPr>
        <w:t>03.</w:t>
      </w:r>
      <w:r w:rsidRPr="009C2BBF">
        <w:rPr>
          <w:rFonts w:ascii="Arial" w:eastAsia="Times New Roman" w:hAnsi="Arial" w:cs="Arial"/>
          <w:b/>
          <w:sz w:val="24"/>
          <w:szCs w:val="24"/>
        </w:rPr>
        <w:tab/>
      </w:r>
      <w:r w:rsidR="004940A1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="00FB737F" w:rsidRPr="009C2BBF">
        <w:rPr>
          <w:rFonts w:ascii="Arial" w:eastAsia="Times New Roman" w:hAnsi="Arial" w:cs="Arial"/>
          <w:b/>
          <w:sz w:val="24"/>
          <w:szCs w:val="24"/>
        </w:rPr>
        <w:t>FURNITURE RELOCAT</w:t>
      </w:r>
      <w:r w:rsidR="00B85269">
        <w:rPr>
          <w:rFonts w:ascii="Arial" w:eastAsia="Times New Roman" w:hAnsi="Arial" w:cs="Arial"/>
          <w:b/>
          <w:sz w:val="24"/>
          <w:szCs w:val="24"/>
        </w:rPr>
        <w:t>ION</w:t>
      </w:r>
    </w:p>
    <w:p w14:paraId="18CFBC9F" w14:textId="77777777" w:rsidR="00213173" w:rsidRPr="009C2BBF" w:rsidRDefault="00213173" w:rsidP="0021317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483D0E9" w14:textId="77777777" w:rsidR="00FB737F" w:rsidRPr="009C2BBF" w:rsidRDefault="00F247B5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03.01</w:t>
      </w:r>
      <w:r w:rsidRPr="009C2BBF"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Furniture purchased with building renovation or new construction funds will remain in the building and </w:t>
      </w:r>
      <w:r w:rsidR="00385047">
        <w:rPr>
          <w:rFonts w:ascii="Arial" w:eastAsia="Times New Roman" w:hAnsi="Arial" w:cs="Arial"/>
          <w:sz w:val="24"/>
          <w:szCs w:val="24"/>
        </w:rPr>
        <w:t xml:space="preserve">will </w:t>
      </w:r>
      <w:r w:rsidR="00FB737F" w:rsidRPr="009C2BBF">
        <w:rPr>
          <w:rFonts w:ascii="Arial" w:eastAsia="Times New Roman" w:hAnsi="Arial" w:cs="Arial"/>
          <w:sz w:val="24"/>
          <w:szCs w:val="24"/>
        </w:rPr>
        <w:t>not be moved with a department when it vacates the facility.</w:t>
      </w:r>
    </w:p>
    <w:p w14:paraId="7FF280D6" w14:textId="77777777" w:rsidR="00213173" w:rsidRPr="009C2BBF" w:rsidRDefault="00213173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5459E3C" w14:textId="77777777" w:rsidR="00FB737F" w:rsidRDefault="00FB737F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03.02</w:t>
      </w:r>
      <w:r w:rsidR="00F247B5" w:rsidRPr="009C2BBF">
        <w:rPr>
          <w:rFonts w:ascii="Arial" w:eastAsia="Times New Roman" w:hAnsi="Arial" w:cs="Arial"/>
          <w:sz w:val="24"/>
          <w:szCs w:val="24"/>
        </w:rPr>
        <w:tab/>
      </w:r>
      <w:r w:rsidR="004940A1">
        <w:rPr>
          <w:rFonts w:ascii="Arial" w:eastAsia="Times New Roman" w:hAnsi="Arial" w:cs="Arial"/>
          <w:sz w:val="24"/>
          <w:szCs w:val="24"/>
        </w:rPr>
        <w:t>The vice p</w:t>
      </w:r>
      <w:r w:rsidRPr="009C2BBF">
        <w:rPr>
          <w:rFonts w:ascii="Arial" w:eastAsia="Times New Roman" w:hAnsi="Arial" w:cs="Arial"/>
          <w:sz w:val="24"/>
          <w:szCs w:val="24"/>
        </w:rPr>
        <w:t>resident for Finance and Support Services may authorize approval to relocate the furniture only if:</w:t>
      </w:r>
    </w:p>
    <w:p w14:paraId="2AD42D74" w14:textId="77777777" w:rsidR="009C2BBF" w:rsidRPr="009C2BBF" w:rsidRDefault="009C2BBF" w:rsidP="009C2B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8E083D3" w14:textId="77777777" w:rsidR="00FB737F" w:rsidRDefault="00FB737F" w:rsidP="009C2BB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there are not sufficient funds to purchase new furnitur</w:t>
      </w:r>
      <w:r w:rsidR="004940A1">
        <w:rPr>
          <w:rFonts w:ascii="Arial" w:eastAsia="Times New Roman" w:hAnsi="Arial" w:cs="Arial"/>
          <w:sz w:val="24"/>
          <w:szCs w:val="24"/>
        </w:rPr>
        <w:t>e for the relocating department;</w:t>
      </w:r>
    </w:p>
    <w:p w14:paraId="482DF079" w14:textId="77777777" w:rsidR="004940A1" w:rsidRPr="009C2BBF" w:rsidRDefault="004940A1" w:rsidP="004940A1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56F1BFD" w14:textId="6EF77252" w:rsidR="00F247B5" w:rsidRDefault="00FB737F" w:rsidP="009C2BB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 xml:space="preserve">the furniture being moved will fit in with the </w:t>
      </w:r>
      <w:r w:rsidR="00492170">
        <w:rPr>
          <w:rFonts w:ascii="Arial" w:eastAsia="Times New Roman" w:hAnsi="Arial" w:cs="Arial"/>
          <w:sz w:val="24"/>
          <w:szCs w:val="24"/>
        </w:rPr>
        <w:t>design</w:t>
      </w:r>
      <w:r w:rsidR="00492170" w:rsidRPr="009C2BBF">
        <w:rPr>
          <w:rFonts w:ascii="Arial" w:eastAsia="Times New Roman" w:hAnsi="Arial" w:cs="Arial"/>
          <w:sz w:val="24"/>
          <w:szCs w:val="24"/>
        </w:rPr>
        <w:t xml:space="preserve"> </w:t>
      </w:r>
      <w:r w:rsidR="004940A1">
        <w:rPr>
          <w:rFonts w:ascii="Arial" w:eastAsia="Times New Roman" w:hAnsi="Arial" w:cs="Arial"/>
          <w:sz w:val="24"/>
          <w:szCs w:val="24"/>
        </w:rPr>
        <w:t>of the new facility;</w:t>
      </w:r>
      <w:r w:rsidRPr="009C2BBF">
        <w:rPr>
          <w:rFonts w:ascii="Arial" w:eastAsia="Times New Roman" w:hAnsi="Arial" w:cs="Arial"/>
          <w:sz w:val="24"/>
          <w:szCs w:val="24"/>
        </w:rPr>
        <w:t xml:space="preserve"> </w:t>
      </w:r>
      <w:r w:rsidR="00FD5675">
        <w:rPr>
          <w:rFonts w:ascii="Arial" w:eastAsia="Times New Roman" w:hAnsi="Arial" w:cs="Arial"/>
          <w:sz w:val="24"/>
          <w:szCs w:val="24"/>
        </w:rPr>
        <w:t>or</w:t>
      </w:r>
    </w:p>
    <w:p w14:paraId="32917E12" w14:textId="77777777" w:rsidR="004940A1" w:rsidRPr="009C2BBF" w:rsidRDefault="004940A1" w:rsidP="004940A1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129E451E" w14:textId="77777777" w:rsidR="00FB737F" w:rsidRPr="009C2BBF" w:rsidRDefault="00FB737F" w:rsidP="009C2BB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the furniture being moved is in good condition and will not detract from the appearance of the new or newly renovated facility.</w:t>
      </w:r>
    </w:p>
    <w:p w14:paraId="5CCE5BCD" w14:textId="77777777" w:rsidR="00213173" w:rsidRPr="009C2BBF" w:rsidRDefault="00213173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A4A162" w14:textId="77777777" w:rsidR="00FB737F" w:rsidRPr="009C2BBF" w:rsidRDefault="00213173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2BBF">
        <w:rPr>
          <w:rFonts w:ascii="Arial" w:eastAsia="Times New Roman" w:hAnsi="Arial" w:cs="Arial"/>
          <w:b/>
          <w:sz w:val="24"/>
          <w:szCs w:val="24"/>
        </w:rPr>
        <w:t>04.</w:t>
      </w:r>
      <w:r w:rsidRPr="009C2BBF">
        <w:rPr>
          <w:rFonts w:ascii="Arial" w:eastAsia="Times New Roman" w:hAnsi="Arial" w:cs="Arial"/>
          <w:b/>
          <w:sz w:val="24"/>
          <w:szCs w:val="24"/>
        </w:rPr>
        <w:tab/>
      </w:r>
      <w:r w:rsidR="009C2BBF">
        <w:rPr>
          <w:rFonts w:ascii="Arial" w:eastAsia="Times New Roman" w:hAnsi="Arial" w:cs="Arial"/>
          <w:b/>
          <w:sz w:val="24"/>
          <w:szCs w:val="24"/>
        </w:rPr>
        <w:t xml:space="preserve">REVIEWERS OF </w:t>
      </w:r>
      <w:r w:rsidR="00FB737F" w:rsidRPr="009C2BBF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0DD02B9C" w14:textId="77777777" w:rsidR="00213173" w:rsidRPr="009C2BBF" w:rsidRDefault="00213173" w:rsidP="00213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25AEA8" w14:textId="77777777" w:rsidR="00FB737F" w:rsidRPr="009C2BBF" w:rsidRDefault="009C2BBF" w:rsidP="009C2BB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FB737F" w:rsidRPr="009C2BBF">
        <w:rPr>
          <w:rFonts w:ascii="Arial" w:eastAsia="Times New Roman" w:hAnsi="Arial" w:cs="Arial"/>
          <w:sz w:val="24"/>
          <w:szCs w:val="24"/>
        </w:rPr>
        <w:t>this PPS include the following:</w:t>
      </w:r>
    </w:p>
    <w:p w14:paraId="6EAA123C" w14:textId="77777777" w:rsidR="00213173" w:rsidRPr="009C2BBF" w:rsidRDefault="00213173" w:rsidP="0021317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D8A7246" w14:textId="77777777" w:rsidR="00FB737F" w:rsidRPr="009C2BBF" w:rsidRDefault="009C2BBF" w:rsidP="009C2B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9C2BBF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B85A6C" w:rsidRPr="009C2BBF">
        <w:rPr>
          <w:rFonts w:ascii="Arial" w:eastAsia="Times New Roman" w:hAnsi="Arial" w:cs="Arial"/>
          <w:sz w:val="24"/>
          <w:szCs w:val="24"/>
        </w:rPr>
        <w:tab/>
      </w:r>
      <w:r w:rsidR="00FB737F" w:rsidRPr="009C2BB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134E9F41" w14:textId="77777777" w:rsidR="00213173" w:rsidRPr="009C2BBF" w:rsidRDefault="00213173" w:rsidP="00213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404074" w14:textId="77777777" w:rsidR="002F4EEF" w:rsidRPr="009C2BBF" w:rsidRDefault="00FB737F" w:rsidP="009C2B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Director, Materials Management</w:t>
      </w:r>
      <w:r w:rsidR="009C2BBF">
        <w:rPr>
          <w:rFonts w:ascii="Arial" w:eastAsia="Times New Roman" w:hAnsi="Arial" w:cs="Arial"/>
          <w:sz w:val="24"/>
          <w:szCs w:val="24"/>
        </w:rPr>
        <w:tab/>
        <w:t>June 1 E4Y</w:t>
      </w:r>
    </w:p>
    <w:p w14:paraId="1DF572B1" w14:textId="77777777" w:rsidR="00492170" w:rsidRDefault="002F4EEF" w:rsidP="009C2B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and</w:t>
      </w:r>
      <w:r w:rsidR="001C6E4F" w:rsidRPr="009C2BBF">
        <w:rPr>
          <w:rFonts w:ascii="Arial" w:eastAsia="Times New Roman" w:hAnsi="Arial" w:cs="Arial"/>
          <w:sz w:val="24"/>
          <w:szCs w:val="24"/>
        </w:rPr>
        <w:t xml:space="preserve"> Logistics</w:t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3DADE4" w14:textId="77777777" w:rsidR="00492170" w:rsidRDefault="00492170" w:rsidP="009C2B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544E982" w14:textId="77777777" w:rsidR="00492170" w:rsidRDefault="00492170" w:rsidP="009C2B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Director, Facilities Planning, Design,</w:t>
      </w:r>
      <w:r w:rsidR="004940A1" w:rsidRPr="004940A1">
        <w:rPr>
          <w:rFonts w:ascii="Arial" w:eastAsia="Times New Roman" w:hAnsi="Arial" w:cs="Arial"/>
          <w:sz w:val="24"/>
          <w:szCs w:val="24"/>
        </w:rPr>
        <w:t xml:space="preserve"> </w:t>
      </w:r>
      <w:r w:rsidR="004940A1">
        <w:rPr>
          <w:rFonts w:ascii="Arial" w:eastAsia="Times New Roman" w:hAnsi="Arial" w:cs="Arial"/>
          <w:sz w:val="24"/>
          <w:szCs w:val="24"/>
        </w:rPr>
        <w:tab/>
        <w:t>June 1 E4Y</w:t>
      </w:r>
      <w:r w:rsidR="004940A1" w:rsidRPr="009C2BBF">
        <w:rPr>
          <w:rFonts w:ascii="Arial" w:eastAsia="Times New Roman" w:hAnsi="Arial" w:cs="Arial"/>
          <w:sz w:val="24"/>
          <w:szCs w:val="24"/>
        </w:rPr>
        <w:tab/>
      </w:r>
    </w:p>
    <w:p w14:paraId="0FBEE670" w14:textId="77777777" w:rsidR="00FB737F" w:rsidRPr="009C2BBF" w:rsidRDefault="004D7820" w:rsidP="009C2B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492170">
        <w:rPr>
          <w:rFonts w:ascii="Arial" w:eastAsia="Times New Roman" w:hAnsi="Arial" w:cs="Arial"/>
          <w:sz w:val="24"/>
          <w:szCs w:val="24"/>
        </w:rPr>
        <w:t>nd Construction</w:t>
      </w:r>
      <w:r>
        <w:rPr>
          <w:rFonts w:ascii="Arial" w:eastAsia="Times New Roman" w:hAnsi="Arial" w:cs="Arial"/>
          <w:sz w:val="24"/>
          <w:szCs w:val="24"/>
        </w:rPr>
        <w:tab/>
      </w:r>
      <w:r w:rsidR="002F4EEF" w:rsidRPr="009C2BBF">
        <w:rPr>
          <w:rFonts w:ascii="Arial" w:eastAsia="Times New Roman" w:hAnsi="Arial" w:cs="Arial"/>
          <w:sz w:val="24"/>
          <w:szCs w:val="24"/>
        </w:rPr>
        <w:tab/>
      </w:r>
      <w:r w:rsidR="002F4EEF" w:rsidRPr="009C2BBF">
        <w:rPr>
          <w:rFonts w:ascii="Arial" w:eastAsia="Times New Roman" w:hAnsi="Arial" w:cs="Arial"/>
          <w:sz w:val="24"/>
          <w:szCs w:val="24"/>
        </w:rPr>
        <w:tab/>
      </w:r>
      <w:r w:rsidR="002F4EEF" w:rsidRPr="009C2BBF">
        <w:rPr>
          <w:rFonts w:ascii="Arial" w:eastAsia="Times New Roman" w:hAnsi="Arial" w:cs="Arial"/>
          <w:sz w:val="24"/>
          <w:szCs w:val="24"/>
        </w:rPr>
        <w:tab/>
      </w:r>
    </w:p>
    <w:p w14:paraId="56F7CDF4" w14:textId="77777777" w:rsidR="00042A4E" w:rsidRPr="009C2BBF" w:rsidRDefault="00042A4E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0411DE" w14:textId="77777777" w:rsidR="00FB737F" w:rsidRPr="009C2BBF" w:rsidRDefault="00FB737F" w:rsidP="00213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2BBF">
        <w:rPr>
          <w:rFonts w:ascii="Arial" w:eastAsia="Times New Roman" w:hAnsi="Arial" w:cs="Arial"/>
          <w:b/>
          <w:sz w:val="24"/>
          <w:szCs w:val="24"/>
        </w:rPr>
        <w:lastRenderedPageBreak/>
        <w:t xml:space="preserve">05. </w:t>
      </w:r>
      <w:r w:rsidR="00B85A6C" w:rsidRPr="009C2BBF">
        <w:rPr>
          <w:rFonts w:ascii="Arial" w:eastAsia="Times New Roman" w:hAnsi="Arial" w:cs="Arial"/>
          <w:b/>
          <w:sz w:val="24"/>
          <w:szCs w:val="24"/>
        </w:rPr>
        <w:tab/>
      </w:r>
      <w:r w:rsidR="009C2BBF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9C2BBF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602E50CE" w14:textId="77777777" w:rsidR="00213173" w:rsidRPr="009C2BBF" w:rsidRDefault="00213173" w:rsidP="00213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DEE2E6" w14:textId="77777777" w:rsidR="00FB737F" w:rsidRPr="009C2BBF" w:rsidRDefault="009C2BBF" w:rsidP="009C2BBF">
      <w:pPr>
        <w:tabs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FB737F" w:rsidRPr="009C2BBF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FB737F" w:rsidRPr="009C2BBF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FB737F" w:rsidRPr="009C2BB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FB737F" w:rsidRPr="009C2BB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FB737F" w:rsidRPr="009C2BBF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60B37941" w14:textId="77777777" w:rsidR="00213173" w:rsidRPr="009C2BBF" w:rsidRDefault="00213173" w:rsidP="009C2BB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03F9B70" w14:textId="77777777" w:rsidR="00FB737F" w:rsidRPr="009C2BBF" w:rsidRDefault="00FB737F" w:rsidP="009C2BB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Director, Materials Management</w:t>
      </w:r>
      <w:r w:rsidR="002F4EEF" w:rsidRPr="009C2BBF">
        <w:rPr>
          <w:rFonts w:ascii="Arial" w:eastAsia="Times New Roman" w:hAnsi="Arial" w:cs="Arial"/>
          <w:sz w:val="24"/>
          <w:szCs w:val="24"/>
        </w:rPr>
        <w:t xml:space="preserve"> and</w:t>
      </w:r>
      <w:r w:rsidR="001C6E4F" w:rsidRPr="009C2BBF">
        <w:rPr>
          <w:rFonts w:ascii="Arial" w:eastAsia="Times New Roman" w:hAnsi="Arial" w:cs="Arial"/>
          <w:sz w:val="24"/>
          <w:szCs w:val="24"/>
        </w:rPr>
        <w:t xml:space="preserve"> Logistics</w:t>
      </w:r>
      <w:r w:rsidR="009C2BBF">
        <w:rPr>
          <w:rFonts w:ascii="Arial" w:eastAsia="Times New Roman" w:hAnsi="Arial" w:cs="Arial"/>
          <w:sz w:val="24"/>
          <w:szCs w:val="24"/>
        </w:rPr>
        <w:t>;</w:t>
      </w:r>
      <w:r w:rsidRPr="009C2BBF">
        <w:rPr>
          <w:rFonts w:ascii="Arial" w:eastAsia="Times New Roman" w:hAnsi="Arial" w:cs="Arial"/>
          <w:sz w:val="24"/>
          <w:szCs w:val="24"/>
        </w:rPr>
        <w:t xml:space="preserve"> </w:t>
      </w:r>
      <w:r w:rsidR="009C2BBF">
        <w:rPr>
          <w:rFonts w:ascii="Arial" w:eastAsia="Times New Roman" w:hAnsi="Arial" w:cs="Arial"/>
          <w:sz w:val="24"/>
          <w:szCs w:val="24"/>
        </w:rPr>
        <w:t>senior re</w:t>
      </w:r>
      <w:r w:rsidRPr="009C2BBF">
        <w:rPr>
          <w:rFonts w:ascii="Arial" w:eastAsia="Times New Roman" w:hAnsi="Arial" w:cs="Arial"/>
          <w:sz w:val="24"/>
          <w:szCs w:val="24"/>
        </w:rPr>
        <w:t>viewer</w:t>
      </w:r>
      <w:r w:rsidR="009C2BBF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033AF5F4" w14:textId="77777777" w:rsidR="00213173" w:rsidRPr="009C2BBF" w:rsidRDefault="00213173" w:rsidP="009C2BB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7FA3217" w14:textId="77777777" w:rsidR="00FB737F" w:rsidRPr="009C2BBF" w:rsidRDefault="00FB737F" w:rsidP="009C2BB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Associate Vice President for Financia</w:t>
      </w:r>
      <w:r w:rsidR="009C2BBF">
        <w:rPr>
          <w:rFonts w:ascii="Arial" w:eastAsia="Times New Roman" w:hAnsi="Arial" w:cs="Arial"/>
          <w:sz w:val="24"/>
          <w:szCs w:val="24"/>
        </w:rPr>
        <w:t>l Services</w:t>
      </w:r>
    </w:p>
    <w:p w14:paraId="2460426C" w14:textId="77777777" w:rsidR="00213173" w:rsidRPr="009C2BBF" w:rsidRDefault="00213173" w:rsidP="009C2BB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E0FE32" w14:textId="77777777" w:rsidR="00213173" w:rsidRPr="009C2BBF" w:rsidRDefault="00FB737F" w:rsidP="004D782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C2BBF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sectPr w:rsidR="00213173" w:rsidRPr="009C2BBF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72C"/>
    <w:multiLevelType w:val="multilevel"/>
    <w:tmpl w:val="174E91E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6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F275205"/>
    <w:multiLevelType w:val="hybridMultilevel"/>
    <w:tmpl w:val="CF1E2798"/>
    <w:lvl w:ilvl="0" w:tplc="45A408D0">
      <w:start w:val="1"/>
      <w:numFmt w:val="lowerLetter"/>
      <w:lvlText w:val="%1)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6B4B6D6D"/>
    <w:multiLevelType w:val="hybridMultilevel"/>
    <w:tmpl w:val="1EC6F8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7F"/>
    <w:rsid w:val="00025219"/>
    <w:rsid w:val="00042A4E"/>
    <w:rsid w:val="00053E42"/>
    <w:rsid w:val="0006619A"/>
    <w:rsid w:val="00066F0F"/>
    <w:rsid w:val="0008420B"/>
    <w:rsid w:val="00091200"/>
    <w:rsid w:val="00097A65"/>
    <w:rsid w:val="000D2BE6"/>
    <w:rsid w:val="000D7138"/>
    <w:rsid w:val="000E346B"/>
    <w:rsid w:val="00111B60"/>
    <w:rsid w:val="00143C49"/>
    <w:rsid w:val="00144122"/>
    <w:rsid w:val="0016394D"/>
    <w:rsid w:val="001639AC"/>
    <w:rsid w:val="001978E1"/>
    <w:rsid w:val="001A05AA"/>
    <w:rsid w:val="001B61E5"/>
    <w:rsid w:val="001C6E4F"/>
    <w:rsid w:val="001D6835"/>
    <w:rsid w:val="001D7182"/>
    <w:rsid w:val="001E35D7"/>
    <w:rsid w:val="001F3E05"/>
    <w:rsid w:val="0020124F"/>
    <w:rsid w:val="00211126"/>
    <w:rsid w:val="00213173"/>
    <w:rsid w:val="00220D72"/>
    <w:rsid w:val="00227552"/>
    <w:rsid w:val="00254766"/>
    <w:rsid w:val="002A4464"/>
    <w:rsid w:val="002B13A5"/>
    <w:rsid w:val="002B6FE5"/>
    <w:rsid w:val="002F4EEF"/>
    <w:rsid w:val="00311A62"/>
    <w:rsid w:val="003214A3"/>
    <w:rsid w:val="00321AEA"/>
    <w:rsid w:val="003440AF"/>
    <w:rsid w:val="00371773"/>
    <w:rsid w:val="003762C8"/>
    <w:rsid w:val="00376E96"/>
    <w:rsid w:val="0038070E"/>
    <w:rsid w:val="00385047"/>
    <w:rsid w:val="003932D2"/>
    <w:rsid w:val="003A1724"/>
    <w:rsid w:val="003B1E67"/>
    <w:rsid w:val="003C625E"/>
    <w:rsid w:val="003D3EF4"/>
    <w:rsid w:val="003E2122"/>
    <w:rsid w:val="0040395F"/>
    <w:rsid w:val="0041413A"/>
    <w:rsid w:val="0042069F"/>
    <w:rsid w:val="00433C6D"/>
    <w:rsid w:val="00442669"/>
    <w:rsid w:val="0046059D"/>
    <w:rsid w:val="00471351"/>
    <w:rsid w:val="00492170"/>
    <w:rsid w:val="00492DB9"/>
    <w:rsid w:val="004940A1"/>
    <w:rsid w:val="004A1938"/>
    <w:rsid w:val="004B24BB"/>
    <w:rsid w:val="004D15FB"/>
    <w:rsid w:val="004D1822"/>
    <w:rsid w:val="004D7820"/>
    <w:rsid w:val="004E3143"/>
    <w:rsid w:val="004E3F8F"/>
    <w:rsid w:val="004E5A68"/>
    <w:rsid w:val="004F3C66"/>
    <w:rsid w:val="004F4D33"/>
    <w:rsid w:val="00501BED"/>
    <w:rsid w:val="00503FF2"/>
    <w:rsid w:val="00522864"/>
    <w:rsid w:val="0052750D"/>
    <w:rsid w:val="00544E42"/>
    <w:rsid w:val="00550354"/>
    <w:rsid w:val="005521DD"/>
    <w:rsid w:val="00563998"/>
    <w:rsid w:val="00566BF3"/>
    <w:rsid w:val="0057703A"/>
    <w:rsid w:val="005862E2"/>
    <w:rsid w:val="00586463"/>
    <w:rsid w:val="00586913"/>
    <w:rsid w:val="00586EF3"/>
    <w:rsid w:val="00593435"/>
    <w:rsid w:val="005A1DDC"/>
    <w:rsid w:val="005C0579"/>
    <w:rsid w:val="005C42D1"/>
    <w:rsid w:val="005D5742"/>
    <w:rsid w:val="00606445"/>
    <w:rsid w:val="006127CA"/>
    <w:rsid w:val="006151EC"/>
    <w:rsid w:val="006323C8"/>
    <w:rsid w:val="00653E25"/>
    <w:rsid w:val="00670D75"/>
    <w:rsid w:val="00680D35"/>
    <w:rsid w:val="00681627"/>
    <w:rsid w:val="0068421E"/>
    <w:rsid w:val="006972DE"/>
    <w:rsid w:val="006A0C74"/>
    <w:rsid w:val="006A50B1"/>
    <w:rsid w:val="006B5A87"/>
    <w:rsid w:val="00701CF8"/>
    <w:rsid w:val="0070550F"/>
    <w:rsid w:val="007124E1"/>
    <w:rsid w:val="00715D1B"/>
    <w:rsid w:val="00725D72"/>
    <w:rsid w:val="0075672E"/>
    <w:rsid w:val="00757DD7"/>
    <w:rsid w:val="00765582"/>
    <w:rsid w:val="00775362"/>
    <w:rsid w:val="007D3C9C"/>
    <w:rsid w:val="007E1940"/>
    <w:rsid w:val="007F1C65"/>
    <w:rsid w:val="00803CF8"/>
    <w:rsid w:val="008057DD"/>
    <w:rsid w:val="008060EB"/>
    <w:rsid w:val="00823B4E"/>
    <w:rsid w:val="008467EF"/>
    <w:rsid w:val="008563FC"/>
    <w:rsid w:val="00861AA0"/>
    <w:rsid w:val="00861C7A"/>
    <w:rsid w:val="00871898"/>
    <w:rsid w:val="00873A6F"/>
    <w:rsid w:val="008863D3"/>
    <w:rsid w:val="008B25BA"/>
    <w:rsid w:val="008B7258"/>
    <w:rsid w:val="008C13A9"/>
    <w:rsid w:val="008C5381"/>
    <w:rsid w:val="008E132B"/>
    <w:rsid w:val="008E300B"/>
    <w:rsid w:val="008E4637"/>
    <w:rsid w:val="008F4B94"/>
    <w:rsid w:val="0093686F"/>
    <w:rsid w:val="00943C14"/>
    <w:rsid w:val="00946ED4"/>
    <w:rsid w:val="00953D88"/>
    <w:rsid w:val="0095405E"/>
    <w:rsid w:val="0096757C"/>
    <w:rsid w:val="009B5C6F"/>
    <w:rsid w:val="009B7489"/>
    <w:rsid w:val="009C2BBF"/>
    <w:rsid w:val="009D2CAA"/>
    <w:rsid w:val="009D73E3"/>
    <w:rsid w:val="009E035A"/>
    <w:rsid w:val="009E4CA6"/>
    <w:rsid w:val="009E4E9F"/>
    <w:rsid w:val="009F086C"/>
    <w:rsid w:val="00A05EE6"/>
    <w:rsid w:val="00A52685"/>
    <w:rsid w:val="00AC275E"/>
    <w:rsid w:val="00AC6C8E"/>
    <w:rsid w:val="00AD1922"/>
    <w:rsid w:val="00AD5B81"/>
    <w:rsid w:val="00B3750F"/>
    <w:rsid w:val="00B414E3"/>
    <w:rsid w:val="00B85269"/>
    <w:rsid w:val="00B85A6C"/>
    <w:rsid w:val="00BB1E2B"/>
    <w:rsid w:val="00BC7C60"/>
    <w:rsid w:val="00BD566D"/>
    <w:rsid w:val="00C07F6B"/>
    <w:rsid w:val="00C13474"/>
    <w:rsid w:val="00C23C32"/>
    <w:rsid w:val="00C415C0"/>
    <w:rsid w:val="00C466CA"/>
    <w:rsid w:val="00C61F5C"/>
    <w:rsid w:val="00C75D6F"/>
    <w:rsid w:val="00C76F62"/>
    <w:rsid w:val="00C8219B"/>
    <w:rsid w:val="00C91942"/>
    <w:rsid w:val="00CA294E"/>
    <w:rsid w:val="00CC1E7B"/>
    <w:rsid w:val="00CC3580"/>
    <w:rsid w:val="00CE6443"/>
    <w:rsid w:val="00D04624"/>
    <w:rsid w:val="00D04DC0"/>
    <w:rsid w:val="00D2151B"/>
    <w:rsid w:val="00D3652A"/>
    <w:rsid w:val="00D52D5E"/>
    <w:rsid w:val="00D54869"/>
    <w:rsid w:val="00D6537F"/>
    <w:rsid w:val="00DA38FE"/>
    <w:rsid w:val="00E0332E"/>
    <w:rsid w:val="00E05D32"/>
    <w:rsid w:val="00E166A7"/>
    <w:rsid w:val="00E2085A"/>
    <w:rsid w:val="00E37262"/>
    <w:rsid w:val="00E63B2D"/>
    <w:rsid w:val="00E72ABB"/>
    <w:rsid w:val="00E744E5"/>
    <w:rsid w:val="00EB6CF1"/>
    <w:rsid w:val="00ED122F"/>
    <w:rsid w:val="00ED6B38"/>
    <w:rsid w:val="00F004A6"/>
    <w:rsid w:val="00F04E11"/>
    <w:rsid w:val="00F21739"/>
    <w:rsid w:val="00F247B5"/>
    <w:rsid w:val="00F252F2"/>
    <w:rsid w:val="00F41D3B"/>
    <w:rsid w:val="00F5028E"/>
    <w:rsid w:val="00F5458F"/>
    <w:rsid w:val="00F62BBB"/>
    <w:rsid w:val="00F6603E"/>
    <w:rsid w:val="00F67D52"/>
    <w:rsid w:val="00F71CC1"/>
    <w:rsid w:val="00FB737F"/>
    <w:rsid w:val="00FD5675"/>
    <w:rsid w:val="00FE1D4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A9A5"/>
  <w15:docId w15:val="{6B331667-E89B-4DE7-B359-BBEA9A1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4F"/>
  </w:style>
  <w:style w:type="paragraph" w:styleId="Heading1">
    <w:name w:val="heading 1"/>
    <w:basedOn w:val="Normal"/>
    <w:link w:val="Heading1Char"/>
    <w:uiPriority w:val="9"/>
    <w:qFormat/>
    <w:rsid w:val="00FB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37F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Strong">
    <w:name w:val="Strong"/>
    <w:basedOn w:val="DefaultParagraphFont"/>
    <w:uiPriority w:val="22"/>
    <w:qFormat/>
    <w:rsid w:val="00FB737F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FB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E4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5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7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383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677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1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4317-BD18-45CA-88CA-390858083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ECF23-D05D-4CA0-B993-31C4838AD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785F7-B08D-4AE8-9E04-DBFA6828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dc:description/>
  <cp:lastModifiedBy>Martinez, Iza N</cp:lastModifiedBy>
  <cp:revision>2</cp:revision>
  <cp:lastPrinted>2018-09-12T18:47:00Z</cp:lastPrinted>
  <dcterms:created xsi:type="dcterms:W3CDTF">2022-04-21T16:14:00Z</dcterms:created>
  <dcterms:modified xsi:type="dcterms:W3CDTF">2022-04-21T16:14:00Z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