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642C6" w14:textId="77777777" w:rsidR="0090577F" w:rsidRPr="00BE1708" w:rsidRDefault="0090577F" w:rsidP="003E1E80">
      <w:pPr>
        <w:rPr>
          <w:rFonts w:ascii="Arial" w:hAnsi="Arial" w:cs="Arial"/>
        </w:rPr>
      </w:pPr>
    </w:p>
    <w:p w14:paraId="18112A5A" w14:textId="77777777" w:rsidR="0090577F" w:rsidRDefault="0090577F" w:rsidP="00A36058">
      <w:pPr>
        <w:rPr>
          <w:rFonts w:ascii="Arial" w:hAnsi="Arial" w:cs="Arial"/>
          <w:b/>
        </w:rPr>
      </w:pPr>
    </w:p>
    <w:p w14:paraId="3DE81705" w14:textId="77777777" w:rsidR="0090577F" w:rsidRDefault="0090577F" w:rsidP="00A36058">
      <w:pPr>
        <w:rPr>
          <w:rFonts w:ascii="Arial" w:hAnsi="Arial" w:cs="Arial"/>
          <w:b/>
        </w:rPr>
      </w:pPr>
    </w:p>
    <w:p w14:paraId="59C3E1C9" w14:textId="0D5A13B0" w:rsidR="000D6F4B" w:rsidRDefault="00D02E3C" w:rsidP="00BE1708">
      <w:pPr>
        <w:rPr>
          <w:rFonts w:ascii="Arial" w:hAnsi="Arial" w:cs="Arial"/>
          <w:b/>
        </w:rPr>
      </w:pPr>
      <w:r w:rsidRPr="00BE1708">
        <w:rPr>
          <w:rFonts w:ascii="Arial" w:hAnsi="Arial" w:cs="Arial"/>
          <w:b/>
        </w:rPr>
        <w:t>I</w:t>
      </w:r>
      <w:r w:rsidR="00C2417F" w:rsidRPr="00BE1708">
        <w:rPr>
          <w:rFonts w:ascii="Arial" w:hAnsi="Arial" w:cs="Arial"/>
          <w:b/>
        </w:rPr>
        <w:t xml:space="preserve">nformation </w:t>
      </w:r>
      <w:r w:rsidRPr="00BE1708">
        <w:rPr>
          <w:rFonts w:ascii="Arial" w:hAnsi="Arial" w:cs="Arial"/>
          <w:b/>
        </w:rPr>
        <w:t>T</w:t>
      </w:r>
      <w:r w:rsidR="00C2417F" w:rsidRPr="00BE1708">
        <w:rPr>
          <w:rFonts w:ascii="Arial" w:hAnsi="Arial" w:cs="Arial"/>
          <w:b/>
        </w:rPr>
        <w:t>echnology</w:t>
      </w:r>
      <w:r w:rsidRPr="00BE1708">
        <w:rPr>
          <w:rFonts w:ascii="Arial" w:hAnsi="Arial" w:cs="Arial"/>
          <w:b/>
        </w:rPr>
        <w:t xml:space="preserve"> Division</w:t>
      </w:r>
      <w:r w:rsidR="00693F2F" w:rsidRPr="00BE1708">
        <w:rPr>
          <w:rFonts w:ascii="Arial" w:hAnsi="Arial" w:cs="Arial"/>
        </w:rPr>
        <w:tab/>
      </w:r>
      <w:r w:rsidR="000D6F4B">
        <w:rPr>
          <w:rFonts w:ascii="Arial" w:hAnsi="Arial" w:cs="Arial"/>
        </w:rPr>
        <w:tab/>
      </w:r>
      <w:r w:rsidR="00745670">
        <w:rPr>
          <w:rFonts w:ascii="Arial" w:hAnsi="Arial" w:cs="Arial"/>
        </w:rPr>
        <w:t xml:space="preserve">     </w:t>
      </w:r>
      <w:r w:rsidR="00A36058" w:rsidRPr="00BE1708">
        <w:rPr>
          <w:rFonts w:ascii="Arial" w:hAnsi="Arial" w:cs="Arial"/>
          <w:b/>
        </w:rPr>
        <w:t>IT/PPS No. 04.</w:t>
      </w:r>
      <w:r w:rsidR="00E0139B" w:rsidRPr="00BE1708">
        <w:rPr>
          <w:rFonts w:ascii="Arial" w:hAnsi="Arial" w:cs="Arial"/>
          <w:b/>
        </w:rPr>
        <w:t>11</w:t>
      </w:r>
      <w:r w:rsidR="00D36AC7" w:rsidRPr="00BE1708">
        <w:rPr>
          <w:rFonts w:ascii="Arial" w:hAnsi="Arial" w:cs="Arial"/>
          <w:b/>
        </w:rPr>
        <w:br/>
      </w:r>
      <w:r w:rsidR="000D6F4B" w:rsidRPr="00BE1708">
        <w:rPr>
          <w:rFonts w:ascii="Arial" w:hAnsi="Arial" w:cs="Arial"/>
          <w:b/>
        </w:rPr>
        <w:t>Unplanned</w:t>
      </w:r>
      <w:r w:rsidR="000D6F4B" w:rsidRPr="00BE1708">
        <w:rPr>
          <w:rFonts w:ascii="Arial" w:hAnsi="Arial" w:cs="Arial"/>
          <w:b/>
        </w:rPr>
        <w:t xml:space="preserve"> </w:t>
      </w:r>
      <w:r w:rsidR="00C2417F" w:rsidRPr="00BE1708">
        <w:rPr>
          <w:rFonts w:ascii="Arial" w:hAnsi="Arial" w:cs="Arial"/>
          <w:b/>
        </w:rPr>
        <w:t xml:space="preserve">Service </w:t>
      </w:r>
      <w:r w:rsidR="00A36058" w:rsidRPr="00BE1708">
        <w:rPr>
          <w:rFonts w:ascii="Arial" w:hAnsi="Arial" w:cs="Arial"/>
          <w:b/>
        </w:rPr>
        <w:t xml:space="preserve">Interruption </w:t>
      </w:r>
      <w:r w:rsidR="000D6F4B">
        <w:rPr>
          <w:rFonts w:ascii="Arial" w:hAnsi="Arial" w:cs="Arial"/>
          <w:b/>
        </w:rPr>
        <w:tab/>
      </w:r>
      <w:r w:rsidR="000D6F4B">
        <w:rPr>
          <w:rFonts w:ascii="Arial" w:hAnsi="Arial" w:cs="Arial"/>
          <w:b/>
        </w:rPr>
        <w:tab/>
      </w:r>
      <w:r w:rsidR="00745670">
        <w:rPr>
          <w:rFonts w:ascii="Arial" w:hAnsi="Arial" w:cs="Arial"/>
          <w:b/>
        </w:rPr>
        <w:t xml:space="preserve">     </w:t>
      </w:r>
      <w:r w:rsidR="000D6F4B" w:rsidRPr="00BE1708">
        <w:rPr>
          <w:rFonts w:ascii="Arial" w:hAnsi="Arial" w:cs="Arial"/>
          <w:b/>
        </w:rPr>
        <w:t>Issue No. 5</w:t>
      </w:r>
    </w:p>
    <w:p w14:paraId="272004F0" w14:textId="3989C500" w:rsidR="00A620EB" w:rsidRPr="00BE1708" w:rsidRDefault="00A36058" w:rsidP="00745670">
      <w:pPr>
        <w:tabs>
          <w:tab w:val="left" w:pos="2250"/>
          <w:tab w:val="left" w:pos="5400"/>
        </w:tabs>
        <w:rPr>
          <w:rFonts w:ascii="Arial" w:hAnsi="Arial" w:cs="Arial"/>
          <w:b/>
        </w:rPr>
      </w:pPr>
      <w:r w:rsidRPr="00BE1708">
        <w:rPr>
          <w:rFonts w:ascii="Arial" w:hAnsi="Arial" w:cs="Arial"/>
          <w:b/>
        </w:rPr>
        <w:t>Communication</w:t>
      </w:r>
      <w:r w:rsidRPr="00BE1708" w:rsidDel="00A36058">
        <w:rPr>
          <w:rFonts w:ascii="Arial" w:hAnsi="Arial" w:cs="Arial"/>
          <w:b/>
        </w:rPr>
        <w:t xml:space="preserve"> </w:t>
      </w:r>
      <w:r w:rsidR="00745670">
        <w:rPr>
          <w:rFonts w:ascii="Arial" w:hAnsi="Arial" w:cs="Arial"/>
          <w:b/>
        </w:rPr>
        <w:tab/>
      </w:r>
      <w:r w:rsidR="00745670">
        <w:rPr>
          <w:rFonts w:ascii="Arial" w:hAnsi="Arial" w:cs="Arial"/>
          <w:b/>
        </w:rPr>
        <w:tab/>
      </w:r>
      <w:r w:rsidR="000D6F4B" w:rsidRPr="00BE1708">
        <w:rPr>
          <w:rFonts w:ascii="Arial" w:hAnsi="Arial" w:cs="Arial"/>
          <w:b/>
        </w:rPr>
        <w:t>Effective Date: 03/02/2023</w:t>
      </w:r>
    </w:p>
    <w:p w14:paraId="0667A179" w14:textId="674FAF4F" w:rsidR="00A36058" w:rsidRPr="00BE1708" w:rsidRDefault="00A36058" w:rsidP="00745670">
      <w:pPr>
        <w:ind w:left="5400"/>
        <w:rPr>
          <w:rFonts w:ascii="Arial" w:hAnsi="Arial" w:cs="Arial"/>
          <w:b/>
        </w:rPr>
      </w:pPr>
      <w:r w:rsidRPr="00BE1708">
        <w:rPr>
          <w:rFonts w:ascii="Arial" w:hAnsi="Arial" w:cs="Arial"/>
          <w:b/>
        </w:rPr>
        <w:t xml:space="preserve">Next Review Date: </w:t>
      </w:r>
      <w:r w:rsidR="00A620EB" w:rsidRPr="00BE1708">
        <w:rPr>
          <w:rFonts w:ascii="Arial" w:hAnsi="Arial" w:cs="Arial"/>
          <w:b/>
        </w:rPr>
        <w:t>03/01</w:t>
      </w:r>
      <w:r w:rsidRPr="00BE1708">
        <w:rPr>
          <w:rFonts w:ascii="Arial" w:hAnsi="Arial" w:cs="Arial"/>
          <w:b/>
        </w:rPr>
        <w:t>/20</w:t>
      </w:r>
      <w:r w:rsidR="00D0206A" w:rsidRPr="00BE1708">
        <w:rPr>
          <w:rFonts w:ascii="Arial" w:hAnsi="Arial" w:cs="Arial"/>
          <w:b/>
        </w:rPr>
        <w:t>2</w:t>
      </w:r>
      <w:r w:rsidR="003E1E80" w:rsidRPr="00BE1708">
        <w:rPr>
          <w:rFonts w:ascii="Arial" w:hAnsi="Arial" w:cs="Arial"/>
          <w:b/>
        </w:rPr>
        <w:t>4</w:t>
      </w:r>
      <w:r w:rsidRPr="00BE1708">
        <w:rPr>
          <w:rFonts w:ascii="Arial" w:hAnsi="Arial" w:cs="Arial"/>
          <w:b/>
        </w:rPr>
        <w:t xml:space="preserve"> (EY)</w:t>
      </w:r>
    </w:p>
    <w:p w14:paraId="50AA4B04" w14:textId="77777777" w:rsidR="00A36058" w:rsidRPr="00BE1708" w:rsidRDefault="00A36058" w:rsidP="00745670">
      <w:pPr>
        <w:ind w:left="5400"/>
        <w:rPr>
          <w:rFonts w:ascii="Arial" w:hAnsi="Arial" w:cs="Arial"/>
          <w:b/>
        </w:rPr>
      </w:pPr>
      <w:r w:rsidRPr="00BE1708">
        <w:rPr>
          <w:rFonts w:ascii="Arial" w:hAnsi="Arial" w:cs="Arial"/>
          <w:b/>
        </w:rPr>
        <w:t>Sr. Reviewer: Vice President for Information Technology</w:t>
      </w:r>
    </w:p>
    <w:p w14:paraId="06E7D47A" w14:textId="053C5514" w:rsidR="00E8036E" w:rsidRPr="00BE1708" w:rsidRDefault="00B045D2" w:rsidP="00BE1708">
      <w:pPr>
        <w:rPr>
          <w:rFonts w:ascii="Arial" w:hAnsi="Arial" w:cs="Arial"/>
          <w:b/>
        </w:rPr>
      </w:pPr>
      <w:r w:rsidRPr="00BE1708">
        <w:rPr>
          <w:rFonts w:ascii="Arial" w:hAnsi="Arial" w:cs="Arial"/>
          <w:b/>
        </w:rPr>
        <w:tab/>
      </w:r>
      <w:r w:rsidRPr="00BE1708">
        <w:rPr>
          <w:rFonts w:ascii="Arial" w:hAnsi="Arial" w:cs="Arial"/>
          <w:b/>
        </w:rPr>
        <w:tab/>
      </w:r>
      <w:r w:rsidRPr="00BE1708">
        <w:rPr>
          <w:rFonts w:ascii="Arial" w:hAnsi="Arial" w:cs="Arial"/>
          <w:b/>
        </w:rPr>
        <w:tab/>
      </w:r>
      <w:r w:rsidRPr="00BE1708">
        <w:rPr>
          <w:rFonts w:ascii="Arial" w:hAnsi="Arial" w:cs="Arial"/>
          <w:b/>
        </w:rPr>
        <w:tab/>
      </w:r>
      <w:r w:rsidRPr="00BE1708">
        <w:rPr>
          <w:rFonts w:ascii="Arial" w:hAnsi="Arial" w:cs="Arial"/>
          <w:b/>
        </w:rPr>
        <w:br/>
      </w:r>
    </w:p>
    <w:p w14:paraId="48439C6B" w14:textId="26EE68E7" w:rsidR="00BE1708" w:rsidRDefault="00BE1708" w:rsidP="00BE1708">
      <w:pPr>
        <w:rPr>
          <w:rFonts w:ascii="Arial" w:hAnsi="Arial" w:cs="Arial"/>
          <w:b/>
        </w:rPr>
      </w:pPr>
      <w:r w:rsidRPr="00BE1708">
        <w:rPr>
          <w:rFonts w:ascii="Arial" w:hAnsi="Arial" w:cs="Arial"/>
          <w:b/>
        </w:rPr>
        <w:t>POLICY STATEMENT</w:t>
      </w:r>
    </w:p>
    <w:p w14:paraId="233B35CB" w14:textId="77777777" w:rsidR="00BE1708" w:rsidRPr="00BE1708" w:rsidRDefault="00BE1708" w:rsidP="00BE1708">
      <w:pPr>
        <w:rPr>
          <w:rFonts w:ascii="Arial" w:hAnsi="Arial" w:cs="Arial"/>
          <w:b/>
        </w:rPr>
      </w:pPr>
    </w:p>
    <w:p w14:paraId="6CDD5C02" w14:textId="13AC2167" w:rsidR="00BE1708" w:rsidRDefault="00BE1708" w:rsidP="00BE1708">
      <w:pPr>
        <w:pStyle w:val="NormalWeb"/>
        <w:spacing w:before="0" w:beforeAutospacing="0" w:after="0" w:afterAutospacing="0"/>
        <w:rPr>
          <w:rStyle w:val="Emphasis"/>
          <w:rFonts w:ascii="Arial" w:hAnsi="Arial" w:cs="Arial"/>
        </w:rPr>
      </w:pPr>
      <w:r w:rsidRPr="00BE1708">
        <w:rPr>
          <w:rStyle w:val="Emphasis"/>
          <w:rFonts w:ascii="Arial" w:hAnsi="Arial" w:cs="Arial"/>
        </w:rPr>
        <w:t>Texas State University is committed to handling unplanned service interruption communication in a timely and effective manner.</w:t>
      </w:r>
    </w:p>
    <w:p w14:paraId="4D8A157A" w14:textId="77777777" w:rsidR="00BE1708" w:rsidRPr="00BE1708" w:rsidRDefault="00BE1708" w:rsidP="00BE1708">
      <w:pPr>
        <w:pStyle w:val="NormalWeb"/>
        <w:spacing w:before="0" w:beforeAutospacing="0" w:after="0" w:afterAutospacing="0"/>
        <w:rPr>
          <w:rFonts w:ascii="Arial" w:hAnsi="Arial" w:cs="Arial"/>
        </w:rPr>
      </w:pPr>
    </w:p>
    <w:p w14:paraId="06CEF28A" w14:textId="6A2414BC" w:rsidR="005E41BB" w:rsidRPr="00BE1708" w:rsidRDefault="00E8036E" w:rsidP="00BE1708">
      <w:pPr>
        <w:ind w:left="720" w:hanging="720"/>
        <w:rPr>
          <w:rFonts w:ascii="Arial" w:hAnsi="Arial" w:cs="Arial"/>
          <w:b/>
        </w:rPr>
      </w:pPr>
      <w:r w:rsidRPr="00BE1708">
        <w:rPr>
          <w:rFonts w:ascii="Arial" w:hAnsi="Arial" w:cs="Arial"/>
          <w:b/>
        </w:rPr>
        <w:t>01.</w:t>
      </w:r>
      <w:r w:rsidRPr="00BE1708">
        <w:rPr>
          <w:rFonts w:ascii="Arial" w:hAnsi="Arial" w:cs="Arial"/>
          <w:b/>
        </w:rPr>
        <w:tab/>
      </w:r>
      <w:r w:rsidR="00BE1708" w:rsidRPr="00BE1708">
        <w:rPr>
          <w:rFonts w:ascii="Arial" w:hAnsi="Arial" w:cs="Arial"/>
          <w:b/>
        </w:rPr>
        <w:t>SCOPE</w:t>
      </w:r>
    </w:p>
    <w:p w14:paraId="4C3B3DAC" w14:textId="77777777" w:rsidR="00011EEA" w:rsidRPr="00BE1708" w:rsidRDefault="00011EEA" w:rsidP="000D6F4B">
      <w:pPr>
        <w:tabs>
          <w:tab w:val="left" w:pos="720"/>
          <w:tab w:val="left" w:pos="1440"/>
        </w:tabs>
        <w:rPr>
          <w:rFonts w:ascii="Arial" w:hAnsi="Arial" w:cs="Arial"/>
          <w:b/>
        </w:rPr>
      </w:pPr>
    </w:p>
    <w:p w14:paraId="17B9C967" w14:textId="3671202D" w:rsidR="003B4194" w:rsidRPr="00BE1708" w:rsidRDefault="00EE01A4" w:rsidP="00BE1708">
      <w:pPr>
        <w:ind w:left="1440" w:hanging="720"/>
        <w:rPr>
          <w:rFonts w:ascii="Arial" w:hAnsi="Arial" w:cs="Arial"/>
        </w:rPr>
      </w:pPr>
      <w:r w:rsidRPr="00BE1708">
        <w:rPr>
          <w:rFonts w:ascii="Arial" w:hAnsi="Arial" w:cs="Arial"/>
        </w:rPr>
        <w:t xml:space="preserve">01.01 </w:t>
      </w:r>
      <w:r w:rsidR="00BE1708">
        <w:rPr>
          <w:rFonts w:ascii="Arial" w:hAnsi="Arial" w:cs="Arial"/>
        </w:rPr>
        <w:tab/>
      </w:r>
      <w:r w:rsidR="003B4194" w:rsidRPr="00BE1708">
        <w:rPr>
          <w:rFonts w:ascii="Arial" w:hAnsi="Arial" w:cs="Arial"/>
        </w:rPr>
        <w:t xml:space="preserve">This </w:t>
      </w:r>
      <w:r w:rsidR="00914CC9" w:rsidRPr="00BE1708">
        <w:rPr>
          <w:rFonts w:ascii="Arial" w:hAnsi="Arial" w:cs="Arial"/>
        </w:rPr>
        <w:t>policy</w:t>
      </w:r>
      <w:r w:rsidR="003B4194" w:rsidRPr="00BE1708">
        <w:rPr>
          <w:rFonts w:ascii="Arial" w:hAnsi="Arial" w:cs="Arial"/>
        </w:rPr>
        <w:t xml:space="preserve"> establishes </w:t>
      </w:r>
      <w:r w:rsidR="005321C7" w:rsidRPr="00BE1708">
        <w:rPr>
          <w:rFonts w:ascii="Arial" w:hAnsi="Arial" w:cs="Arial"/>
        </w:rPr>
        <w:t xml:space="preserve">Division of </w:t>
      </w:r>
      <w:r w:rsidR="003B4194" w:rsidRPr="00BE1708">
        <w:rPr>
          <w:rFonts w:ascii="Arial" w:hAnsi="Arial" w:cs="Arial"/>
        </w:rPr>
        <w:t>I</w:t>
      </w:r>
      <w:r w:rsidR="00914CC9" w:rsidRPr="00BE1708">
        <w:rPr>
          <w:rFonts w:ascii="Arial" w:hAnsi="Arial" w:cs="Arial"/>
        </w:rPr>
        <w:t xml:space="preserve">nformation </w:t>
      </w:r>
      <w:r w:rsidR="003B4194" w:rsidRPr="00BE1708">
        <w:rPr>
          <w:rFonts w:ascii="Arial" w:hAnsi="Arial" w:cs="Arial"/>
        </w:rPr>
        <w:t>T</w:t>
      </w:r>
      <w:r w:rsidR="00914CC9" w:rsidRPr="00BE1708">
        <w:rPr>
          <w:rFonts w:ascii="Arial" w:hAnsi="Arial" w:cs="Arial"/>
        </w:rPr>
        <w:t>echnology</w:t>
      </w:r>
      <w:r w:rsidR="000E2BF4" w:rsidRPr="00BE1708">
        <w:rPr>
          <w:rFonts w:ascii="Arial" w:hAnsi="Arial" w:cs="Arial"/>
        </w:rPr>
        <w:t xml:space="preserve"> (IT)</w:t>
      </w:r>
      <w:r w:rsidR="003B4194" w:rsidRPr="00BE1708">
        <w:rPr>
          <w:rFonts w:ascii="Arial" w:hAnsi="Arial" w:cs="Arial"/>
        </w:rPr>
        <w:t xml:space="preserve"> </w:t>
      </w:r>
      <w:r w:rsidR="00D36AC7" w:rsidRPr="00BE1708">
        <w:rPr>
          <w:rFonts w:ascii="Arial" w:hAnsi="Arial" w:cs="Arial"/>
        </w:rPr>
        <w:t>unplanned</w:t>
      </w:r>
      <w:r w:rsidR="009C41D4" w:rsidRPr="00BE1708">
        <w:rPr>
          <w:rFonts w:ascii="Arial" w:hAnsi="Arial" w:cs="Arial"/>
        </w:rPr>
        <w:t xml:space="preserve"> service interruption</w:t>
      </w:r>
      <w:r w:rsidR="003B4194" w:rsidRPr="00BE1708">
        <w:rPr>
          <w:rFonts w:ascii="Arial" w:hAnsi="Arial" w:cs="Arial"/>
        </w:rPr>
        <w:t xml:space="preserve"> </w:t>
      </w:r>
      <w:r w:rsidR="00D36AC7" w:rsidRPr="00BE1708">
        <w:rPr>
          <w:rFonts w:ascii="Arial" w:hAnsi="Arial" w:cs="Arial"/>
        </w:rPr>
        <w:t xml:space="preserve">communication </w:t>
      </w:r>
      <w:r w:rsidR="003B4194" w:rsidRPr="00BE1708">
        <w:rPr>
          <w:rFonts w:ascii="Arial" w:hAnsi="Arial" w:cs="Arial"/>
        </w:rPr>
        <w:t>protocols.</w:t>
      </w:r>
    </w:p>
    <w:p w14:paraId="4D7026B2" w14:textId="77777777" w:rsidR="00A041D2" w:rsidRPr="00BE1708" w:rsidRDefault="003B4194" w:rsidP="00BE1708">
      <w:pPr>
        <w:ind w:left="720" w:hangingChars="300" w:hanging="720"/>
        <w:rPr>
          <w:rFonts w:ascii="Arial" w:hAnsi="Arial" w:cs="Arial"/>
        </w:rPr>
      </w:pPr>
      <w:r w:rsidRPr="00BE1708" w:rsidDel="003B4194">
        <w:rPr>
          <w:rFonts w:ascii="Arial" w:hAnsi="Arial" w:cs="Arial"/>
        </w:rPr>
        <w:t xml:space="preserve"> </w:t>
      </w:r>
    </w:p>
    <w:p w14:paraId="62894FEE" w14:textId="77777777" w:rsidR="00693F2F" w:rsidRPr="00BE1708" w:rsidRDefault="00F233A7" w:rsidP="00BE1708">
      <w:pPr>
        <w:ind w:left="720" w:hanging="720"/>
        <w:rPr>
          <w:rFonts w:ascii="Arial" w:hAnsi="Arial" w:cs="Arial"/>
          <w:b/>
        </w:rPr>
      </w:pPr>
      <w:r w:rsidRPr="00BE1708">
        <w:rPr>
          <w:rFonts w:ascii="Arial" w:hAnsi="Arial" w:cs="Arial"/>
          <w:b/>
        </w:rPr>
        <w:t>02</w:t>
      </w:r>
      <w:r w:rsidR="00E8036E" w:rsidRPr="00BE1708">
        <w:rPr>
          <w:rFonts w:ascii="Arial" w:hAnsi="Arial" w:cs="Arial"/>
          <w:b/>
        </w:rPr>
        <w:t>.</w:t>
      </w:r>
      <w:r w:rsidR="00E8036E" w:rsidRPr="00BE1708">
        <w:rPr>
          <w:rFonts w:ascii="Arial" w:hAnsi="Arial" w:cs="Arial"/>
          <w:b/>
        </w:rPr>
        <w:tab/>
      </w:r>
      <w:r w:rsidR="00693F2F" w:rsidRPr="00BE1708">
        <w:rPr>
          <w:rFonts w:ascii="Arial" w:hAnsi="Arial" w:cs="Arial"/>
          <w:b/>
        </w:rPr>
        <w:t>DEFINITIONS</w:t>
      </w:r>
    </w:p>
    <w:p w14:paraId="6182E7D4" w14:textId="5F9CAC27" w:rsidR="00E37F36" w:rsidRPr="00BE1708" w:rsidRDefault="00E37F36" w:rsidP="00BE1708">
      <w:pPr>
        <w:ind w:left="1440" w:hanging="720"/>
        <w:rPr>
          <w:rFonts w:ascii="Arial" w:hAnsi="Arial" w:cs="Arial"/>
        </w:rPr>
      </w:pPr>
    </w:p>
    <w:p w14:paraId="60DDFB49" w14:textId="3781E8B9" w:rsidR="0031247A" w:rsidRPr="00BE1708" w:rsidRDefault="00321225" w:rsidP="00BE1708">
      <w:pPr>
        <w:ind w:left="1440" w:hanging="720"/>
        <w:rPr>
          <w:rFonts w:ascii="Arial" w:hAnsi="Arial" w:cs="Arial"/>
          <w:color w:val="000000"/>
        </w:rPr>
      </w:pPr>
      <w:r w:rsidRPr="00BE1708">
        <w:rPr>
          <w:rFonts w:ascii="Arial" w:hAnsi="Arial" w:cs="Arial"/>
          <w:color w:val="000000"/>
        </w:rPr>
        <w:t>02.0</w:t>
      </w:r>
      <w:r w:rsidR="00D36AC7" w:rsidRPr="00BE1708">
        <w:rPr>
          <w:rFonts w:ascii="Arial" w:hAnsi="Arial" w:cs="Arial"/>
          <w:color w:val="000000"/>
        </w:rPr>
        <w:t>1</w:t>
      </w:r>
      <w:r w:rsidRPr="00BE1708">
        <w:rPr>
          <w:rFonts w:ascii="Arial" w:hAnsi="Arial" w:cs="Arial"/>
          <w:color w:val="000000"/>
        </w:rPr>
        <w:tab/>
      </w:r>
      <w:r w:rsidR="000D6F4B" w:rsidRPr="00BE1708">
        <w:rPr>
          <w:rFonts w:ascii="Arial" w:hAnsi="Arial" w:cs="Arial"/>
          <w:color w:val="000000"/>
        </w:rPr>
        <w:t xml:space="preserve">Key Service – a service used extensively or regularly by all or many customers. Key services include email, </w:t>
      </w:r>
      <w:proofErr w:type="gramStart"/>
      <w:r w:rsidR="000D6F4B" w:rsidRPr="00BE1708">
        <w:rPr>
          <w:rFonts w:ascii="Arial" w:hAnsi="Arial" w:cs="Arial"/>
          <w:color w:val="000000"/>
        </w:rPr>
        <w:t>telephone</w:t>
      </w:r>
      <w:proofErr w:type="gramEnd"/>
      <w:r w:rsidR="000D6F4B" w:rsidRPr="00BE1708">
        <w:rPr>
          <w:rFonts w:ascii="Arial" w:hAnsi="Arial" w:cs="Arial"/>
          <w:color w:val="000000"/>
        </w:rPr>
        <w:t xml:space="preserve"> and voicemail, learning management system, financial and human resources system, student information system, web presence, wired or wireless network, internet service, file storage services (on premise or cloud), or authentication services.</w:t>
      </w:r>
    </w:p>
    <w:p w14:paraId="341E7301" w14:textId="0F2EABC8" w:rsidR="00BA0C2A" w:rsidRPr="00BE1708" w:rsidRDefault="00BA0C2A" w:rsidP="00BE1708">
      <w:pPr>
        <w:ind w:left="1440" w:hanging="720"/>
        <w:rPr>
          <w:rFonts w:ascii="Arial" w:hAnsi="Arial" w:cs="Arial"/>
          <w:color w:val="000000"/>
        </w:rPr>
      </w:pPr>
    </w:p>
    <w:p w14:paraId="0C80D6E6" w14:textId="0DC9E264" w:rsidR="00BA0C2A" w:rsidRPr="00BE1708" w:rsidRDefault="00BA0C2A" w:rsidP="00BE1708">
      <w:pPr>
        <w:ind w:left="1440" w:hanging="720"/>
        <w:rPr>
          <w:rFonts w:ascii="Arial" w:hAnsi="Arial" w:cs="Arial"/>
          <w:color w:val="000000"/>
        </w:rPr>
      </w:pPr>
      <w:r w:rsidRPr="00BE1708">
        <w:rPr>
          <w:rFonts w:ascii="Arial" w:hAnsi="Arial" w:cs="Arial"/>
          <w:color w:val="000000"/>
        </w:rPr>
        <w:t>02.0</w:t>
      </w:r>
      <w:r w:rsidR="00D36AC7" w:rsidRPr="00BE1708">
        <w:rPr>
          <w:rFonts w:ascii="Arial" w:hAnsi="Arial" w:cs="Arial"/>
          <w:color w:val="000000"/>
        </w:rPr>
        <w:t>2</w:t>
      </w:r>
      <w:r w:rsidRPr="00BE1708">
        <w:rPr>
          <w:rFonts w:ascii="Arial" w:hAnsi="Arial" w:cs="Arial"/>
          <w:color w:val="000000"/>
        </w:rPr>
        <w:tab/>
      </w:r>
      <w:r w:rsidR="000D6F4B" w:rsidRPr="00BE1708">
        <w:rPr>
          <w:rFonts w:ascii="Arial" w:hAnsi="Arial" w:cs="Arial"/>
          <w:color w:val="000000"/>
        </w:rPr>
        <w:t>Service Interruption – a service outage or a loss or degradation of service affecting all or a subset of customers.</w:t>
      </w:r>
    </w:p>
    <w:p w14:paraId="088D8FE5" w14:textId="77777777" w:rsidR="000C7F76" w:rsidRPr="00BE1708" w:rsidRDefault="000C7F76" w:rsidP="00BE1708">
      <w:pPr>
        <w:ind w:left="1440" w:hanging="720"/>
        <w:rPr>
          <w:rFonts w:ascii="Arial" w:hAnsi="Arial" w:cs="Arial"/>
        </w:rPr>
      </w:pPr>
    </w:p>
    <w:p w14:paraId="39D5EDC7" w14:textId="77777777" w:rsidR="005D2E3B" w:rsidRPr="00BE1708" w:rsidRDefault="00A041D2" w:rsidP="00BE1708">
      <w:pPr>
        <w:ind w:left="720" w:hanging="720"/>
        <w:rPr>
          <w:rFonts w:ascii="Arial" w:hAnsi="Arial" w:cs="Arial"/>
          <w:b/>
        </w:rPr>
      </w:pPr>
      <w:r w:rsidRPr="00BE1708">
        <w:rPr>
          <w:rFonts w:ascii="Arial" w:hAnsi="Arial" w:cs="Arial"/>
          <w:b/>
        </w:rPr>
        <w:t>0</w:t>
      </w:r>
      <w:r w:rsidR="00F233A7" w:rsidRPr="00BE1708">
        <w:rPr>
          <w:rFonts w:ascii="Arial" w:hAnsi="Arial" w:cs="Arial"/>
          <w:b/>
        </w:rPr>
        <w:t>3</w:t>
      </w:r>
      <w:r w:rsidR="00E8036E" w:rsidRPr="00BE1708">
        <w:rPr>
          <w:rFonts w:ascii="Arial" w:hAnsi="Arial" w:cs="Arial"/>
          <w:b/>
        </w:rPr>
        <w:t>.</w:t>
      </w:r>
      <w:r w:rsidR="00E8036E" w:rsidRPr="00BE1708">
        <w:rPr>
          <w:rFonts w:ascii="Arial" w:hAnsi="Arial" w:cs="Arial"/>
          <w:b/>
        </w:rPr>
        <w:tab/>
      </w:r>
      <w:r w:rsidR="00693F2F" w:rsidRPr="00BE1708">
        <w:rPr>
          <w:rFonts w:ascii="Arial" w:hAnsi="Arial" w:cs="Arial"/>
          <w:b/>
        </w:rPr>
        <w:t xml:space="preserve">GUIDELINES AND </w:t>
      </w:r>
      <w:r w:rsidRPr="00BE1708">
        <w:rPr>
          <w:rFonts w:ascii="Arial" w:hAnsi="Arial" w:cs="Arial"/>
          <w:b/>
        </w:rPr>
        <w:t>PROCEDURE</w:t>
      </w:r>
      <w:r w:rsidR="00EE01A4" w:rsidRPr="00BE1708">
        <w:rPr>
          <w:rFonts w:ascii="Arial" w:hAnsi="Arial" w:cs="Arial"/>
          <w:b/>
        </w:rPr>
        <w:t>S</w:t>
      </w:r>
    </w:p>
    <w:p w14:paraId="5F0FBDDD" w14:textId="77777777" w:rsidR="00122AD5" w:rsidRPr="00BE1708" w:rsidRDefault="00122AD5" w:rsidP="00BE1708">
      <w:pPr>
        <w:rPr>
          <w:rFonts w:ascii="Arial" w:hAnsi="Arial" w:cs="Arial"/>
          <w:b/>
        </w:rPr>
      </w:pPr>
    </w:p>
    <w:p w14:paraId="79F3A791" w14:textId="6B565B80" w:rsidR="000C7F76" w:rsidRPr="00BE1708" w:rsidRDefault="00E8036E" w:rsidP="00BE1708">
      <w:pPr>
        <w:ind w:left="1440" w:hanging="720"/>
        <w:rPr>
          <w:rFonts w:ascii="Arial" w:hAnsi="Arial" w:cs="Arial"/>
          <w:color w:val="000000"/>
        </w:rPr>
      </w:pPr>
      <w:r w:rsidRPr="00BE1708">
        <w:rPr>
          <w:rFonts w:ascii="Arial" w:hAnsi="Arial" w:cs="Arial"/>
          <w:color w:val="000000"/>
        </w:rPr>
        <w:t>03.01</w:t>
      </w:r>
      <w:r w:rsidRPr="00BE1708">
        <w:rPr>
          <w:rFonts w:ascii="Arial" w:hAnsi="Arial" w:cs="Arial"/>
          <w:color w:val="000000"/>
        </w:rPr>
        <w:tab/>
      </w:r>
      <w:r w:rsidR="0005157B" w:rsidRPr="00BE1708">
        <w:rPr>
          <w:rFonts w:ascii="Arial" w:hAnsi="Arial" w:cs="Arial"/>
          <w:color w:val="000000"/>
        </w:rPr>
        <w:t>When a service interruption of a key</w:t>
      </w:r>
      <w:r w:rsidR="00620870" w:rsidRPr="00BE1708">
        <w:rPr>
          <w:rFonts w:ascii="Arial" w:hAnsi="Arial" w:cs="Arial"/>
          <w:color w:val="000000"/>
        </w:rPr>
        <w:t xml:space="preserve"> ser</w:t>
      </w:r>
      <w:r w:rsidR="008B2928" w:rsidRPr="00BE1708">
        <w:rPr>
          <w:rFonts w:ascii="Arial" w:hAnsi="Arial" w:cs="Arial"/>
          <w:color w:val="000000"/>
        </w:rPr>
        <w:t xml:space="preserve">vice occurs, the appropriate </w:t>
      </w:r>
      <w:r w:rsidR="00E54C9B" w:rsidRPr="00BE1708">
        <w:rPr>
          <w:rFonts w:ascii="Arial" w:hAnsi="Arial" w:cs="Arial"/>
          <w:color w:val="000000"/>
        </w:rPr>
        <w:t xml:space="preserve">service owner shall contact the </w:t>
      </w:r>
      <w:r w:rsidR="0090577F" w:rsidRPr="00BE1708">
        <w:rPr>
          <w:rFonts w:ascii="Arial" w:hAnsi="Arial" w:cs="Arial"/>
          <w:color w:val="000000"/>
        </w:rPr>
        <w:t>IT</w:t>
      </w:r>
      <w:r w:rsidR="00E54C9B" w:rsidRPr="00BE1708">
        <w:rPr>
          <w:rFonts w:ascii="Arial" w:hAnsi="Arial" w:cs="Arial"/>
          <w:color w:val="000000"/>
        </w:rPr>
        <w:t xml:space="preserve"> Assistance Center (ITAC)</w:t>
      </w:r>
      <w:r w:rsidR="00D74B8F" w:rsidRPr="00BE1708">
        <w:rPr>
          <w:rFonts w:ascii="Arial" w:hAnsi="Arial" w:cs="Arial"/>
          <w:color w:val="000000"/>
        </w:rPr>
        <w:t xml:space="preserve"> once th</w:t>
      </w:r>
      <w:r w:rsidR="0044766D" w:rsidRPr="00BE1708">
        <w:rPr>
          <w:rFonts w:ascii="Arial" w:hAnsi="Arial" w:cs="Arial"/>
          <w:color w:val="000000"/>
        </w:rPr>
        <w:t xml:space="preserve">ey have been made aware of </w:t>
      </w:r>
      <w:r w:rsidR="00203431" w:rsidRPr="00BE1708">
        <w:rPr>
          <w:rFonts w:ascii="Arial" w:hAnsi="Arial" w:cs="Arial"/>
          <w:color w:val="000000"/>
        </w:rPr>
        <w:t>an issue</w:t>
      </w:r>
      <w:r w:rsidR="000C7F76" w:rsidRPr="00BE1708">
        <w:rPr>
          <w:rFonts w:ascii="Arial" w:hAnsi="Arial" w:cs="Arial"/>
          <w:color w:val="000000"/>
        </w:rPr>
        <w:t>.</w:t>
      </w:r>
    </w:p>
    <w:p w14:paraId="13704F2E" w14:textId="77777777" w:rsidR="000C7F76" w:rsidRPr="00BE1708" w:rsidRDefault="000C7F76" w:rsidP="00BE1708">
      <w:pPr>
        <w:ind w:left="1440" w:hanging="720"/>
        <w:rPr>
          <w:rFonts w:ascii="Arial" w:hAnsi="Arial" w:cs="Arial"/>
          <w:color w:val="000000"/>
        </w:rPr>
      </w:pPr>
    </w:p>
    <w:p w14:paraId="569A4198" w14:textId="3DFA3F29" w:rsidR="006D5AEB" w:rsidRPr="00BE1708" w:rsidRDefault="001229E8" w:rsidP="00BE1708">
      <w:pPr>
        <w:ind w:left="1440" w:hanging="720"/>
        <w:rPr>
          <w:rFonts w:ascii="Arial" w:hAnsi="Arial" w:cs="Arial"/>
          <w:color w:val="000000"/>
        </w:rPr>
      </w:pPr>
      <w:r w:rsidRPr="00BE1708">
        <w:rPr>
          <w:rFonts w:ascii="Arial" w:hAnsi="Arial" w:cs="Arial"/>
          <w:color w:val="000000"/>
        </w:rPr>
        <w:t>0</w:t>
      </w:r>
      <w:r w:rsidR="000C7F76" w:rsidRPr="00BE1708">
        <w:rPr>
          <w:rFonts w:ascii="Arial" w:hAnsi="Arial" w:cs="Arial"/>
          <w:color w:val="000000"/>
        </w:rPr>
        <w:t>3.02</w:t>
      </w:r>
      <w:r w:rsidR="000C7F76" w:rsidRPr="00BE1708">
        <w:rPr>
          <w:rFonts w:ascii="Arial" w:hAnsi="Arial" w:cs="Arial"/>
          <w:color w:val="000000"/>
        </w:rPr>
        <w:tab/>
      </w:r>
      <w:r w:rsidR="001279C2" w:rsidRPr="00BE1708">
        <w:rPr>
          <w:rFonts w:ascii="Arial" w:hAnsi="Arial" w:cs="Arial"/>
          <w:color w:val="000000"/>
        </w:rPr>
        <w:t>ITAC shall</w:t>
      </w:r>
      <w:r w:rsidR="00C2417F" w:rsidRPr="00BE1708">
        <w:rPr>
          <w:rFonts w:ascii="Arial" w:hAnsi="Arial" w:cs="Arial"/>
          <w:color w:val="000000"/>
        </w:rPr>
        <w:t>,</w:t>
      </w:r>
      <w:r w:rsidR="001279C2" w:rsidRPr="00BE1708">
        <w:rPr>
          <w:rFonts w:ascii="Arial" w:hAnsi="Arial" w:cs="Arial"/>
          <w:color w:val="000000"/>
        </w:rPr>
        <w:t xml:space="preserve"> </w:t>
      </w:r>
      <w:r w:rsidR="00DA0C28" w:rsidRPr="00BE1708">
        <w:rPr>
          <w:rFonts w:ascii="Arial" w:hAnsi="Arial" w:cs="Arial"/>
          <w:color w:val="000000"/>
        </w:rPr>
        <w:t xml:space="preserve">without </w:t>
      </w:r>
      <w:r w:rsidR="00384D28" w:rsidRPr="00BE1708">
        <w:rPr>
          <w:rFonts w:ascii="Arial" w:hAnsi="Arial" w:cs="Arial"/>
          <w:color w:val="000000"/>
        </w:rPr>
        <w:t xml:space="preserve">significant </w:t>
      </w:r>
      <w:r w:rsidR="00DA0C28" w:rsidRPr="00BE1708">
        <w:rPr>
          <w:rFonts w:ascii="Arial" w:hAnsi="Arial" w:cs="Arial"/>
          <w:color w:val="000000"/>
        </w:rPr>
        <w:t>delay</w:t>
      </w:r>
      <w:r w:rsidR="00C2417F" w:rsidRPr="00BE1708">
        <w:rPr>
          <w:rFonts w:ascii="Arial" w:hAnsi="Arial" w:cs="Arial"/>
          <w:color w:val="000000"/>
        </w:rPr>
        <w:t>,</w:t>
      </w:r>
      <w:r w:rsidR="00004B2F" w:rsidRPr="00BE1708">
        <w:rPr>
          <w:rFonts w:ascii="Arial" w:hAnsi="Arial" w:cs="Arial"/>
          <w:color w:val="000000"/>
        </w:rPr>
        <w:t xml:space="preserve"> </w:t>
      </w:r>
      <w:r w:rsidR="001279C2" w:rsidRPr="00BE1708">
        <w:rPr>
          <w:rFonts w:ascii="Arial" w:hAnsi="Arial" w:cs="Arial"/>
          <w:color w:val="000000"/>
        </w:rPr>
        <w:t>issue</w:t>
      </w:r>
      <w:r w:rsidR="0085494C" w:rsidRPr="00BE1708">
        <w:rPr>
          <w:rFonts w:ascii="Arial" w:hAnsi="Arial" w:cs="Arial"/>
          <w:color w:val="000000"/>
        </w:rPr>
        <w:t xml:space="preserve"> appropriate</w:t>
      </w:r>
      <w:r w:rsidR="001279C2" w:rsidRPr="00BE1708">
        <w:rPr>
          <w:rFonts w:ascii="Arial" w:hAnsi="Arial" w:cs="Arial"/>
          <w:color w:val="000000"/>
        </w:rPr>
        <w:t xml:space="preserve"> </w:t>
      </w:r>
      <w:r w:rsidR="00BA0C2A" w:rsidRPr="00BE1708">
        <w:rPr>
          <w:rFonts w:ascii="Arial" w:hAnsi="Arial" w:cs="Arial"/>
          <w:color w:val="000000"/>
        </w:rPr>
        <w:t>communication</w:t>
      </w:r>
      <w:r w:rsidR="00132F4A" w:rsidRPr="00BE1708">
        <w:rPr>
          <w:rFonts w:ascii="Arial" w:hAnsi="Arial" w:cs="Arial"/>
          <w:color w:val="000000"/>
        </w:rPr>
        <w:t>s</w:t>
      </w:r>
      <w:r w:rsidR="001279C2" w:rsidRPr="00BE1708">
        <w:rPr>
          <w:rFonts w:ascii="Arial" w:hAnsi="Arial" w:cs="Arial"/>
          <w:color w:val="000000"/>
        </w:rPr>
        <w:t xml:space="preserve"> to the </w:t>
      </w:r>
      <w:r w:rsidR="00C2417F" w:rsidRPr="00BE1708">
        <w:rPr>
          <w:rFonts w:ascii="Arial" w:hAnsi="Arial" w:cs="Arial"/>
          <w:color w:val="000000"/>
        </w:rPr>
        <w:t xml:space="preserve">Texas State University </w:t>
      </w:r>
      <w:r w:rsidR="001279C2" w:rsidRPr="00BE1708">
        <w:rPr>
          <w:rFonts w:ascii="Arial" w:hAnsi="Arial" w:cs="Arial"/>
          <w:color w:val="000000"/>
        </w:rPr>
        <w:t>campus</w:t>
      </w:r>
      <w:r w:rsidR="00BA0EAA" w:rsidRPr="00BE1708">
        <w:rPr>
          <w:rFonts w:ascii="Arial" w:hAnsi="Arial" w:cs="Arial"/>
          <w:color w:val="000000"/>
        </w:rPr>
        <w:t>es</w:t>
      </w:r>
      <w:r w:rsidR="001B6B4F" w:rsidRPr="00BE1708">
        <w:rPr>
          <w:rFonts w:ascii="Arial" w:hAnsi="Arial" w:cs="Arial"/>
          <w:color w:val="000000"/>
        </w:rPr>
        <w:t xml:space="preserve"> notifying faculty, staff</w:t>
      </w:r>
      <w:r w:rsidR="00073D07" w:rsidRPr="00BE1708">
        <w:rPr>
          <w:rFonts w:ascii="Arial" w:hAnsi="Arial" w:cs="Arial"/>
          <w:color w:val="000000"/>
        </w:rPr>
        <w:t xml:space="preserve">, </w:t>
      </w:r>
      <w:r w:rsidR="001B6B4F" w:rsidRPr="00BE1708">
        <w:rPr>
          <w:rFonts w:ascii="Arial" w:hAnsi="Arial" w:cs="Arial"/>
          <w:color w:val="000000"/>
        </w:rPr>
        <w:t>and if necessary, students</w:t>
      </w:r>
      <w:r w:rsidR="00073D07" w:rsidRPr="00BE1708">
        <w:rPr>
          <w:rFonts w:ascii="Arial" w:hAnsi="Arial" w:cs="Arial"/>
          <w:color w:val="000000"/>
        </w:rPr>
        <w:t xml:space="preserve"> </w:t>
      </w:r>
      <w:r w:rsidR="00D36AC7" w:rsidRPr="00BE1708">
        <w:rPr>
          <w:rFonts w:ascii="Arial" w:hAnsi="Arial" w:cs="Arial"/>
          <w:color w:val="000000"/>
        </w:rPr>
        <w:t>acknowledging the state of the service</w:t>
      </w:r>
      <w:r w:rsidR="001B6B4F" w:rsidRPr="00BE1708">
        <w:rPr>
          <w:rFonts w:ascii="Arial" w:hAnsi="Arial" w:cs="Arial"/>
          <w:color w:val="000000"/>
        </w:rPr>
        <w:t xml:space="preserve">, </w:t>
      </w:r>
      <w:r w:rsidR="00A42326" w:rsidRPr="00BE1708">
        <w:rPr>
          <w:rFonts w:ascii="Arial" w:hAnsi="Arial" w:cs="Arial"/>
          <w:color w:val="000000"/>
        </w:rPr>
        <w:t xml:space="preserve">including any known information pertaining to </w:t>
      </w:r>
      <w:r w:rsidR="00BA0C2A" w:rsidRPr="00BE1708">
        <w:rPr>
          <w:rFonts w:ascii="Arial" w:hAnsi="Arial" w:cs="Arial"/>
          <w:color w:val="000000"/>
        </w:rPr>
        <w:t>the restoration of normal service</w:t>
      </w:r>
      <w:r w:rsidR="004E7700" w:rsidRPr="00BE1708">
        <w:rPr>
          <w:rFonts w:ascii="Arial" w:hAnsi="Arial" w:cs="Arial"/>
          <w:color w:val="000000"/>
        </w:rPr>
        <w:t>.</w:t>
      </w:r>
    </w:p>
    <w:p w14:paraId="2674482F" w14:textId="560206EB" w:rsidR="008E77B6" w:rsidRPr="00BE1708" w:rsidRDefault="008E77B6" w:rsidP="00BE1708">
      <w:pPr>
        <w:ind w:left="1440" w:hanging="720"/>
        <w:rPr>
          <w:rFonts w:ascii="Arial" w:hAnsi="Arial" w:cs="Arial"/>
          <w:color w:val="000000"/>
        </w:rPr>
      </w:pPr>
    </w:p>
    <w:p w14:paraId="1838DE45" w14:textId="77777777" w:rsidR="0090577F" w:rsidRPr="00BE1708" w:rsidRDefault="008E77B6" w:rsidP="00BE1708">
      <w:pPr>
        <w:ind w:left="1440" w:hanging="720"/>
        <w:rPr>
          <w:rFonts w:ascii="Arial" w:hAnsi="Arial" w:cs="Arial"/>
          <w:color w:val="000000"/>
        </w:rPr>
      </w:pPr>
      <w:r w:rsidRPr="00BE1708">
        <w:rPr>
          <w:rFonts w:ascii="Arial" w:hAnsi="Arial" w:cs="Arial"/>
          <w:color w:val="000000"/>
        </w:rPr>
        <w:t>03.03</w:t>
      </w:r>
      <w:r w:rsidRPr="00BE1708">
        <w:rPr>
          <w:rFonts w:ascii="Arial" w:hAnsi="Arial" w:cs="Arial"/>
          <w:color w:val="000000"/>
        </w:rPr>
        <w:tab/>
        <w:t xml:space="preserve">Appropriate communication </w:t>
      </w:r>
      <w:r w:rsidR="00C021E7" w:rsidRPr="00BE1708">
        <w:rPr>
          <w:rFonts w:ascii="Arial" w:hAnsi="Arial" w:cs="Arial"/>
          <w:color w:val="000000"/>
        </w:rPr>
        <w:t>shall be an email when</w:t>
      </w:r>
      <w:r w:rsidR="0090577F" w:rsidRPr="00BE1708">
        <w:rPr>
          <w:rFonts w:ascii="Arial" w:hAnsi="Arial" w:cs="Arial"/>
          <w:color w:val="000000"/>
        </w:rPr>
        <w:t>:</w:t>
      </w:r>
    </w:p>
    <w:p w14:paraId="0511E1ED" w14:textId="77777777" w:rsidR="0090577F" w:rsidRPr="00BE1708" w:rsidRDefault="0090577F" w:rsidP="00BE1708">
      <w:pPr>
        <w:ind w:left="1440" w:hanging="720"/>
        <w:rPr>
          <w:rFonts w:ascii="Arial" w:hAnsi="Arial" w:cs="Arial"/>
          <w:color w:val="000000"/>
        </w:rPr>
      </w:pPr>
    </w:p>
    <w:p w14:paraId="5BF6B9E5" w14:textId="0CDFADCD" w:rsidR="0090577F" w:rsidRPr="00BE1708" w:rsidRDefault="00C021E7" w:rsidP="00BE1708">
      <w:pPr>
        <w:pStyle w:val="ListParagraph"/>
        <w:numPr>
          <w:ilvl w:val="0"/>
          <w:numId w:val="10"/>
        </w:numPr>
        <w:rPr>
          <w:rFonts w:ascii="Arial" w:hAnsi="Arial" w:cs="Arial"/>
          <w:color w:val="000000"/>
        </w:rPr>
      </w:pPr>
      <w:r w:rsidRPr="00BE1708">
        <w:rPr>
          <w:rFonts w:ascii="Arial" w:hAnsi="Arial" w:cs="Arial"/>
          <w:color w:val="000000"/>
        </w:rPr>
        <w:lastRenderedPageBreak/>
        <w:t xml:space="preserve">it involves </w:t>
      </w:r>
      <w:r w:rsidR="00132F4A" w:rsidRPr="00BE1708">
        <w:rPr>
          <w:rFonts w:ascii="Arial" w:hAnsi="Arial" w:cs="Arial"/>
          <w:color w:val="000000"/>
        </w:rPr>
        <w:t>many</w:t>
      </w:r>
      <w:r w:rsidRPr="00BE1708">
        <w:rPr>
          <w:rFonts w:ascii="Arial" w:hAnsi="Arial" w:cs="Arial"/>
          <w:color w:val="000000"/>
        </w:rPr>
        <w:t xml:space="preserve"> </w:t>
      </w:r>
      <w:r w:rsidR="00D36AC7" w:rsidRPr="00BE1708">
        <w:rPr>
          <w:rFonts w:ascii="Arial" w:hAnsi="Arial" w:cs="Arial"/>
          <w:color w:val="000000"/>
        </w:rPr>
        <w:t xml:space="preserve">faculty, staff, or </w:t>
      </w:r>
      <w:r w:rsidRPr="00BE1708">
        <w:rPr>
          <w:rFonts w:ascii="Arial" w:hAnsi="Arial" w:cs="Arial"/>
          <w:color w:val="000000"/>
        </w:rPr>
        <w:t>students</w:t>
      </w:r>
      <w:r w:rsidR="0090577F" w:rsidRPr="00BE1708">
        <w:rPr>
          <w:rFonts w:ascii="Arial" w:hAnsi="Arial" w:cs="Arial"/>
          <w:color w:val="000000"/>
        </w:rPr>
        <w:t>;</w:t>
      </w:r>
      <w:r w:rsidRPr="00BE1708">
        <w:rPr>
          <w:rFonts w:ascii="Arial" w:hAnsi="Arial" w:cs="Arial"/>
          <w:color w:val="000000"/>
        </w:rPr>
        <w:t xml:space="preserve"> </w:t>
      </w:r>
      <w:r w:rsidR="00132F4A" w:rsidRPr="00BE1708">
        <w:rPr>
          <w:rFonts w:ascii="Arial" w:hAnsi="Arial" w:cs="Arial"/>
          <w:color w:val="000000"/>
        </w:rPr>
        <w:t xml:space="preserve">or </w:t>
      </w:r>
    </w:p>
    <w:p w14:paraId="4EDA7AC1" w14:textId="77777777" w:rsidR="00A5094D" w:rsidRPr="00BE1708" w:rsidRDefault="00A5094D" w:rsidP="00BE1708">
      <w:pPr>
        <w:pStyle w:val="ListParagraph"/>
        <w:ind w:left="1800"/>
        <w:rPr>
          <w:rFonts w:ascii="Arial" w:hAnsi="Arial" w:cs="Arial"/>
          <w:color w:val="000000"/>
        </w:rPr>
      </w:pPr>
    </w:p>
    <w:p w14:paraId="54293C15" w14:textId="10F1EE95" w:rsidR="0090577F" w:rsidRDefault="00132F4A" w:rsidP="00BE1708">
      <w:pPr>
        <w:pStyle w:val="ListParagraph"/>
        <w:numPr>
          <w:ilvl w:val="0"/>
          <w:numId w:val="10"/>
        </w:numPr>
        <w:rPr>
          <w:rFonts w:ascii="Arial" w:hAnsi="Arial" w:cs="Arial"/>
          <w:color w:val="000000"/>
        </w:rPr>
      </w:pPr>
      <w:r w:rsidRPr="00BE1708">
        <w:rPr>
          <w:rFonts w:ascii="Arial" w:hAnsi="Arial" w:cs="Arial"/>
          <w:color w:val="000000"/>
        </w:rPr>
        <w:t>when the university is closed</w:t>
      </w:r>
      <w:r w:rsidR="00DC1896" w:rsidRPr="00BE1708">
        <w:rPr>
          <w:rFonts w:ascii="Arial" w:hAnsi="Arial" w:cs="Arial"/>
          <w:color w:val="000000"/>
        </w:rPr>
        <w:t xml:space="preserve">. </w:t>
      </w:r>
    </w:p>
    <w:p w14:paraId="2C5A96B5" w14:textId="77777777" w:rsidR="000D6F4B" w:rsidRPr="00BE1708" w:rsidRDefault="000D6F4B" w:rsidP="000D6F4B">
      <w:pPr>
        <w:pStyle w:val="ListParagraph"/>
        <w:ind w:left="1800"/>
        <w:rPr>
          <w:rFonts w:ascii="Arial" w:hAnsi="Arial" w:cs="Arial"/>
          <w:color w:val="000000"/>
        </w:rPr>
      </w:pPr>
    </w:p>
    <w:p w14:paraId="26D04907" w14:textId="2A931F4F" w:rsidR="008E77B6" w:rsidRPr="00BE1708" w:rsidRDefault="00DC1896" w:rsidP="00BE1708">
      <w:pPr>
        <w:pStyle w:val="ListParagraph"/>
        <w:ind w:left="1440"/>
        <w:rPr>
          <w:rFonts w:ascii="Arial" w:hAnsi="Arial" w:cs="Arial"/>
          <w:color w:val="000000"/>
        </w:rPr>
      </w:pPr>
      <w:r w:rsidRPr="00BE1708">
        <w:rPr>
          <w:rFonts w:ascii="Arial" w:hAnsi="Arial" w:cs="Arial"/>
          <w:color w:val="000000"/>
        </w:rPr>
        <w:t xml:space="preserve">Otherwise, </w:t>
      </w:r>
      <w:r w:rsidR="006B5648" w:rsidRPr="00BE1708">
        <w:rPr>
          <w:rFonts w:ascii="Arial" w:hAnsi="Arial" w:cs="Arial"/>
          <w:color w:val="000000"/>
        </w:rPr>
        <w:t xml:space="preserve">appropriate communication can </w:t>
      </w:r>
      <w:r w:rsidR="006361F5" w:rsidRPr="00BE1708">
        <w:rPr>
          <w:rFonts w:ascii="Arial" w:hAnsi="Arial" w:cs="Arial"/>
          <w:color w:val="000000"/>
        </w:rPr>
        <w:t>include</w:t>
      </w:r>
      <w:r w:rsidR="00232448" w:rsidRPr="00BE1708">
        <w:rPr>
          <w:rFonts w:ascii="Arial" w:hAnsi="Arial" w:cs="Arial"/>
          <w:color w:val="000000"/>
        </w:rPr>
        <w:t xml:space="preserve"> an</w:t>
      </w:r>
      <w:r w:rsidR="006B5648" w:rsidRPr="00BE1708">
        <w:rPr>
          <w:rFonts w:ascii="Arial" w:hAnsi="Arial" w:cs="Arial"/>
          <w:color w:val="000000"/>
        </w:rPr>
        <w:t xml:space="preserve"> email or other broadly distributed communication mechanism</w:t>
      </w:r>
      <w:r w:rsidR="006361F5" w:rsidRPr="00BE1708">
        <w:rPr>
          <w:rFonts w:ascii="Arial" w:hAnsi="Arial" w:cs="Arial"/>
          <w:color w:val="000000"/>
        </w:rPr>
        <w:t>s</w:t>
      </w:r>
      <w:r w:rsidR="00C2417F" w:rsidRPr="00BE1708">
        <w:rPr>
          <w:rFonts w:ascii="Arial" w:hAnsi="Arial" w:cs="Arial"/>
          <w:color w:val="000000"/>
        </w:rPr>
        <w:t>,</w:t>
      </w:r>
      <w:r w:rsidR="00D36AC7" w:rsidRPr="00BE1708">
        <w:rPr>
          <w:rFonts w:ascii="Arial" w:hAnsi="Arial" w:cs="Arial"/>
          <w:color w:val="000000"/>
        </w:rPr>
        <w:t xml:space="preserve"> such as social media, webpage content via the IT Service Dashboard, push notification via the TXST </w:t>
      </w:r>
      <w:r w:rsidR="00C2417F" w:rsidRPr="00BE1708">
        <w:rPr>
          <w:rFonts w:ascii="Arial" w:hAnsi="Arial" w:cs="Arial"/>
          <w:color w:val="000000"/>
        </w:rPr>
        <w:t>m</w:t>
      </w:r>
      <w:r w:rsidR="00D36AC7" w:rsidRPr="00BE1708">
        <w:rPr>
          <w:rFonts w:ascii="Arial" w:hAnsi="Arial" w:cs="Arial"/>
          <w:color w:val="000000"/>
        </w:rPr>
        <w:t>obile app</w:t>
      </w:r>
      <w:r w:rsidR="00E30EC8" w:rsidRPr="00BE1708">
        <w:rPr>
          <w:rFonts w:ascii="Arial" w:hAnsi="Arial" w:cs="Arial"/>
          <w:color w:val="000000"/>
        </w:rPr>
        <w:t>, or other appropriate communication methods.</w:t>
      </w:r>
      <w:r w:rsidR="006B5648" w:rsidRPr="00BE1708">
        <w:rPr>
          <w:rFonts w:ascii="Arial" w:hAnsi="Arial" w:cs="Arial"/>
          <w:color w:val="000000"/>
        </w:rPr>
        <w:t xml:space="preserve"> </w:t>
      </w:r>
    </w:p>
    <w:p w14:paraId="54E8F680" w14:textId="08455DF3" w:rsidR="008414FE" w:rsidRPr="00BE1708" w:rsidRDefault="008414FE" w:rsidP="00BE1708">
      <w:pPr>
        <w:ind w:left="1440" w:hanging="720"/>
        <w:rPr>
          <w:rFonts w:ascii="Arial" w:hAnsi="Arial" w:cs="Arial"/>
          <w:color w:val="000000"/>
        </w:rPr>
      </w:pPr>
    </w:p>
    <w:p w14:paraId="6831F7C2" w14:textId="674F1115" w:rsidR="008414FE" w:rsidRPr="00BE1708" w:rsidRDefault="008414FE" w:rsidP="00BE1708">
      <w:pPr>
        <w:ind w:left="1440" w:hanging="720"/>
        <w:rPr>
          <w:rFonts w:ascii="Arial" w:hAnsi="Arial" w:cs="Arial"/>
          <w:color w:val="000000"/>
        </w:rPr>
      </w:pPr>
      <w:r w:rsidRPr="00BE1708">
        <w:rPr>
          <w:rFonts w:ascii="Arial" w:hAnsi="Arial" w:cs="Arial"/>
          <w:color w:val="000000" w:themeColor="text1"/>
        </w:rPr>
        <w:t>03.04</w:t>
      </w:r>
      <w:r w:rsidRPr="00BE1708">
        <w:rPr>
          <w:rFonts w:ascii="Arial" w:hAnsi="Arial" w:cs="Arial"/>
        </w:rPr>
        <w:tab/>
      </w:r>
      <w:r w:rsidRPr="00BE1708">
        <w:rPr>
          <w:rFonts w:ascii="Arial" w:hAnsi="Arial" w:cs="Arial"/>
          <w:color w:val="000000" w:themeColor="text1"/>
        </w:rPr>
        <w:t>If the service interruption involves the university’s web presence, the process of migrating to the emergency website will begin without significant delay after the service interruption is discovered.</w:t>
      </w:r>
    </w:p>
    <w:p w14:paraId="7765DF13" w14:textId="1A2BDD9B" w:rsidR="00997953" w:rsidRPr="00BE1708" w:rsidRDefault="00997953" w:rsidP="00BE1708">
      <w:pPr>
        <w:ind w:left="1440" w:hanging="720"/>
        <w:rPr>
          <w:rFonts w:ascii="Arial" w:hAnsi="Arial" w:cs="Arial"/>
          <w:color w:val="000000"/>
        </w:rPr>
      </w:pPr>
    </w:p>
    <w:p w14:paraId="0A023BA3" w14:textId="77B1066A" w:rsidR="006636D2" w:rsidRPr="00BE1708" w:rsidRDefault="000E2BF4" w:rsidP="00BE1708">
      <w:pPr>
        <w:ind w:leftChars="300" w:left="1440" w:hanging="720"/>
        <w:rPr>
          <w:rFonts w:ascii="Arial" w:hAnsi="Arial" w:cs="Arial"/>
        </w:rPr>
      </w:pPr>
      <w:r w:rsidRPr="00BE1708">
        <w:rPr>
          <w:rFonts w:ascii="Arial" w:hAnsi="Arial" w:cs="Arial"/>
        </w:rPr>
        <w:t>03.0</w:t>
      </w:r>
      <w:r w:rsidR="00662680" w:rsidRPr="00BE1708">
        <w:rPr>
          <w:rFonts w:ascii="Arial" w:hAnsi="Arial" w:cs="Arial"/>
        </w:rPr>
        <w:t>5</w:t>
      </w:r>
      <w:r w:rsidR="00473692" w:rsidRPr="00BE1708">
        <w:rPr>
          <w:rFonts w:ascii="Arial" w:hAnsi="Arial" w:cs="Arial"/>
        </w:rPr>
        <w:tab/>
      </w:r>
      <w:r w:rsidR="00703A8F" w:rsidRPr="00BE1708">
        <w:rPr>
          <w:rFonts w:ascii="Arial" w:hAnsi="Arial" w:cs="Arial"/>
        </w:rPr>
        <w:t>This policy is in effect</w:t>
      </w:r>
      <w:r w:rsidR="00997953" w:rsidRPr="00BE1708">
        <w:rPr>
          <w:rFonts w:ascii="Arial" w:hAnsi="Arial" w:cs="Arial"/>
        </w:rPr>
        <w:t xml:space="preserve"> 24 hours a day, 365 days </w:t>
      </w:r>
      <w:r w:rsidR="00C2417F" w:rsidRPr="00BE1708">
        <w:rPr>
          <w:rFonts w:ascii="Arial" w:hAnsi="Arial" w:cs="Arial"/>
        </w:rPr>
        <w:t xml:space="preserve">a </w:t>
      </w:r>
      <w:r w:rsidR="00997953" w:rsidRPr="00BE1708">
        <w:rPr>
          <w:rFonts w:ascii="Arial" w:hAnsi="Arial" w:cs="Arial"/>
        </w:rPr>
        <w:t>year</w:t>
      </w:r>
      <w:r w:rsidR="006D5AEB" w:rsidRPr="00BE1708">
        <w:rPr>
          <w:rFonts w:ascii="Arial" w:hAnsi="Arial" w:cs="Arial"/>
        </w:rPr>
        <w:t>.</w:t>
      </w:r>
      <w:r w:rsidR="00634776" w:rsidRPr="00BE1708">
        <w:rPr>
          <w:rFonts w:ascii="Arial" w:hAnsi="Arial" w:cs="Arial"/>
        </w:rPr>
        <w:t xml:space="preserve"> </w:t>
      </w:r>
    </w:p>
    <w:p w14:paraId="03D546E5" w14:textId="77777777" w:rsidR="006636D2" w:rsidRPr="00BE1708" w:rsidRDefault="006636D2" w:rsidP="00BE1708">
      <w:pPr>
        <w:ind w:leftChars="300" w:left="1440" w:hanging="720"/>
        <w:rPr>
          <w:rFonts w:ascii="Arial" w:hAnsi="Arial" w:cs="Arial"/>
        </w:rPr>
      </w:pPr>
    </w:p>
    <w:p w14:paraId="0B3590E1" w14:textId="77777777" w:rsidR="005E41BB" w:rsidRPr="00BE1708" w:rsidRDefault="005E41BB" w:rsidP="00BE1708">
      <w:pPr>
        <w:ind w:left="723" w:hangingChars="300" w:hanging="723"/>
        <w:rPr>
          <w:rFonts w:ascii="Arial" w:hAnsi="Arial" w:cs="Arial"/>
          <w:b/>
        </w:rPr>
      </w:pPr>
      <w:r w:rsidRPr="00BE1708">
        <w:rPr>
          <w:rFonts w:ascii="Arial" w:hAnsi="Arial" w:cs="Arial"/>
          <w:b/>
        </w:rPr>
        <w:t>0</w:t>
      </w:r>
      <w:r w:rsidR="00DA13D2" w:rsidRPr="00BE1708">
        <w:rPr>
          <w:rFonts w:ascii="Arial" w:hAnsi="Arial" w:cs="Arial"/>
          <w:b/>
        </w:rPr>
        <w:t>4</w:t>
      </w:r>
      <w:r w:rsidR="00E8036E" w:rsidRPr="00BE1708">
        <w:rPr>
          <w:rFonts w:ascii="Arial" w:hAnsi="Arial" w:cs="Arial"/>
          <w:b/>
        </w:rPr>
        <w:t>.</w:t>
      </w:r>
      <w:r w:rsidR="00E8036E" w:rsidRPr="00BE1708">
        <w:rPr>
          <w:rFonts w:ascii="Arial" w:hAnsi="Arial" w:cs="Arial"/>
          <w:b/>
        </w:rPr>
        <w:tab/>
      </w:r>
      <w:r w:rsidR="00D02E3C" w:rsidRPr="00BE1708">
        <w:rPr>
          <w:rFonts w:ascii="Arial" w:hAnsi="Arial" w:cs="Arial"/>
          <w:b/>
        </w:rPr>
        <w:t xml:space="preserve">REVIEWERS OF </w:t>
      </w:r>
      <w:r w:rsidRPr="00BE1708">
        <w:rPr>
          <w:rFonts w:ascii="Arial" w:hAnsi="Arial" w:cs="Arial"/>
          <w:b/>
        </w:rPr>
        <w:t>THIS PPS</w:t>
      </w:r>
    </w:p>
    <w:p w14:paraId="2103BDFD" w14:textId="77777777" w:rsidR="00E8036E" w:rsidRPr="00BE1708" w:rsidRDefault="00E8036E" w:rsidP="00BE1708">
      <w:pPr>
        <w:ind w:left="720"/>
        <w:rPr>
          <w:rFonts w:ascii="Arial" w:hAnsi="Arial" w:cs="Arial"/>
          <w:b/>
        </w:rPr>
      </w:pPr>
    </w:p>
    <w:p w14:paraId="279C59DE" w14:textId="1302BBD6" w:rsidR="00E8036E" w:rsidRPr="00BE1708" w:rsidRDefault="00914CC9" w:rsidP="00BE1708">
      <w:pPr>
        <w:ind w:left="1440" w:hanging="720"/>
        <w:rPr>
          <w:rStyle w:val="Strong"/>
          <w:rFonts w:ascii="Arial" w:hAnsi="Arial" w:cs="Arial"/>
          <w:b w:val="0"/>
        </w:rPr>
      </w:pPr>
      <w:r w:rsidRPr="00BE1708">
        <w:rPr>
          <w:rStyle w:val="Strong"/>
          <w:rFonts w:ascii="Arial" w:hAnsi="Arial" w:cs="Arial"/>
          <w:b w:val="0"/>
        </w:rPr>
        <w:t>0</w:t>
      </w:r>
      <w:r w:rsidR="00DA13D2" w:rsidRPr="00BE1708">
        <w:rPr>
          <w:rStyle w:val="Strong"/>
          <w:rFonts w:ascii="Arial" w:hAnsi="Arial" w:cs="Arial"/>
          <w:b w:val="0"/>
        </w:rPr>
        <w:t>4</w:t>
      </w:r>
      <w:r w:rsidR="00E8036E" w:rsidRPr="00BE1708">
        <w:rPr>
          <w:rStyle w:val="Strong"/>
          <w:rFonts w:ascii="Arial" w:hAnsi="Arial" w:cs="Arial"/>
          <w:b w:val="0"/>
        </w:rPr>
        <w:t>.01</w:t>
      </w:r>
      <w:r w:rsidR="00E8036E" w:rsidRPr="00BE1708">
        <w:rPr>
          <w:rStyle w:val="Strong"/>
          <w:rFonts w:ascii="Arial" w:hAnsi="Arial" w:cs="Arial"/>
          <w:b w:val="0"/>
        </w:rPr>
        <w:tab/>
        <w:t>Reviewers of this PPS include the following:</w:t>
      </w:r>
    </w:p>
    <w:p w14:paraId="34307403" w14:textId="77777777" w:rsidR="00E8036E" w:rsidRPr="00BE1708" w:rsidRDefault="00E8036E" w:rsidP="00BE1708">
      <w:pPr>
        <w:ind w:left="1440" w:hanging="720"/>
        <w:rPr>
          <w:rStyle w:val="Strong"/>
          <w:rFonts w:ascii="Arial" w:hAnsi="Arial" w:cs="Arial"/>
          <w:b w:val="0"/>
        </w:rPr>
      </w:pPr>
    </w:p>
    <w:p w14:paraId="41DF732D" w14:textId="77777777" w:rsidR="005E41BB" w:rsidRPr="00BE1708" w:rsidRDefault="00E8036E" w:rsidP="00BE1708">
      <w:pPr>
        <w:tabs>
          <w:tab w:val="left" w:pos="5760"/>
        </w:tabs>
        <w:ind w:left="1440"/>
        <w:rPr>
          <w:rFonts w:ascii="Arial" w:hAnsi="Arial" w:cs="Arial"/>
          <w:bCs/>
          <w:u w:val="single"/>
        </w:rPr>
      </w:pPr>
      <w:r w:rsidRPr="00BE1708">
        <w:rPr>
          <w:rStyle w:val="Strong"/>
          <w:rFonts w:ascii="Arial" w:hAnsi="Arial" w:cs="Arial"/>
          <w:b w:val="0"/>
          <w:u w:val="single"/>
        </w:rPr>
        <w:t>Position</w:t>
      </w:r>
      <w:r w:rsidRPr="00BE1708">
        <w:rPr>
          <w:rStyle w:val="Strong"/>
          <w:rFonts w:ascii="Arial" w:hAnsi="Arial" w:cs="Arial"/>
          <w:b w:val="0"/>
        </w:rPr>
        <w:tab/>
      </w:r>
      <w:r w:rsidRPr="00BE1708">
        <w:rPr>
          <w:rStyle w:val="Strong"/>
          <w:rFonts w:ascii="Arial" w:hAnsi="Arial" w:cs="Arial"/>
          <w:b w:val="0"/>
          <w:u w:val="single"/>
        </w:rPr>
        <w:t>Date</w:t>
      </w:r>
    </w:p>
    <w:p w14:paraId="34526841" w14:textId="77777777" w:rsidR="00D213B6" w:rsidRPr="00BE1708" w:rsidRDefault="00D213B6" w:rsidP="00BE1708">
      <w:pPr>
        <w:rPr>
          <w:rFonts w:ascii="Arial" w:hAnsi="Arial" w:cs="Arial"/>
          <w:b/>
        </w:rPr>
      </w:pPr>
    </w:p>
    <w:p w14:paraId="6F7813E1" w14:textId="4C155E98" w:rsidR="00EE361C" w:rsidRPr="00BE1708" w:rsidRDefault="00EE361C" w:rsidP="00BE1708">
      <w:pPr>
        <w:tabs>
          <w:tab w:val="left" w:pos="5760"/>
        </w:tabs>
        <w:ind w:left="1440"/>
        <w:outlineLvl w:val="0"/>
        <w:rPr>
          <w:rFonts w:ascii="Arial" w:hAnsi="Arial" w:cs="Arial"/>
          <w:kern w:val="36"/>
        </w:rPr>
      </w:pPr>
      <w:r w:rsidRPr="00BE1708">
        <w:rPr>
          <w:rFonts w:ascii="Arial" w:hAnsi="Arial" w:cs="Arial"/>
          <w:kern w:val="36"/>
        </w:rPr>
        <w:t>Special Assistant to the</w:t>
      </w:r>
      <w:r w:rsidRPr="00BE1708">
        <w:rPr>
          <w:rFonts w:ascii="Arial" w:hAnsi="Arial" w:cs="Arial"/>
          <w:kern w:val="36"/>
        </w:rPr>
        <w:tab/>
        <w:t>March 1 EY</w:t>
      </w:r>
    </w:p>
    <w:p w14:paraId="6C9FA0A9" w14:textId="77777777" w:rsidR="00EE361C" w:rsidRPr="00BE1708" w:rsidRDefault="00EE361C" w:rsidP="00BE1708">
      <w:pPr>
        <w:tabs>
          <w:tab w:val="left" w:pos="5760"/>
        </w:tabs>
        <w:ind w:left="1440"/>
        <w:outlineLvl w:val="0"/>
        <w:rPr>
          <w:rFonts w:ascii="Arial" w:hAnsi="Arial" w:cs="Arial"/>
          <w:kern w:val="36"/>
        </w:rPr>
      </w:pPr>
      <w:r w:rsidRPr="00BE1708">
        <w:rPr>
          <w:rFonts w:ascii="Arial" w:hAnsi="Arial" w:cs="Arial"/>
          <w:kern w:val="36"/>
        </w:rPr>
        <w:t xml:space="preserve">Vice President for Information </w:t>
      </w:r>
    </w:p>
    <w:p w14:paraId="42E37266" w14:textId="77777777" w:rsidR="00EE361C" w:rsidRPr="00BE1708" w:rsidRDefault="00EE361C" w:rsidP="00BE1708">
      <w:pPr>
        <w:tabs>
          <w:tab w:val="left" w:pos="5760"/>
        </w:tabs>
        <w:ind w:left="1440"/>
        <w:outlineLvl w:val="0"/>
        <w:rPr>
          <w:rFonts w:ascii="Arial" w:hAnsi="Arial" w:cs="Arial"/>
          <w:kern w:val="36"/>
        </w:rPr>
      </w:pPr>
      <w:r w:rsidRPr="00BE1708">
        <w:rPr>
          <w:rFonts w:ascii="Arial" w:hAnsi="Arial" w:cs="Arial"/>
          <w:kern w:val="36"/>
        </w:rPr>
        <w:t>Technology</w:t>
      </w:r>
    </w:p>
    <w:p w14:paraId="2AA88866" w14:textId="77777777" w:rsidR="00EE361C" w:rsidRPr="00BE1708" w:rsidRDefault="00EE361C" w:rsidP="00BE1708">
      <w:pPr>
        <w:tabs>
          <w:tab w:val="left" w:pos="5760"/>
        </w:tabs>
        <w:ind w:leftChars="654" w:left="1570" w:firstLine="1"/>
        <w:rPr>
          <w:rFonts w:ascii="Arial" w:hAnsi="Arial" w:cs="Arial"/>
        </w:rPr>
      </w:pPr>
    </w:p>
    <w:p w14:paraId="1E8586A0" w14:textId="77777777" w:rsidR="00EE361C" w:rsidRPr="00BE1708" w:rsidRDefault="00EE361C" w:rsidP="00BE1708">
      <w:pPr>
        <w:tabs>
          <w:tab w:val="left" w:pos="5760"/>
        </w:tabs>
        <w:ind w:left="1440"/>
        <w:outlineLvl w:val="0"/>
        <w:rPr>
          <w:rFonts w:ascii="Arial" w:hAnsi="Arial" w:cs="Arial"/>
          <w:kern w:val="36"/>
        </w:rPr>
      </w:pPr>
      <w:r w:rsidRPr="00BE1708">
        <w:rPr>
          <w:rFonts w:ascii="Arial" w:hAnsi="Arial" w:cs="Arial"/>
          <w:kern w:val="36"/>
        </w:rPr>
        <w:t>Associate Vice President,</w:t>
      </w:r>
      <w:r w:rsidRPr="00BE1708">
        <w:rPr>
          <w:rFonts w:ascii="Arial" w:hAnsi="Arial" w:cs="Arial"/>
          <w:kern w:val="36"/>
        </w:rPr>
        <w:tab/>
        <w:t>March 1 EY</w:t>
      </w:r>
      <w:r w:rsidRPr="00BE1708">
        <w:rPr>
          <w:rFonts w:ascii="Arial" w:hAnsi="Arial" w:cs="Arial"/>
          <w:kern w:val="36"/>
        </w:rPr>
        <w:br/>
        <w:t xml:space="preserve">Information Technology Assistance </w:t>
      </w:r>
    </w:p>
    <w:p w14:paraId="038A6C3D" w14:textId="77777777" w:rsidR="00EE361C" w:rsidRPr="00BE1708" w:rsidRDefault="00EE361C" w:rsidP="00BE1708">
      <w:pPr>
        <w:tabs>
          <w:tab w:val="left" w:pos="5760"/>
        </w:tabs>
        <w:ind w:left="1440"/>
        <w:outlineLvl w:val="0"/>
        <w:rPr>
          <w:rFonts w:ascii="Arial" w:hAnsi="Arial" w:cs="Arial"/>
          <w:kern w:val="36"/>
        </w:rPr>
      </w:pPr>
      <w:r w:rsidRPr="00BE1708">
        <w:rPr>
          <w:rFonts w:ascii="Arial" w:hAnsi="Arial" w:cs="Arial"/>
          <w:kern w:val="36"/>
        </w:rPr>
        <w:t xml:space="preserve">Center </w:t>
      </w:r>
    </w:p>
    <w:p w14:paraId="706717E7" w14:textId="77777777" w:rsidR="00EE361C" w:rsidRPr="00BE1708" w:rsidRDefault="00EE361C" w:rsidP="00BE1708">
      <w:pPr>
        <w:tabs>
          <w:tab w:val="left" w:pos="5760"/>
        </w:tabs>
        <w:ind w:left="1440"/>
        <w:outlineLvl w:val="0"/>
        <w:rPr>
          <w:rFonts w:ascii="Arial" w:hAnsi="Arial" w:cs="Arial"/>
          <w:kern w:val="36"/>
        </w:rPr>
      </w:pPr>
    </w:p>
    <w:p w14:paraId="3E0CFE84" w14:textId="77777777" w:rsidR="00EE361C" w:rsidRPr="00BE1708" w:rsidRDefault="00EE361C" w:rsidP="00BE1708">
      <w:pPr>
        <w:tabs>
          <w:tab w:val="left" w:pos="5760"/>
        </w:tabs>
        <w:ind w:left="1440"/>
        <w:outlineLvl w:val="0"/>
        <w:rPr>
          <w:rFonts w:ascii="Arial" w:hAnsi="Arial" w:cs="Arial"/>
          <w:kern w:val="36"/>
        </w:rPr>
      </w:pPr>
      <w:r w:rsidRPr="00BE1708">
        <w:rPr>
          <w:rFonts w:ascii="Arial" w:hAnsi="Arial" w:cs="Arial"/>
          <w:kern w:val="36"/>
        </w:rPr>
        <w:t>Director,</w:t>
      </w:r>
      <w:r w:rsidRPr="00BE1708">
        <w:rPr>
          <w:rFonts w:ascii="Arial" w:hAnsi="Arial" w:cs="Arial"/>
          <w:kern w:val="36"/>
        </w:rPr>
        <w:tab/>
        <w:t>March 1 EY</w:t>
      </w:r>
      <w:r w:rsidRPr="00BE1708">
        <w:rPr>
          <w:rFonts w:ascii="Arial" w:hAnsi="Arial" w:cs="Arial"/>
          <w:kern w:val="36"/>
        </w:rPr>
        <w:br/>
        <w:t xml:space="preserve">Information Technology Business </w:t>
      </w:r>
    </w:p>
    <w:p w14:paraId="138CE2B3" w14:textId="61324C8B" w:rsidR="00EE361C" w:rsidRPr="00BE1708" w:rsidRDefault="00EE361C" w:rsidP="00BE1708">
      <w:pPr>
        <w:tabs>
          <w:tab w:val="left" w:pos="5760"/>
        </w:tabs>
        <w:ind w:left="1440"/>
        <w:outlineLvl w:val="0"/>
        <w:rPr>
          <w:rFonts w:ascii="Arial" w:hAnsi="Arial" w:cs="Arial"/>
          <w:kern w:val="36"/>
        </w:rPr>
      </w:pPr>
      <w:r w:rsidRPr="00BE1708">
        <w:rPr>
          <w:rFonts w:ascii="Arial" w:hAnsi="Arial" w:cs="Arial"/>
          <w:kern w:val="36"/>
        </w:rPr>
        <w:t>Operations</w:t>
      </w:r>
      <w:r w:rsidR="4EC86989" w:rsidRPr="00BE1708">
        <w:rPr>
          <w:rFonts w:ascii="Arial" w:hAnsi="Arial" w:cs="Arial"/>
          <w:kern w:val="36"/>
        </w:rPr>
        <w:t>/Services</w:t>
      </w:r>
    </w:p>
    <w:p w14:paraId="1EE1B137" w14:textId="77777777" w:rsidR="00EE361C" w:rsidRPr="00BE1708" w:rsidRDefault="00EE361C" w:rsidP="00BE1708">
      <w:pPr>
        <w:tabs>
          <w:tab w:val="left" w:pos="5760"/>
        </w:tabs>
        <w:ind w:leftChars="654" w:left="1570" w:firstLine="1"/>
        <w:rPr>
          <w:rFonts w:ascii="Arial" w:hAnsi="Arial" w:cs="Arial"/>
        </w:rPr>
      </w:pPr>
    </w:p>
    <w:p w14:paraId="535849B2" w14:textId="33E45100" w:rsidR="00EE361C" w:rsidRPr="00BE1708" w:rsidRDefault="00EE361C" w:rsidP="00BE1708">
      <w:pPr>
        <w:tabs>
          <w:tab w:val="left" w:pos="5760"/>
        </w:tabs>
        <w:ind w:left="1440"/>
        <w:outlineLvl w:val="0"/>
        <w:rPr>
          <w:rFonts w:ascii="Arial" w:hAnsi="Arial" w:cs="Arial"/>
          <w:kern w:val="36"/>
        </w:rPr>
      </w:pPr>
      <w:r w:rsidRPr="00BE1708">
        <w:rPr>
          <w:rFonts w:ascii="Arial" w:hAnsi="Arial" w:cs="Arial"/>
          <w:kern w:val="36"/>
        </w:rPr>
        <w:t>Director,</w:t>
      </w:r>
      <w:r w:rsidRPr="00BE1708">
        <w:rPr>
          <w:rFonts w:ascii="Arial" w:hAnsi="Arial" w:cs="Arial"/>
          <w:kern w:val="36"/>
        </w:rPr>
        <w:tab/>
        <w:t>March 1 EY</w:t>
      </w:r>
    </w:p>
    <w:p w14:paraId="7D100CC6" w14:textId="77777777" w:rsidR="00EE361C" w:rsidRPr="00BE1708" w:rsidRDefault="00EE361C" w:rsidP="00BE1708">
      <w:pPr>
        <w:tabs>
          <w:tab w:val="left" w:pos="5760"/>
        </w:tabs>
        <w:ind w:left="1440"/>
        <w:outlineLvl w:val="0"/>
        <w:rPr>
          <w:rFonts w:ascii="Arial" w:hAnsi="Arial" w:cs="Arial"/>
          <w:kern w:val="36"/>
        </w:rPr>
      </w:pPr>
      <w:r w:rsidRPr="00BE1708">
        <w:rPr>
          <w:rFonts w:ascii="Arial" w:hAnsi="Arial" w:cs="Arial"/>
          <w:kern w:val="36"/>
        </w:rPr>
        <w:t>Information Technology Business</w:t>
      </w:r>
    </w:p>
    <w:p w14:paraId="6BC70356" w14:textId="36473537" w:rsidR="00EE361C" w:rsidRPr="00BE1708" w:rsidRDefault="00EE361C" w:rsidP="00BE1708">
      <w:pPr>
        <w:tabs>
          <w:tab w:val="left" w:pos="5760"/>
        </w:tabs>
        <w:ind w:left="1440"/>
        <w:outlineLvl w:val="0"/>
        <w:rPr>
          <w:rFonts w:ascii="Arial" w:hAnsi="Arial" w:cs="Arial"/>
          <w:kern w:val="36"/>
        </w:rPr>
      </w:pPr>
      <w:r w:rsidRPr="00BE1708">
        <w:rPr>
          <w:rFonts w:ascii="Arial" w:hAnsi="Arial" w:cs="Arial"/>
          <w:kern w:val="36"/>
        </w:rPr>
        <w:t>Operations</w:t>
      </w:r>
      <w:r w:rsidR="5E15454F" w:rsidRPr="00BE1708">
        <w:rPr>
          <w:rFonts w:ascii="Arial" w:hAnsi="Arial" w:cs="Arial"/>
          <w:kern w:val="36"/>
        </w:rPr>
        <w:t>/Finance</w:t>
      </w:r>
    </w:p>
    <w:p w14:paraId="4CD7DA60" w14:textId="77777777" w:rsidR="00EE361C" w:rsidRPr="00BE1708" w:rsidRDefault="00EE361C" w:rsidP="00BE1708">
      <w:pPr>
        <w:tabs>
          <w:tab w:val="left" w:pos="5760"/>
        </w:tabs>
        <w:ind w:left="1440"/>
        <w:outlineLvl w:val="0"/>
        <w:rPr>
          <w:rFonts w:ascii="Arial" w:hAnsi="Arial" w:cs="Arial"/>
          <w:kern w:val="36"/>
        </w:rPr>
      </w:pPr>
    </w:p>
    <w:p w14:paraId="0FE17084" w14:textId="77777777" w:rsidR="00EE361C" w:rsidRPr="00BE1708" w:rsidRDefault="00EE361C" w:rsidP="00BE1708">
      <w:pPr>
        <w:tabs>
          <w:tab w:val="left" w:pos="5760"/>
        </w:tabs>
        <w:ind w:left="1440"/>
        <w:outlineLvl w:val="0"/>
        <w:rPr>
          <w:rFonts w:ascii="Arial" w:hAnsi="Arial" w:cs="Arial"/>
          <w:kern w:val="36"/>
        </w:rPr>
      </w:pPr>
      <w:r w:rsidRPr="00BE1708">
        <w:rPr>
          <w:rFonts w:ascii="Arial" w:hAnsi="Arial" w:cs="Arial"/>
          <w:kern w:val="36"/>
        </w:rPr>
        <w:t>Associate Vice President,</w:t>
      </w:r>
      <w:r w:rsidRPr="00BE1708">
        <w:rPr>
          <w:rFonts w:ascii="Arial" w:hAnsi="Arial" w:cs="Arial"/>
          <w:kern w:val="36"/>
        </w:rPr>
        <w:tab/>
        <w:t>March 1 EY</w:t>
      </w:r>
    </w:p>
    <w:p w14:paraId="56A6310C" w14:textId="77777777" w:rsidR="00EE361C" w:rsidRPr="00BE1708" w:rsidRDefault="00EE361C" w:rsidP="00BE1708">
      <w:pPr>
        <w:tabs>
          <w:tab w:val="left" w:pos="5760"/>
        </w:tabs>
        <w:ind w:left="1440"/>
        <w:outlineLvl w:val="0"/>
        <w:rPr>
          <w:rFonts w:ascii="Arial" w:hAnsi="Arial" w:cs="Arial"/>
          <w:kern w:val="36"/>
        </w:rPr>
      </w:pPr>
      <w:r w:rsidRPr="00BE1708">
        <w:rPr>
          <w:rFonts w:ascii="Arial" w:hAnsi="Arial" w:cs="Arial"/>
          <w:kern w:val="36"/>
        </w:rPr>
        <w:t>Technology Innovation Office</w:t>
      </w:r>
      <w:r w:rsidRPr="00BE1708">
        <w:rPr>
          <w:rFonts w:ascii="Arial" w:hAnsi="Arial" w:cs="Arial"/>
        </w:rPr>
        <w:tab/>
      </w:r>
    </w:p>
    <w:p w14:paraId="40B482EF" w14:textId="77777777" w:rsidR="00EE361C" w:rsidRPr="00BE1708" w:rsidRDefault="00EE361C" w:rsidP="00BE1708">
      <w:pPr>
        <w:tabs>
          <w:tab w:val="left" w:pos="5760"/>
        </w:tabs>
        <w:ind w:leftChars="654" w:left="1570" w:firstLine="1"/>
        <w:rPr>
          <w:rFonts w:ascii="Arial" w:hAnsi="Arial" w:cs="Arial"/>
          <w:kern w:val="36"/>
        </w:rPr>
      </w:pPr>
    </w:p>
    <w:p w14:paraId="680FE20A" w14:textId="77777777" w:rsidR="00EE361C" w:rsidRPr="00BE1708" w:rsidRDefault="00EE361C" w:rsidP="00BE1708">
      <w:pPr>
        <w:tabs>
          <w:tab w:val="left" w:pos="5760"/>
        </w:tabs>
        <w:ind w:leftChars="600" w:left="1440" w:firstLine="1"/>
        <w:rPr>
          <w:rFonts w:ascii="Arial" w:hAnsi="Arial" w:cs="Arial"/>
        </w:rPr>
      </w:pPr>
      <w:r w:rsidRPr="00BE1708">
        <w:rPr>
          <w:rFonts w:ascii="Arial" w:hAnsi="Arial" w:cs="Arial"/>
          <w:kern w:val="36"/>
        </w:rPr>
        <w:t>Associate Vice President,</w:t>
      </w:r>
      <w:r w:rsidRPr="00BE1708">
        <w:rPr>
          <w:rFonts w:ascii="Arial" w:hAnsi="Arial" w:cs="Arial"/>
          <w:kern w:val="36"/>
        </w:rPr>
        <w:tab/>
        <w:t>March 1 EY</w:t>
      </w:r>
      <w:r w:rsidRPr="00BE1708">
        <w:rPr>
          <w:rFonts w:ascii="Arial" w:hAnsi="Arial" w:cs="Arial"/>
          <w:kern w:val="36"/>
        </w:rPr>
        <w:br/>
        <w:t>Technology Resources</w:t>
      </w:r>
    </w:p>
    <w:p w14:paraId="445F83F5" w14:textId="77777777" w:rsidR="00EE361C" w:rsidRPr="00BE1708" w:rsidRDefault="00EE361C" w:rsidP="00BE1708">
      <w:pPr>
        <w:tabs>
          <w:tab w:val="left" w:pos="5760"/>
        </w:tabs>
        <w:ind w:leftChars="654" w:left="1570" w:firstLine="1"/>
        <w:rPr>
          <w:rFonts w:ascii="Arial" w:hAnsi="Arial" w:cs="Arial"/>
        </w:rPr>
      </w:pPr>
    </w:p>
    <w:p w14:paraId="6C90F192" w14:textId="77777777" w:rsidR="00EE361C" w:rsidRPr="00BE1708" w:rsidRDefault="00EE361C" w:rsidP="00BE1708">
      <w:pPr>
        <w:tabs>
          <w:tab w:val="left" w:pos="5760"/>
        </w:tabs>
        <w:ind w:left="1440"/>
        <w:outlineLvl w:val="0"/>
        <w:rPr>
          <w:rFonts w:ascii="Arial" w:hAnsi="Arial" w:cs="Arial"/>
          <w:kern w:val="36"/>
        </w:rPr>
      </w:pPr>
      <w:r w:rsidRPr="00BE1708">
        <w:rPr>
          <w:rFonts w:ascii="Arial" w:hAnsi="Arial" w:cs="Arial"/>
          <w:kern w:val="36"/>
        </w:rPr>
        <w:t>Chief Information Security Officer</w:t>
      </w:r>
      <w:r w:rsidRPr="00BE1708">
        <w:rPr>
          <w:rFonts w:ascii="Arial" w:hAnsi="Arial" w:cs="Arial"/>
          <w:kern w:val="36"/>
        </w:rPr>
        <w:tab/>
        <w:t>March 1 EY</w:t>
      </w:r>
      <w:r w:rsidRPr="00BE1708">
        <w:rPr>
          <w:rFonts w:ascii="Arial" w:hAnsi="Arial" w:cs="Arial"/>
          <w:kern w:val="36"/>
        </w:rPr>
        <w:tab/>
      </w:r>
      <w:r w:rsidRPr="00BE1708">
        <w:rPr>
          <w:rFonts w:ascii="Arial" w:hAnsi="Arial" w:cs="Arial"/>
          <w:kern w:val="36"/>
        </w:rPr>
        <w:br/>
      </w:r>
    </w:p>
    <w:p w14:paraId="0F9058AA" w14:textId="77777777" w:rsidR="00EE361C" w:rsidRPr="00BE1708" w:rsidRDefault="00EE361C" w:rsidP="00BE1708">
      <w:pPr>
        <w:tabs>
          <w:tab w:val="left" w:pos="5760"/>
        </w:tabs>
        <w:ind w:left="1440"/>
        <w:outlineLvl w:val="0"/>
        <w:rPr>
          <w:rFonts w:ascii="Arial" w:hAnsi="Arial" w:cs="Arial"/>
          <w:kern w:val="36"/>
        </w:rPr>
      </w:pPr>
      <w:r w:rsidRPr="00BE1708">
        <w:rPr>
          <w:rFonts w:ascii="Arial" w:hAnsi="Arial" w:cs="Arial"/>
          <w:kern w:val="36"/>
        </w:rPr>
        <w:t>Executive Assistant, Information</w:t>
      </w:r>
      <w:r w:rsidRPr="00BE1708">
        <w:rPr>
          <w:rFonts w:ascii="Arial" w:hAnsi="Arial" w:cs="Arial"/>
          <w:kern w:val="36"/>
        </w:rPr>
        <w:tab/>
        <w:t>March 1 EY</w:t>
      </w:r>
    </w:p>
    <w:p w14:paraId="2FA63784" w14:textId="77777777" w:rsidR="00EE361C" w:rsidRPr="00BE1708" w:rsidRDefault="00EE361C" w:rsidP="00BE1708">
      <w:pPr>
        <w:tabs>
          <w:tab w:val="left" w:pos="5760"/>
        </w:tabs>
        <w:ind w:left="1440"/>
        <w:outlineLvl w:val="0"/>
        <w:rPr>
          <w:rFonts w:ascii="Arial" w:hAnsi="Arial" w:cs="Arial"/>
          <w:kern w:val="36"/>
        </w:rPr>
      </w:pPr>
      <w:r w:rsidRPr="00BE1708">
        <w:rPr>
          <w:rFonts w:ascii="Arial" w:hAnsi="Arial" w:cs="Arial"/>
          <w:kern w:val="36"/>
        </w:rPr>
        <w:lastRenderedPageBreak/>
        <w:t xml:space="preserve">Technology </w:t>
      </w:r>
    </w:p>
    <w:p w14:paraId="16ACA0EB" w14:textId="77777777" w:rsidR="00EE361C" w:rsidRPr="00BE1708" w:rsidRDefault="00EE361C" w:rsidP="00BE1708">
      <w:pPr>
        <w:tabs>
          <w:tab w:val="left" w:pos="5760"/>
        </w:tabs>
        <w:ind w:left="1440"/>
        <w:outlineLvl w:val="0"/>
        <w:rPr>
          <w:rFonts w:ascii="Arial" w:hAnsi="Arial" w:cs="Arial"/>
          <w:kern w:val="36"/>
        </w:rPr>
      </w:pPr>
    </w:p>
    <w:p w14:paraId="77A6024D" w14:textId="77777777" w:rsidR="00EE361C" w:rsidRPr="00BE1708" w:rsidRDefault="00EE361C" w:rsidP="00BE1708">
      <w:pPr>
        <w:tabs>
          <w:tab w:val="left" w:pos="5760"/>
        </w:tabs>
        <w:ind w:leftChars="600" w:left="1440"/>
        <w:rPr>
          <w:rFonts w:ascii="Arial" w:hAnsi="Arial" w:cs="Arial"/>
        </w:rPr>
      </w:pPr>
      <w:r w:rsidRPr="00BE1708">
        <w:rPr>
          <w:rFonts w:ascii="Arial" w:hAnsi="Arial" w:cs="Arial"/>
        </w:rPr>
        <w:t>Vice President for Information</w:t>
      </w:r>
      <w:r w:rsidRPr="00BE1708">
        <w:rPr>
          <w:rFonts w:ascii="Arial" w:hAnsi="Arial" w:cs="Arial"/>
        </w:rPr>
        <w:tab/>
        <w:t>March 1 EY</w:t>
      </w:r>
      <w:r w:rsidRPr="00BE1708">
        <w:rPr>
          <w:rFonts w:ascii="Arial" w:hAnsi="Arial" w:cs="Arial"/>
        </w:rPr>
        <w:tab/>
      </w:r>
    </w:p>
    <w:p w14:paraId="35AF89AC" w14:textId="37282E63" w:rsidR="00EE361C" w:rsidRDefault="00EE361C" w:rsidP="00006274">
      <w:pPr>
        <w:tabs>
          <w:tab w:val="left" w:pos="5760"/>
        </w:tabs>
        <w:ind w:leftChars="600" w:left="1440" w:firstLine="1"/>
        <w:rPr>
          <w:rFonts w:ascii="Arial" w:hAnsi="Arial" w:cs="Arial"/>
        </w:rPr>
      </w:pPr>
      <w:r w:rsidRPr="00BE1708">
        <w:rPr>
          <w:rFonts w:ascii="Arial" w:hAnsi="Arial" w:cs="Arial"/>
        </w:rPr>
        <w:t>Technology</w:t>
      </w:r>
    </w:p>
    <w:p w14:paraId="1D39441C" w14:textId="77777777" w:rsidR="00BE1708" w:rsidRPr="00BE1708" w:rsidRDefault="00BE1708" w:rsidP="00BE1708">
      <w:pPr>
        <w:tabs>
          <w:tab w:val="left" w:pos="5760"/>
        </w:tabs>
        <w:ind w:leftChars="600" w:left="1440" w:firstLine="1"/>
        <w:rPr>
          <w:rFonts w:ascii="Arial" w:hAnsi="Arial" w:cs="Arial"/>
        </w:rPr>
      </w:pPr>
    </w:p>
    <w:p w14:paraId="046CF6A2" w14:textId="16C11EB8" w:rsidR="00D5139F" w:rsidRPr="00BE1708" w:rsidRDefault="00914CC9" w:rsidP="00BE1708">
      <w:pPr>
        <w:tabs>
          <w:tab w:val="left" w:pos="720"/>
        </w:tabs>
        <w:rPr>
          <w:rFonts w:ascii="Arial" w:hAnsi="Arial" w:cs="Arial"/>
        </w:rPr>
      </w:pPr>
      <w:r w:rsidRPr="00BE1708">
        <w:rPr>
          <w:rFonts w:ascii="Arial" w:hAnsi="Arial" w:cs="Arial"/>
          <w:b/>
          <w:bCs/>
          <w:color w:val="000000"/>
          <w:spacing w:val="-5"/>
        </w:rPr>
        <w:t>0</w:t>
      </w:r>
      <w:r w:rsidR="00E919C8" w:rsidRPr="00BE1708">
        <w:rPr>
          <w:rFonts w:ascii="Arial" w:hAnsi="Arial" w:cs="Arial"/>
          <w:b/>
          <w:bCs/>
          <w:color w:val="000000"/>
          <w:spacing w:val="-5"/>
        </w:rPr>
        <w:t>5</w:t>
      </w:r>
      <w:r w:rsidRPr="00BE1708">
        <w:rPr>
          <w:rFonts w:ascii="Arial" w:hAnsi="Arial" w:cs="Arial"/>
          <w:b/>
          <w:bCs/>
          <w:color w:val="000000"/>
          <w:spacing w:val="-5"/>
        </w:rPr>
        <w:t>.</w:t>
      </w:r>
      <w:r w:rsidRPr="00BE1708">
        <w:rPr>
          <w:rFonts w:ascii="Arial" w:hAnsi="Arial" w:cs="Arial"/>
          <w:b/>
          <w:bCs/>
          <w:color w:val="000000"/>
          <w:spacing w:val="-5"/>
        </w:rPr>
        <w:tab/>
      </w:r>
      <w:r w:rsidR="003B4194" w:rsidRPr="00BE1708">
        <w:rPr>
          <w:rFonts w:ascii="Arial" w:hAnsi="Arial" w:cs="Arial"/>
          <w:b/>
          <w:bCs/>
          <w:color w:val="000000"/>
          <w:spacing w:val="-5"/>
        </w:rPr>
        <w:t>CERTIFICATION STATEMENT</w:t>
      </w:r>
    </w:p>
    <w:p w14:paraId="30A4DCB9" w14:textId="77777777" w:rsidR="00BE1708" w:rsidRDefault="00BE1708" w:rsidP="00BE1708">
      <w:pPr>
        <w:ind w:left="720"/>
        <w:rPr>
          <w:rFonts w:ascii="Arial" w:hAnsi="Arial" w:cs="Arial"/>
        </w:rPr>
      </w:pPr>
    </w:p>
    <w:p w14:paraId="633E4704" w14:textId="7E73843C" w:rsidR="003B4194" w:rsidRPr="00BE1708" w:rsidRDefault="00E8036E" w:rsidP="00BE1708">
      <w:pPr>
        <w:ind w:left="720"/>
        <w:rPr>
          <w:rFonts w:ascii="Arial" w:hAnsi="Arial" w:cs="Arial"/>
        </w:rPr>
      </w:pPr>
      <w:r w:rsidRPr="00BE1708">
        <w:rPr>
          <w:rFonts w:ascii="Arial" w:hAnsi="Arial" w:cs="Arial"/>
        </w:rPr>
        <w:t>This PPS has been reviewed by the following individual in their official capacit</w:t>
      </w:r>
      <w:r w:rsidR="00C2417F" w:rsidRPr="00BE1708">
        <w:rPr>
          <w:rFonts w:ascii="Arial" w:hAnsi="Arial" w:cs="Arial"/>
        </w:rPr>
        <w:t>y</w:t>
      </w:r>
      <w:r w:rsidRPr="00BE1708">
        <w:rPr>
          <w:rFonts w:ascii="Arial" w:hAnsi="Arial" w:cs="Arial"/>
        </w:rPr>
        <w:t xml:space="preserve"> and represents Texas State Information Technology policy and procedure from the date of this document until superseded.</w:t>
      </w:r>
    </w:p>
    <w:p w14:paraId="05E5F5CD" w14:textId="77777777" w:rsidR="00BE1708" w:rsidRDefault="00BE1708" w:rsidP="00BE1708">
      <w:pPr>
        <w:ind w:left="720"/>
        <w:rPr>
          <w:rFonts w:ascii="Arial" w:hAnsi="Arial" w:cs="Arial"/>
        </w:rPr>
      </w:pPr>
    </w:p>
    <w:p w14:paraId="67375E0F" w14:textId="3FB4607A" w:rsidR="005E41BB" w:rsidRPr="00BE1708" w:rsidRDefault="003B4194" w:rsidP="00BE1708">
      <w:pPr>
        <w:ind w:left="720"/>
        <w:rPr>
          <w:rFonts w:ascii="Arial" w:hAnsi="Arial" w:cs="Arial"/>
        </w:rPr>
      </w:pPr>
      <w:r w:rsidRPr="00BE1708">
        <w:rPr>
          <w:rFonts w:ascii="Arial" w:hAnsi="Arial" w:cs="Arial"/>
        </w:rPr>
        <w:t>Vice President for Information Technology; senior reviewer of this PPS</w:t>
      </w:r>
    </w:p>
    <w:sectPr w:rsidR="005E41BB" w:rsidRPr="00BE1708" w:rsidSect="000D6F4B">
      <w:head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82E63" w14:textId="77777777" w:rsidR="00F84764" w:rsidRDefault="00F84764">
      <w:r>
        <w:separator/>
      </w:r>
    </w:p>
    <w:p w14:paraId="74E861E8" w14:textId="77777777" w:rsidR="00F84764" w:rsidRDefault="00F84764"/>
  </w:endnote>
  <w:endnote w:type="continuationSeparator" w:id="0">
    <w:p w14:paraId="47DA0F74" w14:textId="77777777" w:rsidR="00F84764" w:rsidRDefault="00F84764">
      <w:r>
        <w:continuationSeparator/>
      </w:r>
    </w:p>
    <w:p w14:paraId="138F9DD3" w14:textId="77777777" w:rsidR="00F84764" w:rsidRDefault="00F84764"/>
  </w:endnote>
  <w:endnote w:type="continuationNotice" w:id="1">
    <w:p w14:paraId="151C85FD" w14:textId="77777777" w:rsidR="00F84764" w:rsidRDefault="00F847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D7913" w14:textId="77777777" w:rsidR="00F84764" w:rsidRDefault="00F84764">
      <w:r>
        <w:separator/>
      </w:r>
    </w:p>
    <w:p w14:paraId="6FAA7BD5" w14:textId="77777777" w:rsidR="00F84764" w:rsidRDefault="00F84764"/>
  </w:footnote>
  <w:footnote w:type="continuationSeparator" w:id="0">
    <w:p w14:paraId="703D231F" w14:textId="77777777" w:rsidR="00F84764" w:rsidRDefault="00F84764">
      <w:r>
        <w:continuationSeparator/>
      </w:r>
    </w:p>
    <w:p w14:paraId="74795B90" w14:textId="77777777" w:rsidR="00F84764" w:rsidRDefault="00F84764"/>
  </w:footnote>
  <w:footnote w:type="continuationNotice" w:id="1">
    <w:p w14:paraId="06E0EA92" w14:textId="77777777" w:rsidR="00F84764" w:rsidRDefault="00F847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8EF66" w14:textId="77777777" w:rsidR="009800CB" w:rsidRDefault="009800CB" w:rsidP="00C76C59">
    <w:pPr>
      <w:pStyle w:val="Header"/>
      <w:rPr>
        <w:b/>
        <w:color w:val="FF0000"/>
        <w:sz w:val="40"/>
        <w:szCs w:val="40"/>
      </w:rPr>
    </w:pPr>
  </w:p>
  <w:p w14:paraId="2F24E88F" w14:textId="77777777" w:rsidR="009800CB" w:rsidRDefault="009800C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6BA"/>
    <w:multiLevelType w:val="multilevel"/>
    <w:tmpl w:val="782A614C"/>
    <w:lvl w:ilvl="0">
      <w:start w:val="4"/>
      <w:numFmt w:val="decimalZero"/>
      <w:lvlText w:val="%1"/>
      <w:lvlJc w:val="left"/>
      <w:pPr>
        <w:tabs>
          <w:tab w:val="num" w:pos="600"/>
        </w:tabs>
        <w:ind w:left="600" w:hanging="600"/>
      </w:pPr>
      <w:rPr>
        <w:rFonts w:hint="default"/>
      </w:rPr>
    </w:lvl>
    <w:lvl w:ilvl="1">
      <w:start w:val="1"/>
      <w:numFmt w:val="decimalZero"/>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02A4422"/>
    <w:multiLevelType w:val="multilevel"/>
    <w:tmpl w:val="34760E4A"/>
    <w:lvl w:ilvl="0">
      <w:start w:val="3"/>
      <w:numFmt w:val="decimalZero"/>
      <w:lvlText w:val="%1"/>
      <w:lvlJc w:val="left"/>
      <w:pPr>
        <w:ind w:left="600" w:hanging="600"/>
      </w:pPr>
      <w:rPr>
        <w:rFonts w:hint="default"/>
      </w:rPr>
    </w:lvl>
    <w:lvl w:ilvl="1">
      <w:start w:val="1"/>
      <w:numFmt w:val="decimalZero"/>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8F92EA8"/>
    <w:multiLevelType w:val="hybridMultilevel"/>
    <w:tmpl w:val="DC1CD254"/>
    <w:lvl w:ilvl="0" w:tplc="7230260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E63414B"/>
    <w:multiLevelType w:val="multilevel"/>
    <w:tmpl w:val="2DB2554C"/>
    <w:lvl w:ilvl="0">
      <w:start w:val="2"/>
      <w:numFmt w:val="decimalZero"/>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43A666F3"/>
    <w:multiLevelType w:val="hybridMultilevel"/>
    <w:tmpl w:val="A55895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5244A56"/>
    <w:multiLevelType w:val="multilevel"/>
    <w:tmpl w:val="33825AF0"/>
    <w:lvl w:ilvl="0">
      <w:start w:val="3"/>
      <w:numFmt w:val="decimalZero"/>
      <w:lvlText w:val="%1"/>
      <w:lvlJc w:val="left"/>
      <w:pPr>
        <w:tabs>
          <w:tab w:val="num" w:pos="600"/>
        </w:tabs>
        <w:ind w:left="600" w:hanging="600"/>
      </w:pPr>
      <w:rPr>
        <w:rFonts w:hint="default"/>
      </w:rPr>
    </w:lvl>
    <w:lvl w:ilvl="1">
      <w:start w:val="1"/>
      <w:numFmt w:val="decimalZero"/>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EC62377"/>
    <w:multiLevelType w:val="hybridMultilevel"/>
    <w:tmpl w:val="89C4B05E"/>
    <w:lvl w:ilvl="0" w:tplc="9A8A4BE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F80049F"/>
    <w:multiLevelType w:val="multilevel"/>
    <w:tmpl w:val="2DB2554C"/>
    <w:lvl w:ilvl="0">
      <w:start w:val="2"/>
      <w:numFmt w:val="decimalZero"/>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77264B27"/>
    <w:multiLevelType w:val="hybridMultilevel"/>
    <w:tmpl w:val="9ED60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F01542"/>
    <w:multiLevelType w:val="multilevel"/>
    <w:tmpl w:val="74B6E396"/>
    <w:lvl w:ilvl="0">
      <w:start w:val="2"/>
      <w:numFmt w:val="decimalZero"/>
      <w:lvlText w:val="%1"/>
      <w:lvlJc w:val="left"/>
      <w:pPr>
        <w:tabs>
          <w:tab w:val="num" w:pos="720"/>
        </w:tabs>
        <w:ind w:left="720" w:hanging="72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364789665">
    <w:abstractNumId w:val="2"/>
  </w:num>
  <w:num w:numId="2" w16cid:durableId="772090593">
    <w:abstractNumId w:val="3"/>
  </w:num>
  <w:num w:numId="3" w16cid:durableId="296302825">
    <w:abstractNumId w:val="9"/>
  </w:num>
  <w:num w:numId="4" w16cid:durableId="1325472381">
    <w:abstractNumId w:val="4"/>
  </w:num>
  <w:num w:numId="5" w16cid:durableId="1432243518">
    <w:abstractNumId w:val="5"/>
  </w:num>
  <w:num w:numId="6" w16cid:durableId="1547595508">
    <w:abstractNumId w:val="7"/>
  </w:num>
  <w:num w:numId="7" w16cid:durableId="992222700">
    <w:abstractNumId w:val="0"/>
  </w:num>
  <w:num w:numId="8" w16cid:durableId="106701791">
    <w:abstractNumId w:val="8"/>
  </w:num>
  <w:num w:numId="9" w16cid:durableId="1575160593">
    <w:abstractNumId w:val="1"/>
  </w:num>
  <w:num w:numId="10" w16cid:durableId="17744700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3C4"/>
    <w:rsid w:val="00002722"/>
    <w:rsid w:val="00004B2F"/>
    <w:rsid w:val="00006274"/>
    <w:rsid w:val="0001003F"/>
    <w:rsid w:val="00011EEA"/>
    <w:rsid w:val="000131EB"/>
    <w:rsid w:val="00032DE2"/>
    <w:rsid w:val="000346C6"/>
    <w:rsid w:val="00041679"/>
    <w:rsid w:val="00050C6D"/>
    <w:rsid w:val="0005157B"/>
    <w:rsid w:val="00051657"/>
    <w:rsid w:val="00051C99"/>
    <w:rsid w:val="00052121"/>
    <w:rsid w:val="00052D7A"/>
    <w:rsid w:val="00060613"/>
    <w:rsid w:val="00063A07"/>
    <w:rsid w:val="00065686"/>
    <w:rsid w:val="00073D07"/>
    <w:rsid w:val="00083FDC"/>
    <w:rsid w:val="00093235"/>
    <w:rsid w:val="00095626"/>
    <w:rsid w:val="0009625E"/>
    <w:rsid w:val="0009748C"/>
    <w:rsid w:val="000A10C5"/>
    <w:rsid w:val="000B51FC"/>
    <w:rsid w:val="000B53FC"/>
    <w:rsid w:val="000C016A"/>
    <w:rsid w:val="000C5DD5"/>
    <w:rsid w:val="000C7F76"/>
    <w:rsid w:val="000D309F"/>
    <w:rsid w:val="000D317B"/>
    <w:rsid w:val="000D6F4B"/>
    <w:rsid w:val="000E2BF4"/>
    <w:rsid w:val="000E6F3B"/>
    <w:rsid w:val="001005E8"/>
    <w:rsid w:val="001229E8"/>
    <w:rsid w:val="00122AD5"/>
    <w:rsid w:val="001279C2"/>
    <w:rsid w:val="00131ABA"/>
    <w:rsid w:val="00132F4A"/>
    <w:rsid w:val="0014410A"/>
    <w:rsid w:val="00171C51"/>
    <w:rsid w:val="00181525"/>
    <w:rsid w:val="00194E6D"/>
    <w:rsid w:val="00196B31"/>
    <w:rsid w:val="001A0C7F"/>
    <w:rsid w:val="001A1B1C"/>
    <w:rsid w:val="001B6B4F"/>
    <w:rsid w:val="001C5A76"/>
    <w:rsid w:val="001D1097"/>
    <w:rsid w:val="001E286D"/>
    <w:rsid w:val="00203431"/>
    <w:rsid w:val="002072AD"/>
    <w:rsid w:val="0021008F"/>
    <w:rsid w:val="00211D9D"/>
    <w:rsid w:val="002133C4"/>
    <w:rsid w:val="002154C2"/>
    <w:rsid w:val="002173A7"/>
    <w:rsid w:val="00217A71"/>
    <w:rsid w:val="00232448"/>
    <w:rsid w:val="00234874"/>
    <w:rsid w:val="0024003F"/>
    <w:rsid w:val="0024761C"/>
    <w:rsid w:val="00260761"/>
    <w:rsid w:val="00270FA2"/>
    <w:rsid w:val="00272E18"/>
    <w:rsid w:val="002A00BE"/>
    <w:rsid w:val="002C2506"/>
    <w:rsid w:val="002C4796"/>
    <w:rsid w:val="002D15FF"/>
    <w:rsid w:val="002D3818"/>
    <w:rsid w:val="002E08C4"/>
    <w:rsid w:val="002E62DB"/>
    <w:rsid w:val="002F22D4"/>
    <w:rsid w:val="0031247A"/>
    <w:rsid w:val="003147B6"/>
    <w:rsid w:val="00320E2D"/>
    <w:rsid w:val="00321225"/>
    <w:rsid w:val="0034186D"/>
    <w:rsid w:val="00361D5A"/>
    <w:rsid w:val="0036545F"/>
    <w:rsid w:val="00367364"/>
    <w:rsid w:val="003759B7"/>
    <w:rsid w:val="0038080F"/>
    <w:rsid w:val="00381BD6"/>
    <w:rsid w:val="00384D28"/>
    <w:rsid w:val="00390EDB"/>
    <w:rsid w:val="00394B41"/>
    <w:rsid w:val="003952B4"/>
    <w:rsid w:val="003A42A7"/>
    <w:rsid w:val="003A74A1"/>
    <w:rsid w:val="003A75F7"/>
    <w:rsid w:val="003A76D4"/>
    <w:rsid w:val="003B4194"/>
    <w:rsid w:val="003C3039"/>
    <w:rsid w:val="003C419C"/>
    <w:rsid w:val="003C4EE5"/>
    <w:rsid w:val="003C69D2"/>
    <w:rsid w:val="003D281F"/>
    <w:rsid w:val="003E1E80"/>
    <w:rsid w:val="003E3690"/>
    <w:rsid w:val="003E4642"/>
    <w:rsid w:val="004066F1"/>
    <w:rsid w:val="00406CA8"/>
    <w:rsid w:val="0041087D"/>
    <w:rsid w:val="0041521D"/>
    <w:rsid w:val="00424F40"/>
    <w:rsid w:val="0044766D"/>
    <w:rsid w:val="00447976"/>
    <w:rsid w:val="004527D3"/>
    <w:rsid w:val="0047254B"/>
    <w:rsid w:val="00473692"/>
    <w:rsid w:val="00484C67"/>
    <w:rsid w:val="004872B6"/>
    <w:rsid w:val="00495516"/>
    <w:rsid w:val="004A3318"/>
    <w:rsid w:val="004B0A0E"/>
    <w:rsid w:val="004C59CF"/>
    <w:rsid w:val="004D61D5"/>
    <w:rsid w:val="004E7700"/>
    <w:rsid w:val="00513C92"/>
    <w:rsid w:val="005321C7"/>
    <w:rsid w:val="00532735"/>
    <w:rsid w:val="00533B9B"/>
    <w:rsid w:val="00537953"/>
    <w:rsid w:val="00542C0B"/>
    <w:rsid w:val="00543445"/>
    <w:rsid w:val="00546015"/>
    <w:rsid w:val="00552E48"/>
    <w:rsid w:val="00563C31"/>
    <w:rsid w:val="0056534A"/>
    <w:rsid w:val="005730FA"/>
    <w:rsid w:val="005732FC"/>
    <w:rsid w:val="0057605B"/>
    <w:rsid w:val="005972FF"/>
    <w:rsid w:val="00597DF1"/>
    <w:rsid w:val="005A493F"/>
    <w:rsid w:val="005C1413"/>
    <w:rsid w:val="005D2E3B"/>
    <w:rsid w:val="005D5DD2"/>
    <w:rsid w:val="005E3B85"/>
    <w:rsid w:val="005E41BB"/>
    <w:rsid w:val="005F068F"/>
    <w:rsid w:val="00600BE8"/>
    <w:rsid w:val="00605C66"/>
    <w:rsid w:val="00611BB5"/>
    <w:rsid w:val="00615644"/>
    <w:rsid w:val="00620870"/>
    <w:rsid w:val="006237C7"/>
    <w:rsid w:val="00623AB2"/>
    <w:rsid w:val="0063134B"/>
    <w:rsid w:val="00634776"/>
    <w:rsid w:val="006361F5"/>
    <w:rsid w:val="006404E9"/>
    <w:rsid w:val="00641804"/>
    <w:rsid w:val="006540CC"/>
    <w:rsid w:val="00662680"/>
    <w:rsid w:val="006636D2"/>
    <w:rsid w:val="00670FDD"/>
    <w:rsid w:val="0068445C"/>
    <w:rsid w:val="00684595"/>
    <w:rsid w:val="00693F2F"/>
    <w:rsid w:val="006A0E2E"/>
    <w:rsid w:val="006A7995"/>
    <w:rsid w:val="006B5648"/>
    <w:rsid w:val="006B6D35"/>
    <w:rsid w:val="006D3C47"/>
    <w:rsid w:val="006D5AEB"/>
    <w:rsid w:val="006E5882"/>
    <w:rsid w:val="006F7AA0"/>
    <w:rsid w:val="00703A8F"/>
    <w:rsid w:val="00720753"/>
    <w:rsid w:val="00737C55"/>
    <w:rsid w:val="00745670"/>
    <w:rsid w:val="007478C1"/>
    <w:rsid w:val="00763990"/>
    <w:rsid w:val="007669E3"/>
    <w:rsid w:val="0077682B"/>
    <w:rsid w:val="00777CB2"/>
    <w:rsid w:val="00782459"/>
    <w:rsid w:val="0078736B"/>
    <w:rsid w:val="00787FAE"/>
    <w:rsid w:val="00793904"/>
    <w:rsid w:val="00797C56"/>
    <w:rsid w:val="007B01A2"/>
    <w:rsid w:val="007B3DA7"/>
    <w:rsid w:val="007B71A1"/>
    <w:rsid w:val="007C5301"/>
    <w:rsid w:val="007E43F4"/>
    <w:rsid w:val="007F1C84"/>
    <w:rsid w:val="008038CE"/>
    <w:rsid w:val="008310FF"/>
    <w:rsid w:val="008414FE"/>
    <w:rsid w:val="0085494C"/>
    <w:rsid w:val="00856557"/>
    <w:rsid w:val="008908CF"/>
    <w:rsid w:val="008A7EB0"/>
    <w:rsid w:val="008B0176"/>
    <w:rsid w:val="008B14CA"/>
    <w:rsid w:val="008B1D89"/>
    <w:rsid w:val="008B2928"/>
    <w:rsid w:val="008C00F5"/>
    <w:rsid w:val="008D061B"/>
    <w:rsid w:val="008E4E8C"/>
    <w:rsid w:val="008E69E2"/>
    <w:rsid w:val="008E77B6"/>
    <w:rsid w:val="008F2469"/>
    <w:rsid w:val="008F7AF3"/>
    <w:rsid w:val="00903EEF"/>
    <w:rsid w:val="0090577F"/>
    <w:rsid w:val="0090683C"/>
    <w:rsid w:val="00914CC9"/>
    <w:rsid w:val="0094606E"/>
    <w:rsid w:val="009526F2"/>
    <w:rsid w:val="00971593"/>
    <w:rsid w:val="009800CB"/>
    <w:rsid w:val="00997953"/>
    <w:rsid w:val="009A1B35"/>
    <w:rsid w:val="009A2524"/>
    <w:rsid w:val="009A4F9B"/>
    <w:rsid w:val="009A6847"/>
    <w:rsid w:val="009B47F5"/>
    <w:rsid w:val="009C41D4"/>
    <w:rsid w:val="009C523E"/>
    <w:rsid w:val="009D782A"/>
    <w:rsid w:val="009E3017"/>
    <w:rsid w:val="009F1DEC"/>
    <w:rsid w:val="00A041D2"/>
    <w:rsid w:val="00A05EF7"/>
    <w:rsid w:val="00A222D1"/>
    <w:rsid w:val="00A30966"/>
    <w:rsid w:val="00A36058"/>
    <w:rsid w:val="00A372F0"/>
    <w:rsid w:val="00A42326"/>
    <w:rsid w:val="00A44964"/>
    <w:rsid w:val="00A46CD2"/>
    <w:rsid w:val="00A5094D"/>
    <w:rsid w:val="00A620EB"/>
    <w:rsid w:val="00A641D3"/>
    <w:rsid w:val="00A720F2"/>
    <w:rsid w:val="00A7494E"/>
    <w:rsid w:val="00A74A66"/>
    <w:rsid w:val="00A76282"/>
    <w:rsid w:val="00A76E4E"/>
    <w:rsid w:val="00A93E21"/>
    <w:rsid w:val="00AC621C"/>
    <w:rsid w:val="00AD1602"/>
    <w:rsid w:val="00AF5218"/>
    <w:rsid w:val="00AF664E"/>
    <w:rsid w:val="00B045D2"/>
    <w:rsid w:val="00B06F86"/>
    <w:rsid w:val="00B2023D"/>
    <w:rsid w:val="00B24C09"/>
    <w:rsid w:val="00B25838"/>
    <w:rsid w:val="00B260F0"/>
    <w:rsid w:val="00B26A81"/>
    <w:rsid w:val="00B33206"/>
    <w:rsid w:val="00B43FA4"/>
    <w:rsid w:val="00B54CC0"/>
    <w:rsid w:val="00B73BA2"/>
    <w:rsid w:val="00B77338"/>
    <w:rsid w:val="00B911F8"/>
    <w:rsid w:val="00B929C9"/>
    <w:rsid w:val="00B93FDE"/>
    <w:rsid w:val="00BA0C2A"/>
    <w:rsid w:val="00BA0EAA"/>
    <w:rsid w:val="00BA652E"/>
    <w:rsid w:val="00BB4C45"/>
    <w:rsid w:val="00BC3897"/>
    <w:rsid w:val="00BD1FBA"/>
    <w:rsid w:val="00BD49A1"/>
    <w:rsid w:val="00BD738E"/>
    <w:rsid w:val="00BE1708"/>
    <w:rsid w:val="00BE5AD6"/>
    <w:rsid w:val="00BF3631"/>
    <w:rsid w:val="00C00D79"/>
    <w:rsid w:val="00C021E7"/>
    <w:rsid w:val="00C0687A"/>
    <w:rsid w:val="00C20E8A"/>
    <w:rsid w:val="00C2417F"/>
    <w:rsid w:val="00C435DF"/>
    <w:rsid w:val="00C4738C"/>
    <w:rsid w:val="00C716D5"/>
    <w:rsid w:val="00C7276F"/>
    <w:rsid w:val="00C76C59"/>
    <w:rsid w:val="00C827D4"/>
    <w:rsid w:val="00C92657"/>
    <w:rsid w:val="00CA01BB"/>
    <w:rsid w:val="00CA1E01"/>
    <w:rsid w:val="00CA31E9"/>
    <w:rsid w:val="00CA65D0"/>
    <w:rsid w:val="00CC5E79"/>
    <w:rsid w:val="00CC727A"/>
    <w:rsid w:val="00CD4294"/>
    <w:rsid w:val="00CD5FCC"/>
    <w:rsid w:val="00CE2F44"/>
    <w:rsid w:val="00CE599B"/>
    <w:rsid w:val="00CF482C"/>
    <w:rsid w:val="00CF5225"/>
    <w:rsid w:val="00D0206A"/>
    <w:rsid w:val="00D02E3C"/>
    <w:rsid w:val="00D04963"/>
    <w:rsid w:val="00D213B6"/>
    <w:rsid w:val="00D243C4"/>
    <w:rsid w:val="00D26F9A"/>
    <w:rsid w:val="00D36AC7"/>
    <w:rsid w:val="00D42BE8"/>
    <w:rsid w:val="00D5139F"/>
    <w:rsid w:val="00D60069"/>
    <w:rsid w:val="00D74B8F"/>
    <w:rsid w:val="00D7671B"/>
    <w:rsid w:val="00D8095B"/>
    <w:rsid w:val="00D8662E"/>
    <w:rsid w:val="00D87CDF"/>
    <w:rsid w:val="00D928F7"/>
    <w:rsid w:val="00DA0C28"/>
    <w:rsid w:val="00DA13D2"/>
    <w:rsid w:val="00DA18CB"/>
    <w:rsid w:val="00DB26B7"/>
    <w:rsid w:val="00DC0064"/>
    <w:rsid w:val="00DC1896"/>
    <w:rsid w:val="00DC3AF0"/>
    <w:rsid w:val="00DF2B73"/>
    <w:rsid w:val="00DF5707"/>
    <w:rsid w:val="00DF7ECC"/>
    <w:rsid w:val="00E0139B"/>
    <w:rsid w:val="00E30EC8"/>
    <w:rsid w:val="00E31DF3"/>
    <w:rsid w:val="00E32A1A"/>
    <w:rsid w:val="00E32D32"/>
    <w:rsid w:val="00E37F36"/>
    <w:rsid w:val="00E41FA4"/>
    <w:rsid w:val="00E422F4"/>
    <w:rsid w:val="00E45689"/>
    <w:rsid w:val="00E50C19"/>
    <w:rsid w:val="00E54C9B"/>
    <w:rsid w:val="00E60DA4"/>
    <w:rsid w:val="00E620F9"/>
    <w:rsid w:val="00E74129"/>
    <w:rsid w:val="00E8036E"/>
    <w:rsid w:val="00E8677A"/>
    <w:rsid w:val="00E919C8"/>
    <w:rsid w:val="00E93D79"/>
    <w:rsid w:val="00E9454E"/>
    <w:rsid w:val="00E97BAA"/>
    <w:rsid w:val="00EA2472"/>
    <w:rsid w:val="00EC0506"/>
    <w:rsid w:val="00EC5A77"/>
    <w:rsid w:val="00ED58A1"/>
    <w:rsid w:val="00EE01A4"/>
    <w:rsid w:val="00EE361C"/>
    <w:rsid w:val="00F049A9"/>
    <w:rsid w:val="00F22282"/>
    <w:rsid w:val="00F233A7"/>
    <w:rsid w:val="00F30884"/>
    <w:rsid w:val="00F40CC7"/>
    <w:rsid w:val="00F43D2E"/>
    <w:rsid w:val="00F4732F"/>
    <w:rsid w:val="00F561F8"/>
    <w:rsid w:val="00F570E5"/>
    <w:rsid w:val="00F6034C"/>
    <w:rsid w:val="00F64E0D"/>
    <w:rsid w:val="00F70106"/>
    <w:rsid w:val="00F7629E"/>
    <w:rsid w:val="00F81CDC"/>
    <w:rsid w:val="00F84764"/>
    <w:rsid w:val="00F93607"/>
    <w:rsid w:val="00FA1EED"/>
    <w:rsid w:val="00FA2164"/>
    <w:rsid w:val="00FB7996"/>
    <w:rsid w:val="00FC242E"/>
    <w:rsid w:val="00FC55DF"/>
    <w:rsid w:val="00FD2A00"/>
    <w:rsid w:val="00FE66E1"/>
    <w:rsid w:val="00FF26A8"/>
    <w:rsid w:val="00FF6884"/>
    <w:rsid w:val="0E36555A"/>
    <w:rsid w:val="1A18B6A5"/>
    <w:rsid w:val="3F5E9CD8"/>
    <w:rsid w:val="4EC86989"/>
    <w:rsid w:val="5E15454F"/>
    <w:rsid w:val="6D4ED506"/>
    <w:rsid w:val="6E6C4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BA71FA"/>
  <w15:chartTrackingRefBased/>
  <w15:docId w15:val="{A842632F-3AE3-4022-B531-E904CACBA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BodyTextIndent">
    <w:name w:val="Body Text Indent"/>
    <w:basedOn w:val="Normal"/>
    <w:pPr>
      <w:ind w:left="720" w:hanging="720"/>
    </w:pPr>
    <w:rPr>
      <w:rFonts w:ascii="Arial" w:hAnsi="Arial" w:cs="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5D2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E8036E"/>
    <w:rPr>
      <w:b/>
      <w:bCs/>
    </w:rPr>
  </w:style>
  <w:style w:type="character" w:styleId="CommentReference">
    <w:name w:val="annotation reference"/>
    <w:basedOn w:val="DefaultParagraphFont"/>
    <w:rsid w:val="00D8095B"/>
    <w:rPr>
      <w:sz w:val="16"/>
      <w:szCs w:val="16"/>
    </w:rPr>
  </w:style>
  <w:style w:type="paragraph" w:styleId="CommentText">
    <w:name w:val="annotation text"/>
    <w:basedOn w:val="Normal"/>
    <w:link w:val="CommentTextChar"/>
    <w:rsid w:val="00D8095B"/>
    <w:rPr>
      <w:sz w:val="20"/>
      <w:szCs w:val="20"/>
    </w:rPr>
  </w:style>
  <w:style w:type="character" w:customStyle="1" w:styleId="CommentTextChar">
    <w:name w:val="Comment Text Char"/>
    <w:basedOn w:val="DefaultParagraphFont"/>
    <w:link w:val="CommentText"/>
    <w:rsid w:val="00D8095B"/>
  </w:style>
  <w:style w:type="paragraph" w:styleId="CommentSubject">
    <w:name w:val="annotation subject"/>
    <w:basedOn w:val="CommentText"/>
    <w:next w:val="CommentText"/>
    <w:link w:val="CommentSubjectChar"/>
    <w:rsid w:val="00D8095B"/>
    <w:rPr>
      <w:b/>
      <w:bCs/>
    </w:rPr>
  </w:style>
  <w:style w:type="character" w:customStyle="1" w:styleId="CommentSubjectChar">
    <w:name w:val="Comment Subject Char"/>
    <w:basedOn w:val="CommentTextChar"/>
    <w:link w:val="CommentSubject"/>
    <w:rsid w:val="00D8095B"/>
    <w:rPr>
      <w:b/>
      <w:bCs/>
    </w:rPr>
  </w:style>
  <w:style w:type="paragraph" w:styleId="Revision">
    <w:name w:val="Revision"/>
    <w:hidden/>
    <w:uiPriority w:val="99"/>
    <w:semiHidden/>
    <w:rsid w:val="00BC3897"/>
    <w:rPr>
      <w:sz w:val="24"/>
      <w:szCs w:val="24"/>
    </w:rPr>
  </w:style>
  <w:style w:type="character" w:customStyle="1" w:styleId="UnresolvedMention1">
    <w:name w:val="Unresolved Mention1"/>
    <w:basedOn w:val="DefaultParagraphFont"/>
    <w:uiPriority w:val="99"/>
    <w:semiHidden/>
    <w:unhideWhenUsed/>
    <w:rsid w:val="00B24C09"/>
    <w:rPr>
      <w:color w:val="808080"/>
      <w:shd w:val="clear" w:color="auto" w:fill="E6E6E6"/>
    </w:rPr>
  </w:style>
  <w:style w:type="character" w:styleId="FollowedHyperlink">
    <w:name w:val="FollowedHyperlink"/>
    <w:basedOn w:val="DefaultParagraphFont"/>
    <w:rsid w:val="00E422F4"/>
    <w:rPr>
      <w:color w:val="954F72" w:themeColor="followedHyperlink"/>
      <w:u w:val="single"/>
    </w:rPr>
  </w:style>
  <w:style w:type="paragraph" w:styleId="ListParagraph">
    <w:name w:val="List Paragraph"/>
    <w:basedOn w:val="Normal"/>
    <w:uiPriority w:val="34"/>
    <w:qFormat/>
    <w:rsid w:val="0090577F"/>
    <w:pPr>
      <w:ind w:left="720"/>
      <w:contextualSpacing/>
    </w:pPr>
  </w:style>
  <w:style w:type="paragraph" w:styleId="NormalWeb">
    <w:name w:val="Normal (Web)"/>
    <w:basedOn w:val="Normal"/>
    <w:uiPriority w:val="99"/>
    <w:unhideWhenUsed/>
    <w:rsid w:val="00BE1708"/>
    <w:pPr>
      <w:spacing w:before="100" w:beforeAutospacing="1" w:after="100" w:afterAutospacing="1"/>
    </w:pPr>
  </w:style>
  <w:style w:type="character" w:styleId="Emphasis">
    <w:name w:val="Emphasis"/>
    <w:basedOn w:val="DefaultParagraphFont"/>
    <w:uiPriority w:val="20"/>
    <w:qFormat/>
    <w:rsid w:val="00BE17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868459">
      <w:bodyDiv w:val="1"/>
      <w:marLeft w:val="0"/>
      <w:marRight w:val="0"/>
      <w:marTop w:val="0"/>
      <w:marBottom w:val="0"/>
      <w:divBdr>
        <w:top w:val="none" w:sz="0" w:space="0" w:color="auto"/>
        <w:left w:val="none" w:sz="0" w:space="0" w:color="auto"/>
        <w:bottom w:val="none" w:sz="0" w:space="0" w:color="auto"/>
        <w:right w:val="none" w:sz="0" w:space="0" w:color="auto"/>
      </w:divBdr>
    </w:div>
    <w:div w:id="1454013944">
      <w:bodyDiv w:val="1"/>
      <w:marLeft w:val="0"/>
      <w:marRight w:val="0"/>
      <w:marTop w:val="0"/>
      <w:marBottom w:val="0"/>
      <w:divBdr>
        <w:top w:val="none" w:sz="0" w:space="0" w:color="auto"/>
        <w:left w:val="none" w:sz="0" w:space="0" w:color="auto"/>
        <w:bottom w:val="none" w:sz="0" w:space="0" w:color="auto"/>
        <w:right w:val="none" w:sz="0" w:space="0" w:color="auto"/>
      </w:divBdr>
    </w:div>
    <w:div w:id="1734084605">
      <w:bodyDiv w:val="1"/>
      <w:marLeft w:val="0"/>
      <w:marRight w:val="0"/>
      <w:marTop w:val="0"/>
      <w:marBottom w:val="0"/>
      <w:divBdr>
        <w:top w:val="none" w:sz="0" w:space="0" w:color="auto"/>
        <w:left w:val="none" w:sz="0" w:space="0" w:color="auto"/>
        <w:bottom w:val="none" w:sz="0" w:space="0" w:color="auto"/>
        <w:right w:val="none" w:sz="0" w:space="0" w:color="auto"/>
      </w:divBdr>
    </w:div>
    <w:div w:id="178180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8863B199749C84B80B0AC3DF9037CCA" ma:contentTypeVersion="10" ma:contentTypeDescription="Create a new document." ma:contentTypeScope="" ma:versionID="bcb605f72142473e8f4697bf8fd325f0">
  <xsd:schema xmlns:xsd="http://www.w3.org/2001/XMLSchema" xmlns:xs="http://www.w3.org/2001/XMLSchema" xmlns:p="http://schemas.microsoft.com/office/2006/metadata/properties" xmlns:ns2="535a9640-12e3-4013-898f-ff5debfd444a" xmlns:ns3="f828bab2-13ca-45b7-a86a-4b2542106c37" targetNamespace="http://schemas.microsoft.com/office/2006/metadata/properties" ma:root="true" ma:fieldsID="f9b7a734f109474b2a6d736d2b8e8706" ns2:_="" ns3:_="">
    <xsd:import namespace="535a9640-12e3-4013-898f-ff5debfd444a"/>
    <xsd:import namespace="f828bab2-13ca-45b7-a86a-4b2542106c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5a9640-12e3-4013-898f-ff5debfd44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28bab2-13ca-45b7-a86a-4b2542106c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284CC7-20E9-450E-913A-44F9B2FFB691}">
  <ds:schemaRefs>
    <ds:schemaRef ds:uri="http://purl.org/dc/elements/1.1/"/>
    <ds:schemaRef ds:uri="http://schemas.microsoft.com/office/infopath/2007/PartnerControls"/>
    <ds:schemaRef ds:uri="http://schemas.microsoft.com/office/2006/metadata/properties"/>
    <ds:schemaRef ds:uri="http://www.w3.org/XML/1998/namespace"/>
    <ds:schemaRef ds:uri="http://purl.org/dc/terms/"/>
    <ds:schemaRef ds:uri="http://schemas.openxmlformats.org/package/2006/metadata/core-properties"/>
    <ds:schemaRef ds:uri="f828bab2-13ca-45b7-a86a-4b2542106c37"/>
    <ds:schemaRef ds:uri="http://schemas.microsoft.com/office/2006/documentManagement/types"/>
    <ds:schemaRef ds:uri="535a9640-12e3-4013-898f-ff5debfd444a"/>
    <ds:schemaRef ds:uri="http://purl.org/dc/dcmitype/"/>
  </ds:schemaRefs>
</ds:datastoreItem>
</file>

<file path=customXml/itemProps2.xml><?xml version="1.0" encoding="utf-8"?>
<ds:datastoreItem xmlns:ds="http://schemas.openxmlformats.org/officeDocument/2006/customXml" ds:itemID="{7F912CEB-CF0A-4F43-8B19-1221CB138571}">
  <ds:schemaRefs>
    <ds:schemaRef ds:uri="http://schemas.microsoft.com/sharepoint/v3/contenttype/forms"/>
  </ds:schemaRefs>
</ds:datastoreItem>
</file>

<file path=customXml/itemProps3.xml><?xml version="1.0" encoding="utf-8"?>
<ds:datastoreItem xmlns:ds="http://schemas.openxmlformats.org/officeDocument/2006/customXml" ds:itemID="{10ABFD4A-ED9E-4AE8-8A9A-A006D250F383}">
  <ds:schemaRefs>
    <ds:schemaRef ds:uri="http://schemas.openxmlformats.org/officeDocument/2006/bibliography"/>
  </ds:schemaRefs>
</ds:datastoreItem>
</file>

<file path=customXml/itemProps4.xml><?xml version="1.0" encoding="utf-8"?>
<ds:datastoreItem xmlns:ds="http://schemas.openxmlformats.org/officeDocument/2006/customXml" ds:itemID="{671A06B8-EF33-43A1-AB33-B228EAD24F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5a9640-12e3-4013-898f-ff5debfd444a"/>
    <ds:schemaRef ds:uri="f828bab2-13ca-45b7-a86a-4b2542106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445</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SWT</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 Whitten J</dc:creator>
  <cp:keywords/>
  <cp:lastModifiedBy>Martinez, Iza N</cp:lastModifiedBy>
  <cp:revision>2</cp:revision>
  <cp:lastPrinted>2019-05-06T20:50:00Z</cp:lastPrinted>
  <dcterms:created xsi:type="dcterms:W3CDTF">2023-04-06T21:22:00Z</dcterms:created>
  <dcterms:modified xsi:type="dcterms:W3CDTF">2023-04-06T21:22:00Z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0x010100E8863B199749C84B80B0AC3DF9037CCA</vt:lpwstr>
  </property>
</Properties>
</file>