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EC" w:rsidRDefault="00477BD1" w:rsidP="002A72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9E6D9F">
        <w:rPr>
          <w:rFonts w:cs="Arial"/>
          <w:b/>
          <w:sz w:val="28"/>
          <w:szCs w:val="28"/>
        </w:rPr>
        <w:t>Texas State University</w:t>
      </w:r>
    </w:p>
    <w:p w:rsidR="00477BD1" w:rsidRPr="009E6D9F" w:rsidRDefault="00613030" w:rsidP="002A72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9E6D9F">
        <w:rPr>
          <w:rFonts w:cs="Arial"/>
          <w:b/>
          <w:sz w:val="28"/>
          <w:szCs w:val="28"/>
        </w:rPr>
        <w:t>University Industry Partnership</w:t>
      </w:r>
      <w:r w:rsidR="00477BD1" w:rsidRPr="009E6D9F">
        <w:rPr>
          <w:rFonts w:cs="Arial"/>
          <w:b/>
          <w:sz w:val="28"/>
          <w:szCs w:val="28"/>
        </w:rPr>
        <w:t xml:space="preserve"> Agreement</w:t>
      </w:r>
    </w:p>
    <w:p w:rsidR="00477BD1" w:rsidRPr="009E6D9F" w:rsidRDefault="00477BD1" w:rsidP="002A72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477BD1" w:rsidRPr="009E6D9F" w:rsidRDefault="007414CD" w:rsidP="002A72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E6D9F">
        <w:rPr>
          <w:rFonts w:cs="Arial"/>
          <w:sz w:val="24"/>
          <w:szCs w:val="24"/>
        </w:rPr>
        <w:t xml:space="preserve">This University Industry Partnership Agreement (this “Agreement”) is </w:t>
      </w:r>
      <w:r w:rsidR="00477BD1" w:rsidRPr="009E6D9F">
        <w:rPr>
          <w:rFonts w:cs="Arial"/>
          <w:sz w:val="24"/>
          <w:szCs w:val="24"/>
        </w:rPr>
        <w:t>made and entered into this___ day of____ , 2</w:t>
      </w:r>
      <w:r w:rsidRPr="009E6D9F">
        <w:rPr>
          <w:rFonts w:cs="Arial"/>
          <w:sz w:val="24"/>
          <w:szCs w:val="24"/>
        </w:rPr>
        <w:t>0</w:t>
      </w:r>
      <w:r w:rsidR="00477BD1" w:rsidRPr="009E6D9F">
        <w:rPr>
          <w:rFonts w:cs="Arial"/>
          <w:sz w:val="24"/>
          <w:szCs w:val="24"/>
        </w:rPr>
        <w:t xml:space="preserve">____ , by and between Texas State University ("UNIVERSITY) and </w:t>
      </w:r>
      <w:r w:rsidR="00477BD1" w:rsidRPr="009E6D9F">
        <w:rPr>
          <w:rFonts w:cs="Arial"/>
          <w:color w:val="FF0000"/>
          <w:sz w:val="24"/>
          <w:szCs w:val="24"/>
        </w:rPr>
        <w:t xml:space="preserve">[insert </w:t>
      </w:r>
      <w:r w:rsidRPr="009E6D9F">
        <w:rPr>
          <w:rFonts w:cs="Arial"/>
          <w:color w:val="FF0000"/>
          <w:sz w:val="24"/>
          <w:szCs w:val="24"/>
        </w:rPr>
        <w:t>SPONSOR</w:t>
      </w:r>
      <w:r w:rsidR="00477BD1" w:rsidRPr="009E6D9F">
        <w:rPr>
          <w:rFonts w:cs="Arial"/>
          <w:color w:val="FF0000"/>
          <w:sz w:val="24"/>
          <w:szCs w:val="24"/>
        </w:rPr>
        <w:t xml:space="preserve"> name here], </w:t>
      </w:r>
      <w:r w:rsidRPr="009E6D9F">
        <w:rPr>
          <w:rFonts w:cs="Arial"/>
          <w:sz w:val="24"/>
          <w:szCs w:val="24"/>
        </w:rPr>
        <w:t>("SPONSOR”</w:t>
      </w:r>
      <w:r w:rsidR="00477BD1" w:rsidRPr="009E6D9F">
        <w:rPr>
          <w:rFonts w:cs="Arial"/>
          <w:sz w:val="24"/>
          <w:szCs w:val="24"/>
        </w:rPr>
        <w:t>), whose principal</w:t>
      </w:r>
      <w:r w:rsidR="0036544A">
        <w:rPr>
          <w:rFonts w:cs="Arial"/>
          <w:sz w:val="24"/>
          <w:szCs w:val="24"/>
        </w:rPr>
        <w:t xml:space="preserve"> place of business is ________</w:t>
      </w:r>
      <w:r w:rsidR="00477BD1" w:rsidRPr="009E6D9F">
        <w:rPr>
          <w:rFonts w:cs="Arial"/>
          <w:sz w:val="24"/>
          <w:szCs w:val="24"/>
        </w:rPr>
        <w:t>_______</w:t>
      </w:r>
      <w:r w:rsidR="00DC54D5">
        <w:rPr>
          <w:rFonts w:cs="Arial"/>
          <w:sz w:val="24"/>
          <w:szCs w:val="24"/>
        </w:rPr>
        <w:t>__</w:t>
      </w:r>
      <w:r w:rsidR="00477BD1" w:rsidRPr="009E6D9F">
        <w:rPr>
          <w:rFonts w:cs="Arial"/>
          <w:sz w:val="24"/>
          <w:szCs w:val="24"/>
        </w:rPr>
        <w:t>.</w:t>
      </w:r>
    </w:p>
    <w:p w:rsidR="007414CD" w:rsidRPr="009E6D9F" w:rsidRDefault="007414CD" w:rsidP="002A72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414CD" w:rsidRPr="009E6D9F" w:rsidRDefault="007414CD" w:rsidP="002A72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E6D9F">
        <w:rPr>
          <w:rFonts w:cs="Arial"/>
          <w:sz w:val="24"/>
          <w:szCs w:val="24"/>
        </w:rPr>
        <w:t xml:space="preserve">The intent of this agreement is to combine the resources and talents of the University and the Partner to determine basic feasibility for further development and commercialization of the </w:t>
      </w:r>
      <w:proofErr w:type="spellStart"/>
      <w:r w:rsidRPr="009E6D9F">
        <w:rPr>
          <w:rFonts w:cs="Arial"/>
          <w:sz w:val="24"/>
          <w:szCs w:val="24"/>
        </w:rPr>
        <w:t>SPONSOR’s</w:t>
      </w:r>
      <w:proofErr w:type="spellEnd"/>
      <w:r w:rsidRPr="009E6D9F">
        <w:rPr>
          <w:rFonts w:cs="Arial"/>
          <w:sz w:val="24"/>
          <w:szCs w:val="24"/>
        </w:rPr>
        <w:t xml:space="preserve"> Intellectual Property (IP).  This effort, if successful, will serve as the basis for future Sponsored Research activities and/or prototype development. The goal is to establish a long-term research, development and commercialization partnership.  While the University is not jointly developing IP under this agreement with the SPONSOR, Faculty, </w:t>
      </w:r>
      <w:proofErr w:type="gramStart"/>
      <w:r w:rsidRPr="009E6D9F">
        <w:rPr>
          <w:rFonts w:cs="Arial"/>
          <w:sz w:val="24"/>
          <w:szCs w:val="24"/>
        </w:rPr>
        <w:t>students</w:t>
      </w:r>
      <w:proofErr w:type="gramEnd"/>
      <w:r w:rsidRPr="009E6D9F">
        <w:rPr>
          <w:rFonts w:cs="Arial"/>
          <w:sz w:val="24"/>
          <w:szCs w:val="24"/>
        </w:rPr>
        <w:t xml:space="preserve"> and staff are being exposed to new materials and processes which address the Universities educational mission.  </w:t>
      </w:r>
    </w:p>
    <w:p w:rsidR="00477BD1" w:rsidRPr="009E6D9F" w:rsidRDefault="00477BD1" w:rsidP="002A72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C331A" w:rsidRPr="009E6D9F" w:rsidRDefault="009E6D9F" w:rsidP="002A728C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9E6D9F">
        <w:rPr>
          <w:rFonts w:cs="Arial"/>
          <w:b/>
          <w:sz w:val="24"/>
          <w:szCs w:val="24"/>
        </w:rPr>
        <w:t>STATEMENT OF WORK</w:t>
      </w:r>
      <w:r w:rsidR="00C4336C">
        <w:rPr>
          <w:rFonts w:cs="Arial"/>
          <w:b/>
          <w:sz w:val="24"/>
          <w:szCs w:val="24"/>
        </w:rPr>
        <w:t xml:space="preserve">: </w:t>
      </w:r>
      <w:r w:rsidRPr="009E6D9F">
        <w:rPr>
          <w:rFonts w:cs="Arial"/>
          <w:sz w:val="24"/>
          <w:szCs w:val="24"/>
        </w:rPr>
        <w:t xml:space="preserve">University agrees to use all reasonable efforts to </w:t>
      </w:r>
      <w:r w:rsidR="00F50734" w:rsidRPr="009E6D9F">
        <w:rPr>
          <w:rFonts w:cs="Arial"/>
          <w:sz w:val="24"/>
          <w:szCs w:val="24"/>
        </w:rPr>
        <w:t>perform</w:t>
      </w:r>
      <w:r w:rsidRPr="009E6D9F">
        <w:rPr>
          <w:rFonts w:cs="Arial"/>
          <w:sz w:val="24"/>
          <w:szCs w:val="24"/>
        </w:rPr>
        <w:t xml:space="preserve"> the services listed in </w:t>
      </w:r>
      <w:r w:rsidRPr="00F50734">
        <w:rPr>
          <w:rFonts w:cs="Arial"/>
          <w:sz w:val="24"/>
          <w:szCs w:val="24"/>
          <w:u w:val="single"/>
        </w:rPr>
        <w:t>Attachment A</w:t>
      </w:r>
      <w:r w:rsidRPr="009E6D9F">
        <w:rPr>
          <w:rFonts w:cs="Arial"/>
          <w:sz w:val="24"/>
          <w:szCs w:val="24"/>
        </w:rPr>
        <w:t>.</w:t>
      </w:r>
    </w:p>
    <w:p w:rsidR="009E6D9F" w:rsidRPr="009E6D9F" w:rsidRDefault="009E6D9F" w:rsidP="002A728C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77BD1" w:rsidRPr="009E6D9F" w:rsidRDefault="009E6D9F" w:rsidP="002A728C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PERIOD OF PERFORMANCE:</w:t>
      </w:r>
    </w:p>
    <w:p w:rsidR="00DC331A" w:rsidRPr="00477BD1" w:rsidRDefault="009E6D9F" w:rsidP="002A728C">
      <w:pPr>
        <w:spacing w:after="0" w:line="240" w:lineRule="auto"/>
        <w:ind w:left="360"/>
        <w:rPr>
          <w:rFonts w:cs="Arial"/>
          <w:sz w:val="24"/>
          <w:szCs w:val="24"/>
        </w:rPr>
      </w:pPr>
      <w:r w:rsidRPr="009E6D9F">
        <w:rPr>
          <w:rFonts w:cs="Arial"/>
          <w:sz w:val="24"/>
          <w:szCs w:val="24"/>
        </w:rPr>
        <w:t xml:space="preserve">This agreement is effective upon full execution and shall continue until </w:t>
      </w:r>
      <w:r w:rsidRPr="009E6D9F">
        <w:rPr>
          <w:rFonts w:cs="Arial"/>
          <w:color w:val="FF0000"/>
          <w:sz w:val="24"/>
          <w:szCs w:val="24"/>
        </w:rPr>
        <w:t>[Insert Date</w:t>
      </w:r>
      <w:proofErr w:type="gramStart"/>
      <w:r w:rsidRPr="009E6D9F">
        <w:rPr>
          <w:rFonts w:cs="Arial"/>
          <w:color w:val="FF0000"/>
          <w:sz w:val="24"/>
          <w:szCs w:val="24"/>
        </w:rPr>
        <w:t>]</w:t>
      </w:r>
      <w:r w:rsidRPr="009E6D9F">
        <w:rPr>
          <w:rFonts w:cs="Arial"/>
          <w:sz w:val="24"/>
          <w:szCs w:val="24"/>
        </w:rPr>
        <w:t xml:space="preserve"> </w:t>
      </w:r>
      <w:proofErr w:type="gramEnd"/>
      <w:r w:rsidR="0068126B" w:rsidRPr="009E6D9F">
        <w:rPr>
          <w:rFonts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E6D9F">
        <w:rPr>
          <w:rFonts w:cs="Arial"/>
          <w:sz w:val="24"/>
          <w:szCs w:val="24"/>
          <w:u w:val="single"/>
        </w:rPr>
        <w:instrText xml:space="preserve"> FORMTEXT </w:instrText>
      </w:r>
      <w:r w:rsidR="0068126B" w:rsidRPr="009E6D9F">
        <w:rPr>
          <w:rFonts w:cs="Arial"/>
          <w:sz w:val="24"/>
          <w:szCs w:val="24"/>
          <w:u w:val="single"/>
        </w:rPr>
      </w:r>
      <w:r w:rsidR="0068126B" w:rsidRPr="009E6D9F">
        <w:rPr>
          <w:rFonts w:cs="Arial"/>
          <w:sz w:val="24"/>
          <w:szCs w:val="24"/>
          <w:u w:val="single"/>
        </w:rPr>
        <w:fldChar w:fldCharType="separate"/>
      </w:r>
      <w:r w:rsidRPr="009E6D9F">
        <w:rPr>
          <w:noProof/>
          <w:u w:val="single"/>
        </w:rPr>
        <w:t> </w:t>
      </w:r>
      <w:r w:rsidRPr="009E6D9F">
        <w:rPr>
          <w:noProof/>
          <w:u w:val="single"/>
        </w:rPr>
        <w:t> </w:t>
      </w:r>
      <w:r w:rsidRPr="009E6D9F">
        <w:rPr>
          <w:noProof/>
          <w:u w:val="single"/>
        </w:rPr>
        <w:t> </w:t>
      </w:r>
      <w:r w:rsidRPr="009E6D9F">
        <w:rPr>
          <w:noProof/>
          <w:u w:val="single"/>
        </w:rPr>
        <w:t> </w:t>
      </w:r>
      <w:r w:rsidRPr="009E6D9F">
        <w:rPr>
          <w:noProof/>
          <w:u w:val="single"/>
        </w:rPr>
        <w:t> </w:t>
      </w:r>
      <w:r w:rsidR="0068126B" w:rsidRPr="009E6D9F">
        <w:rPr>
          <w:rFonts w:cs="Arial"/>
          <w:sz w:val="24"/>
          <w:szCs w:val="24"/>
          <w:u w:val="single"/>
        </w:rPr>
        <w:fldChar w:fldCharType="end"/>
      </w:r>
      <w:bookmarkEnd w:id="1"/>
      <w:r w:rsidRPr="009E6D9F">
        <w:rPr>
          <w:rFonts w:cs="Arial"/>
          <w:sz w:val="24"/>
          <w:szCs w:val="24"/>
          <w:u w:val="single"/>
        </w:rPr>
        <w:t>.</w:t>
      </w:r>
    </w:p>
    <w:p w:rsidR="00330D9F" w:rsidRPr="00330D9F" w:rsidRDefault="009E6D9F" w:rsidP="002A728C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PAYMENT:</w:t>
      </w:r>
    </w:p>
    <w:p w:rsidR="00330D9F" w:rsidRPr="00477BD1" w:rsidRDefault="00827A21" w:rsidP="002A728C">
      <w:pPr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SPONSOR</w:t>
      </w:r>
      <w:r w:rsidRPr="00477BD1">
        <w:rPr>
          <w:rFonts w:cs="Arial"/>
          <w:sz w:val="24"/>
          <w:szCs w:val="24"/>
        </w:rPr>
        <w:t xml:space="preserve"> agrees to pay the sum of $ </w:t>
      </w:r>
      <w:r>
        <w:rPr>
          <w:rFonts w:cs="Arial"/>
          <w:sz w:val="24"/>
          <w:szCs w:val="24"/>
        </w:rPr>
        <w:t>___________</w:t>
      </w:r>
      <w:r w:rsidRPr="00827A21">
        <w:rPr>
          <w:rFonts w:ascii="Arial" w:hAnsi="Arial" w:cs="Arial"/>
          <w:sz w:val="24"/>
          <w:szCs w:val="24"/>
        </w:rPr>
        <w:t xml:space="preserve"> </w:t>
      </w:r>
      <w:r w:rsidRPr="00827A21">
        <w:rPr>
          <w:rFonts w:cs="Arial"/>
          <w:sz w:val="24"/>
          <w:szCs w:val="24"/>
        </w:rPr>
        <w:t xml:space="preserve">as described in </w:t>
      </w:r>
      <w:r w:rsidRPr="00F50734">
        <w:rPr>
          <w:rFonts w:cs="Arial"/>
          <w:sz w:val="24"/>
          <w:szCs w:val="24"/>
          <w:u w:val="single"/>
        </w:rPr>
        <w:t>Attachment B</w:t>
      </w:r>
      <w:r w:rsidRPr="00827A21">
        <w:rPr>
          <w:rFonts w:cs="Arial"/>
          <w:sz w:val="24"/>
          <w:szCs w:val="24"/>
        </w:rPr>
        <w:t xml:space="preserve">, Budget, </w:t>
      </w:r>
      <w:r w:rsidR="00EA1903">
        <w:rPr>
          <w:rFonts w:cs="Arial"/>
          <w:sz w:val="24"/>
          <w:szCs w:val="24"/>
        </w:rPr>
        <w:t xml:space="preserve">on a fixed price basis, </w:t>
      </w:r>
      <w:r w:rsidRPr="00827A21">
        <w:rPr>
          <w:rFonts w:cs="Arial"/>
          <w:sz w:val="24"/>
          <w:szCs w:val="24"/>
        </w:rPr>
        <w:t xml:space="preserve">upon receipt of an invoice from </w:t>
      </w:r>
      <w:r>
        <w:rPr>
          <w:rFonts w:cs="Arial"/>
          <w:sz w:val="24"/>
          <w:szCs w:val="24"/>
        </w:rPr>
        <w:t>University</w:t>
      </w:r>
      <w:r w:rsidRPr="00827A21">
        <w:rPr>
          <w:rFonts w:cs="Arial"/>
          <w:sz w:val="24"/>
          <w:szCs w:val="24"/>
        </w:rPr>
        <w:t xml:space="preserve">.  </w:t>
      </w:r>
    </w:p>
    <w:p w:rsidR="00330D9F" w:rsidRPr="00330D9F" w:rsidRDefault="00330D9F" w:rsidP="002A72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330D9F">
        <w:rPr>
          <w:rFonts w:cs="Arial"/>
          <w:b/>
          <w:sz w:val="24"/>
          <w:szCs w:val="24"/>
        </w:rPr>
        <w:t>FORCE MAJEURE</w:t>
      </w:r>
    </w:p>
    <w:p w:rsidR="00477BD1" w:rsidRDefault="00477BD1" w:rsidP="002A728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477BD1">
        <w:rPr>
          <w:rFonts w:cs="Arial"/>
          <w:sz w:val="24"/>
          <w:szCs w:val="24"/>
        </w:rPr>
        <w:t xml:space="preserve">If the PROPERTY is rendered unsuitable for the conduct of the </w:t>
      </w:r>
      <w:r w:rsidR="007414CD">
        <w:rPr>
          <w:rFonts w:cs="Arial"/>
          <w:sz w:val="24"/>
          <w:szCs w:val="24"/>
        </w:rPr>
        <w:t>SPONSOR</w:t>
      </w:r>
      <w:r w:rsidRPr="00477BD1">
        <w:rPr>
          <w:rFonts w:cs="Arial"/>
          <w:sz w:val="24"/>
          <w:szCs w:val="24"/>
        </w:rPr>
        <w:t>'S</w:t>
      </w:r>
      <w:r w:rsidR="00330D9F">
        <w:rPr>
          <w:rFonts w:cs="Arial"/>
          <w:sz w:val="24"/>
          <w:szCs w:val="24"/>
        </w:rPr>
        <w:t xml:space="preserve"> </w:t>
      </w:r>
      <w:r w:rsidRPr="00477BD1">
        <w:rPr>
          <w:rFonts w:cs="Arial"/>
          <w:sz w:val="24"/>
          <w:szCs w:val="24"/>
        </w:rPr>
        <w:t xml:space="preserve">activity </w:t>
      </w:r>
      <w:proofErr w:type="gramStart"/>
      <w:r w:rsidRPr="00477BD1">
        <w:rPr>
          <w:rFonts w:cs="Arial"/>
          <w:sz w:val="24"/>
          <w:szCs w:val="24"/>
        </w:rPr>
        <w:t>by reason of</w:t>
      </w:r>
      <w:proofErr w:type="gramEnd"/>
      <w:r w:rsidRPr="00477BD1">
        <w:rPr>
          <w:rFonts w:cs="Arial"/>
          <w:sz w:val="24"/>
          <w:szCs w:val="24"/>
        </w:rPr>
        <w:t xml:space="preserve"> force majeure, the UNIVERSITY and the </w:t>
      </w:r>
      <w:r w:rsidR="007414CD">
        <w:rPr>
          <w:rFonts w:cs="Arial"/>
          <w:sz w:val="24"/>
          <w:szCs w:val="24"/>
        </w:rPr>
        <w:t>SPONSOR</w:t>
      </w:r>
      <w:r w:rsidRPr="00477BD1">
        <w:rPr>
          <w:rFonts w:cs="Arial"/>
          <w:sz w:val="24"/>
          <w:szCs w:val="24"/>
        </w:rPr>
        <w:t xml:space="preserve"> are released from their</w:t>
      </w:r>
      <w:r w:rsidR="00330D9F">
        <w:rPr>
          <w:rFonts w:cs="Arial"/>
          <w:sz w:val="24"/>
          <w:szCs w:val="24"/>
        </w:rPr>
        <w:t xml:space="preserve"> </w:t>
      </w:r>
      <w:r w:rsidRPr="00477BD1">
        <w:rPr>
          <w:rFonts w:cs="Arial"/>
          <w:sz w:val="24"/>
          <w:szCs w:val="24"/>
        </w:rPr>
        <w:t>obligations under this contract. Force majeure shall mean fire, earthquake, hurricane, flood,</w:t>
      </w:r>
      <w:r w:rsidR="00330D9F">
        <w:rPr>
          <w:rFonts w:cs="Arial"/>
          <w:sz w:val="24"/>
          <w:szCs w:val="24"/>
        </w:rPr>
        <w:t xml:space="preserve"> </w:t>
      </w:r>
      <w:r w:rsidRPr="00477BD1">
        <w:rPr>
          <w:rFonts w:cs="Arial"/>
          <w:sz w:val="24"/>
          <w:szCs w:val="24"/>
        </w:rPr>
        <w:t>act of God, strikes, work stoppages or other labor disturbances, riots or civil commotions, war</w:t>
      </w:r>
      <w:r w:rsidR="00330D9F">
        <w:rPr>
          <w:rFonts w:cs="Arial"/>
          <w:sz w:val="24"/>
          <w:szCs w:val="24"/>
        </w:rPr>
        <w:t xml:space="preserve"> </w:t>
      </w:r>
      <w:r w:rsidRPr="00477BD1">
        <w:rPr>
          <w:rFonts w:cs="Arial"/>
          <w:sz w:val="24"/>
          <w:szCs w:val="24"/>
        </w:rPr>
        <w:t>or other act of any foreign nation, power of government, governmental agency or authority, or</w:t>
      </w:r>
      <w:r w:rsidR="00330D9F">
        <w:rPr>
          <w:rFonts w:cs="Arial"/>
          <w:sz w:val="24"/>
          <w:szCs w:val="24"/>
        </w:rPr>
        <w:t xml:space="preserve"> </w:t>
      </w:r>
      <w:r w:rsidRPr="00477BD1">
        <w:rPr>
          <w:rFonts w:cs="Arial"/>
          <w:sz w:val="24"/>
          <w:szCs w:val="24"/>
        </w:rPr>
        <w:t xml:space="preserve">any other cause like or unlike </w:t>
      </w:r>
      <w:proofErr w:type="gramStart"/>
      <w:r w:rsidRPr="00477BD1">
        <w:rPr>
          <w:rFonts w:cs="Arial"/>
          <w:sz w:val="24"/>
          <w:szCs w:val="24"/>
        </w:rPr>
        <w:t>any</w:t>
      </w:r>
      <w:proofErr w:type="gramEnd"/>
      <w:r w:rsidRPr="00477BD1">
        <w:rPr>
          <w:rFonts w:cs="Arial"/>
          <w:sz w:val="24"/>
          <w:szCs w:val="24"/>
        </w:rPr>
        <w:t xml:space="preserve"> cause mentioned which is beyond the control of the</w:t>
      </w:r>
      <w:r w:rsidR="00330D9F">
        <w:rPr>
          <w:rFonts w:cs="Arial"/>
          <w:sz w:val="24"/>
          <w:szCs w:val="24"/>
        </w:rPr>
        <w:t xml:space="preserve"> </w:t>
      </w:r>
      <w:r w:rsidRPr="00477BD1">
        <w:rPr>
          <w:rFonts w:cs="Arial"/>
          <w:sz w:val="24"/>
          <w:szCs w:val="24"/>
        </w:rPr>
        <w:t>UNIVERSITY.</w:t>
      </w:r>
    </w:p>
    <w:p w:rsidR="00330D9F" w:rsidRPr="00477BD1" w:rsidRDefault="00330D9F" w:rsidP="002A72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30D9F" w:rsidRPr="00330D9F" w:rsidRDefault="00330D9F" w:rsidP="002A72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330D9F">
        <w:rPr>
          <w:rFonts w:cs="Arial"/>
          <w:sz w:val="24"/>
          <w:szCs w:val="24"/>
        </w:rPr>
        <w:t xml:space="preserve"> </w:t>
      </w:r>
      <w:r w:rsidRPr="00330D9F">
        <w:rPr>
          <w:rFonts w:cs="Arial"/>
          <w:b/>
          <w:sz w:val="24"/>
          <w:szCs w:val="24"/>
        </w:rPr>
        <w:t>TERMINATION</w:t>
      </w:r>
    </w:p>
    <w:p w:rsidR="00827A21" w:rsidRPr="00827A21" w:rsidRDefault="00827A21" w:rsidP="002A728C">
      <w:pPr>
        <w:tabs>
          <w:tab w:val="left" w:pos="810"/>
        </w:tabs>
        <w:spacing w:after="0" w:line="240" w:lineRule="auto"/>
        <w:ind w:left="450"/>
        <w:jc w:val="both"/>
        <w:rPr>
          <w:sz w:val="24"/>
          <w:szCs w:val="24"/>
        </w:rPr>
      </w:pPr>
      <w:r w:rsidRPr="00827A21">
        <w:rPr>
          <w:sz w:val="24"/>
          <w:szCs w:val="24"/>
        </w:rPr>
        <w:t xml:space="preserve">Either party may terminate this contract at any time, with or without cause, upon </w:t>
      </w:r>
      <w:proofErr w:type="gramStart"/>
      <w:r w:rsidRPr="00827A21">
        <w:rPr>
          <w:sz w:val="24"/>
          <w:szCs w:val="24"/>
        </w:rPr>
        <w:t>thirty (30) days</w:t>
      </w:r>
      <w:proofErr w:type="gramEnd"/>
      <w:r w:rsidRPr="00827A21">
        <w:rPr>
          <w:sz w:val="24"/>
          <w:szCs w:val="24"/>
        </w:rPr>
        <w:t xml:space="preserve"> written notice.  In the event of termination, University </w:t>
      </w:r>
      <w:proofErr w:type="gramStart"/>
      <w:r w:rsidRPr="00827A21">
        <w:rPr>
          <w:sz w:val="24"/>
          <w:szCs w:val="24"/>
        </w:rPr>
        <w:t>shall be paid</w:t>
      </w:r>
      <w:proofErr w:type="gramEnd"/>
      <w:r w:rsidRPr="00827A21">
        <w:rPr>
          <w:sz w:val="24"/>
          <w:szCs w:val="24"/>
        </w:rPr>
        <w:t xml:space="preserve"> only for work satisfactorily completed and accepted by Sponsor and for all no cancellable obligations incurred prior to the date of termination.</w:t>
      </w:r>
    </w:p>
    <w:p w:rsidR="00330D9F" w:rsidRPr="00477BD1" w:rsidRDefault="00330D9F" w:rsidP="002A72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D16BE" w:rsidRDefault="00827A21" w:rsidP="002A72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827A21">
        <w:rPr>
          <w:rFonts w:ascii="Arial" w:hAnsi="Arial" w:cs="Arial"/>
          <w:b/>
          <w:sz w:val="24"/>
          <w:szCs w:val="24"/>
        </w:rPr>
        <w:t xml:space="preserve"> </w:t>
      </w:r>
      <w:r w:rsidRPr="00827A21">
        <w:rPr>
          <w:rFonts w:cs="Arial"/>
          <w:b/>
          <w:sz w:val="24"/>
          <w:szCs w:val="24"/>
        </w:rPr>
        <w:t>INTELLECTUAL PROPERTY</w:t>
      </w:r>
      <w:r>
        <w:rPr>
          <w:rFonts w:cs="Arial"/>
          <w:b/>
          <w:sz w:val="24"/>
          <w:szCs w:val="24"/>
        </w:rPr>
        <w:t>:</w:t>
      </w:r>
    </w:p>
    <w:p w:rsidR="00ED16BE" w:rsidRPr="00ED16BE" w:rsidRDefault="00ED16BE" w:rsidP="002A728C">
      <w:pPr>
        <w:pStyle w:val="ListParagraph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cs="Arial"/>
          <w:b/>
          <w:sz w:val="24"/>
          <w:szCs w:val="24"/>
        </w:rPr>
      </w:pPr>
      <w:r w:rsidRPr="00ED16BE">
        <w:rPr>
          <w:rFonts w:cs="Arial"/>
          <w:sz w:val="24"/>
          <w:szCs w:val="24"/>
        </w:rPr>
        <w:t xml:space="preserve">University will follow instructions as provided by Sponsor and </w:t>
      </w:r>
      <w:proofErr w:type="gramStart"/>
      <w:r w:rsidRPr="00ED16BE">
        <w:rPr>
          <w:rFonts w:cs="Arial"/>
          <w:sz w:val="24"/>
          <w:szCs w:val="24"/>
        </w:rPr>
        <w:t xml:space="preserve">will </w:t>
      </w:r>
      <w:r>
        <w:rPr>
          <w:rFonts w:cs="Arial"/>
          <w:sz w:val="24"/>
          <w:szCs w:val="24"/>
        </w:rPr>
        <w:t xml:space="preserve">on its own accord </w:t>
      </w:r>
      <w:r w:rsidRPr="00ED16BE">
        <w:rPr>
          <w:rFonts w:cs="Arial"/>
          <w:sz w:val="24"/>
          <w:szCs w:val="24"/>
        </w:rPr>
        <w:t>not perform</w:t>
      </w:r>
      <w:proofErr w:type="gramEnd"/>
      <w:r w:rsidRPr="00ED16BE">
        <w:rPr>
          <w:rFonts w:cs="Arial"/>
          <w:sz w:val="24"/>
          <w:szCs w:val="24"/>
        </w:rPr>
        <w:t xml:space="preserve"> experiments that could potentially lead to new or improved IP.</w:t>
      </w:r>
    </w:p>
    <w:p w:rsidR="00ED16BE" w:rsidRPr="00F50734" w:rsidRDefault="00ED16BE" w:rsidP="002A728C">
      <w:pPr>
        <w:pStyle w:val="ListParagraph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cs="Arial"/>
          <w:b/>
          <w:sz w:val="24"/>
          <w:szCs w:val="24"/>
        </w:rPr>
      </w:pPr>
      <w:r w:rsidRPr="00ED16BE">
        <w:rPr>
          <w:rFonts w:cs="Arial"/>
          <w:sz w:val="24"/>
          <w:szCs w:val="24"/>
        </w:rPr>
        <w:t>Sponsor</w:t>
      </w:r>
      <w:r w:rsidR="00827A21" w:rsidRPr="00ED16BE">
        <w:rPr>
          <w:rFonts w:cs="Arial"/>
          <w:sz w:val="24"/>
          <w:szCs w:val="24"/>
        </w:rPr>
        <w:t xml:space="preserve"> will provide instructions to the university. </w:t>
      </w:r>
      <w:r w:rsidRPr="00ED16BE">
        <w:rPr>
          <w:rFonts w:cs="Arial"/>
          <w:sz w:val="24"/>
          <w:szCs w:val="24"/>
        </w:rPr>
        <w:t>Sponsor</w:t>
      </w:r>
      <w:r w:rsidR="00827A21" w:rsidRPr="00ED16BE">
        <w:rPr>
          <w:rFonts w:cs="Arial"/>
          <w:sz w:val="24"/>
          <w:szCs w:val="24"/>
        </w:rPr>
        <w:t xml:space="preserve"> will not have access will not have access to information related to other on-going University projects.</w:t>
      </w:r>
    </w:p>
    <w:p w:rsidR="00F50734" w:rsidRPr="00F50734" w:rsidRDefault="00F50734" w:rsidP="002A728C">
      <w:pPr>
        <w:pStyle w:val="ListParagraph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cs="Arial"/>
          <w:b/>
          <w:sz w:val="24"/>
          <w:szCs w:val="24"/>
        </w:rPr>
      </w:pPr>
      <w:r w:rsidRPr="00F50734">
        <w:rPr>
          <w:sz w:val="24"/>
          <w:szCs w:val="24"/>
        </w:rPr>
        <w:t xml:space="preserve">Ownership of intellectual property resulting from this contract will vest with University and </w:t>
      </w:r>
      <w:proofErr w:type="gramStart"/>
      <w:r w:rsidRPr="00F50734">
        <w:rPr>
          <w:sz w:val="24"/>
          <w:szCs w:val="24"/>
        </w:rPr>
        <w:t>be maintained</w:t>
      </w:r>
      <w:proofErr w:type="gramEnd"/>
      <w:r w:rsidRPr="00F50734">
        <w:rPr>
          <w:sz w:val="24"/>
          <w:szCs w:val="24"/>
        </w:rPr>
        <w:t xml:space="preserve"> in accordance with University policies.</w:t>
      </w:r>
    </w:p>
    <w:p w:rsidR="00ED16BE" w:rsidRPr="00ED16BE" w:rsidRDefault="00ED16BE" w:rsidP="002A728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rPr>
          <w:rFonts w:cs="Arial"/>
          <w:b/>
          <w:sz w:val="24"/>
          <w:szCs w:val="24"/>
        </w:rPr>
      </w:pPr>
    </w:p>
    <w:p w:rsidR="000D28F8" w:rsidRPr="00ED16BE" w:rsidRDefault="000D28F8" w:rsidP="005A7B5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ED16BE">
        <w:rPr>
          <w:rFonts w:cs="Arial"/>
          <w:b/>
          <w:sz w:val="24"/>
          <w:szCs w:val="24"/>
        </w:rPr>
        <w:lastRenderedPageBreak/>
        <w:t>DISPUTES</w:t>
      </w:r>
      <w:r w:rsidR="00ED16BE" w:rsidRPr="00ED16BE">
        <w:rPr>
          <w:rFonts w:cs="Arial"/>
          <w:b/>
          <w:sz w:val="24"/>
          <w:szCs w:val="24"/>
        </w:rPr>
        <w:t>:</w:t>
      </w:r>
    </w:p>
    <w:p w:rsidR="00ED16BE" w:rsidRDefault="000D28F8" w:rsidP="005A7B5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ED16BE">
        <w:rPr>
          <w:rFonts w:cs="Arial"/>
          <w:sz w:val="24"/>
          <w:szCs w:val="24"/>
        </w:rPr>
        <w:t>Any disputes shall be resolved using Texas Government Code Chapter 2260</w:t>
      </w:r>
      <w:r w:rsidR="00ED16BE" w:rsidRPr="00ED16BE">
        <w:rPr>
          <w:rFonts w:cs="Arial"/>
          <w:sz w:val="24"/>
          <w:szCs w:val="24"/>
        </w:rPr>
        <w:t>.</w:t>
      </w:r>
    </w:p>
    <w:p w:rsidR="00ED16BE" w:rsidRPr="00ED16BE" w:rsidRDefault="00ED16BE" w:rsidP="002A728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</w:p>
    <w:p w:rsidR="006911F3" w:rsidRPr="00ED16BE" w:rsidRDefault="000D28F8" w:rsidP="005A7B5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ED16BE">
        <w:rPr>
          <w:rFonts w:cs="Arial"/>
          <w:b/>
          <w:sz w:val="24"/>
          <w:szCs w:val="24"/>
        </w:rPr>
        <w:t>NOTICES</w:t>
      </w:r>
    </w:p>
    <w:p w:rsidR="000D28F8" w:rsidRDefault="000D28F8" w:rsidP="005A7B5A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notices </w:t>
      </w:r>
      <w:proofErr w:type="gramStart"/>
      <w:r>
        <w:rPr>
          <w:rFonts w:cs="Arial"/>
          <w:sz w:val="24"/>
          <w:szCs w:val="24"/>
        </w:rPr>
        <w:t>shall be submitted</w:t>
      </w:r>
      <w:proofErr w:type="gramEnd"/>
      <w:r>
        <w:rPr>
          <w:rFonts w:cs="Arial"/>
          <w:sz w:val="24"/>
          <w:szCs w:val="24"/>
        </w:rPr>
        <w:t xml:space="preserve"> as follows:</w:t>
      </w:r>
    </w:p>
    <w:p w:rsidR="000D28F8" w:rsidRDefault="007414CD" w:rsidP="002A728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7414CD">
        <w:rPr>
          <w:rFonts w:cs="Arial"/>
          <w:b/>
          <w:sz w:val="24"/>
          <w:szCs w:val="24"/>
          <w:u w:val="single"/>
        </w:rPr>
        <w:t>SPONSOR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7414CD">
        <w:rPr>
          <w:rFonts w:cs="Arial"/>
          <w:b/>
          <w:sz w:val="24"/>
          <w:szCs w:val="24"/>
          <w:u w:val="single"/>
        </w:rPr>
        <w:t>UNIVERSITY</w:t>
      </w:r>
    </w:p>
    <w:p w:rsidR="000D28F8" w:rsidRDefault="007414CD" w:rsidP="002A728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</w:t>
      </w:r>
      <w:r w:rsidR="000D28F8">
        <w:rPr>
          <w:rFonts w:cs="Arial"/>
          <w:sz w:val="24"/>
          <w:szCs w:val="24"/>
        </w:rPr>
        <w:t>:</w:t>
      </w:r>
      <w:r w:rsidR="000D28F8">
        <w:rPr>
          <w:rFonts w:cs="Arial"/>
          <w:sz w:val="24"/>
          <w:szCs w:val="24"/>
        </w:rPr>
        <w:tab/>
      </w:r>
      <w:r w:rsidR="000D28F8">
        <w:rPr>
          <w:rFonts w:cs="Arial"/>
          <w:sz w:val="24"/>
          <w:szCs w:val="24"/>
        </w:rPr>
        <w:tab/>
      </w:r>
      <w:r w:rsidR="000D28F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Reddy </w:t>
      </w:r>
      <w:proofErr w:type="spellStart"/>
      <w:r>
        <w:rPr>
          <w:rFonts w:cs="Arial"/>
          <w:sz w:val="24"/>
          <w:szCs w:val="24"/>
        </w:rPr>
        <w:t>Venumbaka</w:t>
      </w:r>
      <w:proofErr w:type="spellEnd"/>
      <w:r w:rsidR="000D28F8">
        <w:rPr>
          <w:rFonts w:cs="Arial"/>
          <w:sz w:val="24"/>
          <w:szCs w:val="24"/>
        </w:rPr>
        <w:t xml:space="preserve">, </w:t>
      </w:r>
    </w:p>
    <w:p w:rsidR="000D28F8" w:rsidRDefault="000D28F8" w:rsidP="002A728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Title: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414CD">
        <w:rPr>
          <w:rFonts w:cs="Arial"/>
          <w:sz w:val="24"/>
          <w:szCs w:val="24"/>
        </w:rPr>
        <w:tab/>
        <w:t>Managing Director, OCIR</w:t>
      </w:r>
      <w:r>
        <w:rPr>
          <w:rFonts w:cs="Arial"/>
          <w:sz w:val="24"/>
          <w:szCs w:val="24"/>
        </w:rPr>
        <w:t xml:space="preserve"> </w:t>
      </w:r>
    </w:p>
    <w:p w:rsidR="000D28F8" w:rsidRDefault="000D28F8" w:rsidP="002A728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Address: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601 University Dr., </w:t>
      </w:r>
      <w:proofErr w:type="spellStart"/>
      <w:r>
        <w:rPr>
          <w:rFonts w:cs="Arial"/>
          <w:sz w:val="24"/>
          <w:szCs w:val="24"/>
        </w:rPr>
        <w:t>JCK</w:t>
      </w:r>
      <w:proofErr w:type="spellEnd"/>
      <w:r>
        <w:rPr>
          <w:rFonts w:cs="Arial"/>
          <w:sz w:val="24"/>
          <w:szCs w:val="24"/>
        </w:rPr>
        <w:t xml:space="preserve"> 489</w:t>
      </w:r>
    </w:p>
    <w:p w:rsidR="000D28F8" w:rsidRDefault="000D28F8" w:rsidP="002A728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San Marcos, TX 78666</w:t>
      </w:r>
    </w:p>
    <w:p w:rsidR="000D28F8" w:rsidRDefault="000D28F8" w:rsidP="002A728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Phone: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512-245-2314</w:t>
      </w:r>
    </w:p>
    <w:p w:rsidR="000D28F8" w:rsidRDefault="000D28F8" w:rsidP="002A728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Fax: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512-245-3847</w:t>
      </w:r>
    </w:p>
    <w:p w:rsidR="00C63456" w:rsidRDefault="000D28F8" w:rsidP="002A728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hyperlink r:id="rId8" w:history="1">
        <w:r w:rsidR="00C63456" w:rsidRPr="0072650A">
          <w:rPr>
            <w:rStyle w:val="Hyperlink"/>
            <w:rFonts w:cs="Arial"/>
            <w:sz w:val="24"/>
            <w:szCs w:val="24"/>
          </w:rPr>
          <w:t>reddy@txstate.edu</w:t>
        </w:r>
      </w:hyperlink>
    </w:p>
    <w:p w:rsidR="00C63456" w:rsidRDefault="00C63456" w:rsidP="002A728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</w:p>
    <w:p w:rsidR="006911F3" w:rsidRPr="00C63456" w:rsidRDefault="00477BD1" w:rsidP="005A7B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C63456">
        <w:rPr>
          <w:rFonts w:cs="Arial"/>
          <w:b/>
          <w:sz w:val="24"/>
          <w:szCs w:val="24"/>
        </w:rPr>
        <w:t>WHOLE AGREEMENT</w:t>
      </w:r>
    </w:p>
    <w:p w:rsidR="00C63456" w:rsidRDefault="006911F3" w:rsidP="005A7B5A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477BD1" w:rsidRPr="006911F3">
        <w:rPr>
          <w:rFonts w:cs="Arial"/>
          <w:sz w:val="24"/>
          <w:szCs w:val="24"/>
        </w:rPr>
        <w:t>his writing contains the whole and complete agreement between the</w:t>
      </w:r>
      <w:r>
        <w:rPr>
          <w:rFonts w:cs="Arial"/>
          <w:sz w:val="24"/>
          <w:szCs w:val="24"/>
        </w:rPr>
        <w:t xml:space="preserve"> </w:t>
      </w:r>
      <w:r w:rsidR="00477BD1" w:rsidRPr="00477BD1">
        <w:rPr>
          <w:rFonts w:cs="Arial"/>
          <w:sz w:val="24"/>
          <w:szCs w:val="24"/>
        </w:rPr>
        <w:t xml:space="preserve">UNIVERSITY and </w:t>
      </w:r>
      <w:r w:rsidR="007414CD">
        <w:rPr>
          <w:rFonts w:cs="Arial"/>
          <w:sz w:val="24"/>
          <w:szCs w:val="24"/>
        </w:rPr>
        <w:t>SPONSOR</w:t>
      </w:r>
      <w:r w:rsidR="00477BD1" w:rsidRPr="00477BD1">
        <w:rPr>
          <w:rFonts w:cs="Arial"/>
          <w:sz w:val="24"/>
          <w:szCs w:val="24"/>
        </w:rPr>
        <w:t>.</w:t>
      </w:r>
    </w:p>
    <w:p w:rsidR="00C63456" w:rsidRDefault="00C63456" w:rsidP="002A728C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</w:p>
    <w:p w:rsidR="006911F3" w:rsidRPr="00C63456" w:rsidRDefault="006911F3" w:rsidP="005A7B5A">
      <w:pPr>
        <w:pStyle w:val="ListParagraph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C63456">
        <w:rPr>
          <w:rFonts w:cs="Arial"/>
          <w:b/>
          <w:sz w:val="24"/>
          <w:szCs w:val="24"/>
        </w:rPr>
        <w:t>SEVERABILITY</w:t>
      </w:r>
    </w:p>
    <w:p w:rsidR="00477BD1" w:rsidRDefault="006911F3" w:rsidP="005A7B5A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477BD1" w:rsidRPr="00477BD1">
        <w:rPr>
          <w:rFonts w:cs="Arial"/>
          <w:sz w:val="24"/>
          <w:szCs w:val="24"/>
        </w:rPr>
        <w:t>he terms of this Agreement are severable such that if one or more</w:t>
      </w:r>
      <w:r>
        <w:rPr>
          <w:rFonts w:cs="Arial"/>
          <w:sz w:val="24"/>
          <w:szCs w:val="24"/>
        </w:rPr>
        <w:t xml:space="preserve"> </w:t>
      </w:r>
      <w:r w:rsidR="00477BD1" w:rsidRPr="00477BD1">
        <w:rPr>
          <w:rFonts w:cs="Arial"/>
          <w:sz w:val="24"/>
          <w:szCs w:val="24"/>
        </w:rPr>
        <w:t>provisions</w:t>
      </w:r>
      <w:r>
        <w:rPr>
          <w:rFonts w:cs="Arial"/>
          <w:sz w:val="24"/>
          <w:szCs w:val="24"/>
        </w:rPr>
        <w:t xml:space="preserve"> </w:t>
      </w:r>
      <w:proofErr w:type="gramStart"/>
      <w:r w:rsidR="00477BD1" w:rsidRPr="00477BD1">
        <w:rPr>
          <w:rFonts w:cs="Arial"/>
          <w:sz w:val="24"/>
          <w:szCs w:val="24"/>
        </w:rPr>
        <w:t>are declared</w:t>
      </w:r>
      <w:proofErr w:type="gramEnd"/>
      <w:r w:rsidR="00477BD1" w:rsidRPr="00477BD1">
        <w:rPr>
          <w:rFonts w:cs="Arial"/>
          <w:sz w:val="24"/>
          <w:szCs w:val="24"/>
        </w:rPr>
        <w:t xml:space="preserve"> illegal, void, or unenforceable, the remainder of the provisions shall</w:t>
      </w:r>
      <w:r>
        <w:rPr>
          <w:rFonts w:cs="Arial"/>
          <w:sz w:val="24"/>
          <w:szCs w:val="24"/>
        </w:rPr>
        <w:t xml:space="preserve"> </w:t>
      </w:r>
      <w:r w:rsidR="00477BD1" w:rsidRPr="00477BD1">
        <w:rPr>
          <w:rFonts w:cs="Arial"/>
          <w:sz w:val="24"/>
          <w:szCs w:val="24"/>
        </w:rPr>
        <w:t>continue to be valid and enforceable.</w:t>
      </w:r>
    </w:p>
    <w:p w:rsidR="000D28F8" w:rsidRDefault="000D28F8" w:rsidP="002A72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D28F8" w:rsidRPr="000D28F8" w:rsidRDefault="000D28F8" w:rsidP="005A7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GOVERNING LAW</w:t>
      </w:r>
    </w:p>
    <w:p w:rsidR="006911F3" w:rsidRDefault="000D28F8" w:rsidP="005A7B5A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This Agreement shall be governed by the laws of the State of Texas</w:t>
      </w:r>
      <w:proofErr w:type="gramEnd"/>
      <w:r>
        <w:rPr>
          <w:rFonts w:cs="Arial"/>
          <w:sz w:val="24"/>
          <w:szCs w:val="24"/>
        </w:rPr>
        <w:t xml:space="preserve">. </w:t>
      </w:r>
    </w:p>
    <w:p w:rsidR="006911F3" w:rsidRPr="00477BD1" w:rsidRDefault="006911F3" w:rsidP="002A72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77BD1" w:rsidRPr="00477BD1" w:rsidRDefault="00477BD1" w:rsidP="002A72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477BD1">
        <w:rPr>
          <w:rFonts w:cs="Arial"/>
          <w:sz w:val="24"/>
          <w:szCs w:val="24"/>
        </w:rPr>
        <w:t>This agreement is executed by the parties</w:t>
      </w:r>
      <w:proofErr w:type="gramEnd"/>
      <w:r w:rsidRPr="00477BD1">
        <w:rPr>
          <w:rFonts w:cs="Arial"/>
          <w:sz w:val="24"/>
          <w:szCs w:val="24"/>
        </w:rPr>
        <w:t xml:space="preserve"> on the first date appearing above.</w:t>
      </w:r>
    </w:p>
    <w:p w:rsidR="00F50734" w:rsidRDefault="00F50734" w:rsidP="002A728C">
      <w:pPr>
        <w:spacing w:after="0" w:line="240" w:lineRule="auto"/>
        <w:rPr>
          <w:b/>
        </w:rPr>
      </w:pPr>
    </w:p>
    <w:p w:rsidR="006911F3" w:rsidRDefault="007414CD" w:rsidP="002A728C">
      <w:pPr>
        <w:spacing w:after="0" w:line="240" w:lineRule="auto"/>
        <w:rPr>
          <w:b/>
        </w:rPr>
      </w:pPr>
      <w:r>
        <w:rPr>
          <w:b/>
        </w:rPr>
        <w:t>SPONSOR</w:t>
      </w:r>
      <w:r w:rsidR="004974FA">
        <w:rPr>
          <w:b/>
        </w:rPr>
        <w:tab/>
      </w:r>
      <w:r w:rsidR="006911F3">
        <w:rPr>
          <w:b/>
        </w:rPr>
        <w:tab/>
      </w:r>
      <w:r w:rsidR="006911F3">
        <w:rPr>
          <w:b/>
        </w:rPr>
        <w:tab/>
      </w:r>
      <w:r w:rsidR="006911F3">
        <w:rPr>
          <w:b/>
        </w:rPr>
        <w:tab/>
      </w:r>
      <w:r w:rsidR="006911F3">
        <w:rPr>
          <w:b/>
        </w:rPr>
        <w:tab/>
      </w:r>
      <w:r w:rsidR="006911F3">
        <w:rPr>
          <w:b/>
        </w:rPr>
        <w:tab/>
        <w:t>U</w:t>
      </w:r>
      <w:r>
        <w:rPr>
          <w:b/>
        </w:rPr>
        <w:t>NIVERSITY</w:t>
      </w:r>
    </w:p>
    <w:p w:rsidR="007414CD" w:rsidRDefault="007414CD" w:rsidP="002A728C">
      <w:pPr>
        <w:spacing w:after="0" w:line="240" w:lineRule="auto"/>
        <w:rPr>
          <w:sz w:val="56"/>
          <w:szCs w:val="56"/>
          <w:u w:val="single"/>
        </w:rPr>
      </w:pPr>
      <w:r w:rsidRPr="007414CD">
        <w:rPr>
          <w:sz w:val="56"/>
          <w:szCs w:val="56"/>
          <w:u w:val="single"/>
        </w:rPr>
        <w:t>X</w:t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proofErr w:type="spellStart"/>
      <w:r w:rsidRPr="007414CD">
        <w:rPr>
          <w:sz w:val="56"/>
          <w:szCs w:val="56"/>
          <w:u w:val="single"/>
        </w:rPr>
        <w:t>X</w:t>
      </w:r>
      <w:proofErr w:type="spellEnd"/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</w:p>
    <w:p w:rsidR="007414CD" w:rsidRDefault="007414CD" w:rsidP="002A7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Dr. Billy C. Covington</w:t>
      </w:r>
    </w:p>
    <w:p w:rsidR="007414CD" w:rsidRPr="007414CD" w:rsidRDefault="007414CD" w:rsidP="002A7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Title: Chef Research Officer</w:t>
      </w:r>
    </w:p>
    <w:p w:rsidR="0036544A" w:rsidRDefault="004974FA" w:rsidP="002A728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14CD">
        <w:rPr>
          <w:b/>
        </w:rPr>
        <w:tab/>
      </w:r>
    </w:p>
    <w:p w:rsidR="004974FA" w:rsidRDefault="004974FA" w:rsidP="002A728C">
      <w:pPr>
        <w:spacing w:after="0" w:line="240" w:lineRule="auto"/>
        <w:ind w:left="4320" w:firstLine="720"/>
        <w:rPr>
          <w:b/>
        </w:rPr>
      </w:pPr>
      <w:r>
        <w:rPr>
          <w:b/>
        </w:rPr>
        <w:t>Read and approved:</w:t>
      </w:r>
    </w:p>
    <w:p w:rsidR="007414CD" w:rsidRDefault="004974FA" w:rsidP="002A728C">
      <w:pPr>
        <w:spacing w:after="0" w:line="240" w:lineRule="auto"/>
        <w:rPr>
          <w:sz w:val="56"/>
          <w:szCs w:val="56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14CD">
        <w:rPr>
          <w:b/>
        </w:rPr>
        <w:tab/>
      </w:r>
      <w:r w:rsidR="007414CD" w:rsidRPr="007414CD">
        <w:rPr>
          <w:sz w:val="56"/>
          <w:szCs w:val="56"/>
          <w:u w:val="single"/>
        </w:rPr>
        <w:t>X</w:t>
      </w:r>
      <w:r w:rsidR="007414CD">
        <w:rPr>
          <w:sz w:val="56"/>
          <w:szCs w:val="56"/>
          <w:u w:val="single"/>
        </w:rPr>
        <w:tab/>
      </w:r>
      <w:r w:rsidR="007414CD">
        <w:rPr>
          <w:sz w:val="56"/>
          <w:szCs w:val="56"/>
          <w:u w:val="single"/>
        </w:rPr>
        <w:tab/>
      </w:r>
      <w:r w:rsidR="007414CD">
        <w:rPr>
          <w:sz w:val="56"/>
          <w:szCs w:val="56"/>
          <w:u w:val="single"/>
        </w:rPr>
        <w:tab/>
      </w:r>
      <w:r w:rsidR="007414CD">
        <w:rPr>
          <w:sz w:val="56"/>
          <w:szCs w:val="56"/>
          <w:u w:val="single"/>
        </w:rPr>
        <w:tab/>
      </w:r>
      <w:r w:rsidR="007414CD">
        <w:rPr>
          <w:sz w:val="56"/>
          <w:szCs w:val="56"/>
          <w:u w:val="single"/>
        </w:rPr>
        <w:tab/>
      </w:r>
    </w:p>
    <w:p w:rsidR="007414CD" w:rsidRDefault="007414CD" w:rsidP="002A7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Name: </w:t>
      </w:r>
    </w:p>
    <w:p w:rsidR="007414CD" w:rsidRPr="007414CD" w:rsidRDefault="007414CD" w:rsidP="002A7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44A">
        <w:rPr>
          <w:sz w:val="24"/>
          <w:szCs w:val="24"/>
        </w:rPr>
        <w:t xml:space="preserve">Title: </w:t>
      </w:r>
      <w:r>
        <w:rPr>
          <w:sz w:val="24"/>
          <w:szCs w:val="24"/>
        </w:rPr>
        <w:t>Chair, Department of</w:t>
      </w:r>
      <w:r w:rsidR="0036544A">
        <w:rPr>
          <w:sz w:val="24"/>
          <w:szCs w:val="24"/>
        </w:rPr>
        <w:t xml:space="preserve"> </w:t>
      </w:r>
      <w:r w:rsidR="0036544A" w:rsidRPr="009E6D9F">
        <w:rPr>
          <w:rFonts w:cs="Arial"/>
          <w:color w:val="FF0000"/>
          <w:sz w:val="24"/>
          <w:szCs w:val="24"/>
        </w:rPr>
        <w:t xml:space="preserve">[Insert </w:t>
      </w:r>
      <w:r w:rsidR="0036544A">
        <w:rPr>
          <w:rFonts w:cs="Arial"/>
          <w:color w:val="FF0000"/>
          <w:sz w:val="24"/>
          <w:szCs w:val="24"/>
        </w:rPr>
        <w:t>Dept. Name</w:t>
      </w:r>
      <w:r w:rsidR="0036544A" w:rsidRPr="009E6D9F">
        <w:rPr>
          <w:rFonts w:cs="Arial"/>
          <w:color w:val="FF0000"/>
          <w:sz w:val="24"/>
          <w:szCs w:val="24"/>
        </w:rPr>
        <w:t>]</w:t>
      </w:r>
      <w:r w:rsidR="0036544A" w:rsidRPr="009E6D9F"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4974FA" w:rsidRDefault="004974FA" w:rsidP="002A728C">
      <w:pPr>
        <w:spacing w:after="0" w:line="240" w:lineRule="auto"/>
        <w:rPr>
          <w:b/>
        </w:rPr>
      </w:pPr>
    </w:p>
    <w:p w:rsidR="007414CD" w:rsidRDefault="007414CD" w:rsidP="002A728C">
      <w:pPr>
        <w:spacing w:after="0" w:line="240" w:lineRule="auto"/>
        <w:rPr>
          <w:sz w:val="56"/>
          <w:szCs w:val="56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414CD">
        <w:rPr>
          <w:sz w:val="56"/>
          <w:szCs w:val="56"/>
          <w:u w:val="single"/>
        </w:rPr>
        <w:t>X</w:t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</w:p>
    <w:p w:rsidR="007414CD" w:rsidRDefault="007414CD" w:rsidP="002A7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Name: </w:t>
      </w:r>
    </w:p>
    <w:p w:rsidR="007414CD" w:rsidRPr="007414CD" w:rsidRDefault="007414CD" w:rsidP="002A7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44A">
        <w:rPr>
          <w:sz w:val="24"/>
          <w:szCs w:val="24"/>
        </w:rPr>
        <w:t xml:space="preserve">Title: </w:t>
      </w:r>
      <w:r>
        <w:rPr>
          <w:sz w:val="24"/>
          <w:szCs w:val="24"/>
        </w:rPr>
        <w:t xml:space="preserve">Dean, College of   </w:t>
      </w:r>
      <w:r w:rsidR="0036544A" w:rsidRPr="009E6D9F">
        <w:rPr>
          <w:rFonts w:cs="Arial"/>
          <w:color w:val="FF0000"/>
          <w:sz w:val="24"/>
          <w:szCs w:val="24"/>
        </w:rPr>
        <w:t xml:space="preserve">[Insert </w:t>
      </w:r>
      <w:r w:rsidR="0036544A">
        <w:rPr>
          <w:rFonts w:cs="Arial"/>
          <w:color w:val="FF0000"/>
          <w:sz w:val="24"/>
          <w:szCs w:val="24"/>
        </w:rPr>
        <w:t>College Name</w:t>
      </w:r>
      <w:r w:rsidR="0036544A" w:rsidRPr="009E6D9F">
        <w:rPr>
          <w:rFonts w:cs="Arial"/>
          <w:color w:val="FF0000"/>
          <w:sz w:val="24"/>
          <w:szCs w:val="24"/>
        </w:rPr>
        <w:t>]</w:t>
      </w:r>
    </w:p>
    <w:p w:rsidR="004974FA" w:rsidRPr="006911F3" w:rsidRDefault="004974FA" w:rsidP="002A728C">
      <w:pPr>
        <w:spacing w:after="0" w:line="240" w:lineRule="auto"/>
        <w:rPr>
          <w:b/>
        </w:rPr>
      </w:pPr>
    </w:p>
    <w:sectPr w:rsidR="004974FA" w:rsidRPr="006911F3" w:rsidSect="005A7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E4" w:rsidRDefault="00535DE4" w:rsidP="00046875">
      <w:pPr>
        <w:spacing w:after="0" w:line="240" w:lineRule="auto"/>
      </w:pPr>
      <w:r>
        <w:separator/>
      </w:r>
    </w:p>
  </w:endnote>
  <w:endnote w:type="continuationSeparator" w:id="0">
    <w:p w:rsidR="00535DE4" w:rsidRDefault="00535DE4" w:rsidP="0004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14" w:rsidRDefault="00506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14" w:rsidRDefault="00506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14" w:rsidRDefault="00506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E4" w:rsidRDefault="00535DE4" w:rsidP="00046875">
      <w:pPr>
        <w:spacing w:after="0" w:line="240" w:lineRule="auto"/>
      </w:pPr>
      <w:r>
        <w:separator/>
      </w:r>
    </w:p>
  </w:footnote>
  <w:footnote w:type="continuationSeparator" w:id="0">
    <w:p w:rsidR="00535DE4" w:rsidRDefault="00535DE4" w:rsidP="0004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14" w:rsidRDefault="00506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14" w:rsidRDefault="00506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14" w:rsidRDefault="00506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379"/>
    <w:multiLevelType w:val="hybridMultilevel"/>
    <w:tmpl w:val="B88E8F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66D26"/>
    <w:multiLevelType w:val="multilevel"/>
    <w:tmpl w:val="5F969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B40925"/>
    <w:multiLevelType w:val="multilevel"/>
    <w:tmpl w:val="5F969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1706B1"/>
    <w:multiLevelType w:val="hybridMultilevel"/>
    <w:tmpl w:val="C2F4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F2FBC"/>
    <w:multiLevelType w:val="multilevel"/>
    <w:tmpl w:val="695ECF9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197D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A252175"/>
    <w:multiLevelType w:val="multilevel"/>
    <w:tmpl w:val="0D2A74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BD1"/>
    <w:rsid w:val="0001478B"/>
    <w:rsid w:val="00046875"/>
    <w:rsid w:val="000A5715"/>
    <w:rsid w:val="000D28F8"/>
    <w:rsid w:val="00120AFC"/>
    <w:rsid w:val="00237AEC"/>
    <w:rsid w:val="00243D0B"/>
    <w:rsid w:val="002A728C"/>
    <w:rsid w:val="00330D9F"/>
    <w:rsid w:val="0036544A"/>
    <w:rsid w:val="00477BD1"/>
    <w:rsid w:val="004974FA"/>
    <w:rsid w:val="004E65A7"/>
    <w:rsid w:val="00506614"/>
    <w:rsid w:val="00535DE4"/>
    <w:rsid w:val="00543153"/>
    <w:rsid w:val="0057506C"/>
    <w:rsid w:val="005A7B5A"/>
    <w:rsid w:val="00613030"/>
    <w:rsid w:val="0068126B"/>
    <w:rsid w:val="006911F3"/>
    <w:rsid w:val="006A544C"/>
    <w:rsid w:val="006B6E79"/>
    <w:rsid w:val="0071087D"/>
    <w:rsid w:val="007414CD"/>
    <w:rsid w:val="00745D8A"/>
    <w:rsid w:val="00827A21"/>
    <w:rsid w:val="00832ADF"/>
    <w:rsid w:val="009E6D9F"/>
    <w:rsid w:val="00A2759F"/>
    <w:rsid w:val="00A3430C"/>
    <w:rsid w:val="00BB175C"/>
    <w:rsid w:val="00C4336C"/>
    <w:rsid w:val="00C63456"/>
    <w:rsid w:val="00D700D8"/>
    <w:rsid w:val="00DC331A"/>
    <w:rsid w:val="00DC54D5"/>
    <w:rsid w:val="00EA1903"/>
    <w:rsid w:val="00EC35B7"/>
    <w:rsid w:val="00ED16BE"/>
    <w:rsid w:val="00F50734"/>
    <w:rsid w:val="00FA5A2D"/>
    <w:rsid w:val="00FB2108"/>
    <w:rsid w:val="00FB7F64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875"/>
  </w:style>
  <w:style w:type="paragraph" w:styleId="Footer">
    <w:name w:val="footer"/>
    <w:basedOn w:val="Normal"/>
    <w:link w:val="FooterChar"/>
    <w:uiPriority w:val="99"/>
    <w:semiHidden/>
    <w:unhideWhenUsed/>
    <w:rsid w:val="0004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875"/>
  </w:style>
  <w:style w:type="paragraph" w:styleId="BalloonText">
    <w:name w:val="Balloon Text"/>
    <w:basedOn w:val="Normal"/>
    <w:link w:val="BalloonTextChar"/>
    <w:uiPriority w:val="99"/>
    <w:semiHidden/>
    <w:unhideWhenUsed/>
    <w:rsid w:val="00D7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D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27A21"/>
    <w:pPr>
      <w:spacing w:after="0" w:line="240" w:lineRule="auto"/>
      <w:ind w:left="720" w:hanging="720"/>
    </w:pPr>
    <w:rPr>
      <w:rFonts w:ascii="Geneva" w:eastAsia="Times" w:hAnsi="Genev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27A21"/>
    <w:rPr>
      <w:rFonts w:ascii="Geneva" w:eastAsia="Times" w:hAnsi="Genev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3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dy@txstate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Carey</dc:creator>
  <cp:lastModifiedBy>km</cp:lastModifiedBy>
  <cp:revision>2</cp:revision>
  <cp:lastPrinted>2011-07-28T15:51:00Z</cp:lastPrinted>
  <dcterms:created xsi:type="dcterms:W3CDTF">2013-11-08T22:03:00Z</dcterms:created>
  <dcterms:modified xsi:type="dcterms:W3CDTF">2013-11-08T22:03:00Z</dcterms:modified>
</cp:coreProperties>
</file>