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7465" w14:textId="3D28A054" w:rsidR="00B72DC8" w:rsidRDefault="00B72DC8" w:rsidP="00B72DC8">
      <w:pPr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/>
        </w:rPr>
        <w:t>Equity &amp; Access: Update</w:t>
      </w:r>
    </w:p>
    <w:p w14:paraId="4C05892B" w14:textId="0B6C0D2B" w:rsidR="00B72DC8" w:rsidRDefault="00B72DC8" w:rsidP="00B72DC8">
      <w:pPr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/>
        </w:rPr>
        <w:t>April 18, 2018</w:t>
      </w:r>
    </w:p>
    <w:p w14:paraId="1B0F8331" w14:textId="77777777" w:rsidR="00B72DC8" w:rsidRDefault="00B72DC8" w:rsidP="00B72DC8">
      <w:pPr>
        <w:spacing w:after="30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/>
        </w:rPr>
      </w:pPr>
    </w:p>
    <w:p w14:paraId="38B02A49" w14:textId="77777777" w:rsidR="007F0613" w:rsidRPr="007F0613" w:rsidRDefault="007F0613" w:rsidP="0099468A">
      <w:pPr>
        <w:spacing w:after="300" w:line="48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/>
        </w:rPr>
      </w:pPr>
      <w:r w:rsidRPr="00EE2B1D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/>
        </w:rPr>
        <w:t xml:space="preserve">Texas State </w:t>
      </w:r>
      <w:r w:rsidRPr="007F0613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"/>
        </w:rPr>
        <w:t>Campus Climate Survey</w:t>
      </w:r>
    </w:p>
    <w:p w14:paraId="5953144D" w14:textId="77777777" w:rsidR="00EE2B1D" w:rsidRPr="009C0C55" w:rsidRDefault="007F0613" w:rsidP="0047095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F0613">
        <w:rPr>
          <w:rFonts w:ascii="Times New Roman" w:eastAsia="Times New Roman" w:hAnsi="Times New Roman" w:cs="Times New Roman"/>
          <w:sz w:val="24"/>
          <w:szCs w:val="24"/>
          <w:lang w:val="en"/>
        </w:rPr>
        <w:t>Texas State University administered a campus cl</w:t>
      </w:r>
      <w:r w:rsidR="00470957">
        <w:rPr>
          <w:rFonts w:ascii="Times New Roman" w:eastAsia="Times New Roman" w:hAnsi="Times New Roman" w:cs="Times New Roman"/>
          <w:sz w:val="24"/>
          <w:szCs w:val="24"/>
          <w:lang w:val="en"/>
        </w:rPr>
        <w:t>imate survey in the fall of 2017</w:t>
      </w:r>
      <w:r w:rsidRPr="007F061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encouraging all </w:t>
      </w:r>
      <w:r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undergraduate and graduate students to participate and provide their perspectives. The survey asked students about their perceptions of campus community, </w:t>
      </w:r>
      <w:r w:rsidR="00DE49ED"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>civility</w:t>
      </w:r>
      <w:r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safety as well as their experiences with </w:t>
      </w:r>
      <w:r w:rsidR="00DE49ED"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>discrimination</w:t>
      </w:r>
      <w:r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9C0C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35D0B">
        <w:rPr>
          <w:rFonts w:ascii="Times New Roman" w:hAnsi="Times New Roman" w:cs="Times New Roman"/>
          <w:sz w:val="24"/>
          <w:szCs w:val="24"/>
        </w:rPr>
        <w:t xml:space="preserve">4,408 students </w:t>
      </w:r>
      <w:r w:rsidR="00DE49ED" w:rsidRPr="00DE49ED">
        <w:rPr>
          <w:rFonts w:ascii="Times New Roman" w:hAnsi="Times New Roman" w:cs="Times New Roman"/>
          <w:sz w:val="24"/>
          <w:szCs w:val="24"/>
        </w:rPr>
        <w:t>responded</w:t>
      </w:r>
      <w:r w:rsidR="00470957">
        <w:rPr>
          <w:rFonts w:ascii="Times New Roman" w:hAnsi="Times New Roman" w:cs="Times New Roman"/>
          <w:sz w:val="24"/>
          <w:szCs w:val="24"/>
        </w:rPr>
        <w:t xml:space="preserve"> to the survey</w:t>
      </w:r>
      <w:r w:rsidR="00835D0B">
        <w:rPr>
          <w:rFonts w:ascii="Times New Roman" w:hAnsi="Times New Roman" w:cs="Times New Roman"/>
          <w:sz w:val="24"/>
          <w:szCs w:val="24"/>
        </w:rPr>
        <w:t xml:space="preserve"> although some respondents did not complete</w:t>
      </w:r>
      <w:r w:rsidR="00470957">
        <w:rPr>
          <w:rFonts w:ascii="Times New Roman" w:hAnsi="Times New Roman" w:cs="Times New Roman"/>
          <w:sz w:val="24"/>
          <w:szCs w:val="24"/>
        </w:rPr>
        <w:t xml:space="preserve"> it.  </w:t>
      </w:r>
      <w:r w:rsidR="00DE49ED" w:rsidRPr="00DE49ED">
        <w:rPr>
          <w:rFonts w:ascii="Times New Roman" w:hAnsi="Times New Roman" w:cs="Times New Roman"/>
          <w:sz w:val="24"/>
          <w:szCs w:val="24"/>
        </w:rPr>
        <w:t>The</w:t>
      </w:r>
      <w:r w:rsidR="00835D0B">
        <w:rPr>
          <w:rFonts w:ascii="Times New Roman" w:hAnsi="Times New Roman" w:cs="Times New Roman"/>
          <w:sz w:val="24"/>
          <w:szCs w:val="24"/>
        </w:rPr>
        <w:t>se data are</w:t>
      </w:r>
      <w:r w:rsidR="00DE49ED" w:rsidRPr="00DE49ED">
        <w:rPr>
          <w:rFonts w:ascii="Times New Roman" w:hAnsi="Times New Roman" w:cs="Times New Roman"/>
          <w:sz w:val="24"/>
          <w:szCs w:val="24"/>
        </w:rPr>
        <w:t xml:space="preserve"> currently being analyzed</w:t>
      </w:r>
      <w:r w:rsidR="00835D0B">
        <w:rPr>
          <w:rFonts w:ascii="Times New Roman" w:hAnsi="Times New Roman" w:cs="Times New Roman"/>
          <w:sz w:val="24"/>
          <w:szCs w:val="24"/>
        </w:rPr>
        <w:t>,</w:t>
      </w:r>
      <w:r w:rsidR="0099468A">
        <w:rPr>
          <w:rFonts w:ascii="Times New Roman" w:hAnsi="Times New Roman" w:cs="Times New Roman"/>
          <w:sz w:val="24"/>
          <w:szCs w:val="24"/>
        </w:rPr>
        <w:t xml:space="preserve"> and</w:t>
      </w:r>
      <w:r w:rsidR="00835D0B">
        <w:rPr>
          <w:rFonts w:ascii="Times New Roman" w:hAnsi="Times New Roman" w:cs="Times New Roman"/>
          <w:sz w:val="24"/>
          <w:szCs w:val="24"/>
        </w:rPr>
        <w:t xml:space="preserve"> </w:t>
      </w:r>
      <w:r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Campus Climate Task Force </w:t>
      </w:r>
      <w:r w:rsidR="009C0C5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will use the results to develop </w:t>
      </w:r>
      <w:r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action plans to </w:t>
      </w:r>
      <w:r w:rsidR="00EE2B1D" w:rsidRPr="00DE49ED">
        <w:rPr>
          <w:rFonts w:ascii="Times New Roman" w:hAnsi="Times New Roman" w:cs="Times New Roman"/>
          <w:sz w:val="24"/>
          <w:szCs w:val="24"/>
        </w:rPr>
        <w:t xml:space="preserve">strengthen </w:t>
      </w:r>
      <w:r w:rsidR="00DE49ED" w:rsidRPr="00DE49ED">
        <w:rPr>
          <w:rFonts w:ascii="Times New Roman" w:hAnsi="Times New Roman" w:cs="Times New Roman"/>
          <w:sz w:val="24"/>
          <w:szCs w:val="24"/>
        </w:rPr>
        <w:t>our</w:t>
      </w:r>
      <w:r w:rsidR="00B23283" w:rsidRPr="00DE49ED">
        <w:rPr>
          <w:rFonts w:ascii="Times New Roman" w:hAnsi="Times New Roman" w:cs="Times New Roman"/>
          <w:sz w:val="24"/>
          <w:szCs w:val="24"/>
        </w:rPr>
        <w:t xml:space="preserve"> </w:t>
      </w:r>
      <w:r w:rsidR="00EE2B1D" w:rsidRPr="00DE49ED">
        <w:rPr>
          <w:rFonts w:ascii="Times New Roman" w:hAnsi="Times New Roman" w:cs="Times New Roman"/>
          <w:sz w:val="24"/>
          <w:szCs w:val="24"/>
        </w:rPr>
        <w:t>culture of diversity and inclusion</w:t>
      </w:r>
      <w:r w:rsidR="00470957">
        <w:rPr>
          <w:rFonts w:ascii="Times New Roman" w:hAnsi="Times New Roman" w:cs="Times New Roman"/>
          <w:sz w:val="24"/>
          <w:szCs w:val="24"/>
        </w:rPr>
        <w:t xml:space="preserve"> so</w:t>
      </w:r>
      <w:r w:rsidR="00EE2B1D" w:rsidRPr="00DE49ED">
        <w:rPr>
          <w:rFonts w:ascii="Times New Roman" w:hAnsi="Times New Roman" w:cs="Times New Roman"/>
          <w:sz w:val="24"/>
          <w:szCs w:val="24"/>
        </w:rPr>
        <w:t xml:space="preserve"> that </w:t>
      </w:r>
      <w:r w:rsidR="00B23283" w:rsidRPr="00DE49ED">
        <w:rPr>
          <w:rFonts w:ascii="Times New Roman" w:hAnsi="Times New Roman" w:cs="Times New Roman"/>
          <w:sz w:val="24"/>
          <w:szCs w:val="24"/>
        </w:rPr>
        <w:t xml:space="preserve">every </w:t>
      </w:r>
      <w:r w:rsidR="00EE2B1D" w:rsidRPr="00DE49ED">
        <w:rPr>
          <w:rFonts w:ascii="Times New Roman" w:hAnsi="Times New Roman" w:cs="Times New Roman"/>
          <w:sz w:val="24"/>
          <w:szCs w:val="24"/>
        </w:rPr>
        <w:t>student feel</w:t>
      </w:r>
      <w:r w:rsidR="00470957">
        <w:rPr>
          <w:rFonts w:ascii="Times New Roman" w:hAnsi="Times New Roman" w:cs="Times New Roman"/>
          <w:sz w:val="24"/>
          <w:szCs w:val="24"/>
        </w:rPr>
        <w:t>s</w:t>
      </w:r>
      <w:r w:rsidR="00EE2B1D" w:rsidRPr="00DE49ED">
        <w:rPr>
          <w:rFonts w:ascii="Times New Roman" w:hAnsi="Times New Roman" w:cs="Times New Roman"/>
          <w:sz w:val="24"/>
          <w:szCs w:val="24"/>
        </w:rPr>
        <w:t xml:space="preserve"> valued, respected, </w:t>
      </w:r>
      <w:r w:rsidR="00B23283" w:rsidRPr="00DE49ED">
        <w:rPr>
          <w:rFonts w:ascii="Times New Roman" w:hAnsi="Times New Roman" w:cs="Times New Roman"/>
          <w:sz w:val="24"/>
          <w:szCs w:val="24"/>
        </w:rPr>
        <w:t xml:space="preserve">and </w:t>
      </w:r>
      <w:r w:rsidR="00EE2B1D" w:rsidRPr="00DE49ED">
        <w:rPr>
          <w:rFonts w:ascii="Times New Roman" w:hAnsi="Times New Roman" w:cs="Times New Roman"/>
          <w:sz w:val="24"/>
          <w:szCs w:val="24"/>
        </w:rPr>
        <w:t>s</w:t>
      </w:r>
      <w:r w:rsidR="00B23283" w:rsidRPr="00DE49ED">
        <w:rPr>
          <w:rFonts w:ascii="Times New Roman" w:hAnsi="Times New Roman" w:cs="Times New Roman"/>
          <w:sz w:val="24"/>
          <w:szCs w:val="24"/>
        </w:rPr>
        <w:t>afe</w:t>
      </w:r>
      <w:r w:rsidR="00447E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EA962" w14:textId="77777777" w:rsidR="00470957" w:rsidRPr="00470957" w:rsidRDefault="00470957" w:rsidP="00470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F50584" w14:textId="77777777" w:rsidR="00EE2B1D" w:rsidRPr="007F0613" w:rsidRDefault="00EE2B1D" w:rsidP="0099468A">
      <w:pPr>
        <w:spacing w:after="165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2A2C6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Texas State Campus Climate Task Force</w:t>
      </w:r>
    </w:p>
    <w:p w14:paraId="53E18EE4" w14:textId="77777777" w:rsidR="00EE2B1D" w:rsidRPr="002A2C63" w:rsidRDefault="00EE2B1D" w:rsidP="0099468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2C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At </w:t>
      </w:r>
      <w:r w:rsidR="008E5D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Pr="002A2C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President’s </w:t>
      </w:r>
      <w:r w:rsidR="00DE49ED">
        <w:rPr>
          <w:rFonts w:ascii="Times New Roman" w:eastAsia="Times New Roman" w:hAnsi="Times New Roman" w:cs="Times New Roman"/>
          <w:sz w:val="24"/>
          <w:szCs w:val="24"/>
          <w:lang w:val="en"/>
        </w:rPr>
        <w:t>Cabinet</w:t>
      </w:r>
      <w:r w:rsidRPr="002A2C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Retreat</w:t>
      </w:r>
      <w:r w:rsidR="008E5D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</w:t>
      </w:r>
      <w:r w:rsidRPr="002A2C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May 29, the Cabinet will </w:t>
      </w:r>
      <w:r w:rsidR="001E46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appoint </w:t>
      </w:r>
      <w:r w:rsidR="00470957">
        <w:rPr>
          <w:rFonts w:ascii="Times New Roman" w:eastAsia="Times New Roman" w:hAnsi="Times New Roman" w:cs="Times New Roman"/>
          <w:sz w:val="24"/>
          <w:szCs w:val="24"/>
          <w:lang w:val="en"/>
        </w:rPr>
        <w:t>faculty, staff, and student representatives</w:t>
      </w:r>
      <w:r w:rsidR="008E5D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the Task Force and formulate its charge; </w:t>
      </w:r>
      <w:r w:rsidR="003B45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8E5D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selection of </w:t>
      </w:r>
      <w:r w:rsidR="004709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representative </w:t>
      </w:r>
      <w:r w:rsidR="008E5D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members </w:t>
      </w:r>
      <w:r w:rsidR="00470957">
        <w:rPr>
          <w:rFonts w:ascii="Times New Roman" w:eastAsia="Times New Roman" w:hAnsi="Times New Roman" w:cs="Times New Roman"/>
          <w:sz w:val="24"/>
          <w:szCs w:val="24"/>
          <w:lang w:val="en"/>
        </w:rPr>
        <w:t>will e</w:t>
      </w:r>
      <w:r w:rsidR="003B4554">
        <w:rPr>
          <w:rFonts w:ascii="Times New Roman" w:eastAsia="Times New Roman" w:hAnsi="Times New Roman" w:cs="Times New Roman"/>
          <w:sz w:val="24"/>
          <w:szCs w:val="24"/>
          <w:lang w:val="en"/>
        </w:rPr>
        <w:t>nsure the inclusion of</w:t>
      </w:r>
      <w:r w:rsidR="008E5D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broad diversity of</w:t>
      </w:r>
      <w:r w:rsidR="00CD04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voices</w:t>
      </w:r>
      <w:r w:rsidR="003B4554">
        <w:rPr>
          <w:rFonts w:ascii="Times New Roman" w:eastAsia="Times New Roman" w:hAnsi="Times New Roman" w:cs="Times New Roman"/>
          <w:sz w:val="24"/>
          <w:szCs w:val="24"/>
          <w:lang w:val="en"/>
        </w:rPr>
        <w:t>. The</w:t>
      </w:r>
      <w:r w:rsidR="00F62193" w:rsidRPr="002A2C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new Chief Diversity Office</w:t>
      </w:r>
      <w:r w:rsidR="004709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 lead</w:t>
      </w:r>
      <w:r w:rsidR="003B45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62193" w:rsidRPr="002A2C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EE3B9B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F62193" w:rsidRPr="002A2C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ask </w:t>
      </w:r>
      <w:r w:rsidR="00EE3B9B">
        <w:rPr>
          <w:rFonts w:ascii="Times New Roman" w:eastAsia="Times New Roman" w:hAnsi="Times New Roman" w:cs="Times New Roman"/>
          <w:sz w:val="24"/>
          <w:szCs w:val="24"/>
          <w:lang w:val="en"/>
        </w:rPr>
        <w:t>F</w:t>
      </w:r>
      <w:r w:rsidR="00F62193" w:rsidRPr="002A2C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orce </w:t>
      </w:r>
      <w:r w:rsidR="003B455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its efforts to promote diversity and inclusion and </w:t>
      </w:r>
      <w:r w:rsidR="008E5DD6">
        <w:rPr>
          <w:rFonts w:ascii="Times New Roman" w:hAnsi="Times New Roman" w:cs="Times New Roman"/>
          <w:sz w:val="24"/>
          <w:szCs w:val="24"/>
        </w:rPr>
        <w:t>address</w:t>
      </w:r>
      <w:r w:rsidR="00F62193" w:rsidRPr="002A2C63">
        <w:rPr>
          <w:rFonts w:ascii="Times New Roman" w:hAnsi="Times New Roman" w:cs="Times New Roman"/>
          <w:sz w:val="24"/>
          <w:szCs w:val="24"/>
        </w:rPr>
        <w:t xml:space="preserve"> threat</w:t>
      </w:r>
      <w:r w:rsidR="008E5DD6">
        <w:rPr>
          <w:rFonts w:ascii="Times New Roman" w:hAnsi="Times New Roman" w:cs="Times New Roman"/>
          <w:sz w:val="24"/>
          <w:szCs w:val="24"/>
        </w:rPr>
        <w:t xml:space="preserve">s to </w:t>
      </w:r>
      <w:r w:rsidR="003B4554">
        <w:rPr>
          <w:rFonts w:ascii="Times New Roman" w:hAnsi="Times New Roman" w:cs="Times New Roman"/>
          <w:sz w:val="24"/>
          <w:szCs w:val="24"/>
        </w:rPr>
        <w:t>these values. Multiple issue</w:t>
      </w:r>
      <w:r w:rsidR="0099468A">
        <w:rPr>
          <w:rFonts w:ascii="Times New Roman" w:hAnsi="Times New Roman" w:cs="Times New Roman"/>
          <w:sz w:val="24"/>
          <w:szCs w:val="24"/>
        </w:rPr>
        <w:t>s</w:t>
      </w:r>
      <w:r w:rsidR="003B4554">
        <w:rPr>
          <w:rFonts w:ascii="Times New Roman" w:hAnsi="Times New Roman" w:cs="Times New Roman"/>
          <w:sz w:val="24"/>
          <w:szCs w:val="24"/>
        </w:rPr>
        <w:t xml:space="preserve"> await the Task Force’</w:t>
      </w:r>
      <w:r w:rsidR="007B6276">
        <w:rPr>
          <w:rFonts w:ascii="Times New Roman" w:hAnsi="Times New Roman" w:cs="Times New Roman"/>
          <w:sz w:val="24"/>
          <w:szCs w:val="24"/>
        </w:rPr>
        <w:t>s consideration, including the optimal use of</w:t>
      </w:r>
      <w:r w:rsidRPr="002A2C63">
        <w:rPr>
          <w:rFonts w:ascii="Times New Roman" w:hAnsi="Times New Roman" w:cs="Times New Roman"/>
          <w:sz w:val="24"/>
          <w:szCs w:val="24"/>
        </w:rPr>
        <w:t xml:space="preserve"> the </w:t>
      </w:r>
      <w:r w:rsidR="007B6276">
        <w:rPr>
          <w:rFonts w:ascii="Times New Roman" w:hAnsi="Times New Roman" w:cs="Times New Roman"/>
          <w:sz w:val="24"/>
          <w:szCs w:val="24"/>
        </w:rPr>
        <w:t xml:space="preserve">university’s </w:t>
      </w:r>
      <w:r w:rsidRPr="002A2C63">
        <w:rPr>
          <w:rFonts w:ascii="Times New Roman" w:hAnsi="Times New Roman" w:cs="Times New Roman"/>
          <w:sz w:val="24"/>
          <w:szCs w:val="24"/>
        </w:rPr>
        <w:t>digital</w:t>
      </w:r>
      <w:r w:rsidR="007B6276">
        <w:rPr>
          <w:rFonts w:ascii="Times New Roman" w:hAnsi="Times New Roman" w:cs="Times New Roman"/>
          <w:sz w:val="24"/>
          <w:szCs w:val="24"/>
        </w:rPr>
        <w:t xml:space="preserve"> </w:t>
      </w:r>
      <w:r w:rsidRPr="002A2C63">
        <w:rPr>
          <w:rFonts w:ascii="Times New Roman" w:hAnsi="Times New Roman" w:cs="Times New Roman"/>
          <w:sz w:val="24"/>
          <w:szCs w:val="24"/>
        </w:rPr>
        <w:t>newsroom</w:t>
      </w:r>
      <w:r w:rsidR="007B6276">
        <w:rPr>
          <w:rFonts w:ascii="Times New Roman" w:hAnsi="Times New Roman" w:cs="Times New Roman"/>
          <w:sz w:val="24"/>
          <w:szCs w:val="24"/>
        </w:rPr>
        <w:t xml:space="preserve"> and the selection and development of significant training programs on subjects like the F</w:t>
      </w:r>
      <w:r w:rsidRPr="002A2C63">
        <w:rPr>
          <w:rFonts w:ascii="Times New Roman" w:hAnsi="Times New Roman" w:cs="Times New Roman"/>
          <w:sz w:val="24"/>
          <w:szCs w:val="24"/>
        </w:rPr>
        <w:t xml:space="preserve">irst </w:t>
      </w:r>
      <w:r w:rsidR="007B6276">
        <w:rPr>
          <w:rFonts w:ascii="Times New Roman" w:hAnsi="Times New Roman" w:cs="Times New Roman"/>
          <w:sz w:val="24"/>
          <w:szCs w:val="24"/>
        </w:rPr>
        <w:t>A</w:t>
      </w:r>
      <w:r w:rsidRPr="002A2C63">
        <w:rPr>
          <w:rFonts w:ascii="Times New Roman" w:hAnsi="Times New Roman" w:cs="Times New Roman"/>
          <w:sz w:val="24"/>
          <w:szCs w:val="24"/>
        </w:rPr>
        <w:t>mendment</w:t>
      </w:r>
      <w:r w:rsidR="007B6276">
        <w:rPr>
          <w:rFonts w:ascii="Times New Roman" w:hAnsi="Times New Roman" w:cs="Times New Roman"/>
          <w:sz w:val="24"/>
          <w:szCs w:val="24"/>
        </w:rPr>
        <w:t>.</w:t>
      </w:r>
      <w:r w:rsidRPr="002A2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39713" w14:textId="77777777" w:rsidR="009C0C55" w:rsidRDefault="009C0C55" w:rsidP="009946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376A00" w14:textId="77777777" w:rsidR="007F0613" w:rsidRDefault="007F0613" w:rsidP="0099468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Feedback </w:t>
      </w:r>
      <w:r w:rsidR="002922CC"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 the make-up and responsibilities </w:t>
      </w:r>
      <w:r w:rsidR="000C45B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the Task Force </w:t>
      </w:r>
      <w:r w:rsidR="009C0C55">
        <w:rPr>
          <w:rFonts w:ascii="Times New Roman" w:eastAsia="Times New Roman" w:hAnsi="Times New Roman" w:cs="Times New Roman"/>
          <w:sz w:val="24"/>
          <w:szCs w:val="24"/>
          <w:lang w:val="en"/>
        </w:rPr>
        <w:t>is welcome; contact</w:t>
      </w:r>
      <w:r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" w:history="1">
        <w:r w:rsidR="00DE49ED" w:rsidRPr="00DE49ED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equityaccess@txstate.edu</w:t>
        </w:r>
      </w:hyperlink>
      <w:r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DE49ED" w:rsidRPr="00DE49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6DEA6162" w14:textId="77777777" w:rsidR="00470957" w:rsidRDefault="00470957" w:rsidP="0099468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3A6CF35" w14:textId="77777777" w:rsidR="00470957" w:rsidRDefault="00A92DD9" w:rsidP="00470957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lastRenderedPageBreak/>
        <w:t>Coming soon</w:t>
      </w:r>
      <w:r w:rsidR="00130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: </w:t>
      </w:r>
      <w:r w:rsidR="00470957" w:rsidRPr="00EE2B1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Report of the </w:t>
      </w:r>
      <w:r w:rsidR="00470957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Texas State </w:t>
      </w:r>
      <w:r w:rsidR="00470957" w:rsidRPr="00EE2B1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Campus Climate Survey</w:t>
      </w:r>
    </w:p>
    <w:p w14:paraId="4167FF97" w14:textId="77777777" w:rsidR="00F85E5D" w:rsidRPr="007F0613" w:rsidRDefault="00F85E5D" w:rsidP="004709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85E5D" w:rsidRPr="007F06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6B45B" w14:textId="77777777" w:rsidR="00566125" w:rsidRDefault="00566125" w:rsidP="00DE49ED">
      <w:r>
        <w:separator/>
      </w:r>
    </w:p>
  </w:endnote>
  <w:endnote w:type="continuationSeparator" w:id="0">
    <w:p w14:paraId="127FB79A" w14:textId="77777777" w:rsidR="00566125" w:rsidRDefault="00566125" w:rsidP="00DE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47F9" w14:textId="77777777" w:rsidR="00566125" w:rsidRDefault="00566125" w:rsidP="00DE49ED">
      <w:r>
        <w:separator/>
      </w:r>
    </w:p>
  </w:footnote>
  <w:footnote w:type="continuationSeparator" w:id="0">
    <w:p w14:paraId="4625D5D6" w14:textId="77777777" w:rsidR="00566125" w:rsidRDefault="00566125" w:rsidP="00DE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68544" w14:textId="77777777" w:rsidR="00214E9E" w:rsidRDefault="00214E9E">
    <w:pPr>
      <w:pStyle w:val="Header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3"/>
    <w:rsid w:val="00084883"/>
    <w:rsid w:val="000902F0"/>
    <w:rsid w:val="000945D3"/>
    <w:rsid w:val="00095E49"/>
    <w:rsid w:val="000C45B9"/>
    <w:rsid w:val="00114C2C"/>
    <w:rsid w:val="00130C29"/>
    <w:rsid w:val="0019550E"/>
    <w:rsid w:val="001A7277"/>
    <w:rsid w:val="001E4689"/>
    <w:rsid w:val="00214E9E"/>
    <w:rsid w:val="002922CC"/>
    <w:rsid w:val="002A2C63"/>
    <w:rsid w:val="002E50B2"/>
    <w:rsid w:val="003418B2"/>
    <w:rsid w:val="003A4508"/>
    <w:rsid w:val="003B4554"/>
    <w:rsid w:val="003C694C"/>
    <w:rsid w:val="003D7583"/>
    <w:rsid w:val="00422A06"/>
    <w:rsid w:val="00447EAA"/>
    <w:rsid w:val="00470957"/>
    <w:rsid w:val="0048030F"/>
    <w:rsid w:val="0052102D"/>
    <w:rsid w:val="00522196"/>
    <w:rsid w:val="00566125"/>
    <w:rsid w:val="00587E4B"/>
    <w:rsid w:val="00672748"/>
    <w:rsid w:val="00751DB9"/>
    <w:rsid w:val="007660A5"/>
    <w:rsid w:val="00770FAA"/>
    <w:rsid w:val="007B6276"/>
    <w:rsid w:val="007D796E"/>
    <w:rsid w:val="007E65B1"/>
    <w:rsid w:val="007F0613"/>
    <w:rsid w:val="007F57F5"/>
    <w:rsid w:val="00835D0B"/>
    <w:rsid w:val="00845820"/>
    <w:rsid w:val="008C7F1E"/>
    <w:rsid w:val="008E54FD"/>
    <w:rsid w:val="008E5DD6"/>
    <w:rsid w:val="00945C2A"/>
    <w:rsid w:val="0099468A"/>
    <w:rsid w:val="009C0C55"/>
    <w:rsid w:val="00A05BD6"/>
    <w:rsid w:val="00A92DD9"/>
    <w:rsid w:val="00AF754E"/>
    <w:rsid w:val="00B23283"/>
    <w:rsid w:val="00B72DC8"/>
    <w:rsid w:val="00B83F2B"/>
    <w:rsid w:val="00CD04B1"/>
    <w:rsid w:val="00CE1182"/>
    <w:rsid w:val="00D348CA"/>
    <w:rsid w:val="00D72B9C"/>
    <w:rsid w:val="00DE49ED"/>
    <w:rsid w:val="00E46CB8"/>
    <w:rsid w:val="00E61980"/>
    <w:rsid w:val="00EE2B1D"/>
    <w:rsid w:val="00EE3B9B"/>
    <w:rsid w:val="00F3508F"/>
    <w:rsid w:val="00F62193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38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13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F0613"/>
    <w:pPr>
      <w:spacing w:after="300"/>
      <w:outlineLvl w:val="0"/>
    </w:pPr>
    <w:rPr>
      <w:rFonts w:ascii="Arial" w:eastAsia="Times New Roman" w:hAnsi="Arial" w:cs="Arial"/>
      <w:color w:val="5F574F"/>
      <w:kern w:val="36"/>
      <w:sz w:val="77"/>
      <w:szCs w:val="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613"/>
    <w:rPr>
      <w:rFonts w:ascii="Arial" w:eastAsia="Times New Roman" w:hAnsi="Arial" w:cs="Arial"/>
      <w:color w:val="5F574F"/>
      <w:kern w:val="36"/>
      <w:sz w:val="77"/>
      <w:szCs w:val="77"/>
    </w:rPr>
  </w:style>
  <w:style w:type="paragraph" w:styleId="NormalWeb">
    <w:name w:val="Normal (Web)"/>
    <w:basedOn w:val="Normal"/>
    <w:uiPriority w:val="99"/>
    <w:semiHidden/>
    <w:unhideWhenUsed/>
    <w:rsid w:val="007F0613"/>
    <w:pPr>
      <w:spacing w:after="165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61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E2B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2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83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DE49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E4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ED"/>
  </w:style>
  <w:style w:type="paragraph" w:styleId="Footer">
    <w:name w:val="footer"/>
    <w:basedOn w:val="Normal"/>
    <w:link w:val="FooterChar"/>
    <w:uiPriority w:val="99"/>
    <w:unhideWhenUsed/>
    <w:rsid w:val="00DE4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501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ityaccess@tx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Lisa Kay</dc:creator>
  <cp:keywords/>
  <dc:description/>
  <cp:lastModifiedBy>Olivo-Mendoza, Gloria</cp:lastModifiedBy>
  <cp:revision>2</cp:revision>
  <cp:lastPrinted>2018-04-18T13:52:00Z</cp:lastPrinted>
  <dcterms:created xsi:type="dcterms:W3CDTF">2018-04-18T20:35:00Z</dcterms:created>
  <dcterms:modified xsi:type="dcterms:W3CDTF">2018-04-18T20:35:00Z</dcterms:modified>
</cp:coreProperties>
</file>