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3F3E0" w14:textId="77777777" w:rsidR="001517FC" w:rsidRPr="00676DF1" w:rsidRDefault="001517FC" w:rsidP="00FF784A">
      <w:pPr>
        <w:tabs>
          <w:tab w:val="left" w:pos="810"/>
          <w:tab w:val="left" w:pos="8730"/>
        </w:tabs>
        <w:jc w:val="center"/>
        <w:rPr>
          <w:rFonts w:asciiTheme="minorHAnsi" w:hAnsiTheme="minorHAnsi"/>
          <w:b/>
          <w:sz w:val="22"/>
          <w:szCs w:val="22"/>
        </w:rPr>
      </w:pPr>
      <w:r w:rsidRPr="00676DF1">
        <w:rPr>
          <w:rFonts w:asciiTheme="minorHAnsi" w:hAnsiTheme="minorHAnsi"/>
          <w:b/>
          <w:sz w:val="22"/>
          <w:szCs w:val="22"/>
        </w:rPr>
        <w:t>Texas State University</w:t>
      </w:r>
    </w:p>
    <w:p w14:paraId="64FF9DAF" w14:textId="77777777" w:rsidR="00FF784A" w:rsidRPr="00676DF1" w:rsidRDefault="00FF784A" w:rsidP="00FF784A">
      <w:pPr>
        <w:tabs>
          <w:tab w:val="left" w:pos="810"/>
          <w:tab w:val="left" w:pos="8730"/>
        </w:tabs>
        <w:jc w:val="center"/>
        <w:rPr>
          <w:rFonts w:asciiTheme="minorHAnsi" w:hAnsiTheme="minorHAnsi"/>
          <w:b/>
          <w:sz w:val="22"/>
          <w:szCs w:val="22"/>
        </w:rPr>
      </w:pPr>
      <w:r w:rsidRPr="00676DF1">
        <w:rPr>
          <w:rFonts w:asciiTheme="minorHAnsi" w:hAnsiTheme="minorHAnsi"/>
          <w:b/>
          <w:sz w:val="22"/>
          <w:szCs w:val="22"/>
        </w:rPr>
        <w:t xml:space="preserve">Consent Form </w:t>
      </w:r>
      <w:r w:rsidR="008F6D56" w:rsidRPr="00676DF1">
        <w:rPr>
          <w:rFonts w:asciiTheme="minorHAnsi" w:hAnsiTheme="minorHAnsi"/>
          <w:b/>
          <w:sz w:val="22"/>
          <w:szCs w:val="22"/>
        </w:rPr>
        <w:t>Requirements</w:t>
      </w:r>
    </w:p>
    <w:p w14:paraId="3D511D17" w14:textId="1924A7E0" w:rsidR="008F6D56" w:rsidRPr="00676DF1" w:rsidRDefault="005E5C21" w:rsidP="00FF784A">
      <w:pPr>
        <w:tabs>
          <w:tab w:val="left" w:pos="810"/>
          <w:tab w:val="left" w:pos="8730"/>
        </w:tabs>
        <w:jc w:val="center"/>
        <w:rPr>
          <w:rFonts w:asciiTheme="minorHAnsi" w:hAnsiTheme="minorHAnsi"/>
          <w:b/>
          <w:sz w:val="22"/>
          <w:szCs w:val="22"/>
        </w:rPr>
      </w:pPr>
      <w:r>
        <w:rPr>
          <w:rFonts w:asciiTheme="minorHAnsi" w:hAnsiTheme="minorHAnsi"/>
          <w:b/>
          <w:sz w:val="22"/>
          <w:szCs w:val="22"/>
        </w:rPr>
        <w:t>Implemented 5/15</w:t>
      </w:r>
      <w:bookmarkStart w:id="0" w:name="_GoBack"/>
      <w:bookmarkEnd w:id="0"/>
      <w:r w:rsidR="008F6D56" w:rsidRPr="00676DF1">
        <w:rPr>
          <w:rFonts w:asciiTheme="minorHAnsi" w:hAnsiTheme="minorHAnsi"/>
          <w:b/>
          <w:sz w:val="22"/>
          <w:szCs w:val="22"/>
        </w:rPr>
        <w:t>/2014</w:t>
      </w:r>
    </w:p>
    <w:p w14:paraId="6BD5BF03" w14:textId="77777777" w:rsidR="00FF784A" w:rsidRDefault="00FF784A" w:rsidP="00FF784A">
      <w:pPr>
        <w:tabs>
          <w:tab w:val="left" w:pos="810"/>
          <w:tab w:val="left" w:pos="8730"/>
        </w:tabs>
        <w:rPr>
          <w:rFonts w:asciiTheme="minorHAnsi" w:hAnsiTheme="minorHAnsi"/>
          <w:b/>
          <w:sz w:val="22"/>
          <w:szCs w:val="22"/>
        </w:rPr>
      </w:pPr>
    </w:p>
    <w:p w14:paraId="020DD71F" w14:textId="77777777" w:rsidR="00DB3E0C" w:rsidRPr="00676DF1" w:rsidRDefault="00DB3E0C" w:rsidP="00FF784A">
      <w:pPr>
        <w:tabs>
          <w:tab w:val="left" w:pos="810"/>
          <w:tab w:val="left" w:pos="8730"/>
        </w:tabs>
        <w:rPr>
          <w:rFonts w:asciiTheme="minorHAnsi" w:hAnsiTheme="minorHAnsi"/>
          <w:b/>
          <w:sz w:val="22"/>
          <w:szCs w:val="22"/>
        </w:rPr>
      </w:pPr>
    </w:p>
    <w:p w14:paraId="68026BA5" w14:textId="77777777" w:rsidR="00846719" w:rsidRPr="00676DF1" w:rsidRDefault="008F6D56" w:rsidP="00FF784A">
      <w:pPr>
        <w:tabs>
          <w:tab w:val="left" w:pos="810"/>
          <w:tab w:val="left" w:pos="8730"/>
        </w:tabs>
        <w:rPr>
          <w:rFonts w:asciiTheme="minorHAnsi" w:hAnsiTheme="minorHAnsi"/>
          <w:b/>
          <w:sz w:val="22"/>
          <w:szCs w:val="22"/>
        </w:rPr>
      </w:pPr>
      <w:r w:rsidRPr="00676DF1">
        <w:rPr>
          <w:rFonts w:asciiTheme="minorHAnsi" w:hAnsiTheme="minorHAnsi" w:cs="Arial"/>
          <w:b/>
          <w:sz w:val="22"/>
          <w:szCs w:val="22"/>
        </w:rPr>
        <w:t>The Consent Form submitted to the IRB for approval MUST addre</w:t>
      </w:r>
      <w:r w:rsidR="00DB3E0C">
        <w:rPr>
          <w:rFonts w:asciiTheme="minorHAnsi" w:hAnsiTheme="minorHAnsi" w:cs="Arial"/>
          <w:b/>
          <w:sz w:val="22"/>
          <w:szCs w:val="22"/>
        </w:rPr>
        <w:t>ss/include information according to the following eight items</w:t>
      </w:r>
      <w:r w:rsidR="00846719" w:rsidRPr="00676DF1">
        <w:rPr>
          <w:rFonts w:asciiTheme="minorHAnsi" w:hAnsiTheme="minorHAnsi"/>
          <w:b/>
          <w:sz w:val="22"/>
          <w:szCs w:val="22"/>
        </w:rPr>
        <w:t>:</w:t>
      </w:r>
    </w:p>
    <w:p w14:paraId="3FE8794D" w14:textId="77777777" w:rsidR="00FF784A" w:rsidRPr="00676DF1" w:rsidRDefault="00FF784A" w:rsidP="00FF784A">
      <w:pPr>
        <w:tabs>
          <w:tab w:val="left" w:pos="810"/>
          <w:tab w:val="left" w:pos="8730"/>
        </w:tabs>
        <w:rPr>
          <w:rFonts w:asciiTheme="minorHAnsi" w:hAnsiTheme="minorHAnsi"/>
          <w:b/>
          <w:sz w:val="22"/>
          <w:szCs w:val="22"/>
        </w:rPr>
      </w:pPr>
    </w:p>
    <w:p w14:paraId="54826014" w14:textId="06DD7A17" w:rsidR="008F6D56" w:rsidRPr="00676DF1" w:rsidRDefault="00846719" w:rsidP="00FF784A">
      <w:pPr>
        <w:pStyle w:val="NormalWeb"/>
        <w:numPr>
          <w:ilvl w:val="0"/>
          <w:numId w:val="2"/>
        </w:numPr>
        <w:tabs>
          <w:tab w:val="left" w:pos="810"/>
          <w:tab w:val="left" w:pos="8730"/>
        </w:tabs>
        <w:spacing w:before="0" w:beforeAutospacing="0" w:after="0" w:afterAutospacing="0"/>
        <w:rPr>
          <w:rFonts w:asciiTheme="minorHAnsi" w:hAnsiTheme="minorHAnsi"/>
          <w:bCs/>
          <w:sz w:val="22"/>
          <w:szCs w:val="22"/>
        </w:rPr>
      </w:pPr>
      <w:r w:rsidRPr="00676DF1">
        <w:rPr>
          <w:rFonts w:asciiTheme="minorHAnsi" w:hAnsiTheme="minorHAnsi"/>
          <w:bCs/>
          <w:sz w:val="22"/>
          <w:szCs w:val="22"/>
        </w:rPr>
        <w:t>A statement that the study involves research, an explanation of the purposes of the research and the expected duration of the subject's participation, a description of the procedures to be followed, and identification of any procedures which are experimental</w:t>
      </w:r>
      <w:bookmarkStart w:id="1" w:name="46.116(a)(2)"/>
      <w:bookmarkEnd w:id="1"/>
      <w:r w:rsidR="001517FC" w:rsidRPr="00676DF1">
        <w:rPr>
          <w:rFonts w:asciiTheme="minorHAnsi" w:hAnsiTheme="minorHAnsi"/>
          <w:bCs/>
          <w:sz w:val="22"/>
          <w:szCs w:val="22"/>
        </w:rPr>
        <w:t>.</w:t>
      </w:r>
    </w:p>
    <w:p w14:paraId="28ACC8B1" w14:textId="507ABEFE" w:rsidR="00E56EB0" w:rsidRPr="00676DF1" w:rsidRDefault="001517FC" w:rsidP="00BB12BE">
      <w:pPr>
        <w:pStyle w:val="NormalWeb"/>
        <w:numPr>
          <w:ilvl w:val="1"/>
          <w:numId w:val="3"/>
        </w:numPr>
        <w:tabs>
          <w:tab w:val="left" w:pos="810"/>
          <w:tab w:val="left" w:pos="8730"/>
        </w:tabs>
        <w:spacing w:before="0" w:beforeAutospacing="0" w:after="0" w:afterAutospacing="0"/>
        <w:rPr>
          <w:rFonts w:asciiTheme="minorHAnsi" w:hAnsiTheme="minorHAnsi" w:cs="Arial"/>
          <w:sz w:val="22"/>
          <w:szCs w:val="22"/>
        </w:rPr>
      </w:pPr>
      <w:r w:rsidRPr="00676DF1">
        <w:rPr>
          <w:rFonts w:asciiTheme="minorHAnsi" w:hAnsiTheme="minorHAnsi"/>
          <w:bCs/>
          <w:sz w:val="22"/>
          <w:szCs w:val="22"/>
        </w:rPr>
        <w:t>Include details about the length of time</w:t>
      </w:r>
      <w:r w:rsidR="008F6D56" w:rsidRPr="00676DF1">
        <w:rPr>
          <w:rFonts w:asciiTheme="minorHAnsi" w:hAnsiTheme="minorHAnsi" w:cs="Arial"/>
          <w:sz w:val="22"/>
          <w:szCs w:val="22"/>
        </w:rPr>
        <w:t xml:space="preserve"> assessment/participation require</w:t>
      </w:r>
      <w:r w:rsidR="00F45657">
        <w:rPr>
          <w:rFonts w:asciiTheme="minorHAnsi" w:hAnsiTheme="minorHAnsi" w:cs="Arial"/>
          <w:sz w:val="22"/>
          <w:szCs w:val="22"/>
        </w:rPr>
        <w:t>d</w:t>
      </w:r>
      <w:r w:rsidR="008F6D56" w:rsidRPr="00676DF1">
        <w:rPr>
          <w:rFonts w:asciiTheme="minorHAnsi" w:hAnsiTheme="minorHAnsi" w:cs="Arial"/>
          <w:sz w:val="22"/>
          <w:szCs w:val="22"/>
        </w:rPr>
        <w:t>, number of questi</w:t>
      </w:r>
      <w:r w:rsidR="00690AF2">
        <w:rPr>
          <w:rFonts w:asciiTheme="minorHAnsi" w:hAnsiTheme="minorHAnsi" w:cs="Arial"/>
          <w:sz w:val="22"/>
          <w:szCs w:val="22"/>
        </w:rPr>
        <w:t xml:space="preserve">ons included in a survey, etc. </w:t>
      </w:r>
      <w:r w:rsidR="008F6D56" w:rsidRPr="00676DF1">
        <w:rPr>
          <w:rFonts w:asciiTheme="minorHAnsi" w:hAnsiTheme="minorHAnsi" w:cs="Arial"/>
          <w:sz w:val="22"/>
          <w:szCs w:val="22"/>
        </w:rPr>
        <w:t>that will be used to collect data in easily understandable terms and language.</w:t>
      </w:r>
    </w:p>
    <w:p w14:paraId="079BF796" w14:textId="77777777" w:rsidR="00FF784A" w:rsidRPr="00676DF1" w:rsidRDefault="00FF784A" w:rsidP="008F6D56">
      <w:pPr>
        <w:pStyle w:val="ListParagraph"/>
        <w:rPr>
          <w:rFonts w:asciiTheme="minorHAnsi" w:hAnsiTheme="minorHAnsi" w:cs="Arial"/>
          <w:sz w:val="22"/>
          <w:szCs w:val="22"/>
        </w:rPr>
      </w:pPr>
    </w:p>
    <w:p w14:paraId="0575DB56" w14:textId="77777777" w:rsidR="008F6D56" w:rsidRPr="00676DF1" w:rsidRDefault="00846719" w:rsidP="00FF784A">
      <w:pPr>
        <w:pStyle w:val="NormalWeb"/>
        <w:numPr>
          <w:ilvl w:val="0"/>
          <w:numId w:val="2"/>
        </w:numPr>
        <w:tabs>
          <w:tab w:val="left" w:pos="810"/>
          <w:tab w:val="left" w:pos="8730"/>
        </w:tabs>
        <w:spacing w:before="0" w:beforeAutospacing="0" w:after="0" w:afterAutospacing="0"/>
        <w:rPr>
          <w:rFonts w:asciiTheme="minorHAnsi" w:hAnsiTheme="minorHAnsi"/>
          <w:bCs/>
          <w:sz w:val="22"/>
          <w:szCs w:val="22"/>
        </w:rPr>
      </w:pPr>
      <w:r w:rsidRPr="00676DF1">
        <w:rPr>
          <w:rFonts w:asciiTheme="minorHAnsi" w:hAnsiTheme="minorHAnsi"/>
          <w:bCs/>
          <w:sz w:val="22"/>
          <w:szCs w:val="22"/>
        </w:rPr>
        <w:t>A description of any reasonably foreseeable risks or discomforts to the subject</w:t>
      </w:r>
      <w:bookmarkStart w:id="2" w:name="46.116(a)(3)"/>
      <w:bookmarkEnd w:id="2"/>
      <w:r w:rsidR="001517FC" w:rsidRPr="00676DF1">
        <w:rPr>
          <w:rFonts w:asciiTheme="minorHAnsi" w:hAnsiTheme="minorHAnsi"/>
          <w:bCs/>
          <w:sz w:val="22"/>
          <w:szCs w:val="22"/>
        </w:rPr>
        <w:t>.</w:t>
      </w:r>
    </w:p>
    <w:p w14:paraId="156C1B4E" w14:textId="77777777" w:rsidR="008F6D56" w:rsidRPr="00676DF1" w:rsidRDefault="008F6D56" w:rsidP="00BB12BE">
      <w:pPr>
        <w:pStyle w:val="ListParagraph"/>
        <w:numPr>
          <w:ilvl w:val="1"/>
          <w:numId w:val="4"/>
        </w:numPr>
        <w:rPr>
          <w:rFonts w:asciiTheme="minorHAnsi" w:hAnsiTheme="minorHAnsi" w:cs="Arial"/>
          <w:sz w:val="22"/>
          <w:szCs w:val="22"/>
        </w:rPr>
      </w:pPr>
      <w:r w:rsidRPr="00676DF1">
        <w:rPr>
          <w:rFonts w:asciiTheme="minorHAnsi" w:hAnsiTheme="minorHAnsi" w:cs="Arial"/>
          <w:sz w:val="22"/>
          <w:szCs w:val="22"/>
        </w:rPr>
        <w:t xml:space="preserve">For questionnaires/surveys/instruments that may be sensitive in nature, include </w:t>
      </w:r>
      <w:r w:rsidR="001517FC" w:rsidRPr="00676DF1">
        <w:rPr>
          <w:rFonts w:asciiTheme="minorHAnsi" w:hAnsiTheme="minorHAnsi" w:cs="Arial"/>
          <w:sz w:val="22"/>
          <w:szCs w:val="22"/>
        </w:rPr>
        <w:t xml:space="preserve">a </w:t>
      </w:r>
      <w:r w:rsidRPr="00676DF1">
        <w:rPr>
          <w:rFonts w:asciiTheme="minorHAnsi" w:hAnsiTheme="minorHAnsi" w:cs="Arial"/>
          <w:sz w:val="22"/>
          <w:szCs w:val="22"/>
        </w:rPr>
        <w:t>sample question(s) from the questionnaire/survey/instrument so that each participant is fully informed prior to giving consent</w:t>
      </w:r>
      <w:r w:rsidR="001517FC" w:rsidRPr="00676DF1">
        <w:rPr>
          <w:rFonts w:asciiTheme="minorHAnsi" w:hAnsiTheme="minorHAnsi" w:cs="Arial"/>
          <w:sz w:val="22"/>
          <w:szCs w:val="22"/>
        </w:rPr>
        <w:t>.</w:t>
      </w:r>
    </w:p>
    <w:p w14:paraId="6F60477D" w14:textId="77777777" w:rsidR="008F6D56" w:rsidRPr="00676DF1" w:rsidRDefault="008F6D56" w:rsidP="00BB12BE">
      <w:pPr>
        <w:pStyle w:val="ListParagraph"/>
        <w:numPr>
          <w:ilvl w:val="1"/>
          <w:numId w:val="4"/>
        </w:numPr>
        <w:rPr>
          <w:rFonts w:asciiTheme="minorHAnsi" w:hAnsiTheme="minorHAnsi" w:cs="Arial"/>
          <w:sz w:val="22"/>
          <w:szCs w:val="22"/>
        </w:rPr>
      </w:pPr>
      <w:r w:rsidRPr="00676DF1">
        <w:rPr>
          <w:rFonts w:asciiTheme="minorHAnsi" w:hAnsiTheme="minorHAnsi" w:cs="Arial"/>
          <w:sz w:val="22"/>
          <w:szCs w:val="22"/>
        </w:rPr>
        <w:t xml:space="preserve">Clearly identify any procedures that are experimental. </w:t>
      </w:r>
    </w:p>
    <w:p w14:paraId="5BA3838A" w14:textId="77777777" w:rsidR="00FF784A" w:rsidRPr="00676DF1" w:rsidRDefault="00FF784A" w:rsidP="008F6D56">
      <w:pPr>
        <w:pStyle w:val="NormalWeb"/>
        <w:tabs>
          <w:tab w:val="left" w:pos="810"/>
          <w:tab w:val="left" w:pos="8730"/>
        </w:tabs>
        <w:spacing w:before="0" w:beforeAutospacing="0" w:after="0" w:afterAutospacing="0"/>
        <w:ind w:left="720"/>
        <w:rPr>
          <w:rFonts w:asciiTheme="minorHAnsi" w:hAnsiTheme="minorHAnsi"/>
          <w:bCs/>
          <w:sz w:val="22"/>
          <w:szCs w:val="22"/>
        </w:rPr>
      </w:pPr>
    </w:p>
    <w:p w14:paraId="2AFA2C29" w14:textId="0FFDE7E0" w:rsidR="00524C4C" w:rsidRPr="00676DF1" w:rsidRDefault="00846719" w:rsidP="00FF784A">
      <w:pPr>
        <w:pStyle w:val="NormalWeb"/>
        <w:numPr>
          <w:ilvl w:val="0"/>
          <w:numId w:val="2"/>
        </w:numPr>
        <w:tabs>
          <w:tab w:val="left" w:pos="810"/>
          <w:tab w:val="left" w:pos="8730"/>
        </w:tabs>
        <w:spacing w:before="0" w:beforeAutospacing="0" w:after="0" w:afterAutospacing="0"/>
        <w:rPr>
          <w:rFonts w:asciiTheme="minorHAnsi" w:hAnsiTheme="minorHAnsi"/>
          <w:bCs/>
          <w:sz w:val="22"/>
          <w:szCs w:val="22"/>
        </w:rPr>
      </w:pPr>
      <w:r w:rsidRPr="00676DF1">
        <w:rPr>
          <w:rFonts w:asciiTheme="minorHAnsi" w:hAnsiTheme="minorHAnsi"/>
          <w:bCs/>
          <w:sz w:val="22"/>
          <w:szCs w:val="22"/>
        </w:rPr>
        <w:t>A description of any benefits to the subject or to others which may reasonably be expected from the research</w:t>
      </w:r>
      <w:bookmarkStart w:id="3" w:name="46.116(a)(4)"/>
      <w:bookmarkEnd w:id="3"/>
      <w:r w:rsidR="001517FC" w:rsidRPr="00676DF1">
        <w:rPr>
          <w:rFonts w:asciiTheme="minorHAnsi" w:hAnsiTheme="minorHAnsi"/>
          <w:bCs/>
          <w:sz w:val="22"/>
          <w:szCs w:val="22"/>
        </w:rPr>
        <w:t>.</w:t>
      </w:r>
    </w:p>
    <w:p w14:paraId="5A7CF15E" w14:textId="77777777" w:rsidR="00FF784A" w:rsidRPr="00676DF1" w:rsidRDefault="001517FC" w:rsidP="00BB12BE">
      <w:pPr>
        <w:pStyle w:val="ListParagraph"/>
        <w:numPr>
          <w:ilvl w:val="1"/>
          <w:numId w:val="2"/>
        </w:numPr>
        <w:rPr>
          <w:rFonts w:asciiTheme="minorHAnsi" w:hAnsiTheme="minorHAnsi" w:cs="Arial"/>
          <w:sz w:val="22"/>
          <w:szCs w:val="22"/>
        </w:rPr>
      </w:pPr>
      <w:r w:rsidRPr="00676DF1">
        <w:rPr>
          <w:rFonts w:asciiTheme="minorHAnsi" w:hAnsiTheme="minorHAnsi" w:cs="Arial"/>
          <w:sz w:val="22"/>
          <w:szCs w:val="22"/>
        </w:rPr>
        <w:t xml:space="preserve">Include </w:t>
      </w:r>
      <w:r w:rsidR="00524C4C" w:rsidRPr="00676DF1">
        <w:rPr>
          <w:rFonts w:asciiTheme="minorHAnsi" w:hAnsiTheme="minorHAnsi" w:cs="Arial"/>
          <w:sz w:val="22"/>
          <w:szCs w:val="22"/>
        </w:rPr>
        <w:t>details of any compensation offered to participants (e.g., the amount of money on a gift card, the amount of extra credit, etc.). If extra credit is provided to students who choose to participate, it must be stated that an alternative form of extra credit will be made available to students who choose not to participate. This alternative form of extra credit must be clearly described. Researcher should ensure that the alternative form of extra credit is comparable to the requirements of the study.</w:t>
      </w:r>
      <w:r w:rsidR="00FF784A" w:rsidRPr="00676DF1">
        <w:rPr>
          <w:rFonts w:asciiTheme="minorHAnsi" w:hAnsiTheme="minorHAnsi"/>
          <w:bCs/>
          <w:sz w:val="22"/>
          <w:szCs w:val="22"/>
        </w:rPr>
        <w:br/>
      </w:r>
    </w:p>
    <w:p w14:paraId="06448023" w14:textId="77777777" w:rsidR="00FF784A" w:rsidRPr="00676DF1" w:rsidRDefault="00846719" w:rsidP="00E56EB0">
      <w:pPr>
        <w:pStyle w:val="NormalWeb"/>
        <w:numPr>
          <w:ilvl w:val="0"/>
          <w:numId w:val="2"/>
        </w:numPr>
        <w:tabs>
          <w:tab w:val="left" w:pos="810"/>
          <w:tab w:val="left" w:pos="8730"/>
        </w:tabs>
        <w:spacing w:before="0" w:beforeAutospacing="0" w:after="0" w:afterAutospacing="0"/>
        <w:rPr>
          <w:rFonts w:asciiTheme="minorHAnsi" w:hAnsiTheme="minorHAnsi"/>
          <w:bCs/>
          <w:sz w:val="22"/>
          <w:szCs w:val="22"/>
        </w:rPr>
      </w:pPr>
      <w:r w:rsidRPr="00676DF1">
        <w:rPr>
          <w:rFonts w:asciiTheme="minorHAnsi" w:hAnsiTheme="minorHAnsi"/>
          <w:bCs/>
          <w:sz w:val="22"/>
          <w:szCs w:val="22"/>
        </w:rPr>
        <w:t>A disclosure of appropriate alternative procedures or courses of treatment, if any, that might be advantageous to the subject</w:t>
      </w:r>
      <w:bookmarkStart w:id="4" w:name="46.116(a)(5)"/>
      <w:bookmarkEnd w:id="4"/>
      <w:r w:rsidR="001517FC" w:rsidRPr="00676DF1">
        <w:rPr>
          <w:rFonts w:asciiTheme="minorHAnsi" w:hAnsiTheme="minorHAnsi"/>
          <w:bCs/>
          <w:sz w:val="22"/>
          <w:szCs w:val="22"/>
        </w:rPr>
        <w:t>.</w:t>
      </w:r>
      <w:r w:rsidR="00FF784A" w:rsidRPr="00676DF1">
        <w:rPr>
          <w:rFonts w:asciiTheme="minorHAnsi" w:hAnsiTheme="minorHAnsi"/>
          <w:bCs/>
          <w:sz w:val="22"/>
          <w:szCs w:val="22"/>
        </w:rPr>
        <w:br/>
      </w:r>
    </w:p>
    <w:p w14:paraId="0CF48227" w14:textId="77777777" w:rsidR="00C555E7" w:rsidRPr="00676DF1" w:rsidRDefault="00846719" w:rsidP="00FF784A">
      <w:pPr>
        <w:pStyle w:val="NormalWeb"/>
        <w:numPr>
          <w:ilvl w:val="0"/>
          <w:numId w:val="2"/>
        </w:numPr>
        <w:tabs>
          <w:tab w:val="left" w:pos="810"/>
          <w:tab w:val="left" w:pos="8730"/>
        </w:tabs>
        <w:spacing w:before="0" w:beforeAutospacing="0" w:after="0" w:afterAutospacing="0"/>
        <w:rPr>
          <w:rFonts w:asciiTheme="minorHAnsi" w:hAnsiTheme="minorHAnsi"/>
          <w:bCs/>
          <w:sz w:val="22"/>
          <w:szCs w:val="22"/>
        </w:rPr>
      </w:pPr>
      <w:r w:rsidRPr="00676DF1">
        <w:rPr>
          <w:rFonts w:asciiTheme="minorHAnsi" w:hAnsiTheme="minorHAnsi"/>
          <w:bCs/>
          <w:sz w:val="22"/>
          <w:szCs w:val="22"/>
        </w:rPr>
        <w:t>A statement describing the extent, if any, to which confidentiality of records identifying the subject will be maintained</w:t>
      </w:r>
      <w:bookmarkStart w:id="5" w:name="46.116(a)(6)"/>
      <w:bookmarkEnd w:id="5"/>
      <w:r w:rsidR="001517FC" w:rsidRPr="00676DF1">
        <w:rPr>
          <w:rFonts w:asciiTheme="minorHAnsi" w:hAnsiTheme="minorHAnsi"/>
          <w:bCs/>
          <w:sz w:val="22"/>
          <w:szCs w:val="22"/>
        </w:rPr>
        <w:t>.</w:t>
      </w:r>
    </w:p>
    <w:p w14:paraId="1B31D7EE" w14:textId="77777777" w:rsidR="00C555E7" w:rsidRPr="00676DF1" w:rsidRDefault="00BB12BE" w:rsidP="00C555E7">
      <w:pPr>
        <w:pStyle w:val="ListParagraph"/>
        <w:numPr>
          <w:ilvl w:val="1"/>
          <w:numId w:val="2"/>
        </w:numPr>
        <w:rPr>
          <w:rFonts w:asciiTheme="minorHAnsi" w:hAnsiTheme="minorHAnsi" w:cs="Arial"/>
          <w:sz w:val="22"/>
          <w:szCs w:val="22"/>
        </w:rPr>
      </w:pPr>
      <w:r>
        <w:rPr>
          <w:rFonts w:asciiTheme="minorHAnsi" w:hAnsiTheme="minorHAnsi" w:cs="Arial"/>
          <w:sz w:val="22"/>
          <w:szCs w:val="22"/>
        </w:rPr>
        <w:t>Be specific, including details about the storage location, length of time</w:t>
      </w:r>
      <w:r w:rsidR="00C555E7" w:rsidRPr="00676DF1">
        <w:rPr>
          <w:rFonts w:asciiTheme="minorHAnsi" w:hAnsiTheme="minorHAnsi" w:cs="Arial"/>
          <w:sz w:val="22"/>
          <w:szCs w:val="22"/>
        </w:rPr>
        <w:t xml:space="preserve">, </w:t>
      </w:r>
      <w:r>
        <w:rPr>
          <w:rFonts w:asciiTheme="minorHAnsi" w:hAnsiTheme="minorHAnsi" w:cs="Arial"/>
          <w:sz w:val="22"/>
          <w:szCs w:val="22"/>
        </w:rPr>
        <w:t xml:space="preserve">and </w:t>
      </w:r>
      <w:r w:rsidR="00C555E7" w:rsidRPr="00676DF1">
        <w:rPr>
          <w:rFonts w:asciiTheme="minorHAnsi" w:hAnsiTheme="minorHAnsi" w:cs="Arial"/>
          <w:sz w:val="22"/>
          <w:szCs w:val="22"/>
        </w:rPr>
        <w:t xml:space="preserve">persons who will have access. </w:t>
      </w:r>
    </w:p>
    <w:p w14:paraId="62357D0E" w14:textId="77777777" w:rsidR="001517FC" w:rsidRPr="00676DF1" w:rsidRDefault="001517FC" w:rsidP="001517FC">
      <w:pPr>
        <w:pStyle w:val="NormalWeb"/>
        <w:tabs>
          <w:tab w:val="left" w:pos="810"/>
          <w:tab w:val="left" w:pos="8730"/>
        </w:tabs>
        <w:spacing w:before="0" w:beforeAutospacing="0" w:after="0" w:afterAutospacing="0"/>
        <w:ind w:left="720"/>
        <w:rPr>
          <w:rFonts w:asciiTheme="minorHAnsi" w:hAnsiTheme="minorHAnsi"/>
          <w:bCs/>
          <w:sz w:val="22"/>
          <w:szCs w:val="22"/>
        </w:rPr>
      </w:pPr>
    </w:p>
    <w:p w14:paraId="390B79BF" w14:textId="77777777" w:rsidR="00C555E7" w:rsidRPr="00676DF1" w:rsidRDefault="00846719" w:rsidP="00FF784A">
      <w:pPr>
        <w:pStyle w:val="NormalWeb"/>
        <w:numPr>
          <w:ilvl w:val="0"/>
          <w:numId w:val="2"/>
        </w:numPr>
        <w:tabs>
          <w:tab w:val="left" w:pos="810"/>
          <w:tab w:val="left" w:pos="8730"/>
        </w:tabs>
        <w:spacing w:before="0" w:beforeAutospacing="0" w:after="0" w:afterAutospacing="0"/>
        <w:rPr>
          <w:rFonts w:asciiTheme="minorHAnsi" w:hAnsiTheme="minorHAnsi"/>
          <w:bCs/>
          <w:sz w:val="22"/>
          <w:szCs w:val="22"/>
        </w:rPr>
      </w:pPr>
      <w:r w:rsidRPr="00676DF1">
        <w:rPr>
          <w:rFonts w:asciiTheme="minorHAnsi" w:hAnsiTheme="minorHAnsi"/>
          <w:bCs/>
          <w:sz w:val="22"/>
          <w:szCs w:val="22"/>
        </w:rPr>
        <w:t>For research involving more than minimal risk, an explanation as to whether any compensation and an explanation as to whether any medical treatments are available if injury occurs and, if so, what they consist of, or where further information may be obtained</w:t>
      </w:r>
      <w:bookmarkStart w:id="6" w:name="46.116(a)(7)"/>
      <w:bookmarkEnd w:id="6"/>
      <w:r w:rsidR="001517FC" w:rsidRPr="00676DF1">
        <w:rPr>
          <w:rFonts w:asciiTheme="minorHAnsi" w:hAnsiTheme="minorHAnsi"/>
          <w:bCs/>
          <w:sz w:val="22"/>
          <w:szCs w:val="22"/>
        </w:rPr>
        <w:t>.</w:t>
      </w:r>
    </w:p>
    <w:p w14:paraId="084A714D" w14:textId="77777777" w:rsidR="001517FC" w:rsidRPr="00676DF1" w:rsidRDefault="00C555E7" w:rsidP="001517FC">
      <w:pPr>
        <w:pStyle w:val="ListParagraph"/>
        <w:numPr>
          <w:ilvl w:val="1"/>
          <w:numId w:val="2"/>
        </w:numPr>
        <w:rPr>
          <w:rFonts w:asciiTheme="minorHAnsi" w:hAnsiTheme="minorHAnsi" w:cs="Arial"/>
          <w:sz w:val="22"/>
          <w:szCs w:val="22"/>
        </w:rPr>
      </w:pPr>
      <w:r w:rsidRPr="00676DF1">
        <w:rPr>
          <w:rFonts w:asciiTheme="minorHAnsi" w:hAnsiTheme="minorHAnsi" w:cs="Arial"/>
          <w:sz w:val="22"/>
          <w:szCs w:val="22"/>
        </w:rPr>
        <w:t xml:space="preserve">For studies that have the potential of being psychologically/emotionally distressful, a resource list of at least three mental health providers must be given to all participants. It must be stated who is responsible for covering expenses incurred in the event that the participant requires attention from a mental health provider. If the </w:t>
      </w:r>
      <w:r w:rsidR="001517FC" w:rsidRPr="00676DF1">
        <w:rPr>
          <w:rFonts w:asciiTheme="minorHAnsi" w:hAnsiTheme="minorHAnsi" w:cs="Arial"/>
          <w:sz w:val="22"/>
          <w:szCs w:val="22"/>
        </w:rPr>
        <w:t>Texas State University</w:t>
      </w:r>
      <w:r w:rsidRPr="00676DF1">
        <w:rPr>
          <w:rFonts w:asciiTheme="minorHAnsi" w:hAnsiTheme="minorHAnsi" w:cs="Arial"/>
          <w:sz w:val="22"/>
          <w:szCs w:val="22"/>
        </w:rPr>
        <w:t xml:space="preserve"> Counseling Center is listed as a referral, and if your participants are registered </w:t>
      </w:r>
      <w:r w:rsidR="001517FC" w:rsidRPr="00676DF1">
        <w:rPr>
          <w:rFonts w:asciiTheme="minorHAnsi" w:hAnsiTheme="minorHAnsi" w:cs="Arial"/>
          <w:sz w:val="22"/>
          <w:szCs w:val="22"/>
        </w:rPr>
        <w:t>Texas State</w:t>
      </w:r>
      <w:r w:rsidRPr="00676DF1">
        <w:rPr>
          <w:rFonts w:asciiTheme="minorHAnsi" w:hAnsiTheme="minorHAnsi" w:cs="Arial"/>
          <w:sz w:val="22"/>
          <w:szCs w:val="22"/>
        </w:rPr>
        <w:t xml:space="preserve"> students, please state that mental health services at the Counseling Center are free to registered students, </w:t>
      </w:r>
      <w:r w:rsidR="00F45657">
        <w:rPr>
          <w:rFonts w:asciiTheme="minorHAnsi" w:hAnsiTheme="minorHAnsi" w:cs="Arial"/>
          <w:sz w:val="22"/>
          <w:szCs w:val="22"/>
        </w:rPr>
        <w:t>al</w:t>
      </w:r>
      <w:r w:rsidRPr="00676DF1">
        <w:rPr>
          <w:rFonts w:asciiTheme="minorHAnsi" w:hAnsiTheme="minorHAnsi" w:cs="Arial"/>
          <w:sz w:val="22"/>
          <w:szCs w:val="22"/>
        </w:rPr>
        <w:t>though the number of sessions allowed may be limited</w:t>
      </w:r>
      <w:r w:rsidR="001517FC" w:rsidRPr="00676DF1">
        <w:rPr>
          <w:rFonts w:asciiTheme="minorHAnsi" w:hAnsiTheme="minorHAnsi" w:cs="Arial"/>
          <w:sz w:val="22"/>
          <w:szCs w:val="22"/>
        </w:rPr>
        <w:t>.</w:t>
      </w:r>
    </w:p>
    <w:p w14:paraId="2AE95371" w14:textId="77777777" w:rsidR="00FF784A" w:rsidRPr="00676DF1" w:rsidRDefault="00C555E7" w:rsidP="001517FC">
      <w:pPr>
        <w:pStyle w:val="ListParagraph"/>
        <w:numPr>
          <w:ilvl w:val="1"/>
          <w:numId w:val="2"/>
        </w:numPr>
        <w:rPr>
          <w:rFonts w:asciiTheme="minorHAnsi" w:hAnsiTheme="minorHAnsi" w:cs="Arial"/>
          <w:sz w:val="22"/>
          <w:szCs w:val="22"/>
        </w:rPr>
      </w:pPr>
      <w:r w:rsidRPr="00676DF1">
        <w:rPr>
          <w:rFonts w:asciiTheme="minorHAnsi" w:hAnsiTheme="minorHAnsi" w:cs="Arial"/>
          <w:sz w:val="22"/>
          <w:szCs w:val="22"/>
        </w:rPr>
        <w:t>A protocol for the implementation of medical procedures must be listed for studies with any risk of physical harm/medical complications to participants.</w:t>
      </w:r>
      <w:r w:rsidRPr="00676DF1" w:rsidDel="00E776FE">
        <w:rPr>
          <w:rFonts w:asciiTheme="minorHAnsi" w:hAnsiTheme="minorHAnsi" w:cs="Arial"/>
          <w:sz w:val="22"/>
          <w:szCs w:val="22"/>
        </w:rPr>
        <w:t xml:space="preserve"> </w:t>
      </w:r>
      <w:r w:rsidRPr="00676DF1">
        <w:rPr>
          <w:rFonts w:asciiTheme="minorHAnsi" w:hAnsiTheme="minorHAnsi" w:cs="Arial"/>
          <w:sz w:val="22"/>
          <w:szCs w:val="22"/>
        </w:rPr>
        <w:t xml:space="preserve">It must be stated who is responsible for covering medical expenses incurred in the event that the participant requires medical attention. </w:t>
      </w:r>
      <w:r w:rsidR="00FF784A" w:rsidRPr="00676DF1">
        <w:rPr>
          <w:rFonts w:asciiTheme="minorHAnsi" w:hAnsiTheme="minorHAnsi"/>
          <w:bCs/>
          <w:sz w:val="22"/>
          <w:szCs w:val="22"/>
        </w:rPr>
        <w:br/>
      </w:r>
    </w:p>
    <w:p w14:paraId="5432DFEE" w14:textId="77777777" w:rsidR="00992EA9" w:rsidRPr="00676DF1" w:rsidRDefault="00846719" w:rsidP="00DB3E0C">
      <w:pPr>
        <w:pStyle w:val="NormalWeb"/>
        <w:keepNext/>
        <w:keepLines/>
        <w:numPr>
          <w:ilvl w:val="0"/>
          <w:numId w:val="2"/>
        </w:numPr>
        <w:tabs>
          <w:tab w:val="left" w:pos="810"/>
          <w:tab w:val="left" w:pos="8730"/>
        </w:tabs>
        <w:spacing w:before="0" w:beforeAutospacing="0" w:after="0" w:afterAutospacing="0"/>
        <w:rPr>
          <w:rFonts w:asciiTheme="minorHAnsi" w:hAnsiTheme="minorHAnsi"/>
          <w:bCs/>
          <w:sz w:val="22"/>
          <w:szCs w:val="22"/>
        </w:rPr>
      </w:pPr>
      <w:r w:rsidRPr="00676DF1">
        <w:rPr>
          <w:rFonts w:asciiTheme="minorHAnsi" w:hAnsiTheme="minorHAnsi"/>
          <w:bCs/>
          <w:sz w:val="22"/>
          <w:szCs w:val="22"/>
        </w:rPr>
        <w:lastRenderedPageBreak/>
        <w:t>An explanation of whom to contact for answers to pertinent questions about the research and research subjects' rights, and whom to contact in the event of a research-related injury to the subject</w:t>
      </w:r>
      <w:bookmarkStart w:id="7" w:name="46.116(a)(8)"/>
      <w:bookmarkEnd w:id="7"/>
      <w:r w:rsidR="001517FC" w:rsidRPr="00676DF1">
        <w:rPr>
          <w:rFonts w:asciiTheme="minorHAnsi" w:hAnsiTheme="minorHAnsi"/>
          <w:bCs/>
          <w:sz w:val="22"/>
          <w:szCs w:val="22"/>
        </w:rPr>
        <w:t>.</w:t>
      </w:r>
    </w:p>
    <w:p w14:paraId="3EC58B0C" w14:textId="77777777" w:rsidR="00992EA9" w:rsidRPr="00676DF1" w:rsidRDefault="00992EA9" w:rsidP="00DB3E0C">
      <w:pPr>
        <w:pStyle w:val="ListParagraph"/>
        <w:keepNext/>
        <w:keepLines/>
        <w:numPr>
          <w:ilvl w:val="1"/>
          <w:numId w:val="2"/>
        </w:numPr>
        <w:rPr>
          <w:rFonts w:asciiTheme="minorHAnsi" w:hAnsiTheme="minorHAnsi" w:cs="Arial"/>
          <w:sz w:val="22"/>
          <w:szCs w:val="22"/>
        </w:rPr>
      </w:pPr>
      <w:r w:rsidRPr="00676DF1">
        <w:rPr>
          <w:rFonts w:asciiTheme="minorHAnsi" w:hAnsiTheme="minorHAnsi" w:cs="Arial"/>
          <w:sz w:val="22"/>
          <w:szCs w:val="22"/>
        </w:rPr>
        <w:t>Give the researcher(s)’ name(s), contact information and affiliation(s) in the very first paragraph.</w:t>
      </w:r>
    </w:p>
    <w:p w14:paraId="3B74202E" w14:textId="77777777" w:rsidR="00E56EB0" w:rsidRPr="00BB12BE" w:rsidRDefault="001517FC" w:rsidP="001517FC">
      <w:pPr>
        <w:pStyle w:val="ListParagraph"/>
        <w:numPr>
          <w:ilvl w:val="1"/>
          <w:numId w:val="2"/>
        </w:numPr>
        <w:rPr>
          <w:rFonts w:asciiTheme="minorHAnsi" w:hAnsiTheme="minorHAnsi" w:cs="Arial"/>
          <w:b/>
          <w:sz w:val="22"/>
          <w:szCs w:val="22"/>
        </w:rPr>
      </w:pPr>
      <w:r w:rsidRPr="00676DF1">
        <w:rPr>
          <w:rFonts w:asciiTheme="minorHAnsi" w:hAnsiTheme="minorHAnsi" w:cs="Arial"/>
          <w:sz w:val="22"/>
          <w:szCs w:val="22"/>
        </w:rPr>
        <w:t xml:space="preserve">This statement MUST appear in the consent form: </w:t>
      </w:r>
      <w:r w:rsidRPr="00676DF1">
        <w:rPr>
          <w:rFonts w:asciiTheme="minorHAnsi" w:hAnsiTheme="minorHAnsi" w:cs="Arial"/>
          <w:sz w:val="22"/>
          <w:szCs w:val="22"/>
        </w:rPr>
        <w:br/>
      </w:r>
      <w:r w:rsidRPr="00676DF1">
        <w:rPr>
          <w:rFonts w:asciiTheme="minorHAnsi" w:hAnsiTheme="minorHAnsi" w:cs="Arial"/>
          <w:sz w:val="22"/>
          <w:szCs w:val="22"/>
        </w:rPr>
        <w:br/>
      </w:r>
      <w:r w:rsidR="00E56EB0" w:rsidRPr="00BB12BE">
        <w:rPr>
          <w:rFonts w:asciiTheme="minorHAnsi" w:hAnsiTheme="minorHAnsi" w:cs="Arial"/>
          <w:b/>
          <w:sz w:val="22"/>
          <w:szCs w:val="22"/>
        </w:rPr>
        <w:t xml:space="preserve">This project </w:t>
      </w:r>
      <w:r w:rsidR="00E56EB0" w:rsidRPr="00713C57">
        <w:rPr>
          <w:rFonts w:asciiTheme="minorHAnsi" w:hAnsiTheme="minorHAnsi" w:cs="Arial"/>
          <w:b/>
          <w:color w:val="FF0000"/>
          <w:sz w:val="22"/>
          <w:szCs w:val="22"/>
        </w:rPr>
        <w:t xml:space="preserve">[insert IRB Reference Number] </w:t>
      </w:r>
      <w:r w:rsidR="00E56EB0" w:rsidRPr="00BB12BE">
        <w:rPr>
          <w:rFonts w:asciiTheme="minorHAnsi" w:hAnsiTheme="minorHAnsi" w:cs="Arial"/>
          <w:b/>
          <w:sz w:val="22"/>
          <w:szCs w:val="22"/>
        </w:rPr>
        <w:t xml:space="preserve">was approved by the Texas State IRB on </w:t>
      </w:r>
      <w:r w:rsidR="00E56EB0" w:rsidRPr="00713C57">
        <w:rPr>
          <w:rFonts w:asciiTheme="minorHAnsi" w:hAnsiTheme="minorHAnsi" w:cs="Arial"/>
          <w:b/>
          <w:color w:val="FF0000"/>
          <w:sz w:val="22"/>
          <w:szCs w:val="22"/>
        </w:rPr>
        <w:t>[insert IRB approval date]</w:t>
      </w:r>
      <w:r w:rsidR="00E56EB0" w:rsidRPr="00BB12BE">
        <w:rPr>
          <w:rFonts w:asciiTheme="minorHAnsi" w:hAnsiTheme="minorHAnsi" w:cs="Arial"/>
          <w:b/>
          <w:sz w:val="22"/>
          <w:szCs w:val="22"/>
        </w:rPr>
        <w:t xml:space="preserve">. Pertinent questions or concerns about the research, research participants' rights, and/or research-related injuries to participants should be directed to the IRB chair, Dr. Jon Lasser (512-245-3413 - </w:t>
      </w:r>
      <w:hyperlink r:id="rId8" w:history="1">
        <w:r w:rsidR="00E56EB0" w:rsidRPr="00BB12BE">
          <w:rPr>
            <w:rFonts w:asciiTheme="minorHAnsi" w:hAnsiTheme="minorHAnsi" w:cs="Arial"/>
            <w:b/>
            <w:sz w:val="22"/>
            <w:szCs w:val="22"/>
          </w:rPr>
          <w:t>lasser@txstate.edu</w:t>
        </w:r>
      </w:hyperlink>
      <w:r w:rsidR="00E56EB0" w:rsidRPr="00BB12BE">
        <w:rPr>
          <w:rFonts w:asciiTheme="minorHAnsi" w:hAnsiTheme="minorHAnsi" w:cs="Arial"/>
          <w:b/>
          <w:sz w:val="22"/>
          <w:szCs w:val="22"/>
        </w:rPr>
        <w:t>) and to Becky Northcut, Director, Research Integrit</w:t>
      </w:r>
      <w:r w:rsidRPr="00BB12BE">
        <w:rPr>
          <w:rFonts w:asciiTheme="minorHAnsi" w:hAnsiTheme="minorHAnsi" w:cs="Arial"/>
          <w:b/>
          <w:sz w:val="22"/>
          <w:szCs w:val="22"/>
        </w:rPr>
        <w:t xml:space="preserve">y &amp; Compliance (512-245-2314 - </w:t>
      </w:r>
      <w:hyperlink r:id="rId9" w:history="1">
        <w:r w:rsidR="00E56EB0" w:rsidRPr="00BB12BE">
          <w:rPr>
            <w:rFonts w:asciiTheme="minorHAnsi" w:hAnsiTheme="minorHAnsi" w:cs="Arial"/>
            <w:b/>
            <w:sz w:val="22"/>
            <w:szCs w:val="22"/>
          </w:rPr>
          <w:t>bnorthcut@txstate.edu</w:t>
        </w:r>
      </w:hyperlink>
      <w:r w:rsidR="00E56EB0" w:rsidRPr="00BB12BE">
        <w:rPr>
          <w:rFonts w:asciiTheme="minorHAnsi" w:hAnsiTheme="minorHAnsi" w:cs="Arial"/>
          <w:b/>
          <w:sz w:val="22"/>
          <w:szCs w:val="22"/>
        </w:rPr>
        <w:t>).</w:t>
      </w:r>
    </w:p>
    <w:p w14:paraId="71034FDD" w14:textId="77777777" w:rsidR="00E56EB0" w:rsidRPr="00676DF1" w:rsidRDefault="00E56EB0" w:rsidP="00E56EB0">
      <w:pPr>
        <w:ind w:left="1080"/>
        <w:rPr>
          <w:rFonts w:asciiTheme="minorHAnsi" w:hAnsiTheme="minorHAnsi" w:cs="Arial"/>
          <w:sz w:val="22"/>
          <w:szCs w:val="22"/>
        </w:rPr>
      </w:pPr>
    </w:p>
    <w:p w14:paraId="271BB23F" w14:textId="77777777" w:rsidR="00846719" w:rsidRPr="00676DF1" w:rsidRDefault="00846719" w:rsidP="00FF784A">
      <w:pPr>
        <w:pStyle w:val="NormalWeb"/>
        <w:numPr>
          <w:ilvl w:val="0"/>
          <w:numId w:val="2"/>
        </w:numPr>
        <w:tabs>
          <w:tab w:val="left" w:pos="810"/>
          <w:tab w:val="left" w:pos="8730"/>
        </w:tabs>
        <w:spacing w:before="0" w:beforeAutospacing="0" w:after="0" w:afterAutospacing="0"/>
        <w:rPr>
          <w:rFonts w:asciiTheme="minorHAnsi" w:hAnsiTheme="minorHAnsi"/>
          <w:bCs/>
          <w:sz w:val="22"/>
          <w:szCs w:val="22"/>
        </w:rPr>
      </w:pPr>
      <w:r w:rsidRPr="00676DF1">
        <w:rPr>
          <w:rFonts w:asciiTheme="minorHAnsi" w:hAnsiTheme="minorHAnsi"/>
          <w:bCs/>
          <w:sz w:val="22"/>
          <w:szCs w:val="22"/>
        </w:rPr>
        <w:t xml:space="preserve">A statement that participation is voluntary, refusal to participate will involve no penalty or loss of benefits to which the subject is otherwise </w:t>
      </w:r>
      <w:r w:rsidRPr="00676DF1">
        <w:rPr>
          <w:rStyle w:val="grame"/>
          <w:rFonts w:asciiTheme="minorHAnsi" w:hAnsiTheme="minorHAnsi"/>
          <w:bCs/>
          <w:sz w:val="22"/>
          <w:szCs w:val="22"/>
        </w:rPr>
        <w:t>entitled,</w:t>
      </w:r>
      <w:r w:rsidRPr="00676DF1">
        <w:rPr>
          <w:rFonts w:asciiTheme="minorHAnsi" w:hAnsiTheme="minorHAnsi"/>
          <w:bCs/>
          <w:sz w:val="22"/>
          <w:szCs w:val="22"/>
        </w:rPr>
        <w:t xml:space="preserve"> and the subject may discontinue participation at any time without penalty or loss of benefits to which the subject is otherwise entitled.</w:t>
      </w:r>
    </w:p>
    <w:p w14:paraId="6C91D029" w14:textId="77777777" w:rsidR="00992EA9" w:rsidRPr="00676DF1" w:rsidRDefault="001517FC" w:rsidP="00992EA9">
      <w:pPr>
        <w:pStyle w:val="ListParagraph"/>
        <w:numPr>
          <w:ilvl w:val="1"/>
          <w:numId w:val="2"/>
        </w:numPr>
        <w:rPr>
          <w:rFonts w:asciiTheme="minorHAnsi" w:hAnsiTheme="minorHAnsi" w:cs="Arial"/>
          <w:sz w:val="22"/>
          <w:szCs w:val="22"/>
        </w:rPr>
      </w:pPr>
      <w:r w:rsidRPr="00676DF1">
        <w:rPr>
          <w:rFonts w:asciiTheme="minorHAnsi" w:hAnsiTheme="minorHAnsi" w:cs="Arial"/>
          <w:sz w:val="22"/>
          <w:szCs w:val="22"/>
        </w:rPr>
        <w:t xml:space="preserve">For surveys/interviews, include a </w:t>
      </w:r>
      <w:r w:rsidR="00992EA9" w:rsidRPr="00676DF1">
        <w:rPr>
          <w:rFonts w:asciiTheme="minorHAnsi" w:hAnsiTheme="minorHAnsi" w:cs="Arial"/>
          <w:sz w:val="22"/>
          <w:szCs w:val="22"/>
        </w:rPr>
        <w:t>statement that participants may choose not to answer a</w:t>
      </w:r>
      <w:r w:rsidRPr="00676DF1">
        <w:rPr>
          <w:rFonts w:asciiTheme="minorHAnsi" w:hAnsiTheme="minorHAnsi" w:cs="Arial"/>
          <w:sz w:val="22"/>
          <w:szCs w:val="22"/>
        </w:rPr>
        <w:t>ny question(s) for any reason.</w:t>
      </w:r>
    </w:p>
    <w:p w14:paraId="30EB945B" w14:textId="77777777" w:rsidR="00992EA9" w:rsidRDefault="00992EA9" w:rsidP="00992EA9">
      <w:pPr>
        <w:pStyle w:val="NormalWeb"/>
        <w:tabs>
          <w:tab w:val="left" w:pos="810"/>
          <w:tab w:val="left" w:pos="8730"/>
        </w:tabs>
        <w:spacing w:before="0" w:beforeAutospacing="0" w:after="0" w:afterAutospacing="0"/>
        <w:rPr>
          <w:rFonts w:asciiTheme="minorHAnsi" w:hAnsiTheme="minorHAnsi"/>
          <w:bCs/>
          <w:sz w:val="22"/>
          <w:szCs w:val="22"/>
        </w:rPr>
      </w:pPr>
    </w:p>
    <w:p w14:paraId="58A72A6B" w14:textId="77777777" w:rsidR="00DB3E0C" w:rsidRPr="00676DF1" w:rsidRDefault="00DB3E0C" w:rsidP="00992EA9">
      <w:pPr>
        <w:pStyle w:val="NormalWeb"/>
        <w:tabs>
          <w:tab w:val="left" w:pos="810"/>
          <w:tab w:val="left" w:pos="8730"/>
        </w:tabs>
        <w:spacing w:before="0" w:beforeAutospacing="0" w:after="0" w:afterAutospacing="0"/>
        <w:rPr>
          <w:rFonts w:asciiTheme="minorHAnsi" w:hAnsiTheme="minorHAnsi"/>
          <w:bCs/>
          <w:sz w:val="22"/>
          <w:szCs w:val="22"/>
        </w:rPr>
      </w:pPr>
    </w:p>
    <w:p w14:paraId="20133007" w14:textId="77777777" w:rsidR="00846719" w:rsidRPr="00676DF1" w:rsidRDefault="00676DF1" w:rsidP="00E56EB0">
      <w:pPr>
        <w:rPr>
          <w:rFonts w:asciiTheme="minorHAnsi" w:hAnsiTheme="minorHAnsi" w:cs="Arial"/>
          <w:b/>
          <w:sz w:val="22"/>
          <w:szCs w:val="22"/>
        </w:rPr>
      </w:pPr>
      <w:r w:rsidRPr="00676DF1">
        <w:rPr>
          <w:rFonts w:asciiTheme="minorHAnsi" w:hAnsiTheme="minorHAnsi" w:cs="Arial"/>
          <w:b/>
          <w:sz w:val="22"/>
          <w:szCs w:val="22"/>
        </w:rPr>
        <w:t xml:space="preserve">The following suggestions for consent forms are </w:t>
      </w:r>
      <w:r w:rsidRPr="00676DF1">
        <w:rPr>
          <w:rFonts w:asciiTheme="minorHAnsi" w:hAnsiTheme="minorHAnsi" w:cs="Arial"/>
          <w:b/>
          <w:sz w:val="22"/>
          <w:szCs w:val="22"/>
          <w:u w:val="single"/>
        </w:rPr>
        <w:t>not</w:t>
      </w:r>
      <w:r w:rsidRPr="00676DF1">
        <w:rPr>
          <w:rFonts w:asciiTheme="minorHAnsi" w:hAnsiTheme="minorHAnsi" w:cs="Arial"/>
          <w:b/>
          <w:sz w:val="22"/>
          <w:szCs w:val="22"/>
        </w:rPr>
        <w:t xml:space="preserve"> required by the IRB but instead are presented as best practices to be adopted when applicable</w:t>
      </w:r>
      <w:r w:rsidR="00A553B4">
        <w:rPr>
          <w:rFonts w:asciiTheme="minorHAnsi" w:hAnsiTheme="minorHAnsi" w:cs="Arial"/>
          <w:b/>
          <w:sz w:val="22"/>
          <w:szCs w:val="22"/>
        </w:rPr>
        <w:t xml:space="preserve"> to the research study</w:t>
      </w:r>
      <w:r w:rsidR="00E56EB0" w:rsidRPr="00676DF1">
        <w:rPr>
          <w:rFonts w:asciiTheme="minorHAnsi" w:hAnsiTheme="minorHAnsi" w:cs="Arial"/>
          <w:b/>
          <w:sz w:val="22"/>
          <w:szCs w:val="22"/>
        </w:rPr>
        <w:t>:</w:t>
      </w:r>
    </w:p>
    <w:p w14:paraId="1B263843" w14:textId="77777777" w:rsidR="00846719" w:rsidRPr="00676DF1" w:rsidRDefault="00846719" w:rsidP="00FF784A">
      <w:pPr>
        <w:jc w:val="center"/>
        <w:rPr>
          <w:rFonts w:asciiTheme="minorHAnsi" w:hAnsiTheme="minorHAnsi" w:cs="Arial"/>
          <w:b/>
          <w:sz w:val="22"/>
          <w:szCs w:val="22"/>
        </w:rPr>
      </w:pPr>
    </w:p>
    <w:p w14:paraId="24493344" w14:textId="77777777" w:rsidR="00846719" w:rsidRPr="00676DF1" w:rsidRDefault="00846719" w:rsidP="00676DF1">
      <w:pPr>
        <w:rPr>
          <w:rFonts w:asciiTheme="minorHAnsi" w:hAnsiTheme="minorHAnsi" w:cs="Arial"/>
          <w:sz w:val="22"/>
          <w:szCs w:val="22"/>
        </w:rPr>
      </w:pPr>
      <w:r w:rsidRPr="00676DF1">
        <w:rPr>
          <w:rFonts w:asciiTheme="minorHAnsi" w:hAnsiTheme="minorHAnsi" w:cs="Arial"/>
          <w:sz w:val="22"/>
          <w:szCs w:val="22"/>
        </w:rPr>
        <w:t xml:space="preserve">The Consent Form should be written in language that is easily understood by prospective subjects. Many consider it most appropriate to write the Consent Form between 5th and 8th grade reading levels. There are </w:t>
      </w:r>
      <w:hyperlink r:id="rId10" w:history="1">
        <w:r w:rsidRPr="00676DF1">
          <w:rPr>
            <w:rStyle w:val="Hyperlink"/>
            <w:rFonts w:asciiTheme="minorHAnsi" w:hAnsiTheme="minorHAnsi" w:cs="Arial"/>
            <w:color w:val="auto"/>
            <w:sz w:val="22"/>
            <w:szCs w:val="22"/>
          </w:rPr>
          <w:t>numerous online tools</w:t>
        </w:r>
      </w:hyperlink>
      <w:r w:rsidRPr="00676DF1">
        <w:rPr>
          <w:rFonts w:asciiTheme="minorHAnsi" w:hAnsiTheme="minorHAnsi" w:cs="Arial"/>
          <w:sz w:val="22"/>
          <w:szCs w:val="22"/>
        </w:rPr>
        <w:t xml:space="preserve"> for assessing reading levels.</w:t>
      </w:r>
    </w:p>
    <w:p w14:paraId="274071C6" w14:textId="77777777" w:rsidR="00846719" w:rsidRPr="00676DF1" w:rsidRDefault="00846719" w:rsidP="008F6D56">
      <w:pPr>
        <w:rPr>
          <w:rFonts w:asciiTheme="minorHAnsi" w:hAnsiTheme="minorHAnsi" w:cs="Arial"/>
          <w:sz w:val="22"/>
          <w:szCs w:val="22"/>
        </w:rPr>
      </w:pPr>
    </w:p>
    <w:p w14:paraId="6E598A00" w14:textId="77777777" w:rsidR="00676DF1" w:rsidRDefault="00846719" w:rsidP="008F6D56">
      <w:pPr>
        <w:rPr>
          <w:rFonts w:asciiTheme="minorHAnsi" w:hAnsiTheme="minorHAnsi" w:cs="Arial"/>
          <w:sz w:val="22"/>
          <w:szCs w:val="22"/>
        </w:rPr>
      </w:pPr>
      <w:r w:rsidRPr="00676DF1">
        <w:rPr>
          <w:rFonts w:asciiTheme="minorHAnsi" w:hAnsiTheme="minorHAnsi" w:cs="Arial"/>
          <w:sz w:val="22"/>
          <w:szCs w:val="22"/>
        </w:rPr>
        <w:t xml:space="preserve">Depending on the target population, the Consent Form (and other relevant documents) may be required to be written in a language other than English. </w:t>
      </w:r>
    </w:p>
    <w:p w14:paraId="7C10105E" w14:textId="77777777" w:rsidR="00713C57" w:rsidRPr="00676DF1" w:rsidRDefault="00713C57" w:rsidP="008F6D56">
      <w:pPr>
        <w:rPr>
          <w:rFonts w:asciiTheme="minorHAnsi" w:hAnsiTheme="minorHAnsi" w:cs="Arial"/>
          <w:sz w:val="22"/>
          <w:szCs w:val="22"/>
        </w:rPr>
      </w:pPr>
    </w:p>
    <w:p w14:paraId="0F50D56C" w14:textId="77777777" w:rsidR="00846719" w:rsidRPr="00676DF1" w:rsidRDefault="00676DF1" w:rsidP="00676DF1">
      <w:pPr>
        <w:rPr>
          <w:rFonts w:asciiTheme="minorHAnsi" w:hAnsiTheme="minorHAnsi" w:cs="Arial"/>
          <w:sz w:val="22"/>
          <w:szCs w:val="22"/>
        </w:rPr>
      </w:pPr>
      <w:r w:rsidRPr="00676DF1">
        <w:rPr>
          <w:rFonts w:asciiTheme="minorHAnsi" w:hAnsiTheme="minorHAnsi" w:cs="Arial"/>
          <w:sz w:val="22"/>
          <w:szCs w:val="22"/>
        </w:rPr>
        <w:t>The Consent Form should include the reason(s) why</w:t>
      </w:r>
      <w:r w:rsidR="00846719" w:rsidRPr="00676DF1">
        <w:rPr>
          <w:rFonts w:asciiTheme="minorHAnsi" w:hAnsiTheme="minorHAnsi" w:cs="Arial"/>
          <w:sz w:val="22"/>
          <w:szCs w:val="22"/>
        </w:rPr>
        <w:t xml:space="preserve"> the participant has been chosen/asked to participate.</w:t>
      </w:r>
    </w:p>
    <w:p w14:paraId="2B1839AC" w14:textId="77777777" w:rsidR="00846719" w:rsidRPr="00676DF1" w:rsidRDefault="00846719" w:rsidP="008F6D56">
      <w:pPr>
        <w:rPr>
          <w:rFonts w:asciiTheme="minorHAnsi" w:hAnsiTheme="minorHAnsi" w:cs="Arial"/>
          <w:sz w:val="22"/>
          <w:szCs w:val="22"/>
        </w:rPr>
      </w:pPr>
    </w:p>
    <w:p w14:paraId="5B69401E" w14:textId="77777777" w:rsidR="00846719" w:rsidRPr="00676DF1" w:rsidRDefault="00846719" w:rsidP="00676DF1">
      <w:pPr>
        <w:rPr>
          <w:rFonts w:asciiTheme="minorHAnsi" w:hAnsiTheme="minorHAnsi" w:cs="Arial"/>
          <w:sz w:val="22"/>
          <w:szCs w:val="22"/>
        </w:rPr>
      </w:pPr>
      <w:r w:rsidRPr="00676DF1">
        <w:rPr>
          <w:rFonts w:asciiTheme="minorHAnsi" w:hAnsiTheme="minorHAnsi" w:cs="Arial"/>
          <w:sz w:val="22"/>
          <w:szCs w:val="22"/>
        </w:rPr>
        <w:t xml:space="preserve">The Consent Form </w:t>
      </w:r>
      <w:r w:rsidR="00676DF1" w:rsidRPr="00676DF1">
        <w:rPr>
          <w:rFonts w:asciiTheme="minorHAnsi" w:hAnsiTheme="minorHAnsi" w:cs="Arial"/>
          <w:sz w:val="22"/>
          <w:szCs w:val="22"/>
        </w:rPr>
        <w:t>should</w:t>
      </w:r>
      <w:r w:rsidRPr="00676DF1">
        <w:rPr>
          <w:rFonts w:asciiTheme="minorHAnsi" w:hAnsiTheme="minorHAnsi" w:cs="Arial"/>
          <w:sz w:val="22"/>
          <w:szCs w:val="22"/>
        </w:rPr>
        <w:t xml:space="preserve"> state that a summary of the findings will be provided to participants upon completion of the study, if requested.</w:t>
      </w:r>
      <w:r w:rsidR="00713C57">
        <w:rPr>
          <w:rFonts w:asciiTheme="minorHAnsi" w:hAnsiTheme="minorHAnsi" w:cs="Arial"/>
          <w:sz w:val="22"/>
          <w:szCs w:val="22"/>
        </w:rPr>
        <w:t xml:space="preserve"> The r</w:t>
      </w:r>
      <w:r w:rsidRPr="00676DF1">
        <w:rPr>
          <w:rFonts w:asciiTheme="minorHAnsi" w:hAnsiTheme="minorHAnsi" w:cs="Arial"/>
          <w:sz w:val="22"/>
          <w:szCs w:val="22"/>
        </w:rPr>
        <w:t xml:space="preserve">esearcher should include instructions </w:t>
      </w:r>
      <w:r w:rsidR="00713C57">
        <w:rPr>
          <w:rFonts w:asciiTheme="minorHAnsi" w:hAnsiTheme="minorHAnsi" w:cs="Arial"/>
          <w:sz w:val="22"/>
          <w:szCs w:val="22"/>
        </w:rPr>
        <w:t xml:space="preserve">for accessing </w:t>
      </w:r>
      <w:r w:rsidRPr="00676DF1">
        <w:rPr>
          <w:rFonts w:asciiTheme="minorHAnsi" w:hAnsiTheme="minorHAnsi" w:cs="Arial"/>
          <w:sz w:val="22"/>
          <w:szCs w:val="22"/>
        </w:rPr>
        <w:t xml:space="preserve">results of </w:t>
      </w:r>
      <w:r w:rsidR="00713C57">
        <w:rPr>
          <w:rFonts w:asciiTheme="minorHAnsi" w:hAnsiTheme="minorHAnsi" w:cs="Arial"/>
          <w:sz w:val="22"/>
          <w:szCs w:val="22"/>
        </w:rPr>
        <w:t xml:space="preserve">the </w:t>
      </w:r>
      <w:r w:rsidRPr="00676DF1">
        <w:rPr>
          <w:rFonts w:asciiTheme="minorHAnsi" w:hAnsiTheme="minorHAnsi" w:cs="Arial"/>
          <w:sz w:val="22"/>
          <w:szCs w:val="22"/>
        </w:rPr>
        <w:t>study.</w:t>
      </w:r>
    </w:p>
    <w:p w14:paraId="6FCDA76C" w14:textId="77777777" w:rsidR="00846719" w:rsidRPr="00676DF1" w:rsidRDefault="00846719" w:rsidP="008F6D56">
      <w:pPr>
        <w:rPr>
          <w:rFonts w:asciiTheme="minorHAnsi" w:hAnsiTheme="minorHAnsi" w:cs="Arial"/>
          <w:sz w:val="22"/>
          <w:szCs w:val="22"/>
        </w:rPr>
      </w:pPr>
    </w:p>
    <w:p w14:paraId="3F9CC2FC" w14:textId="77777777" w:rsidR="001517FC" w:rsidRPr="00676DF1" w:rsidRDefault="001517FC" w:rsidP="008F6D56">
      <w:pPr>
        <w:rPr>
          <w:rFonts w:asciiTheme="minorHAnsi" w:hAnsiTheme="minorHAnsi" w:cs="Arial"/>
          <w:sz w:val="22"/>
          <w:szCs w:val="22"/>
        </w:rPr>
      </w:pPr>
    </w:p>
    <w:p w14:paraId="7BF114FC" w14:textId="77777777" w:rsidR="001517FC" w:rsidRPr="00676DF1" w:rsidRDefault="001517FC" w:rsidP="008F6D56">
      <w:pPr>
        <w:rPr>
          <w:rFonts w:asciiTheme="minorHAnsi" w:hAnsiTheme="minorHAnsi" w:cs="Arial"/>
          <w:sz w:val="22"/>
          <w:szCs w:val="22"/>
        </w:rPr>
      </w:pPr>
    </w:p>
    <w:p w14:paraId="6ABF06C6" w14:textId="77777777" w:rsidR="00846719" w:rsidRPr="00676DF1" w:rsidRDefault="00846719" w:rsidP="00FF784A">
      <w:pPr>
        <w:rPr>
          <w:rFonts w:asciiTheme="minorHAnsi" w:hAnsiTheme="minorHAnsi"/>
          <w:sz w:val="22"/>
          <w:szCs w:val="22"/>
        </w:rPr>
      </w:pPr>
    </w:p>
    <w:sectPr w:rsidR="00846719" w:rsidRPr="00676DF1" w:rsidSect="00DB3E0C">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E790D" w14:textId="77777777" w:rsidR="00851A69" w:rsidRDefault="00851A69" w:rsidP="00FF784A">
      <w:r>
        <w:separator/>
      </w:r>
    </w:p>
  </w:endnote>
  <w:endnote w:type="continuationSeparator" w:id="0">
    <w:p w14:paraId="52FDAB81" w14:textId="77777777" w:rsidR="00851A69" w:rsidRDefault="00851A69" w:rsidP="00FF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697004"/>
      <w:docPartObj>
        <w:docPartGallery w:val="Page Numbers (Bottom of Page)"/>
        <w:docPartUnique/>
      </w:docPartObj>
    </w:sdtPr>
    <w:sdtEndPr>
      <w:rPr>
        <w:noProof/>
      </w:rPr>
    </w:sdtEndPr>
    <w:sdtContent>
      <w:p w14:paraId="07B7BF5E" w14:textId="77777777" w:rsidR="00FF784A" w:rsidRDefault="00FF784A">
        <w:pPr>
          <w:pStyle w:val="Footer"/>
          <w:jc w:val="right"/>
        </w:pPr>
        <w:r>
          <w:fldChar w:fldCharType="begin"/>
        </w:r>
        <w:r>
          <w:instrText xml:space="preserve"> PAGE   \* MERGEFORMAT </w:instrText>
        </w:r>
        <w:r>
          <w:fldChar w:fldCharType="separate"/>
        </w:r>
        <w:r w:rsidR="005E5C21">
          <w:rPr>
            <w:noProof/>
          </w:rPr>
          <w:t>2</w:t>
        </w:r>
        <w:r>
          <w:rPr>
            <w:noProof/>
          </w:rPr>
          <w:fldChar w:fldCharType="end"/>
        </w:r>
      </w:p>
    </w:sdtContent>
  </w:sdt>
  <w:p w14:paraId="2F3530F9" w14:textId="77777777" w:rsidR="00FF784A" w:rsidRDefault="00FF7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D8F97" w14:textId="77777777" w:rsidR="00851A69" w:rsidRDefault="00851A69" w:rsidP="00FF784A">
      <w:r>
        <w:separator/>
      </w:r>
    </w:p>
  </w:footnote>
  <w:footnote w:type="continuationSeparator" w:id="0">
    <w:p w14:paraId="5176D2FF" w14:textId="77777777" w:rsidR="00851A69" w:rsidRDefault="00851A69" w:rsidP="00FF7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6F48"/>
    <w:multiLevelType w:val="hybridMultilevel"/>
    <w:tmpl w:val="C29A1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2396D"/>
    <w:multiLevelType w:val="hybridMultilevel"/>
    <w:tmpl w:val="405A3A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A7776"/>
    <w:multiLevelType w:val="hybridMultilevel"/>
    <w:tmpl w:val="8E4A52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366F3"/>
    <w:multiLevelType w:val="hybridMultilevel"/>
    <w:tmpl w:val="6874A7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19"/>
    <w:rsid w:val="00073D31"/>
    <w:rsid w:val="001517FC"/>
    <w:rsid w:val="001E739B"/>
    <w:rsid w:val="002F715A"/>
    <w:rsid w:val="003519FA"/>
    <w:rsid w:val="00464BE5"/>
    <w:rsid w:val="00524C4C"/>
    <w:rsid w:val="005E5C21"/>
    <w:rsid w:val="00676DF1"/>
    <w:rsid w:val="006773D2"/>
    <w:rsid w:val="00690AF2"/>
    <w:rsid w:val="00713C57"/>
    <w:rsid w:val="00846719"/>
    <w:rsid w:val="00851A69"/>
    <w:rsid w:val="008863A8"/>
    <w:rsid w:val="008F6D56"/>
    <w:rsid w:val="00992EA9"/>
    <w:rsid w:val="00A553B4"/>
    <w:rsid w:val="00A7095C"/>
    <w:rsid w:val="00AF60BE"/>
    <w:rsid w:val="00BB12BE"/>
    <w:rsid w:val="00BB52E0"/>
    <w:rsid w:val="00C555E7"/>
    <w:rsid w:val="00CA5184"/>
    <w:rsid w:val="00D0369F"/>
    <w:rsid w:val="00D16230"/>
    <w:rsid w:val="00DB3E0C"/>
    <w:rsid w:val="00E56EB0"/>
    <w:rsid w:val="00F45657"/>
    <w:rsid w:val="00F90AC6"/>
    <w:rsid w:val="00FF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2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19"/>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6719"/>
    <w:rPr>
      <w:color w:val="0000FF"/>
      <w:u w:val="single"/>
    </w:rPr>
  </w:style>
  <w:style w:type="paragraph" w:styleId="NormalWeb">
    <w:name w:val="Normal (Web)"/>
    <w:basedOn w:val="Normal"/>
    <w:uiPriority w:val="99"/>
    <w:unhideWhenUsed/>
    <w:rsid w:val="00846719"/>
    <w:pPr>
      <w:spacing w:before="100" w:beforeAutospacing="1" w:after="100" w:afterAutospacing="1"/>
    </w:pPr>
    <w:rPr>
      <w:rFonts w:ascii="Times New Roman" w:eastAsia="Times New Roman" w:hAnsi="Times New Roman"/>
    </w:rPr>
  </w:style>
  <w:style w:type="character" w:customStyle="1" w:styleId="grame">
    <w:name w:val="grame"/>
    <w:basedOn w:val="DefaultParagraphFont"/>
    <w:rsid w:val="00846719"/>
  </w:style>
  <w:style w:type="paragraph" w:styleId="Header">
    <w:name w:val="header"/>
    <w:basedOn w:val="Normal"/>
    <w:link w:val="HeaderChar"/>
    <w:uiPriority w:val="99"/>
    <w:unhideWhenUsed/>
    <w:rsid w:val="00FF784A"/>
    <w:pPr>
      <w:tabs>
        <w:tab w:val="center" w:pos="4680"/>
        <w:tab w:val="right" w:pos="9360"/>
      </w:tabs>
    </w:pPr>
  </w:style>
  <w:style w:type="character" w:customStyle="1" w:styleId="HeaderChar">
    <w:name w:val="Header Char"/>
    <w:basedOn w:val="DefaultParagraphFont"/>
    <w:link w:val="Header"/>
    <w:uiPriority w:val="99"/>
    <w:rsid w:val="00FF784A"/>
    <w:rPr>
      <w:rFonts w:ascii="Cambria" w:eastAsia="MS Mincho" w:hAnsi="Cambria" w:cs="Times New Roman"/>
      <w:sz w:val="24"/>
      <w:szCs w:val="24"/>
    </w:rPr>
  </w:style>
  <w:style w:type="paragraph" w:styleId="Footer">
    <w:name w:val="footer"/>
    <w:basedOn w:val="Normal"/>
    <w:link w:val="FooterChar"/>
    <w:uiPriority w:val="99"/>
    <w:unhideWhenUsed/>
    <w:rsid w:val="00FF784A"/>
    <w:pPr>
      <w:tabs>
        <w:tab w:val="center" w:pos="4680"/>
        <w:tab w:val="right" w:pos="9360"/>
      </w:tabs>
    </w:pPr>
  </w:style>
  <w:style w:type="character" w:customStyle="1" w:styleId="FooterChar">
    <w:name w:val="Footer Char"/>
    <w:basedOn w:val="DefaultParagraphFont"/>
    <w:link w:val="Footer"/>
    <w:uiPriority w:val="99"/>
    <w:rsid w:val="00FF784A"/>
    <w:rPr>
      <w:rFonts w:ascii="Cambria" w:eastAsia="MS Mincho" w:hAnsi="Cambria" w:cs="Times New Roman"/>
      <w:sz w:val="24"/>
      <w:szCs w:val="24"/>
    </w:rPr>
  </w:style>
  <w:style w:type="paragraph" w:styleId="ListParagraph">
    <w:name w:val="List Paragraph"/>
    <w:basedOn w:val="Normal"/>
    <w:uiPriority w:val="34"/>
    <w:qFormat/>
    <w:rsid w:val="003519FA"/>
    <w:pPr>
      <w:ind w:left="720"/>
      <w:contextualSpacing/>
    </w:pPr>
  </w:style>
  <w:style w:type="paragraph" w:styleId="BalloonText">
    <w:name w:val="Balloon Text"/>
    <w:basedOn w:val="Normal"/>
    <w:link w:val="BalloonTextChar"/>
    <w:uiPriority w:val="99"/>
    <w:semiHidden/>
    <w:unhideWhenUsed/>
    <w:rsid w:val="00F45657"/>
    <w:rPr>
      <w:rFonts w:ascii="Lucida Grande" w:hAnsi="Lucida Grande"/>
      <w:sz w:val="18"/>
      <w:szCs w:val="18"/>
    </w:rPr>
  </w:style>
  <w:style w:type="character" w:customStyle="1" w:styleId="BalloonTextChar">
    <w:name w:val="Balloon Text Char"/>
    <w:basedOn w:val="DefaultParagraphFont"/>
    <w:link w:val="BalloonText"/>
    <w:uiPriority w:val="99"/>
    <w:semiHidden/>
    <w:rsid w:val="00F45657"/>
    <w:rPr>
      <w:rFonts w:ascii="Lucida Grande" w:eastAsia="MS Mincho" w:hAnsi="Lucida Grande" w:cs="Times New Roman"/>
      <w:sz w:val="18"/>
      <w:szCs w:val="18"/>
    </w:rPr>
  </w:style>
  <w:style w:type="character" w:styleId="CommentReference">
    <w:name w:val="annotation reference"/>
    <w:basedOn w:val="DefaultParagraphFont"/>
    <w:uiPriority w:val="99"/>
    <w:semiHidden/>
    <w:unhideWhenUsed/>
    <w:rsid w:val="00F45657"/>
    <w:rPr>
      <w:sz w:val="18"/>
      <w:szCs w:val="18"/>
    </w:rPr>
  </w:style>
  <w:style w:type="paragraph" w:styleId="CommentText">
    <w:name w:val="annotation text"/>
    <w:basedOn w:val="Normal"/>
    <w:link w:val="CommentTextChar"/>
    <w:uiPriority w:val="99"/>
    <w:semiHidden/>
    <w:unhideWhenUsed/>
    <w:rsid w:val="00F45657"/>
  </w:style>
  <w:style w:type="character" w:customStyle="1" w:styleId="CommentTextChar">
    <w:name w:val="Comment Text Char"/>
    <w:basedOn w:val="DefaultParagraphFont"/>
    <w:link w:val="CommentText"/>
    <w:uiPriority w:val="99"/>
    <w:semiHidden/>
    <w:rsid w:val="00F45657"/>
    <w:rPr>
      <w:rFonts w:ascii="Cambria" w:eastAsia="MS Mincho" w:hAnsi="Cambria" w:cs="Times New Roman"/>
      <w:sz w:val="24"/>
      <w:szCs w:val="24"/>
    </w:rPr>
  </w:style>
  <w:style w:type="paragraph" w:styleId="CommentSubject">
    <w:name w:val="annotation subject"/>
    <w:basedOn w:val="CommentText"/>
    <w:next w:val="CommentText"/>
    <w:link w:val="CommentSubjectChar"/>
    <w:uiPriority w:val="99"/>
    <w:semiHidden/>
    <w:unhideWhenUsed/>
    <w:rsid w:val="00F45657"/>
    <w:rPr>
      <w:b/>
      <w:bCs/>
      <w:sz w:val="20"/>
      <w:szCs w:val="20"/>
    </w:rPr>
  </w:style>
  <w:style w:type="character" w:customStyle="1" w:styleId="CommentSubjectChar">
    <w:name w:val="Comment Subject Char"/>
    <w:basedOn w:val="CommentTextChar"/>
    <w:link w:val="CommentSubject"/>
    <w:uiPriority w:val="99"/>
    <w:semiHidden/>
    <w:rsid w:val="00F45657"/>
    <w:rPr>
      <w:rFonts w:ascii="Cambria" w:eastAsia="MS Mincho"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19"/>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6719"/>
    <w:rPr>
      <w:color w:val="0000FF"/>
      <w:u w:val="single"/>
    </w:rPr>
  </w:style>
  <w:style w:type="paragraph" w:styleId="NormalWeb">
    <w:name w:val="Normal (Web)"/>
    <w:basedOn w:val="Normal"/>
    <w:uiPriority w:val="99"/>
    <w:unhideWhenUsed/>
    <w:rsid w:val="00846719"/>
    <w:pPr>
      <w:spacing w:before="100" w:beforeAutospacing="1" w:after="100" w:afterAutospacing="1"/>
    </w:pPr>
    <w:rPr>
      <w:rFonts w:ascii="Times New Roman" w:eastAsia="Times New Roman" w:hAnsi="Times New Roman"/>
    </w:rPr>
  </w:style>
  <w:style w:type="character" w:customStyle="1" w:styleId="grame">
    <w:name w:val="grame"/>
    <w:basedOn w:val="DefaultParagraphFont"/>
    <w:rsid w:val="00846719"/>
  </w:style>
  <w:style w:type="paragraph" w:styleId="Header">
    <w:name w:val="header"/>
    <w:basedOn w:val="Normal"/>
    <w:link w:val="HeaderChar"/>
    <w:uiPriority w:val="99"/>
    <w:unhideWhenUsed/>
    <w:rsid w:val="00FF784A"/>
    <w:pPr>
      <w:tabs>
        <w:tab w:val="center" w:pos="4680"/>
        <w:tab w:val="right" w:pos="9360"/>
      </w:tabs>
    </w:pPr>
  </w:style>
  <w:style w:type="character" w:customStyle="1" w:styleId="HeaderChar">
    <w:name w:val="Header Char"/>
    <w:basedOn w:val="DefaultParagraphFont"/>
    <w:link w:val="Header"/>
    <w:uiPriority w:val="99"/>
    <w:rsid w:val="00FF784A"/>
    <w:rPr>
      <w:rFonts w:ascii="Cambria" w:eastAsia="MS Mincho" w:hAnsi="Cambria" w:cs="Times New Roman"/>
      <w:sz w:val="24"/>
      <w:szCs w:val="24"/>
    </w:rPr>
  </w:style>
  <w:style w:type="paragraph" w:styleId="Footer">
    <w:name w:val="footer"/>
    <w:basedOn w:val="Normal"/>
    <w:link w:val="FooterChar"/>
    <w:uiPriority w:val="99"/>
    <w:unhideWhenUsed/>
    <w:rsid w:val="00FF784A"/>
    <w:pPr>
      <w:tabs>
        <w:tab w:val="center" w:pos="4680"/>
        <w:tab w:val="right" w:pos="9360"/>
      </w:tabs>
    </w:pPr>
  </w:style>
  <w:style w:type="character" w:customStyle="1" w:styleId="FooterChar">
    <w:name w:val="Footer Char"/>
    <w:basedOn w:val="DefaultParagraphFont"/>
    <w:link w:val="Footer"/>
    <w:uiPriority w:val="99"/>
    <w:rsid w:val="00FF784A"/>
    <w:rPr>
      <w:rFonts w:ascii="Cambria" w:eastAsia="MS Mincho" w:hAnsi="Cambria" w:cs="Times New Roman"/>
      <w:sz w:val="24"/>
      <w:szCs w:val="24"/>
    </w:rPr>
  </w:style>
  <w:style w:type="paragraph" w:styleId="ListParagraph">
    <w:name w:val="List Paragraph"/>
    <w:basedOn w:val="Normal"/>
    <w:uiPriority w:val="34"/>
    <w:qFormat/>
    <w:rsid w:val="003519FA"/>
    <w:pPr>
      <w:ind w:left="720"/>
      <w:contextualSpacing/>
    </w:pPr>
  </w:style>
  <w:style w:type="paragraph" w:styleId="BalloonText">
    <w:name w:val="Balloon Text"/>
    <w:basedOn w:val="Normal"/>
    <w:link w:val="BalloonTextChar"/>
    <w:uiPriority w:val="99"/>
    <w:semiHidden/>
    <w:unhideWhenUsed/>
    <w:rsid w:val="00F45657"/>
    <w:rPr>
      <w:rFonts w:ascii="Lucida Grande" w:hAnsi="Lucida Grande"/>
      <w:sz w:val="18"/>
      <w:szCs w:val="18"/>
    </w:rPr>
  </w:style>
  <w:style w:type="character" w:customStyle="1" w:styleId="BalloonTextChar">
    <w:name w:val="Balloon Text Char"/>
    <w:basedOn w:val="DefaultParagraphFont"/>
    <w:link w:val="BalloonText"/>
    <w:uiPriority w:val="99"/>
    <w:semiHidden/>
    <w:rsid w:val="00F45657"/>
    <w:rPr>
      <w:rFonts w:ascii="Lucida Grande" w:eastAsia="MS Mincho" w:hAnsi="Lucida Grande" w:cs="Times New Roman"/>
      <w:sz w:val="18"/>
      <w:szCs w:val="18"/>
    </w:rPr>
  </w:style>
  <w:style w:type="character" w:styleId="CommentReference">
    <w:name w:val="annotation reference"/>
    <w:basedOn w:val="DefaultParagraphFont"/>
    <w:uiPriority w:val="99"/>
    <w:semiHidden/>
    <w:unhideWhenUsed/>
    <w:rsid w:val="00F45657"/>
    <w:rPr>
      <w:sz w:val="18"/>
      <w:szCs w:val="18"/>
    </w:rPr>
  </w:style>
  <w:style w:type="paragraph" w:styleId="CommentText">
    <w:name w:val="annotation text"/>
    <w:basedOn w:val="Normal"/>
    <w:link w:val="CommentTextChar"/>
    <w:uiPriority w:val="99"/>
    <w:semiHidden/>
    <w:unhideWhenUsed/>
    <w:rsid w:val="00F45657"/>
  </w:style>
  <w:style w:type="character" w:customStyle="1" w:styleId="CommentTextChar">
    <w:name w:val="Comment Text Char"/>
    <w:basedOn w:val="DefaultParagraphFont"/>
    <w:link w:val="CommentText"/>
    <w:uiPriority w:val="99"/>
    <w:semiHidden/>
    <w:rsid w:val="00F45657"/>
    <w:rPr>
      <w:rFonts w:ascii="Cambria" w:eastAsia="MS Mincho" w:hAnsi="Cambria" w:cs="Times New Roman"/>
      <w:sz w:val="24"/>
      <w:szCs w:val="24"/>
    </w:rPr>
  </w:style>
  <w:style w:type="paragraph" w:styleId="CommentSubject">
    <w:name w:val="annotation subject"/>
    <w:basedOn w:val="CommentText"/>
    <w:next w:val="CommentText"/>
    <w:link w:val="CommentSubjectChar"/>
    <w:uiPriority w:val="99"/>
    <w:semiHidden/>
    <w:unhideWhenUsed/>
    <w:rsid w:val="00F45657"/>
    <w:rPr>
      <w:b/>
      <w:bCs/>
      <w:sz w:val="20"/>
      <w:szCs w:val="20"/>
    </w:rPr>
  </w:style>
  <w:style w:type="character" w:customStyle="1" w:styleId="CommentSubjectChar">
    <w:name w:val="Comment Subject Char"/>
    <w:basedOn w:val="CommentTextChar"/>
    <w:link w:val="CommentSubject"/>
    <w:uiPriority w:val="99"/>
    <w:semiHidden/>
    <w:rsid w:val="00F45657"/>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ser@tx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ogle.com/search?q=How+to+determine+reading+level+of+documents&amp;ie=utf-8&amp;oe=utf-8&amp;aq=t&amp;rls" TargetMode="External"/><Relationship Id="rId4" Type="http://schemas.openxmlformats.org/officeDocument/2006/relationships/settings" Target="settings.xml"/><Relationship Id="rId9" Type="http://schemas.openxmlformats.org/officeDocument/2006/relationships/hyperlink" Target="mailto:bnorthcut@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tsp</cp:lastModifiedBy>
  <cp:revision>3</cp:revision>
  <dcterms:created xsi:type="dcterms:W3CDTF">2014-04-23T19:17:00Z</dcterms:created>
  <dcterms:modified xsi:type="dcterms:W3CDTF">2014-06-30T21:34:00Z</dcterms:modified>
</cp:coreProperties>
</file>