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4" w:rsidRDefault="00E73D34" w:rsidP="0013155D">
      <w:pPr>
        <w:keepNext/>
        <w:spacing w:after="0" w:line="240" w:lineRule="auto"/>
        <w:ind w:left="2088" w:hanging="2088"/>
        <w:rPr>
          <w:rFonts w:asciiTheme="majorHAnsi" w:hAnsiTheme="majorHAnsi" w:cs="Times New Roman"/>
          <w:b/>
        </w:rPr>
      </w:pPr>
    </w:p>
    <w:p w:rsidR="00E73D34" w:rsidRDefault="00E73D34" w:rsidP="0013155D">
      <w:pPr>
        <w:keepNext/>
        <w:spacing w:after="0" w:line="240" w:lineRule="auto"/>
        <w:ind w:left="2088" w:hanging="2088"/>
        <w:rPr>
          <w:rFonts w:asciiTheme="majorHAnsi" w:hAnsiTheme="majorHAnsi" w:cs="Times New Roman"/>
          <w:b/>
        </w:rPr>
      </w:pPr>
    </w:p>
    <w:p w:rsidR="00E73D34" w:rsidRDefault="00E73D34" w:rsidP="00E73D34">
      <w:pPr>
        <w:keepNext/>
        <w:spacing w:after="0" w:line="240" w:lineRule="auto"/>
        <w:ind w:left="2088" w:hanging="2088"/>
        <w:jc w:val="center"/>
        <w:rPr>
          <w:rFonts w:asciiTheme="majorHAnsi" w:hAnsiTheme="majorHAnsi" w:cs="Times New Roman"/>
          <w:b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158DE575" wp14:editId="77DF38A1">
            <wp:extent cx="3810000" cy="857250"/>
            <wp:effectExtent l="0" t="0" r="0" b="0"/>
            <wp:docPr id="1" name="Picture 1" descr="http://texas.pchas.org/wp-content/themes/education-pchas-tx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as.pchas.org/wp-content/themes/education-pchas-tx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34" w:rsidRDefault="00E73D34" w:rsidP="0013155D">
      <w:pPr>
        <w:keepNext/>
        <w:spacing w:after="0" w:line="240" w:lineRule="auto"/>
        <w:ind w:left="2088" w:hanging="2088"/>
        <w:rPr>
          <w:rFonts w:asciiTheme="majorHAnsi" w:hAnsiTheme="majorHAnsi" w:cs="Times New Roman"/>
          <w:b/>
        </w:rPr>
      </w:pPr>
    </w:p>
    <w:p w:rsidR="00E73D34" w:rsidRDefault="00E73D34" w:rsidP="0013155D">
      <w:pPr>
        <w:keepNext/>
        <w:spacing w:after="0" w:line="240" w:lineRule="auto"/>
        <w:ind w:left="2088" w:hanging="2088"/>
        <w:rPr>
          <w:rFonts w:asciiTheme="majorHAnsi" w:hAnsiTheme="majorHAnsi" w:cs="Times New Roman"/>
          <w:b/>
        </w:rPr>
      </w:pPr>
    </w:p>
    <w:p w:rsidR="00E73D34" w:rsidRDefault="00EA5199" w:rsidP="00E73D34">
      <w:pPr>
        <w:keepNext/>
        <w:spacing w:after="0" w:line="240" w:lineRule="auto"/>
        <w:ind w:left="2088" w:hanging="2088"/>
        <w:contextualSpacing/>
        <w:rPr>
          <w:rFonts w:asciiTheme="majorHAnsi" w:hAnsiTheme="majorHAnsi" w:cs="Times New Roman"/>
          <w:b/>
        </w:rPr>
      </w:pPr>
      <w:r w:rsidRPr="0026567B">
        <w:rPr>
          <w:rFonts w:asciiTheme="majorHAnsi" w:hAnsiTheme="majorHAnsi" w:cs="Times New Roman"/>
          <w:b/>
        </w:rPr>
        <w:t>Job Title:</w:t>
      </w:r>
    </w:p>
    <w:p w:rsidR="0013155D" w:rsidRDefault="00EA5199" w:rsidP="00E73D34">
      <w:pPr>
        <w:keepNext/>
        <w:spacing w:after="0" w:line="240" w:lineRule="auto"/>
        <w:ind w:left="2088" w:hanging="2088"/>
        <w:contextualSpacing/>
        <w:rPr>
          <w:rFonts w:asciiTheme="majorHAnsi" w:hAnsiTheme="majorHAnsi" w:cs="Times New Roman"/>
        </w:rPr>
      </w:pPr>
      <w:r w:rsidRPr="0026567B">
        <w:rPr>
          <w:rFonts w:asciiTheme="majorHAnsi" w:hAnsiTheme="majorHAnsi" w:cs="Times New Roman"/>
        </w:rPr>
        <w:tab/>
      </w:r>
    </w:p>
    <w:p w:rsidR="00EA5199" w:rsidRDefault="00EA5199" w:rsidP="00E73D34">
      <w:pPr>
        <w:keepNext/>
        <w:spacing w:after="0" w:line="240" w:lineRule="auto"/>
        <w:ind w:left="2088" w:hanging="2088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Communications Intern</w:t>
      </w:r>
    </w:p>
    <w:p w:rsidR="00E73D34" w:rsidRPr="0026567B" w:rsidRDefault="00E73D34" w:rsidP="00E73D34">
      <w:pPr>
        <w:keepNext/>
        <w:spacing w:after="0" w:line="240" w:lineRule="auto"/>
        <w:ind w:left="2088" w:hanging="2088"/>
        <w:contextualSpacing/>
        <w:rPr>
          <w:rFonts w:asciiTheme="majorHAnsi" w:hAnsiTheme="majorHAnsi" w:cs="Times New Roman"/>
        </w:rPr>
      </w:pPr>
    </w:p>
    <w:p w:rsidR="00E73D34" w:rsidRDefault="00E73D34" w:rsidP="00E73D34">
      <w:pPr>
        <w:keepNext/>
        <w:spacing w:after="0" w:line="240" w:lineRule="auto"/>
        <w:contextualSpacing/>
        <w:rPr>
          <w:rFonts w:asciiTheme="majorHAnsi" w:hAnsiTheme="majorHAnsi" w:cs="Times New Roman"/>
          <w:b/>
        </w:rPr>
      </w:pPr>
    </w:p>
    <w:p w:rsidR="00EA5199" w:rsidRDefault="00EA5199" w:rsidP="00E73D34">
      <w:pPr>
        <w:keepNext/>
        <w:spacing w:after="0" w:line="240" w:lineRule="auto"/>
        <w:contextualSpacing/>
        <w:rPr>
          <w:rFonts w:asciiTheme="majorHAnsi" w:hAnsiTheme="majorHAnsi" w:cs="Times New Roman"/>
          <w:b/>
        </w:rPr>
      </w:pPr>
      <w:r w:rsidRPr="0026567B">
        <w:rPr>
          <w:rFonts w:asciiTheme="majorHAnsi" w:hAnsiTheme="majorHAnsi" w:cs="Times New Roman"/>
          <w:b/>
        </w:rPr>
        <w:t>Position Summary:</w:t>
      </w:r>
    </w:p>
    <w:p w:rsidR="00E73D34" w:rsidRPr="0026567B" w:rsidRDefault="00E73D34" w:rsidP="00E73D34">
      <w:pPr>
        <w:keepNext/>
        <w:spacing w:after="0" w:line="240" w:lineRule="auto"/>
        <w:contextualSpacing/>
        <w:rPr>
          <w:rFonts w:asciiTheme="majorHAnsi" w:hAnsiTheme="majorHAnsi" w:cs="Times New Roman"/>
          <w:b/>
        </w:rPr>
      </w:pPr>
    </w:p>
    <w:p w:rsidR="00EA5199" w:rsidRDefault="00EA5199" w:rsidP="00E73D34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26567B">
        <w:rPr>
          <w:rFonts w:asciiTheme="majorHAnsi" w:hAnsiTheme="majorHAnsi" w:cs="Times New Roman"/>
        </w:rPr>
        <w:t>Under the direction of the Director of Communications</w:t>
      </w:r>
      <w:r>
        <w:rPr>
          <w:rFonts w:asciiTheme="majorHAnsi" w:hAnsiTheme="majorHAnsi" w:cs="Times New Roman"/>
        </w:rPr>
        <w:t xml:space="preserve">, the Communications Intern </w:t>
      </w:r>
      <w:r w:rsidRPr="0026567B">
        <w:rPr>
          <w:rFonts w:asciiTheme="majorHAnsi" w:hAnsiTheme="majorHAnsi" w:cs="Times New Roman"/>
        </w:rPr>
        <w:t xml:space="preserve">is responsible for </w:t>
      </w:r>
      <w:r>
        <w:rPr>
          <w:rFonts w:asciiTheme="majorHAnsi" w:hAnsiTheme="majorHAnsi" w:cs="Times New Roman"/>
        </w:rPr>
        <w:t xml:space="preserve">project management and helping the communications team with writing, </w:t>
      </w:r>
      <w:r w:rsidR="00F435B3">
        <w:rPr>
          <w:rFonts w:asciiTheme="majorHAnsi" w:hAnsiTheme="majorHAnsi" w:cs="Times New Roman"/>
        </w:rPr>
        <w:t xml:space="preserve">design, social media marketing, </w:t>
      </w:r>
      <w:r>
        <w:rPr>
          <w:rFonts w:asciiTheme="majorHAnsi" w:hAnsiTheme="majorHAnsi" w:cs="Times New Roman"/>
        </w:rPr>
        <w:t>updating the agency’s two website(s).</w:t>
      </w:r>
    </w:p>
    <w:p w:rsidR="00E73D34" w:rsidRDefault="00E73D34" w:rsidP="00E73D34">
      <w:pPr>
        <w:spacing w:after="0" w:line="240" w:lineRule="auto"/>
        <w:contextualSpacing/>
        <w:rPr>
          <w:rFonts w:asciiTheme="majorHAnsi" w:hAnsiTheme="majorHAnsi" w:cs="Times New Roman"/>
        </w:rPr>
      </w:pPr>
    </w:p>
    <w:p w:rsidR="00E73D34" w:rsidRDefault="00E73D34" w:rsidP="00E73D34">
      <w:pPr>
        <w:spacing w:after="0" w:line="240" w:lineRule="auto"/>
        <w:contextualSpacing/>
        <w:rPr>
          <w:rFonts w:asciiTheme="majorHAnsi" w:hAnsiTheme="majorHAnsi" w:cs="Times New Roman"/>
        </w:rPr>
      </w:pPr>
    </w:p>
    <w:p w:rsidR="005121BC" w:rsidRDefault="00EA5199" w:rsidP="00E73D34">
      <w:pPr>
        <w:keepNext/>
        <w:spacing w:after="0" w:line="240" w:lineRule="auto"/>
        <w:contextualSpacing/>
        <w:rPr>
          <w:rFonts w:asciiTheme="majorHAnsi" w:hAnsiTheme="majorHAnsi" w:cs="Times New Roman"/>
          <w:b/>
        </w:rPr>
      </w:pPr>
      <w:r w:rsidRPr="0026567B">
        <w:rPr>
          <w:rFonts w:asciiTheme="majorHAnsi" w:hAnsiTheme="majorHAnsi" w:cs="Times New Roman"/>
          <w:b/>
        </w:rPr>
        <w:t>Core Responsibilities:</w:t>
      </w:r>
    </w:p>
    <w:p w:rsidR="00E73D34" w:rsidRPr="00F435B3" w:rsidRDefault="00E73D34" w:rsidP="00E73D34">
      <w:pPr>
        <w:keepNext/>
        <w:spacing w:after="0" w:line="240" w:lineRule="auto"/>
        <w:contextualSpacing/>
        <w:rPr>
          <w:rFonts w:asciiTheme="majorHAnsi" w:hAnsiTheme="majorHAnsi" w:cs="Times New Roman"/>
          <w:b/>
        </w:rPr>
      </w:pPr>
    </w:p>
    <w:p w:rsidR="00EA5199" w:rsidRDefault="00EA5199" w:rsidP="00E73D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</w:t>
      </w:r>
      <w:r w:rsidRPr="004C7DA2">
        <w:rPr>
          <w:rFonts w:asciiTheme="majorHAnsi" w:hAnsiTheme="majorHAnsi" w:cs="Times New Roman"/>
        </w:rPr>
        <w:t>pdate website using WordPress content management system</w:t>
      </w:r>
    </w:p>
    <w:p w:rsidR="00EA5199" w:rsidRDefault="00EA5199" w:rsidP="00E73D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Write blog posts and newsletter articles</w:t>
      </w:r>
    </w:p>
    <w:p w:rsidR="00EA5199" w:rsidRDefault="00EA5199" w:rsidP="00E73D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Assist with agency’s social media marketing initiatives </w:t>
      </w:r>
    </w:p>
    <w:p w:rsidR="00EA5199" w:rsidRDefault="00EA5199" w:rsidP="00E73D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Track effectiveness of</w:t>
      </w:r>
      <w:r w:rsidRPr="002B4AFD">
        <w:rPr>
          <w:rFonts w:asciiTheme="majorHAnsi" w:hAnsiTheme="majorHAnsi" w:cs="Times New Roman"/>
        </w:rPr>
        <w:t xml:space="preserve"> social media marketing campaigns using Google Analytics </w:t>
      </w:r>
    </w:p>
    <w:p w:rsidR="00F435B3" w:rsidRDefault="00F435B3" w:rsidP="00E73D34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5121BC">
        <w:rPr>
          <w:rFonts w:asciiTheme="majorHAnsi" w:hAnsiTheme="majorHAnsi" w:cs="Times New Roman"/>
        </w:rPr>
        <w:t xml:space="preserve">Optimizing images </w:t>
      </w:r>
      <w:r>
        <w:rPr>
          <w:rFonts w:asciiTheme="majorHAnsi" w:hAnsiTheme="majorHAnsi" w:cs="Times New Roman"/>
        </w:rPr>
        <w:t xml:space="preserve">and files </w:t>
      </w:r>
      <w:r w:rsidRPr="005121BC">
        <w:rPr>
          <w:rFonts w:asciiTheme="majorHAnsi" w:hAnsiTheme="majorHAnsi" w:cs="Times New Roman"/>
        </w:rPr>
        <w:t>for website</w:t>
      </w:r>
      <w:r>
        <w:rPr>
          <w:rFonts w:asciiTheme="majorHAnsi" w:hAnsiTheme="majorHAnsi" w:cs="Times New Roman"/>
        </w:rPr>
        <w:t xml:space="preserve"> with Photoshop</w:t>
      </w:r>
    </w:p>
    <w:p w:rsidR="00F435B3" w:rsidRPr="00EA5199" w:rsidRDefault="00F435B3" w:rsidP="00E73D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Designing flyers and other marketing materials</w:t>
      </w:r>
    </w:p>
    <w:p w:rsidR="00EA5199" w:rsidRDefault="00EA5199" w:rsidP="00E73D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EA5199">
        <w:rPr>
          <w:rFonts w:asciiTheme="majorHAnsi" w:hAnsiTheme="majorHAnsi" w:cs="Times New Roman"/>
        </w:rPr>
        <w:t>Assist with special events</w:t>
      </w:r>
      <w:r>
        <w:rPr>
          <w:rFonts w:asciiTheme="majorHAnsi" w:hAnsiTheme="majorHAnsi" w:cs="Times New Roman"/>
        </w:rPr>
        <w:t xml:space="preserve"> and in-house mailings</w:t>
      </w:r>
    </w:p>
    <w:p w:rsidR="00EA5199" w:rsidRPr="0026567B" w:rsidRDefault="00EA5199" w:rsidP="00E73D3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26567B">
        <w:rPr>
          <w:rFonts w:asciiTheme="majorHAnsi" w:hAnsiTheme="majorHAnsi" w:cs="Times New Roman"/>
        </w:rPr>
        <w:t>Perform other duties as assigned</w:t>
      </w:r>
    </w:p>
    <w:p w:rsidR="00EA5199" w:rsidRDefault="00EA5199" w:rsidP="00E73D34">
      <w:pPr>
        <w:spacing w:after="0" w:line="240" w:lineRule="auto"/>
        <w:ind w:left="720"/>
        <w:contextualSpacing/>
        <w:rPr>
          <w:rFonts w:asciiTheme="majorHAnsi" w:hAnsiTheme="majorHAnsi" w:cs="Times New Roman"/>
        </w:rPr>
      </w:pPr>
    </w:p>
    <w:p w:rsidR="00E73D34" w:rsidRPr="0026567B" w:rsidRDefault="00E73D34" w:rsidP="00E73D34">
      <w:pPr>
        <w:spacing w:after="0" w:line="240" w:lineRule="auto"/>
        <w:ind w:left="720"/>
        <w:contextualSpacing/>
        <w:rPr>
          <w:rFonts w:asciiTheme="majorHAnsi" w:hAnsiTheme="majorHAnsi" w:cs="Times New Roman"/>
        </w:rPr>
      </w:pPr>
    </w:p>
    <w:p w:rsidR="00EA5199" w:rsidRDefault="00EA5199" w:rsidP="00E73D34">
      <w:pPr>
        <w:spacing w:after="0" w:line="240" w:lineRule="auto"/>
        <w:contextualSpacing/>
        <w:rPr>
          <w:rFonts w:asciiTheme="majorHAnsi" w:hAnsiTheme="majorHAnsi" w:cs="Times New Roman"/>
          <w:b/>
        </w:rPr>
      </w:pPr>
      <w:r w:rsidRPr="0026567B">
        <w:rPr>
          <w:rFonts w:asciiTheme="majorHAnsi" w:hAnsiTheme="majorHAnsi" w:cs="Times New Roman"/>
          <w:b/>
        </w:rPr>
        <w:t>Working Conditions:</w:t>
      </w:r>
    </w:p>
    <w:p w:rsidR="00E73D34" w:rsidRPr="0026567B" w:rsidRDefault="00E73D34" w:rsidP="00E73D34">
      <w:pPr>
        <w:spacing w:after="0" w:line="240" w:lineRule="auto"/>
        <w:contextualSpacing/>
        <w:rPr>
          <w:rFonts w:asciiTheme="majorHAnsi" w:hAnsiTheme="majorHAnsi" w:cs="Times New Roman"/>
          <w:b/>
        </w:rPr>
      </w:pPr>
    </w:p>
    <w:p w:rsidR="00E73D34" w:rsidRDefault="00EA5199" w:rsidP="00E73D34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26567B">
        <w:rPr>
          <w:rFonts w:asciiTheme="majorHAnsi" w:hAnsiTheme="majorHAnsi" w:cs="Times New Roman"/>
        </w:rPr>
        <w:t xml:space="preserve">This position is based at PCHAS’ administrative office in Austin, TX.  Use office equipment including computers, copiers/scanners, printers, etc.  </w:t>
      </w:r>
      <w:proofErr w:type="gramStart"/>
      <w:r w:rsidRPr="0026567B">
        <w:rPr>
          <w:rFonts w:asciiTheme="majorHAnsi" w:hAnsiTheme="majorHAnsi" w:cs="Times New Roman"/>
        </w:rPr>
        <w:t xml:space="preserve">Must have strong interpersonal </w:t>
      </w:r>
      <w:r>
        <w:rPr>
          <w:rFonts w:asciiTheme="majorHAnsi" w:hAnsiTheme="majorHAnsi" w:cs="Times New Roman"/>
        </w:rPr>
        <w:t xml:space="preserve">skills </w:t>
      </w:r>
      <w:r w:rsidRPr="0026567B">
        <w:rPr>
          <w:rFonts w:asciiTheme="majorHAnsi" w:hAnsiTheme="majorHAnsi" w:cs="Times New Roman"/>
        </w:rPr>
        <w:t xml:space="preserve">to work </w:t>
      </w:r>
      <w:r>
        <w:rPr>
          <w:rFonts w:asciiTheme="majorHAnsi" w:hAnsiTheme="majorHAnsi" w:cs="Times New Roman"/>
        </w:rPr>
        <w:t xml:space="preserve">effectively </w:t>
      </w:r>
      <w:r w:rsidRPr="0026567B">
        <w:rPr>
          <w:rFonts w:asciiTheme="majorHAnsi" w:hAnsiTheme="majorHAnsi" w:cs="Times New Roman"/>
        </w:rPr>
        <w:t>with staff throughout the agency.</w:t>
      </w:r>
      <w:proofErr w:type="gramEnd"/>
      <w:r w:rsidRPr="0026567B">
        <w:rPr>
          <w:rFonts w:asciiTheme="majorHAnsi" w:hAnsiTheme="majorHAnsi" w:cs="Times New Roman"/>
        </w:rPr>
        <w:t xml:space="preserve"> </w:t>
      </w:r>
    </w:p>
    <w:p w:rsidR="00E73D34" w:rsidRDefault="00E73D34" w:rsidP="00E73D34">
      <w:pPr>
        <w:spacing w:after="0" w:line="240" w:lineRule="auto"/>
        <w:contextualSpacing/>
        <w:rPr>
          <w:rFonts w:asciiTheme="majorHAnsi" w:hAnsiTheme="majorHAnsi" w:cs="Times New Roman"/>
        </w:rPr>
      </w:pPr>
    </w:p>
    <w:p w:rsidR="00EA5199" w:rsidRPr="0026567B" w:rsidRDefault="00EA5199" w:rsidP="00E73D34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26567B">
        <w:rPr>
          <w:rFonts w:asciiTheme="majorHAnsi" w:hAnsiTheme="majorHAnsi" w:cs="Times New Roman"/>
        </w:rPr>
        <w:t xml:space="preserve"> </w:t>
      </w:r>
    </w:p>
    <w:p w:rsidR="00EA5199" w:rsidRDefault="00EA5199" w:rsidP="00E73D34">
      <w:pPr>
        <w:keepNext/>
        <w:spacing w:after="0" w:line="240" w:lineRule="auto"/>
        <w:contextualSpacing/>
        <w:rPr>
          <w:rFonts w:asciiTheme="majorHAnsi" w:hAnsiTheme="majorHAnsi" w:cs="Times New Roman"/>
          <w:b/>
        </w:rPr>
      </w:pPr>
      <w:r w:rsidRPr="0026567B">
        <w:rPr>
          <w:rFonts w:asciiTheme="majorHAnsi" w:hAnsiTheme="majorHAnsi" w:cs="Times New Roman"/>
          <w:b/>
        </w:rPr>
        <w:t>Job Requirements and Skills:</w:t>
      </w:r>
    </w:p>
    <w:p w:rsidR="00E73D34" w:rsidRPr="0026567B" w:rsidRDefault="00E73D34" w:rsidP="00E73D34">
      <w:pPr>
        <w:keepNext/>
        <w:spacing w:after="0" w:line="240" w:lineRule="auto"/>
        <w:contextualSpacing/>
        <w:rPr>
          <w:rFonts w:asciiTheme="majorHAnsi" w:hAnsiTheme="majorHAnsi" w:cs="Times New Roman"/>
          <w:b/>
        </w:rPr>
      </w:pPr>
    </w:p>
    <w:p w:rsidR="00EA5199" w:rsidRDefault="0013155D" w:rsidP="00E73D34">
      <w:pPr>
        <w:spacing w:after="0"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strong work ethic, excellent written and verbal communication skills</w:t>
      </w:r>
      <w:r w:rsidRPr="0026567B">
        <w:rPr>
          <w:rFonts w:asciiTheme="majorHAnsi" w:hAnsiTheme="majorHAnsi" w:cs="Times New Roman"/>
        </w:rPr>
        <w:t xml:space="preserve">, organization, accuracy, follow-through, timeliness, consistency, and </w:t>
      </w:r>
      <w:r>
        <w:rPr>
          <w:rFonts w:asciiTheme="majorHAnsi" w:hAnsiTheme="majorHAnsi" w:cs="Times New Roman"/>
        </w:rPr>
        <w:t xml:space="preserve">attention to </w:t>
      </w:r>
      <w:r w:rsidR="005121BC">
        <w:rPr>
          <w:rFonts w:asciiTheme="majorHAnsi" w:hAnsiTheme="majorHAnsi" w:cs="Times New Roman"/>
        </w:rPr>
        <w:t xml:space="preserve">detail are essential. </w:t>
      </w:r>
      <w:r w:rsidR="00E73D34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="005121BC">
        <w:rPr>
          <w:rFonts w:asciiTheme="majorHAnsi" w:hAnsiTheme="majorHAnsi" w:cs="Times New Roman"/>
        </w:rPr>
        <w:t>Experience</w:t>
      </w:r>
      <w:r>
        <w:rPr>
          <w:rFonts w:asciiTheme="majorHAnsi" w:hAnsiTheme="majorHAnsi" w:cs="Times New Roman"/>
        </w:rPr>
        <w:t xml:space="preserve"> with </w:t>
      </w:r>
      <w:r w:rsidR="00EA5199">
        <w:rPr>
          <w:rFonts w:asciiTheme="majorHAnsi" w:hAnsiTheme="majorHAnsi" w:cs="Times New Roman"/>
        </w:rPr>
        <w:t>WordPress content management system,</w:t>
      </w:r>
      <w:r>
        <w:rPr>
          <w:rFonts w:asciiTheme="majorHAnsi" w:hAnsiTheme="majorHAnsi" w:cs="Times New Roman"/>
        </w:rPr>
        <w:t xml:space="preserve"> Google Analytics,</w:t>
      </w:r>
      <w:r w:rsidR="00EA5199">
        <w:rPr>
          <w:rFonts w:asciiTheme="majorHAnsi" w:hAnsiTheme="majorHAnsi" w:cs="Times New Roman"/>
        </w:rPr>
        <w:t xml:space="preserve"> g</w:t>
      </w:r>
      <w:r w:rsidR="00EA5199" w:rsidRPr="0026567B">
        <w:rPr>
          <w:rFonts w:asciiTheme="majorHAnsi" w:hAnsiTheme="majorHAnsi" w:cs="Times New Roman"/>
        </w:rPr>
        <w:t xml:space="preserve">raphic </w:t>
      </w:r>
      <w:r w:rsidR="00EA5199">
        <w:rPr>
          <w:rFonts w:asciiTheme="majorHAnsi" w:hAnsiTheme="majorHAnsi" w:cs="Times New Roman"/>
        </w:rPr>
        <w:t xml:space="preserve">design </w:t>
      </w:r>
      <w:r w:rsidR="00EA5199" w:rsidRPr="0026567B">
        <w:rPr>
          <w:rFonts w:asciiTheme="majorHAnsi" w:hAnsiTheme="majorHAnsi" w:cs="Times New Roman"/>
        </w:rPr>
        <w:t>software</w:t>
      </w:r>
      <w:r w:rsidR="00EA5199">
        <w:rPr>
          <w:rFonts w:asciiTheme="majorHAnsi" w:hAnsiTheme="majorHAnsi" w:cs="Times New Roman"/>
        </w:rPr>
        <w:t xml:space="preserve"> such as InDesign and Photoshop</w:t>
      </w:r>
      <w:r>
        <w:rPr>
          <w:rFonts w:asciiTheme="majorHAnsi" w:hAnsiTheme="majorHAnsi" w:cs="Times New Roman"/>
        </w:rPr>
        <w:t>,</w:t>
      </w:r>
      <w:r w:rsidR="005121BC">
        <w:rPr>
          <w:rFonts w:asciiTheme="majorHAnsi" w:hAnsiTheme="majorHAnsi" w:cs="Times New Roman"/>
        </w:rPr>
        <w:t xml:space="preserve"> is preferred.  </w:t>
      </w:r>
      <w:r w:rsidR="00EA5199">
        <w:rPr>
          <w:rFonts w:asciiTheme="majorHAnsi" w:hAnsiTheme="majorHAnsi" w:cs="Times New Roman"/>
        </w:rPr>
        <w:t>Experie</w:t>
      </w:r>
      <w:r>
        <w:rPr>
          <w:rFonts w:asciiTheme="majorHAnsi" w:hAnsiTheme="majorHAnsi" w:cs="Times New Roman"/>
        </w:rPr>
        <w:t xml:space="preserve">nce with social media marketing </w:t>
      </w:r>
      <w:r w:rsidR="00EA5199">
        <w:rPr>
          <w:rFonts w:asciiTheme="majorHAnsi" w:hAnsiTheme="majorHAnsi" w:cs="Times New Roman"/>
        </w:rPr>
        <w:t xml:space="preserve">is desirable, but not essential. </w:t>
      </w:r>
      <w:r w:rsidR="00E73D3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Because the Communications Intern will conduct interviews with donors and staff, he/she must possess excellent interpersonal skills. </w:t>
      </w:r>
    </w:p>
    <w:p w:rsidR="00E73D34" w:rsidRDefault="00E73D34" w:rsidP="00E73D34">
      <w:pPr>
        <w:spacing w:after="0" w:line="240" w:lineRule="auto"/>
        <w:contextualSpacing/>
        <w:rPr>
          <w:rFonts w:asciiTheme="majorHAnsi" w:hAnsiTheme="majorHAnsi" w:cs="Times New Roman"/>
        </w:rPr>
      </w:pPr>
    </w:p>
    <w:p w:rsidR="00E73D34" w:rsidRPr="0013155D" w:rsidRDefault="00E73D34" w:rsidP="00E73D34">
      <w:pPr>
        <w:spacing w:after="0" w:line="240" w:lineRule="auto"/>
        <w:contextualSpacing/>
        <w:rPr>
          <w:rFonts w:asciiTheme="majorHAnsi" w:hAnsiTheme="majorHAnsi" w:cs="Times New Roman"/>
        </w:rPr>
      </w:pPr>
    </w:p>
    <w:p w:rsidR="0013155D" w:rsidRDefault="0013155D" w:rsidP="00E73D34">
      <w:pPr>
        <w:pStyle w:val="NoSpacing"/>
        <w:contextualSpacing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How to Apply for This Position:</w:t>
      </w:r>
    </w:p>
    <w:p w:rsidR="00E73D34" w:rsidRDefault="00E73D34" w:rsidP="00E73D34">
      <w:pPr>
        <w:pStyle w:val="NoSpacing"/>
        <w:contextualSpacing/>
        <w:rPr>
          <w:rFonts w:asciiTheme="majorHAnsi" w:hAnsiTheme="majorHAnsi" w:cs="Times New Roman"/>
          <w:b/>
        </w:rPr>
      </w:pPr>
    </w:p>
    <w:p w:rsidR="00EA5199" w:rsidRPr="0026567B" w:rsidRDefault="0013155D" w:rsidP="00E73D34">
      <w:pPr>
        <w:pStyle w:val="NoSpacing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To apply, </w:t>
      </w:r>
      <w:r w:rsidR="00EA5199" w:rsidRPr="0026567B">
        <w:rPr>
          <w:rFonts w:asciiTheme="majorHAnsi" w:hAnsiTheme="majorHAnsi" w:cs="Times New Roman"/>
        </w:rPr>
        <w:t>please subm</w:t>
      </w:r>
      <w:r>
        <w:rPr>
          <w:rFonts w:asciiTheme="majorHAnsi" w:hAnsiTheme="majorHAnsi" w:cs="Times New Roman"/>
        </w:rPr>
        <w:t xml:space="preserve">it a </w:t>
      </w:r>
      <w:r w:rsidR="00F435B3" w:rsidRPr="0026567B">
        <w:rPr>
          <w:rFonts w:asciiTheme="majorHAnsi" w:hAnsiTheme="majorHAnsi" w:cs="Times New Roman"/>
        </w:rPr>
        <w:t>resume</w:t>
      </w:r>
      <w:r w:rsidR="00F435B3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cover letter</w:t>
      </w:r>
      <w:r w:rsidR="00F435B3">
        <w:rPr>
          <w:rFonts w:asciiTheme="majorHAnsi" w:hAnsiTheme="majorHAnsi" w:cs="Times New Roman"/>
        </w:rPr>
        <w:t xml:space="preserve">, writing sample, design samples (or a link to online portfolio) </w:t>
      </w:r>
      <w:r w:rsidR="00EA5199" w:rsidRPr="0026567B">
        <w:rPr>
          <w:rFonts w:asciiTheme="majorHAnsi" w:hAnsiTheme="majorHAnsi" w:cs="Times New Roman"/>
        </w:rPr>
        <w:t xml:space="preserve">to </w:t>
      </w:r>
      <w:r>
        <w:rPr>
          <w:rFonts w:asciiTheme="majorHAnsi" w:hAnsiTheme="majorHAnsi" w:cs="Times New Roman"/>
        </w:rPr>
        <w:t xml:space="preserve">Margaret Barry, Director of Communications, </w:t>
      </w:r>
      <w:hyperlink r:id="rId10" w:history="1">
        <w:r w:rsidRPr="00C87A9B">
          <w:rPr>
            <w:rStyle w:val="Hyperlink"/>
            <w:rFonts w:asciiTheme="majorHAnsi" w:hAnsiTheme="majorHAnsi" w:cs="Times New Roman"/>
          </w:rPr>
          <w:t>margaret.barry@pchas.org</w:t>
        </w:r>
      </w:hyperlink>
      <w:r>
        <w:rPr>
          <w:rFonts w:asciiTheme="majorHAnsi" w:hAnsiTheme="majorHAnsi" w:cs="Times New Roman"/>
        </w:rPr>
        <w:t xml:space="preserve">. </w:t>
      </w:r>
      <w:r w:rsidR="00E73D3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You may also call 512.476.1234 (extension 18).</w:t>
      </w:r>
    </w:p>
    <w:p w:rsidR="009F780B" w:rsidRDefault="009F780B" w:rsidP="00E73D34">
      <w:pPr>
        <w:spacing w:after="0" w:line="240" w:lineRule="auto"/>
        <w:contextualSpacing/>
      </w:pPr>
    </w:p>
    <w:sectPr w:rsidR="009F780B" w:rsidSect="00E73D34">
      <w:footerReference w:type="default" r:id="rId11"/>
      <w:pgSz w:w="12240" w:h="15840" w:code="1"/>
      <w:pgMar w:top="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33" w:rsidRDefault="00A74B33">
      <w:pPr>
        <w:spacing w:after="0" w:line="240" w:lineRule="auto"/>
      </w:pPr>
      <w:r>
        <w:separator/>
      </w:r>
    </w:p>
  </w:endnote>
  <w:endnote w:type="continuationSeparator" w:id="0">
    <w:p w:rsidR="00A74B33" w:rsidRDefault="00A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8C" w:rsidRPr="00835991" w:rsidRDefault="00A74B33" w:rsidP="00835991">
    <w:pPr>
      <w:spacing w:after="0" w:line="240" w:lineRule="auto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33" w:rsidRDefault="00A74B33">
      <w:pPr>
        <w:spacing w:after="0" w:line="240" w:lineRule="auto"/>
      </w:pPr>
      <w:r>
        <w:separator/>
      </w:r>
    </w:p>
  </w:footnote>
  <w:footnote w:type="continuationSeparator" w:id="0">
    <w:p w:rsidR="00A74B33" w:rsidRDefault="00A7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DF8"/>
    <w:multiLevelType w:val="hybridMultilevel"/>
    <w:tmpl w:val="7D5C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A64FD"/>
    <w:multiLevelType w:val="hybridMultilevel"/>
    <w:tmpl w:val="3524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99"/>
    <w:rsid w:val="0013155D"/>
    <w:rsid w:val="005121BC"/>
    <w:rsid w:val="005D20AD"/>
    <w:rsid w:val="009F780B"/>
    <w:rsid w:val="00A74B33"/>
    <w:rsid w:val="00B1163C"/>
    <w:rsid w:val="00E73D34"/>
    <w:rsid w:val="00EA5199"/>
    <w:rsid w:val="00F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19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A519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A5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3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7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3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19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A519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A5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3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7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as.pchas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garet.barry@pch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Barry</dc:creator>
  <cp:lastModifiedBy>tsp</cp:lastModifiedBy>
  <cp:revision>2</cp:revision>
  <cp:lastPrinted>2013-12-04T21:30:00Z</cp:lastPrinted>
  <dcterms:created xsi:type="dcterms:W3CDTF">2013-12-09T18:40:00Z</dcterms:created>
  <dcterms:modified xsi:type="dcterms:W3CDTF">2013-12-09T18:40:00Z</dcterms:modified>
</cp:coreProperties>
</file>