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BD" w:rsidRPr="00A834E5" w:rsidRDefault="0022686C" w:rsidP="00A834E5">
      <w:pPr>
        <w:pStyle w:val="ListParagraph"/>
        <w:jc w:val="center"/>
        <w:rPr>
          <w:b/>
          <w:bCs/>
        </w:rPr>
      </w:pPr>
      <w:bookmarkStart w:id="0" w:name="_GoBack"/>
      <w:bookmarkEnd w:id="0"/>
      <w:r w:rsidRPr="00A834E5">
        <w:rPr>
          <w:b/>
        </w:rPr>
        <w:t>Texas State</w:t>
      </w:r>
      <w:r w:rsidRPr="00A834E5">
        <w:rPr>
          <w:b/>
          <w:spacing w:val="-6"/>
        </w:rPr>
        <w:t xml:space="preserve"> </w:t>
      </w:r>
      <w:r w:rsidRPr="00A834E5">
        <w:rPr>
          <w:b/>
        </w:rPr>
        <w:t>University</w:t>
      </w:r>
      <w:r w:rsidRPr="00A834E5">
        <w:rPr>
          <w:b/>
          <w:w w:val="99"/>
        </w:rPr>
        <w:t xml:space="preserve"> </w:t>
      </w:r>
      <w:r w:rsidRPr="00A834E5">
        <w:rPr>
          <w:b/>
        </w:rPr>
        <w:t>Information</w:t>
      </w:r>
      <w:r w:rsidRPr="00A834E5">
        <w:rPr>
          <w:b/>
          <w:spacing w:val="-17"/>
        </w:rPr>
        <w:t xml:space="preserve"> </w:t>
      </w:r>
      <w:r w:rsidRPr="00A834E5">
        <w:rPr>
          <w:b/>
        </w:rPr>
        <w:t>Technology</w:t>
      </w:r>
      <w:r w:rsidR="00A834E5" w:rsidRPr="00A834E5">
        <w:rPr>
          <w:b/>
        </w:rPr>
        <w:t xml:space="preserve"> </w:t>
      </w:r>
      <w:r w:rsidRPr="00A834E5">
        <w:rPr>
          <w:b/>
        </w:rPr>
        <w:t>Project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Classification</w:t>
      </w:r>
      <w:r w:rsidRPr="00A834E5">
        <w:rPr>
          <w:b/>
          <w:spacing w:val="-7"/>
        </w:rPr>
        <w:t xml:space="preserve"> </w:t>
      </w:r>
      <w:r w:rsidR="00A834E5" w:rsidRPr="00A834E5">
        <w:rPr>
          <w:b/>
          <w:spacing w:val="-7"/>
        </w:rPr>
        <w:t>C</w:t>
      </w:r>
      <w:r w:rsidRPr="00A834E5">
        <w:rPr>
          <w:b/>
        </w:rPr>
        <w:t>riteria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/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Check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List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/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Component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Mapping</w:t>
      </w:r>
    </w:p>
    <w:p w:rsidR="004B53BD" w:rsidRPr="00A834E5" w:rsidRDefault="00A834E5" w:rsidP="00A834E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A834E5">
        <w:rPr>
          <w:sz w:val="18"/>
          <w:szCs w:val="18"/>
        </w:rPr>
        <w:t>Use this guide to identify the level of your project, and track the completion of the associated required documents.</w:t>
      </w:r>
      <w:r>
        <w:rPr>
          <w:sz w:val="18"/>
          <w:szCs w:val="18"/>
        </w:rPr>
        <w:t>)</w:t>
      </w:r>
    </w:p>
    <w:tbl>
      <w:tblPr>
        <w:tblW w:w="151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542"/>
        <w:gridCol w:w="8036"/>
        <w:gridCol w:w="5130"/>
      </w:tblGrid>
      <w:tr w:rsidR="002F0CCE" w:rsidTr="00E54768">
        <w:trPr>
          <w:trHeight w:hRule="exact" w:val="319"/>
          <w:jc w:val="center"/>
        </w:trPr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ind w:left="52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spacing w:before="106" w:line="256" w:lineRule="auto"/>
              <w:ind w:right="3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Characteristic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spacing w:before="102" w:line="256" w:lineRule="auto"/>
              <w:ind w:right="12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Classification Characteristic Criteria</w:t>
            </w:r>
            <w:r>
              <w:rPr>
                <w:rFonts w:ascii="Calibri"/>
                <w:b/>
                <w:spacing w:val="-1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Impact &amp; Complexity</w:t>
            </w:r>
            <w:r>
              <w:rPr>
                <w:rFonts w:ascii="Calibri"/>
                <w:b/>
                <w:spacing w:val="29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Items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CE" w:rsidRDefault="007B541D" w:rsidP="002F0CCE">
            <w:pPr>
              <w:pStyle w:val="TableParagraph"/>
              <w:spacing w:before="102" w:line="256" w:lineRule="auto"/>
              <w:ind w:right="12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Information </w:t>
            </w:r>
            <w:r w:rsidR="00A834E5">
              <w:rPr>
                <w:rFonts w:ascii="Calibri"/>
                <w:b/>
                <w:sz w:val="15"/>
              </w:rPr>
              <w:t>Technology Required Documents</w:t>
            </w:r>
          </w:p>
        </w:tc>
      </w:tr>
      <w:tr w:rsidR="002F0CCE" w:rsidTr="00E54768">
        <w:trPr>
          <w:trHeight w:hRule="exact" w:val="441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26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Tier 1</w:t>
            </w:r>
            <w:r w:rsidRPr="00662FE0">
              <w:rPr>
                <w:rFonts w:ascii="Calibri"/>
                <w:spacing w:val="-36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Strategic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06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F2206D">
            <w:pPr>
              <w:pStyle w:val="TableParagraph"/>
              <w:spacing w:before="102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798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 intensive across multiple areas,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979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(1 ‐ 2 Page Summary)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283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Charter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(comprehensive)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Signed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573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Management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050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Communication</w:t>
            </w:r>
            <w:r w:rsidR="002F0CCE" w:rsidRPr="00A834E5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(VPIT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created)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750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ssue Log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32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7249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Milestones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428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Resource Commitments on Tasks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690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VP Approved Budget (Cost Estimates)</w:t>
            </w:r>
            <w:r w:rsidR="002F0CCE" w:rsidRPr="00A834E5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6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4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8428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Monthly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Summary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with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Issue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Log</w:t>
            </w:r>
            <w:r w:rsidR="002F0CCE" w:rsidRPr="00A834E5">
              <w:rPr>
                <w:rFonts w:ascii="Calibri"/>
                <w:spacing w:val="10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(Presented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    </w:t>
            </w:r>
            <w:r w:rsidR="002F0CCE" w:rsidRPr="00A834E5">
              <w:rPr>
                <w:rFonts w:ascii="Calibri"/>
                <w:sz w:val="18"/>
                <w:szCs w:val="18"/>
              </w:rPr>
              <w:t>to ITC)</w:t>
            </w:r>
            <w:r w:rsidR="002F0CCE" w:rsidRPr="00A834E5">
              <w:rPr>
                <w:rFonts w:ascii="Calibri"/>
                <w:spacing w:val="8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8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3382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Formal Project Sign Off (goals met?)</w:t>
            </w:r>
            <w:r w:rsidR="002F0CCE" w:rsidRPr="00A834E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27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4"/>
              <w:rPr>
                <w:rFonts w:ascii="Calibri"/>
                <w:w w:val="101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155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RFP (if applicable)</w:t>
            </w:r>
            <w:r w:rsidR="002F0CCE" w:rsidRPr="00A834E5">
              <w:rPr>
                <w:rFonts w:ascii="Calibri"/>
                <w:w w:val="101"/>
                <w:sz w:val="18"/>
                <w:szCs w:val="18"/>
              </w:rPr>
              <w:t xml:space="preserve">                                            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4"/>
              <w:rPr>
                <w:rFonts w:ascii="Calibri"/>
                <w:spacing w:val="-34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7379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Vendor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Statement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of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Work/Contract,</w:t>
            </w:r>
            <w:r w:rsidR="002F0CCE" w:rsidRPr="00A834E5">
              <w:rPr>
                <w:rFonts w:ascii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if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3rd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party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</w:t>
            </w:r>
          </w:p>
          <w:p w:rsidR="002F0CCE" w:rsidRDefault="00D751DD" w:rsidP="00392854">
            <w:pPr>
              <w:pStyle w:val="TableParagraph"/>
              <w:spacing w:line="254" w:lineRule="auto"/>
              <w:ind w:right="324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9475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Risk Assessment &amp; Planning</w:t>
            </w:r>
            <w:r w:rsidR="002F0CCE" w:rsidRPr="00A834E5">
              <w:rPr>
                <w:rFonts w:ascii="Calibri"/>
                <w:spacing w:val="3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(Optional)</w:t>
            </w:r>
          </w:p>
        </w:tc>
      </w:tr>
      <w:tr w:rsidR="002F0CCE" w:rsidTr="00E54768">
        <w:trPr>
          <w:trHeight w:hRule="exact" w:val="47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263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high to campus community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80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94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 w:eastAsia="Calibri" w:hAnsi="Calibri" w:cs="Calibri"/>
                  <w:sz w:val="15"/>
                  <w:szCs w:val="15"/>
                </w:rPr>
                <w:id w:val="-5520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cs="Calibri" w:hint="eastAsia"/>
                    <w:sz w:val="15"/>
                    <w:szCs w:val="15"/>
                  </w:rPr>
                  <w:t>☐</w:t>
                </w:r>
              </w:sdtContent>
            </w:sdt>
            <w:r w:rsidR="00F2206D"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Potential major/significant change to existing system, with moderate to</w:t>
            </w:r>
            <w:r w:rsidR="002F0CCE">
              <w:rPr>
                <w:rFonts w:ascii="Calibri" w:eastAsia="Calibri" w:hAnsi="Calibri" w:cs="Calibri"/>
                <w:spacing w:val="3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significant</w:t>
            </w:r>
            <w:r w:rsidR="002F0CC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changes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work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processes</w:t>
            </w:r>
            <w:r w:rsidR="002F0CC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multiple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University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5F7369">
              <w:rPr>
                <w:rFonts w:ascii="Calibri" w:eastAsia="Calibri" w:hAnsi="Calibri" w:cs="Calibri"/>
                <w:sz w:val="15"/>
                <w:szCs w:val="15"/>
              </w:rPr>
              <w:t xml:space="preserve">departments </w:t>
            </w:r>
            <w:r w:rsidR="005F7369">
              <w:rPr>
                <w:rFonts w:ascii="Calibri" w:eastAsia="Calibri" w:hAnsi="Calibri" w:cs="Calibri"/>
                <w:spacing w:val="-25"/>
                <w:sz w:val="15"/>
                <w:szCs w:val="15"/>
              </w:rPr>
              <w:t>or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 xml:space="preserve"> divisions; moderate to extensive University‐wide impact</w:t>
            </w:r>
            <w:r w:rsidR="006441FD">
              <w:rPr>
                <w:rFonts w:ascii="Calibri" w:eastAsia="Calibri" w:hAnsi="Calibri" w:cs="Calibri"/>
                <w:sz w:val="15"/>
                <w:szCs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94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78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721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Highly complex. Major/significant changes to existing systems with</w:t>
            </w:r>
            <w:r w:rsidR="002F0CCE">
              <w:rPr>
                <w:rFonts w:ascii="Calibri"/>
                <w:spacing w:val="24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significant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development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-1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significant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-1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software/technology</w:t>
            </w:r>
            <w:r w:rsidR="002F0CCE">
              <w:rPr>
                <w:rFonts w:ascii="Calibri"/>
                <w:spacing w:val="10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packages/systems</w:t>
            </w:r>
            <w:r w:rsidR="002F0CCE">
              <w:rPr>
                <w:rFonts w:ascii="Calibri"/>
                <w:spacing w:val="10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without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interfaces;</w:t>
            </w:r>
            <w:r w:rsidR="002F0CCE">
              <w:rPr>
                <w:rFonts w:ascii="Calibri"/>
                <w:spacing w:val="-23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Low to Moderate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858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CE" w:rsidRDefault="002F0CCE" w:rsidP="006441FD">
            <w:pPr>
              <w:pStyle w:val="TableParagraph"/>
              <w:spacing w:line="256" w:lineRule="auto"/>
              <w:ind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459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984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May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which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funding,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and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internal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oversight of cost expenditures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231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77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State of Texas</w:t>
            </w:r>
            <w:r>
              <w:rPr>
                <w:rFonts w:ascii="Calibri"/>
                <w:spacing w:val="2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Project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If Project Cost = $1,000,000 or more, and Project Duration = Greater than 1 Year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Complete "DIR" documentation requirements: </w:t>
            </w:r>
            <w:r>
              <w:rPr>
                <w:rFonts w:ascii="Calibri"/>
                <w:spacing w:val="3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Texas</w:t>
            </w:r>
          </w:p>
        </w:tc>
      </w:tr>
      <w:tr w:rsidR="002F0CCE" w:rsidTr="00E54768">
        <w:trPr>
          <w:trHeight w:hRule="exact" w:val="2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65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Delivery Framework</w:t>
            </w:r>
            <w:r>
              <w:rPr>
                <w:rFonts w:ascii="Calibri"/>
                <w:spacing w:val="1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&amp;</w:t>
            </w:r>
          </w:p>
          <w:p w:rsidR="002F0CCE" w:rsidRDefault="002F0CCE" w:rsidP="006441FD">
            <w:pPr>
              <w:pStyle w:val="TableParagraph"/>
              <w:spacing w:before="13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Quality Assurance Team</w:t>
            </w:r>
            <w:r>
              <w:rPr>
                <w:rFonts w:ascii="Calibri" w:eastAsia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‐</w:t>
            </w:r>
          </w:p>
        </w:tc>
        <w:tc>
          <w:tcPr>
            <w:tcW w:w="8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165" w:lineRule="exac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(</w:t>
            </w:r>
            <w:hyperlink r:id="rId7">
              <w:r>
                <w:rPr>
                  <w:rFonts w:ascii="Calibri"/>
                  <w:sz w:val="15"/>
                </w:rPr>
                <w:t>http://www.dir.state.tx.us/pubs/framework</w:t>
              </w:r>
            </w:hyperlink>
            <w:r>
              <w:rPr>
                <w:rFonts w:ascii="Calibri"/>
                <w:sz w:val="15"/>
              </w:rPr>
              <w:t>) (</w:t>
            </w:r>
            <w:hyperlink r:id="rId8">
              <w:r>
                <w:rPr>
                  <w:rFonts w:ascii="Calibri"/>
                  <w:sz w:val="15"/>
                </w:rPr>
                <w:t>http://qat.state.tx.us/manual.htm</w:t>
              </w:r>
            </w:hyperlink>
            <w:r>
              <w:rPr>
                <w:rFonts w:ascii="Calibri"/>
                <w:sz w:val="15"/>
              </w:rPr>
              <w:t>)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Project Delivery Framework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Documentation</w:t>
            </w:r>
          </w:p>
        </w:tc>
      </w:tr>
      <w:tr w:rsidR="002F0CCE" w:rsidTr="005F7369">
        <w:trPr>
          <w:trHeight w:hRule="exact" w:val="241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77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Policy and</w:t>
            </w:r>
            <w:r>
              <w:rPr>
                <w:rFonts w:ascii="Calibri"/>
                <w:spacing w:val="3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Procedures</w:t>
            </w:r>
          </w:p>
        </w:tc>
        <w:tc>
          <w:tcPr>
            <w:tcW w:w="8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DE9D9"/>
          </w:tcPr>
          <w:p w:rsidR="002F0CCE" w:rsidRDefault="002F0CCE" w:rsidP="002F0CCE"/>
        </w:tc>
      </w:tr>
      <w:tr w:rsidR="002F0CCE" w:rsidTr="00E54768">
        <w:trPr>
          <w:trHeight w:hRule="exact" w:val="117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6441FD">
            <w:pPr>
              <w:jc w:val="center"/>
            </w:pP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  <w:tr w:rsidR="002F0CCE" w:rsidTr="00E54768">
        <w:trPr>
          <w:trHeight w:hRule="exact" w:val="533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48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Tier</w:t>
            </w:r>
            <w:r w:rsidRPr="00662FE0">
              <w:rPr>
                <w:rFonts w:ascii="Calibri"/>
                <w:spacing w:val="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2</w:t>
            </w:r>
            <w:r w:rsidRPr="00662FE0">
              <w:rPr>
                <w:rFonts w:ascii="Calibri"/>
                <w:w w:val="10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Key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4051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Possible Resource requirements across multiple areas,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243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(1 ‐ 2 Page Summary)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0708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Charter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(comprehensive)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Signed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392854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pacing w:val="-9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74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Management Plan (Optional)</w:t>
            </w:r>
            <w:r w:rsidR="002F0CCE" w:rsidRPr="00A834E5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9228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Communication Plan (VPIT approved)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pacing w:val="9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38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Issue Log</w:t>
            </w:r>
            <w:r w:rsidR="002F0CCE" w:rsidRPr="00A834E5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9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6350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325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Milestones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pacing w:val="12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210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Resource Commitments on Tasks</w:t>
            </w:r>
            <w:r w:rsidR="002F0CCE" w:rsidRPr="00A834E5"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12"/>
                <w:sz w:val="18"/>
                <w:szCs w:val="18"/>
              </w:rPr>
              <w:t>*</w:t>
            </w:r>
          </w:p>
          <w:p w:rsidR="00392854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72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Budget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Approved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additional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funding,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VP</w:t>
            </w:r>
            <w:r w:rsidR="002F0CCE" w:rsidRPr="00A834E5">
              <w:rPr>
                <w:rFonts w:ascii="Calibri" w:eastAsia="Calibri" w:hAnsi="Calibri" w:cs="Calibri"/>
                <w:spacing w:val="-3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Approved)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8501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Project Summary (Provided to ITC)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pacing w:val="2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570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Formal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Sign Off (goals met?)</w:t>
            </w:r>
            <w:r w:rsidR="002F0CCE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9"/>
              <w:rPr>
                <w:rFonts w:ascii="Calibri"/>
                <w:w w:val="101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7412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RFP - (if applicable)</w:t>
            </w:r>
            <w:r w:rsidR="002F0CCE" w:rsidRPr="00A834E5">
              <w:rPr>
                <w:rFonts w:ascii="Calibri"/>
                <w:w w:val="101"/>
                <w:sz w:val="18"/>
                <w:szCs w:val="18"/>
              </w:rPr>
              <w:t xml:space="preserve">                                            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9"/>
              <w:rPr>
                <w:rFonts w:ascii="Calibri"/>
                <w:spacing w:val="-34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11962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Vendor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Statement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of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z w:val="18"/>
                <w:szCs w:val="18"/>
              </w:rPr>
              <w:t>Work/Contract</w:t>
            </w:r>
            <w:r w:rsidR="002F0CCE" w:rsidRPr="00A834E5">
              <w:rPr>
                <w:rFonts w:ascii="Calibri"/>
                <w:spacing w:val="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3"/>
                <w:sz w:val="18"/>
                <w:szCs w:val="18"/>
              </w:rPr>
              <w:t>(</w:t>
            </w:r>
            <w:r w:rsidR="002F0CCE" w:rsidRPr="00A834E5">
              <w:rPr>
                <w:rFonts w:ascii="Calibri"/>
                <w:sz w:val="18"/>
                <w:szCs w:val="18"/>
              </w:rPr>
              <w:t>if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3rd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proofErr w:type="gramStart"/>
            <w:r w:rsidR="002F0CCE" w:rsidRPr="00A834E5">
              <w:rPr>
                <w:rFonts w:ascii="Calibri"/>
                <w:sz w:val="18"/>
                <w:szCs w:val="18"/>
              </w:rPr>
              <w:t>party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-34"/>
                <w:sz w:val="18"/>
                <w:szCs w:val="18"/>
              </w:rPr>
              <w:t>)</w:t>
            </w:r>
            <w:proofErr w:type="gramEnd"/>
          </w:p>
          <w:p w:rsidR="002F0CCE" w:rsidRDefault="00D751DD" w:rsidP="002F0CCE">
            <w:pPr>
              <w:pStyle w:val="TableParagraph"/>
              <w:spacing w:line="254" w:lineRule="auto"/>
              <w:ind w:left="19" w:right="329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9729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Risk Assessment &amp; Planning</w:t>
            </w:r>
            <w:r w:rsidR="002F0CCE" w:rsidRPr="00A834E5">
              <w:rPr>
                <w:rFonts w:ascii="Calibri"/>
                <w:spacing w:val="3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(Optional)</w:t>
            </w:r>
          </w:p>
        </w:tc>
      </w:tr>
      <w:tr w:rsidR="002F0CCE" w:rsidTr="00E54768">
        <w:trPr>
          <w:trHeight w:hRule="exact" w:val="50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7160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high to campus community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53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522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499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Potential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changes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existing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systems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process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possibly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affecting or involving several departments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647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74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704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 changes to existing systems with possible moderate interfaces</w:t>
            </w:r>
            <w:r w:rsidR="002F0CCE">
              <w:rPr>
                <w:rFonts w:ascii="Calibri"/>
                <w:spacing w:val="1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development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proofErr w:type="gramStart"/>
            <w:r w:rsidR="002F0CCE">
              <w:rPr>
                <w:rFonts w:ascii="Calibri"/>
                <w:sz w:val="15"/>
              </w:rPr>
              <w:t xml:space="preserve">no 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proofErr w:type="gramEnd"/>
            <w:r w:rsidR="002F0CCE">
              <w:rPr>
                <w:rFonts w:ascii="Calibri"/>
                <w:sz w:val="15"/>
              </w:rPr>
              <w:t>; Moderate to High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3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2F0CCE" w:rsidP="006441FD">
            <w:pPr>
              <w:pStyle w:val="TableParagraph"/>
              <w:spacing w:line="256" w:lineRule="auto"/>
              <w:ind w:left="14"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333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20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 resources either unnecessary or obtained through existing</w:t>
            </w:r>
            <w:r w:rsidR="002F0CCE">
              <w:rPr>
                <w:rFonts w:ascii="Calibri"/>
                <w:spacing w:val="2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support contracts, may require internal oversight of cost expenditures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12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6441FD">
            <w:pPr>
              <w:jc w:val="center"/>
            </w:pP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  <w:tr w:rsidR="002F0CCE" w:rsidTr="00E54768">
        <w:trPr>
          <w:trHeight w:hRule="exact" w:val="462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48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</w:t>
            </w:r>
            <w:r w:rsidR="009D7986">
              <w:rPr>
                <w:rFonts w:ascii="Calibri"/>
                <w:sz w:val="36"/>
                <w:szCs w:val="36"/>
              </w:rPr>
              <w:t>r</w:t>
            </w:r>
            <w:r w:rsidRPr="00662FE0">
              <w:rPr>
                <w:rFonts w:ascii="Calibri"/>
                <w:spacing w:val="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3</w:t>
            </w:r>
            <w:r w:rsidRPr="00662FE0">
              <w:rPr>
                <w:rFonts w:ascii="Calibri"/>
                <w:w w:val="10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Local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932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 requirements typically in single area, possible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1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622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(Optional)            </w:t>
            </w:r>
            <w:r w:rsidR="002F0CCE" w:rsidRPr="00A834E5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2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919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Project Charter (abridged) ‐ </w:t>
            </w:r>
            <w:proofErr w:type="gramStart"/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Request </w:t>
            </w:r>
            <w:r w:rsidR="002F0CCE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>*</w:t>
            </w:r>
            <w:proofErr w:type="gramEnd"/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22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Communication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(Local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created)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3644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Issue</w:t>
            </w:r>
            <w:r w:rsidR="002F0CCE" w:rsidRPr="00A834E5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Log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7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manages</w:t>
            </w:r>
            <w:r w:rsidR="002F0CCE" w:rsidRPr="00A834E5"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 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(Optional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managed by</w:t>
            </w:r>
            <w:r w:rsidR="002F0CCE" w:rsidRPr="00A834E5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pacing w:val="22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436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Budget - Local by AVP</w:t>
            </w:r>
            <w:r w:rsidR="002F0CCE" w:rsidRPr="00A834E5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pacing w:val="25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525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Summary (Roundtable update to ITC)</w:t>
            </w:r>
            <w:r w:rsidR="002F0CCE" w:rsidRPr="00A834E5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</w:p>
          <w:p w:rsidR="002F0CCE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5473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Formal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Sign Off (goals met?)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*</w:t>
            </w:r>
            <w:r w:rsidR="006441FD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2F0CCE" w:rsidTr="00E54768">
        <w:trPr>
          <w:trHeight w:hRule="exact" w:val="33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14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6558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limited to</w:t>
            </w:r>
            <w:r w:rsidR="002F0CCE">
              <w:rPr>
                <w:rFonts w:ascii="Calibri"/>
                <w:spacing w:val="24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campus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4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23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18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8164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Minor/Minimal changes to existing system or process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413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CE" w:rsidRDefault="002F0CCE" w:rsidP="00E54768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21" w:line="256" w:lineRule="auto"/>
              <w:ind w:left="19" w:right="97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340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Minor/Minimal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changes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existing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systems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modules,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minimal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-28"/>
                <w:sz w:val="15"/>
              </w:rPr>
              <w:t xml:space="preserve">   </w:t>
            </w:r>
            <w:r w:rsidR="002F0CCE">
              <w:rPr>
                <w:rFonts w:ascii="Calibri"/>
                <w:sz w:val="15"/>
              </w:rPr>
              <w:t>no interfaces; High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719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4" w:line="256" w:lineRule="auto"/>
              <w:ind w:left="14"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90" w:line="256" w:lineRule="auto"/>
              <w:ind w:left="19" w:right="428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7873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resources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either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unnecessary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supplied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at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no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cost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(No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RFP</w:t>
            </w:r>
            <w:r w:rsidR="002F0CCE">
              <w:rPr>
                <w:rFonts w:ascii="Calibri"/>
                <w:spacing w:val="-2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required)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12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</w:tbl>
    <w:p w:rsidR="004B53BD" w:rsidRDefault="004B53BD" w:rsidP="003D722A">
      <w:pPr>
        <w:spacing w:before="100" w:beforeAutospacing="1"/>
        <w:rPr>
          <w:rFonts w:ascii="Calibri" w:eastAsia="Calibri" w:hAnsi="Calibri" w:cs="Calibri"/>
          <w:b/>
          <w:bCs/>
          <w:sz w:val="18"/>
          <w:szCs w:val="18"/>
        </w:rPr>
      </w:pPr>
    </w:p>
    <w:sectPr w:rsidR="004B53BD" w:rsidSect="00364239">
      <w:footerReference w:type="default" r:id="rId9"/>
      <w:type w:val="continuous"/>
      <w:pgSz w:w="15840" w:h="12240" w:orient="landscape" w:code="1"/>
      <w:pgMar w:top="245" w:right="245" w:bottom="245" w:left="24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DD" w:rsidRDefault="00D751DD" w:rsidP="00A834E5">
      <w:r>
        <w:separator/>
      </w:r>
    </w:p>
  </w:endnote>
  <w:endnote w:type="continuationSeparator" w:id="0">
    <w:p w:rsidR="00D751DD" w:rsidRDefault="00D751DD" w:rsidP="00A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E5" w:rsidRDefault="00A834E5">
    <w:pPr>
      <w:pStyle w:val="Footer"/>
    </w:pPr>
    <w:r>
      <w:t>ITS Checklist ver. 1.0 – 09/19/2017</w:t>
    </w:r>
  </w:p>
  <w:p w:rsidR="00A834E5" w:rsidRDefault="00A8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DD" w:rsidRDefault="00D751DD" w:rsidP="00A834E5">
      <w:r>
        <w:separator/>
      </w:r>
    </w:p>
  </w:footnote>
  <w:footnote w:type="continuationSeparator" w:id="0">
    <w:p w:rsidR="00D751DD" w:rsidRDefault="00D751DD" w:rsidP="00A8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7B21"/>
    <w:multiLevelType w:val="hybridMultilevel"/>
    <w:tmpl w:val="08108DFE"/>
    <w:lvl w:ilvl="0" w:tplc="087867FC">
      <w:start w:val="1"/>
      <w:numFmt w:val="bullet"/>
      <w:lvlText w:val="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37D65545"/>
    <w:multiLevelType w:val="hybridMultilevel"/>
    <w:tmpl w:val="F5206680"/>
    <w:lvl w:ilvl="0" w:tplc="087867FC">
      <w:start w:val="1"/>
      <w:numFmt w:val="bullet"/>
      <w:lvlText w:val="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40553601"/>
    <w:multiLevelType w:val="hybridMultilevel"/>
    <w:tmpl w:val="B4A84982"/>
    <w:lvl w:ilvl="0" w:tplc="16B8E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5CC6"/>
    <w:multiLevelType w:val="hybridMultilevel"/>
    <w:tmpl w:val="D89EA8EC"/>
    <w:lvl w:ilvl="0" w:tplc="087867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7CC8"/>
    <w:multiLevelType w:val="hybridMultilevel"/>
    <w:tmpl w:val="B666145C"/>
    <w:lvl w:ilvl="0" w:tplc="087867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D"/>
    <w:rsid w:val="0022686C"/>
    <w:rsid w:val="002F0CCE"/>
    <w:rsid w:val="00364239"/>
    <w:rsid w:val="00392854"/>
    <w:rsid w:val="003D722A"/>
    <w:rsid w:val="003E01FA"/>
    <w:rsid w:val="004B53BD"/>
    <w:rsid w:val="005F7369"/>
    <w:rsid w:val="006441FD"/>
    <w:rsid w:val="00650C3B"/>
    <w:rsid w:val="00662FE0"/>
    <w:rsid w:val="0074085D"/>
    <w:rsid w:val="007B541D"/>
    <w:rsid w:val="009455D4"/>
    <w:rsid w:val="009D7986"/>
    <w:rsid w:val="009F1365"/>
    <w:rsid w:val="00A834E5"/>
    <w:rsid w:val="00A92FC7"/>
    <w:rsid w:val="00C943E7"/>
    <w:rsid w:val="00D751DD"/>
    <w:rsid w:val="00E54768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332"/>
  <w15:docId w15:val="{FD116564-55A9-46AD-B34D-EC56C17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"/>
    </w:pPr>
    <w:rPr>
      <w:rFonts w:ascii="Calibri" w:eastAsia="Calibri" w:hAnsi="Calibri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E5"/>
  </w:style>
  <w:style w:type="paragraph" w:styleId="Footer">
    <w:name w:val="footer"/>
    <w:basedOn w:val="Normal"/>
    <w:link w:val="FooterChar"/>
    <w:uiPriority w:val="99"/>
    <w:unhideWhenUsed/>
    <w:rsid w:val="00A83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t.state.tx.us/manual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ir.state.tx.us/pubs/framewor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18AADBF431D468E2189806B400BA6" ma:contentTypeVersion="5" ma:contentTypeDescription="Create a new document." ma:contentTypeScope="" ma:versionID="287aa31f73366a7222b6cde63d949406">
  <xsd:schema xmlns:xsd="http://www.w3.org/2001/XMLSchema" xmlns:xs="http://www.w3.org/2001/XMLSchema" xmlns:p="http://schemas.microsoft.com/office/2006/metadata/properties" xmlns:ns2="8883b9f8-6d20-4c92-911f-65716fc13a93" xmlns:ns3="51fe4619-3015-41db-bd55-3f90d9ff72b6" targetNamespace="http://schemas.microsoft.com/office/2006/metadata/properties" ma:root="true" ma:fieldsID="3d33c943bae3441b85e0cde36a7eb752" ns2:_="" ns3:_="">
    <xsd:import namespace="8883b9f8-6d20-4c92-911f-65716fc13a93"/>
    <xsd:import namespace="51fe4619-3015-41db-bd55-3f90d9ff72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b9f8-6d20-4c92-911f-65716fc13a9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4619-3015-41db-bd55-3f90d9ff7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7C0A5-B39F-4F55-BD69-7C8F44EA6790}"/>
</file>

<file path=customXml/itemProps2.xml><?xml version="1.0" encoding="utf-8"?>
<ds:datastoreItem xmlns:ds="http://schemas.openxmlformats.org/officeDocument/2006/customXml" ds:itemID="{47276E30-A92A-48F2-9ACB-C6F5CBC48B43}"/>
</file>

<file path=customXml/itemProps3.xml><?xml version="1.0" encoding="utf-8"?>
<ds:datastoreItem xmlns:ds="http://schemas.openxmlformats.org/officeDocument/2006/customXml" ds:itemID="{56BBB2D9-FBF5-4C9A-9C36-8A55AAE9C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Classification Criteria-Components-PPS Updates 06-08-17.xlsx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Classification Criteria-Components-PPS Updates 06-08-17.xlsx</dc:title>
  <dc:creator>ls29</dc:creator>
  <cp:lastModifiedBy>Kevin Huffaker</cp:lastModifiedBy>
  <cp:revision>7</cp:revision>
  <dcterms:created xsi:type="dcterms:W3CDTF">2017-09-19T15:51:00Z</dcterms:created>
  <dcterms:modified xsi:type="dcterms:W3CDTF">2017-09-29T14:32:00Z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2017-09-19T00:00:00Z</vt:filetime>
  </property>
  <property fmtid="{D5CDD505-2E9C-101B-9397-08002B2CF9AE}" pid="5" name="ContentTypeId">
    <vt:lpwstr>0x01010064218AADBF431D468E2189806B400BA6</vt:lpwstr>
  </property>
</Properties>
</file>