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77" w:rsidRPr="009045D3" w:rsidRDefault="00231077" w:rsidP="00231077">
      <w:pPr>
        <w:jc w:val="center"/>
        <w:rPr>
          <w:b/>
        </w:rPr>
      </w:pPr>
      <w:bookmarkStart w:id="0" w:name="_GoBack"/>
      <w:bookmarkEnd w:id="0"/>
      <w:r w:rsidRPr="009045D3">
        <w:rPr>
          <w:b/>
        </w:rPr>
        <w:t>Annual Report</w:t>
      </w:r>
    </w:p>
    <w:p w:rsidR="00F841F4" w:rsidRPr="009045D3" w:rsidRDefault="00F841F4" w:rsidP="00231077">
      <w:pPr>
        <w:jc w:val="center"/>
        <w:rPr>
          <w:b/>
        </w:rPr>
      </w:pPr>
      <w:r w:rsidRPr="009045D3">
        <w:rPr>
          <w:b/>
        </w:rPr>
        <w:t xml:space="preserve">Campus Recreation – </w:t>
      </w:r>
      <w:r w:rsidR="00D635AC" w:rsidRPr="009045D3">
        <w:rPr>
          <w:b/>
        </w:rPr>
        <w:t>Executive</w:t>
      </w:r>
      <w:r w:rsidRPr="009045D3">
        <w:rPr>
          <w:b/>
        </w:rPr>
        <w:t xml:space="preserve"> Summary</w:t>
      </w:r>
    </w:p>
    <w:p w:rsidR="00231077" w:rsidRPr="009045D3" w:rsidRDefault="00231077" w:rsidP="00231077">
      <w:pPr>
        <w:jc w:val="center"/>
      </w:pPr>
      <w:r w:rsidRPr="009045D3">
        <w:t>Student Affairs Division</w:t>
      </w:r>
    </w:p>
    <w:p w:rsidR="00F841F4" w:rsidRPr="009045D3" w:rsidRDefault="00F841F4" w:rsidP="00231077">
      <w:pPr>
        <w:jc w:val="center"/>
      </w:pPr>
      <w:r w:rsidRPr="009045D3">
        <w:t xml:space="preserve">Texas State </w:t>
      </w:r>
      <w:r w:rsidR="00E511CF" w:rsidRPr="009045D3">
        <w:t>University</w:t>
      </w:r>
    </w:p>
    <w:p w:rsidR="00231077" w:rsidRPr="009045D3" w:rsidRDefault="009F5D69" w:rsidP="00231077">
      <w:pPr>
        <w:jc w:val="center"/>
      </w:pPr>
      <w:r w:rsidRPr="009045D3">
        <w:t>201</w:t>
      </w:r>
      <w:r w:rsidR="002C5DFE" w:rsidRPr="009045D3">
        <w:t>5</w:t>
      </w:r>
      <w:r w:rsidRPr="009045D3">
        <w:t>-201</w:t>
      </w:r>
      <w:r w:rsidR="002C5DFE" w:rsidRPr="009045D3">
        <w:t>6</w:t>
      </w:r>
    </w:p>
    <w:p w:rsidR="00231077" w:rsidRPr="009045D3" w:rsidRDefault="00231077" w:rsidP="00231077">
      <w:pPr>
        <w:jc w:val="center"/>
      </w:pPr>
    </w:p>
    <w:p w:rsidR="00231077" w:rsidRPr="009045D3" w:rsidRDefault="00231077" w:rsidP="00231077">
      <w:pPr>
        <w:rPr>
          <w:b/>
          <w:color w:val="FF0000"/>
        </w:rPr>
      </w:pPr>
      <w:r w:rsidRPr="009045D3">
        <w:rPr>
          <w:b/>
        </w:rPr>
        <w:t>Major Accomplishments/Retention Initiatives for 201</w:t>
      </w:r>
      <w:r w:rsidR="002C5DFE" w:rsidRPr="009045D3">
        <w:rPr>
          <w:b/>
        </w:rPr>
        <w:t>5</w:t>
      </w:r>
      <w:r w:rsidR="009F5D69" w:rsidRPr="009045D3">
        <w:rPr>
          <w:b/>
        </w:rPr>
        <w:t>-201</w:t>
      </w:r>
      <w:r w:rsidR="002C5DFE" w:rsidRPr="009045D3">
        <w:rPr>
          <w:b/>
        </w:rPr>
        <w:t>6</w:t>
      </w:r>
    </w:p>
    <w:p w:rsidR="005C4510" w:rsidRPr="009045D3" w:rsidRDefault="00EF30C8" w:rsidP="001254F4">
      <w:pPr>
        <w:pStyle w:val="ListParagraph"/>
        <w:numPr>
          <w:ilvl w:val="0"/>
          <w:numId w:val="6"/>
        </w:numPr>
        <w:contextualSpacing w:val="0"/>
      </w:pPr>
      <w:r w:rsidRPr="009045D3">
        <w:t>Survived the Memorial Day 2015 flood at U</w:t>
      </w:r>
      <w:r w:rsidR="00F82D32" w:rsidRPr="009045D3">
        <w:t xml:space="preserve">niversity Camp and the October </w:t>
      </w:r>
      <w:r w:rsidRPr="009045D3">
        <w:t xml:space="preserve">2015 flood at the Golf Course and the Outdoor Center. Staff did a remarkable job in </w:t>
      </w:r>
      <w:r w:rsidR="00F82D32" w:rsidRPr="009045D3">
        <w:t xml:space="preserve">making </w:t>
      </w:r>
      <w:r w:rsidR="00707BC2">
        <w:t xml:space="preserve">it </w:t>
      </w:r>
      <w:r w:rsidR="00F82D32" w:rsidRPr="009045D3">
        <w:t>through</w:t>
      </w:r>
      <w:r w:rsidR="005C4510" w:rsidRPr="009045D3">
        <w:t xml:space="preserve"> these catastrophic events with the minimum loss of resources and no loss of life. </w:t>
      </w:r>
    </w:p>
    <w:p w:rsidR="00F82D32" w:rsidRPr="009045D3" w:rsidRDefault="00F82D32" w:rsidP="00F82D32">
      <w:pPr>
        <w:pStyle w:val="ListParagraph"/>
        <w:numPr>
          <w:ilvl w:val="0"/>
          <w:numId w:val="6"/>
        </w:numPr>
      </w:pPr>
      <w:r w:rsidRPr="009045D3">
        <w:t xml:space="preserve">Phase 1 of the University Camp clean-up was completed by mid-December. Phase 2 of the clean-up involved multiple Texas State University student groups as well as youth groups from the surrounding area.  Approximately 700,000 tons of debris were removed during this time period.  The camp re-opened January 17th with newly established campsites, a new caliche road, new cables and bollards and a revamped trail system.  </w:t>
      </w:r>
    </w:p>
    <w:p w:rsidR="00F82D32" w:rsidRPr="009045D3" w:rsidRDefault="00F82D32" w:rsidP="00F82D32">
      <w:pPr>
        <w:pStyle w:val="ListParagraph"/>
        <w:numPr>
          <w:ilvl w:val="0"/>
          <w:numId w:val="6"/>
        </w:numPr>
      </w:pPr>
      <w:r w:rsidRPr="009045D3">
        <w:t>A ma</w:t>
      </w:r>
      <w:r w:rsidR="009E2055">
        <w:t xml:space="preserve">jor clean-up and repair </w:t>
      </w:r>
      <w:r w:rsidRPr="009045D3">
        <w:t>effort was launched at the Outdoor Center and in Sewell Park after the flooding that occurred on Friday, October, 30, 2015.  By Friday evening at dusk there was about 20” of water around the exterior walls of the Outdoor Center.  The water reached a depth of 8” inside the building.</w:t>
      </w:r>
    </w:p>
    <w:p w:rsidR="00F82D32" w:rsidRPr="009045D3" w:rsidRDefault="00F82D32" w:rsidP="001254F4">
      <w:pPr>
        <w:pStyle w:val="ListParagraph"/>
        <w:numPr>
          <w:ilvl w:val="0"/>
          <w:numId w:val="6"/>
        </w:numPr>
        <w:contextualSpacing w:val="0"/>
      </w:pPr>
      <w:r w:rsidRPr="009045D3">
        <w:t>With the closing of the golf course, staff were redirected to other tasks for the department. The assistant director and graduate assistant were given the responsibility to develop a student success component. This area will provide specialized programs to enhance the develo</w:t>
      </w:r>
      <w:r w:rsidR="00707BC2">
        <w:t>pment of student employees</w:t>
      </w:r>
      <w:r w:rsidRPr="009045D3">
        <w:t>.</w:t>
      </w:r>
    </w:p>
    <w:p w:rsidR="00231077" w:rsidRPr="009045D3" w:rsidRDefault="00F82D32" w:rsidP="00707BC2">
      <w:pPr>
        <w:pStyle w:val="ListParagraph"/>
        <w:numPr>
          <w:ilvl w:val="0"/>
          <w:numId w:val="6"/>
        </w:numPr>
        <w:contextualSpacing w:val="0"/>
      </w:pPr>
      <w:r w:rsidRPr="009045D3">
        <w:t>The s</w:t>
      </w:r>
      <w:r w:rsidR="009E381E" w:rsidRPr="009045D3">
        <w:t xml:space="preserve">ocial media </w:t>
      </w:r>
      <w:r w:rsidRPr="009045D3">
        <w:t xml:space="preserve">presence was increased </w:t>
      </w:r>
      <w:r w:rsidR="009E381E" w:rsidRPr="009045D3">
        <w:t>with themed days and intera</w:t>
      </w:r>
      <w:r w:rsidRPr="009045D3">
        <w:t>ctive giveaways contests</w:t>
      </w:r>
      <w:r w:rsidR="0027373A" w:rsidRPr="009045D3">
        <w:t>.</w:t>
      </w:r>
      <w:r w:rsidR="009E381E" w:rsidRPr="009045D3">
        <w:t xml:space="preserve"> </w:t>
      </w:r>
      <w:r w:rsidRPr="009045D3">
        <w:t xml:space="preserve">Several videos were produced using participants as well as Boko to promote different programs and services. </w:t>
      </w:r>
    </w:p>
    <w:p w:rsidR="0027373A" w:rsidRPr="009045D3" w:rsidRDefault="00A129AF" w:rsidP="00231077">
      <w:pPr>
        <w:pStyle w:val="ListParagraph"/>
        <w:numPr>
          <w:ilvl w:val="0"/>
          <w:numId w:val="6"/>
        </w:numPr>
        <w:contextualSpacing w:val="0"/>
      </w:pPr>
      <w:r w:rsidRPr="009045D3">
        <w:lastRenderedPageBreak/>
        <w:t>Campus Recreation partnered again with Human Resources and Health and Human Performance to implement WellCats, the university employee wellness program</w:t>
      </w:r>
      <w:r w:rsidR="0027373A" w:rsidRPr="009045D3">
        <w:t>.</w:t>
      </w:r>
      <w:r w:rsidRPr="009045D3">
        <w:t xml:space="preserve"> Human Resources subsidized $25 of an employee semester membership for up to 200 employees, aquatic group exercise classes were taught</w:t>
      </w:r>
      <w:r w:rsidR="004951EC">
        <w:rPr>
          <w:color w:val="FF0000"/>
          <w:sz w:val="36"/>
          <w:szCs w:val="36"/>
        </w:rPr>
        <w:t>,</w:t>
      </w:r>
      <w:r w:rsidRPr="009045D3">
        <w:t xml:space="preserve"> and </w:t>
      </w:r>
      <w:r w:rsidR="00222D01" w:rsidRPr="009045D3">
        <w:t>during</w:t>
      </w:r>
      <w:r w:rsidRPr="009045D3">
        <w:t xml:space="preserve"> </w:t>
      </w:r>
      <w:r w:rsidR="00222D01" w:rsidRPr="009045D3">
        <w:t xml:space="preserve">summer </w:t>
      </w:r>
      <w:r w:rsidRPr="009045D3">
        <w:t>Fridays</w:t>
      </w:r>
      <w:r w:rsidR="004951EC">
        <w:rPr>
          <w:color w:val="FF0000"/>
          <w:sz w:val="40"/>
          <w:szCs w:val="40"/>
        </w:rPr>
        <w:t>,</w:t>
      </w:r>
      <w:r w:rsidRPr="009045D3">
        <w:t xml:space="preserve"> faculty and staff receive</w:t>
      </w:r>
      <w:r w:rsidR="00222D01" w:rsidRPr="009045D3">
        <w:t>d</w:t>
      </w:r>
      <w:r w:rsidRPr="009045D3">
        <w:t xml:space="preserve"> free SRC access and group exercise classes.  </w:t>
      </w:r>
    </w:p>
    <w:p w:rsidR="000772EE" w:rsidRPr="009045D3" w:rsidRDefault="000772EE" w:rsidP="000772EE">
      <w:pPr>
        <w:pStyle w:val="ListParagraph"/>
        <w:numPr>
          <w:ilvl w:val="0"/>
          <w:numId w:val="6"/>
        </w:numPr>
      </w:pPr>
      <w:r w:rsidRPr="009045D3">
        <w:t xml:space="preserve">Facility Operations </w:t>
      </w:r>
      <w:r w:rsidR="009E2055">
        <w:t xml:space="preserve">was </w:t>
      </w:r>
      <w:r w:rsidRPr="009045D3">
        <w:t xml:space="preserve">awarded </w:t>
      </w:r>
      <w:r w:rsidR="009E2055">
        <w:t xml:space="preserve">a </w:t>
      </w:r>
      <w:r w:rsidR="00E511CF" w:rsidRPr="009045D3">
        <w:t>$12,000</w:t>
      </w:r>
      <w:r w:rsidRPr="009045D3">
        <w:t xml:space="preserve"> Environmental Service Committee funds </w:t>
      </w:r>
      <w:r w:rsidR="00E511CF" w:rsidRPr="009045D3">
        <w:t>for</w:t>
      </w:r>
      <w:r w:rsidRPr="009045D3">
        <w:t xml:space="preserve"> LED lighting </w:t>
      </w:r>
      <w:r w:rsidR="00707BC2">
        <w:t>to replace</w:t>
      </w:r>
      <w:r w:rsidRPr="009045D3">
        <w:t xml:space="preserve"> indoor track and </w:t>
      </w:r>
      <w:r w:rsidR="00E511CF" w:rsidRPr="009045D3">
        <w:t>corridor</w:t>
      </w:r>
      <w:r w:rsidRPr="009045D3">
        <w:t xml:space="preserve"> metal halide bulbs.</w:t>
      </w:r>
    </w:p>
    <w:p w:rsidR="00E90B89" w:rsidRPr="009045D3" w:rsidRDefault="006A0F2E" w:rsidP="00F3760B">
      <w:pPr>
        <w:pStyle w:val="PlainText"/>
        <w:numPr>
          <w:ilvl w:val="0"/>
          <w:numId w:val="6"/>
        </w:numPr>
        <w:rPr>
          <w:rFonts w:ascii="Times New Roman" w:eastAsia="MS Mincho" w:hAnsi="Times New Roman" w:cs="Times New Roman"/>
          <w:sz w:val="24"/>
          <w:szCs w:val="24"/>
        </w:rPr>
      </w:pPr>
      <w:r w:rsidRPr="009045D3">
        <w:rPr>
          <w:rFonts w:ascii="Times New Roman" w:eastAsia="MS Mincho" w:hAnsi="Times New Roman" w:cs="Times New Roman"/>
          <w:bCs/>
          <w:sz w:val="24"/>
          <w:szCs w:val="24"/>
        </w:rPr>
        <w:t xml:space="preserve">Mr. Ervin Brown, Facility Coordinator, Ms. Samantha Smith, </w:t>
      </w:r>
      <w:r w:rsidR="000772EE" w:rsidRPr="009045D3">
        <w:rPr>
          <w:rFonts w:ascii="Times New Roman" w:eastAsia="MS Mincho" w:hAnsi="Times New Roman" w:cs="Times New Roman"/>
          <w:bCs/>
          <w:sz w:val="24"/>
          <w:szCs w:val="24"/>
        </w:rPr>
        <w:t>Marketing Coordinator</w:t>
      </w:r>
      <w:r w:rsidRPr="009045D3">
        <w:rPr>
          <w:rFonts w:ascii="Times New Roman" w:eastAsia="MS Mincho" w:hAnsi="Times New Roman" w:cs="Times New Roman"/>
          <w:bCs/>
          <w:sz w:val="24"/>
          <w:szCs w:val="24"/>
        </w:rPr>
        <w:t>,</w:t>
      </w:r>
      <w:r w:rsidR="000772EE" w:rsidRPr="009045D3">
        <w:rPr>
          <w:rFonts w:ascii="Times New Roman" w:eastAsia="MS Mincho" w:hAnsi="Times New Roman" w:cs="Times New Roman"/>
          <w:bCs/>
          <w:sz w:val="24"/>
          <w:szCs w:val="24"/>
        </w:rPr>
        <w:t xml:space="preserve"> </w:t>
      </w:r>
      <w:r w:rsidRPr="009045D3">
        <w:rPr>
          <w:rFonts w:ascii="Times New Roman" w:eastAsia="MS Mincho" w:hAnsi="Times New Roman" w:cs="Times New Roman"/>
          <w:bCs/>
          <w:sz w:val="24"/>
          <w:szCs w:val="24"/>
        </w:rPr>
        <w:t>and Ms. Jenevieve Struk, Assistant Director for Fitness were hired</w:t>
      </w:r>
      <w:r w:rsidR="00707BC2">
        <w:rPr>
          <w:rFonts w:ascii="Times New Roman" w:eastAsia="MS Mincho" w:hAnsi="Times New Roman" w:cs="Times New Roman"/>
          <w:bCs/>
          <w:sz w:val="24"/>
          <w:szCs w:val="24"/>
        </w:rPr>
        <w:t>.</w:t>
      </w:r>
    </w:p>
    <w:p w:rsidR="009045D3" w:rsidRPr="009045D3" w:rsidRDefault="009045D3" w:rsidP="00834F48">
      <w:pPr>
        <w:pStyle w:val="PlainText"/>
        <w:numPr>
          <w:ilvl w:val="0"/>
          <w:numId w:val="6"/>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 xml:space="preserve">Renovation </w:t>
      </w:r>
      <w:r w:rsidR="00707BC2">
        <w:rPr>
          <w:rFonts w:ascii="Times New Roman" w:eastAsia="MS Mincho" w:hAnsi="Times New Roman" w:cs="Times New Roman"/>
          <w:sz w:val="24"/>
          <w:szCs w:val="24"/>
        </w:rPr>
        <w:t>was</w:t>
      </w:r>
      <w:r w:rsidRPr="009045D3">
        <w:rPr>
          <w:rFonts w:ascii="Times New Roman" w:eastAsia="MS Mincho" w:hAnsi="Times New Roman" w:cs="Times New Roman"/>
          <w:sz w:val="24"/>
          <w:szCs w:val="24"/>
        </w:rPr>
        <w:t xml:space="preserve"> started in the Student Recreation Center to accommodate new staff and programs. </w:t>
      </w:r>
    </w:p>
    <w:p w:rsidR="00F3760B" w:rsidRPr="009045D3" w:rsidRDefault="009045D3" w:rsidP="009045D3">
      <w:pPr>
        <w:pStyle w:val="PlainText"/>
        <w:numPr>
          <w:ilvl w:val="0"/>
          <w:numId w:val="6"/>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 xml:space="preserve">Preventative service maintenance contracts were initiated for plumbing and HVAC.  </w:t>
      </w:r>
    </w:p>
    <w:p w:rsidR="00CD2986" w:rsidRPr="009045D3" w:rsidRDefault="009045D3" w:rsidP="009045D3">
      <w:pPr>
        <w:pStyle w:val="PlainText"/>
        <w:numPr>
          <w:ilvl w:val="0"/>
          <w:numId w:val="6"/>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A number of professional development trips were provided to student employees. This included tours of university recreation centers, the Apple campus in Austin</w:t>
      </w:r>
      <w:r>
        <w:rPr>
          <w:rFonts w:ascii="Times New Roman" w:eastAsia="MS Mincho" w:hAnsi="Times New Roman" w:cs="Times New Roman"/>
          <w:sz w:val="24"/>
          <w:szCs w:val="24"/>
        </w:rPr>
        <w:t xml:space="preserve">, the </w:t>
      </w:r>
      <w:r w:rsidR="00287B60" w:rsidRPr="009045D3">
        <w:rPr>
          <w:rFonts w:ascii="Times New Roman" w:eastAsia="MS Mincho" w:hAnsi="Times New Roman" w:cs="Times New Roman"/>
          <w:sz w:val="24"/>
          <w:szCs w:val="24"/>
        </w:rPr>
        <w:t>Texas Facility Summit</w:t>
      </w:r>
      <w:r>
        <w:rPr>
          <w:rFonts w:ascii="Times New Roman" w:eastAsia="MS Mincho" w:hAnsi="Times New Roman" w:cs="Times New Roman"/>
          <w:sz w:val="24"/>
          <w:szCs w:val="24"/>
        </w:rPr>
        <w:t xml:space="preserve">, </w:t>
      </w:r>
      <w:r w:rsidR="0083046E">
        <w:rPr>
          <w:rFonts w:ascii="Times New Roman" w:eastAsia="MS Mincho" w:hAnsi="Times New Roman" w:cs="Times New Roman"/>
          <w:sz w:val="24"/>
          <w:szCs w:val="24"/>
        </w:rPr>
        <w:t xml:space="preserve">Aquatic Management Academy </w:t>
      </w:r>
      <w:r w:rsidR="005322E0" w:rsidRPr="009045D3">
        <w:rPr>
          <w:rFonts w:ascii="Times New Roman" w:eastAsia="MS Mincho" w:hAnsi="Times New Roman" w:cs="Times New Roman"/>
          <w:sz w:val="24"/>
          <w:szCs w:val="24"/>
        </w:rPr>
        <w:t xml:space="preserve">and </w:t>
      </w:r>
      <w:r w:rsidR="0083046E">
        <w:rPr>
          <w:rFonts w:ascii="Times New Roman" w:eastAsia="MS Mincho" w:hAnsi="Times New Roman" w:cs="Times New Roman"/>
          <w:sz w:val="24"/>
          <w:szCs w:val="24"/>
        </w:rPr>
        <w:t xml:space="preserve">the </w:t>
      </w:r>
      <w:r w:rsidR="009E381E" w:rsidRPr="009045D3">
        <w:rPr>
          <w:rFonts w:ascii="Times New Roman" w:eastAsia="MS Mincho" w:hAnsi="Times New Roman" w:cs="Times New Roman"/>
          <w:sz w:val="24"/>
          <w:szCs w:val="24"/>
        </w:rPr>
        <w:t>Regional Lifeguard competition</w:t>
      </w:r>
      <w:r w:rsidR="00A14513" w:rsidRPr="009045D3">
        <w:rPr>
          <w:rFonts w:ascii="Times New Roman" w:eastAsia="MS Mincho" w:hAnsi="Times New Roman" w:cs="Times New Roman"/>
          <w:sz w:val="24"/>
          <w:szCs w:val="24"/>
        </w:rPr>
        <w:t>.</w:t>
      </w:r>
    </w:p>
    <w:p w:rsidR="00F841F4" w:rsidRPr="009045D3" w:rsidRDefault="0083046E" w:rsidP="009045D3">
      <w:pPr>
        <w:pStyle w:val="ListParagraph"/>
        <w:numPr>
          <w:ilvl w:val="0"/>
          <w:numId w:val="6"/>
        </w:numPr>
        <w:rPr>
          <w:color w:val="000000"/>
        </w:rPr>
      </w:pPr>
      <w:r>
        <w:rPr>
          <w:color w:val="000000"/>
        </w:rPr>
        <w:t xml:space="preserve">The </w:t>
      </w:r>
      <w:r w:rsidR="009045D3" w:rsidRPr="009045D3">
        <w:rPr>
          <w:color w:val="000000"/>
        </w:rPr>
        <w:t xml:space="preserve">Student Recreation Center </w:t>
      </w:r>
      <w:r w:rsidR="009045D3">
        <w:rPr>
          <w:color w:val="000000"/>
        </w:rPr>
        <w:t>hosted</w:t>
      </w:r>
      <w:r w:rsidR="003074D0" w:rsidRPr="009045D3">
        <w:rPr>
          <w:color w:val="000000"/>
        </w:rPr>
        <w:t xml:space="preserve"> large-scale events </w:t>
      </w:r>
      <w:r w:rsidR="00707BC2">
        <w:rPr>
          <w:color w:val="000000"/>
        </w:rPr>
        <w:t>such as</w:t>
      </w:r>
      <w:r w:rsidR="003074D0" w:rsidRPr="009045D3">
        <w:rPr>
          <w:color w:val="000000"/>
        </w:rPr>
        <w:t xml:space="preserve"> Bobcat</w:t>
      </w:r>
      <w:r w:rsidR="00707BC2">
        <w:rPr>
          <w:color w:val="000000"/>
        </w:rPr>
        <w:t>s</w:t>
      </w:r>
      <w:r w:rsidR="003074D0" w:rsidRPr="009045D3">
        <w:rPr>
          <w:color w:val="000000"/>
        </w:rPr>
        <w:t xml:space="preserve"> </w:t>
      </w:r>
      <w:r w:rsidR="00707BC2">
        <w:rPr>
          <w:color w:val="000000"/>
        </w:rPr>
        <w:t>CARE</w:t>
      </w:r>
      <w:r w:rsidR="003074D0" w:rsidRPr="009045D3">
        <w:rPr>
          <w:color w:val="000000"/>
        </w:rPr>
        <w:t xml:space="preserve">, NSO, fraternity probates, </w:t>
      </w:r>
      <w:r w:rsidR="00707BC2">
        <w:rPr>
          <w:color w:val="000000"/>
        </w:rPr>
        <w:t>Student Affairs picnic</w:t>
      </w:r>
      <w:r w:rsidR="003074D0" w:rsidRPr="009045D3">
        <w:rPr>
          <w:color w:val="000000"/>
        </w:rPr>
        <w:t xml:space="preserve">, camps and conferences. </w:t>
      </w:r>
    </w:p>
    <w:p w:rsidR="00F841F4" w:rsidRPr="009045D3" w:rsidRDefault="00014A90" w:rsidP="00F841F4">
      <w:pPr>
        <w:pStyle w:val="ListParagraph"/>
        <w:numPr>
          <w:ilvl w:val="0"/>
          <w:numId w:val="6"/>
        </w:numPr>
        <w:rPr>
          <w:color w:val="000000"/>
        </w:rPr>
      </w:pPr>
      <w:r w:rsidRPr="009045D3">
        <w:rPr>
          <w:color w:val="000000"/>
        </w:rPr>
        <w:t>In</w:t>
      </w:r>
      <w:r w:rsidR="00222D01" w:rsidRPr="009045D3">
        <w:rPr>
          <w:color w:val="000000"/>
        </w:rPr>
        <w:t>-house custodial operations improved overall cleanliness of department facilities</w:t>
      </w:r>
      <w:r w:rsidR="00F3760B" w:rsidRPr="009045D3">
        <w:rPr>
          <w:color w:val="000000"/>
        </w:rPr>
        <w:t>.</w:t>
      </w:r>
    </w:p>
    <w:p w:rsidR="006A0F2E" w:rsidRPr="009045D3" w:rsidRDefault="006A0F2E" w:rsidP="006A0F2E">
      <w:pPr>
        <w:pStyle w:val="ListParagraph"/>
        <w:numPr>
          <w:ilvl w:val="0"/>
          <w:numId w:val="6"/>
        </w:numPr>
        <w:rPr>
          <w:color w:val="000000"/>
        </w:rPr>
      </w:pPr>
      <w:r w:rsidRPr="009045D3">
        <w:rPr>
          <w:color w:val="000000"/>
        </w:rPr>
        <w:t>Provided 2, 433 personal training sessions and taught 1,846 Group Exercise classes.</w:t>
      </w:r>
    </w:p>
    <w:p w:rsidR="006A0F2E" w:rsidRPr="009E2055" w:rsidRDefault="00781F9C" w:rsidP="009E2055">
      <w:pPr>
        <w:pStyle w:val="ListParagraph"/>
        <w:numPr>
          <w:ilvl w:val="0"/>
          <w:numId w:val="6"/>
        </w:numPr>
        <w:rPr>
          <w:color w:val="000000"/>
        </w:rPr>
      </w:pPr>
      <w:r>
        <w:rPr>
          <w:color w:val="000000"/>
        </w:rPr>
        <w:t xml:space="preserve">The Rockwall staff held </w:t>
      </w:r>
      <w:r w:rsidR="006A0F2E" w:rsidRPr="009045D3">
        <w:rPr>
          <w:color w:val="000000"/>
        </w:rPr>
        <w:t>Flash Fest 2016, a bouldering competition</w:t>
      </w:r>
      <w:r w:rsidR="00EF30C8" w:rsidRPr="009045D3">
        <w:rPr>
          <w:color w:val="000000"/>
        </w:rPr>
        <w:t>, with students from Texas State, UNT, UT &amp; A&amp;M</w:t>
      </w:r>
      <w:r w:rsidR="006A0F2E" w:rsidRPr="009045D3">
        <w:rPr>
          <w:color w:val="000000"/>
        </w:rPr>
        <w:t xml:space="preserve">. Multiple major clean-up and repair projects were completed at the University Camp following the 2015 floods.  </w:t>
      </w:r>
    </w:p>
    <w:p w:rsidR="00EF30C8" w:rsidRPr="009045D3" w:rsidRDefault="00EF30C8" w:rsidP="00D635AC">
      <w:pPr>
        <w:pStyle w:val="ListParagraph"/>
        <w:numPr>
          <w:ilvl w:val="0"/>
          <w:numId w:val="6"/>
        </w:numPr>
        <w:rPr>
          <w:color w:val="000000"/>
        </w:rPr>
      </w:pPr>
      <w:r w:rsidRPr="009045D3">
        <w:rPr>
          <w:color w:val="000000"/>
        </w:rPr>
        <w:lastRenderedPageBreak/>
        <w:t xml:space="preserve">The department wide Fusion software program was implemented. </w:t>
      </w:r>
      <w:r w:rsidR="00D635AC" w:rsidRPr="009045D3">
        <w:rPr>
          <w:color w:val="000000"/>
        </w:rPr>
        <w:t xml:space="preserve">This software assists with point of sale, memberships, equipment rentals, inventory maintenance, equipment check out, class registration, waiver tracking, reservation system, deposits on line registration and reporting. </w:t>
      </w:r>
    </w:p>
    <w:p w:rsidR="006A0F2E" w:rsidRPr="009E2055" w:rsidRDefault="006A0F2E" w:rsidP="009E2055">
      <w:pPr>
        <w:pStyle w:val="ListParagraph"/>
        <w:numPr>
          <w:ilvl w:val="0"/>
          <w:numId w:val="6"/>
        </w:numPr>
        <w:rPr>
          <w:color w:val="000000"/>
        </w:rPr>
      </w:pPr>
      <w:r w:rsidRPr="009045D3">
        <w:rPr>
          <w:color w:val="000000"/>
        </w:rPr>
        <w:t xml:space="preserve">Replaced </w:t>
      </w:r>
      <w:r w:rsidR="009E2055">
        <w:rPr>
          <w:color w:val="000000"/>
        </w:rPr>
        <w:t xml:space="preserve">computers in </w:t>
      </w:r>
      <w:r w:rsidRPr="009045D3">
        <w:rPr>
          <w:color w:val="000000"/>
        </w:rPr>
        <w:t>the refresh cycle</w:t>
      </w:r>
      <w:r w:rsidR="009E2055">
        <w:rPr>
          <w:color w:val="000000"/>
        </w:rPr>
        <w:t xml:space="preserve">, replaced 9 computers in the </w:t>
      </w:r>
      <w:r w:rsidR="009E2055" w:rsidRPr="009E2055">
        <w:rPr>
          <w:color w:val="000000"/>
        </w:rPr>
        <w:t xml:space="preserve">Cyber Café </w:t>
      </w:r>
      <w:r w:rsidR="009E2055">
        <w:rPr>
          <w:color w:val="000000"/>
        </w:rPr>
        <w:t xml:space="preserve">using ACC funds and upgraded others at the </w:t>
      </w:r>
      <w:r w:rsidRPr="009E2055">
        <w:rPr>
          <w:color w:val="000000"/>
        </w:rPr>
        <w:t>front desk to allow for the new Fusion system to run efficiently.</w:t>
      </w:r>
    </w:p>
    <w:p w:rsidR="00F841F4" w:rsidRPr="004951EC" w:rsidRDefault="00F841F4" w:rsidP="00F841F4">
      <w:pPr>
        <w:pStyle w:val="ListParagraph"/>
        <w:ind w:left="0"/>
        <w:rPr>
          <w:rFonts w:eastAsia="MS Mincho"/>
          <w:b/>
          <w:color w:val="FF0000"/>
        </w:rPr>
      </w:pPr>
    </w:p>
    <w:p w:rsidR="00231077" w:rsidRPr="009045D3" w:rsidRDefault="009419B6" w:rsidP="00F841F4">
      <w:pPr>
        <w:pStyle w:val="ListParagraph"/>
        <w:ind w:left="0"/>
        <w:rPr>
          <w:color w:val="000000"/>
        </w:rPr>
      </w:pPr>
      <w:r w:rsidRPr="009045D3">
        <w:rPr>
          <w:rFonts w:eastAsia="MS Mincho"/>
          <w:b/>
        </w:rPr>
        <w:t>Progress on 201</w:t>
      </w:r>
      <w:r w:rsidR="00F841F4" w:rsidRPr="009045D3">
        <w:rPr>
          <w:rFonts w:eastAsia="MS Mincho"/>
          <w:b/>
        </w:rPr>
        <w:t>2</w:t>
      </w:r>
      <w:r w:rsidRPr="009045D3">
        <w:rPr>
          <w:rFonts w:eastAsia="MS Mincho"/>
          <w:b/>
        </w:rPr>
        <w:t>-2017</w:t>
      </w:r>
      <w:r w:rsidR="00231077" w:rsidRPr="009045D3">
        <w:rPr>
          <w:rFonts w:eastAsia="MS Mincho"/>
          <w:b/>
        </w:rPr>
        <w:t xml:space="preserve"> Administrative Support Plan</w:t>
      </w:r>
    </w:p>
    <w:p w:rsidR="009419B6" w:rsidRPr="009045D3" w:rsidRDefault="009419B6" w:rsidP="00231077">
      <w:pPr>
        <w:rPr>
          <w:b/>
          <w:bCs/>
        </w:rPr>
      </w:pPr>
      <w:r w:rsidRPr="009045D3">
        <w:rPr>
          <w:b/>
          <w:bCs/>
        </w:rPr>
        <w:t>Goal I. Enhance leadership, involvement and social responsibility of students</w:t>
      </w:r>
    </w:p>
    <w:p w:rsidR="003A6762" w:rsidRDefault="006F7EF2" w:rsidP="008A2D98">
      <w:pPr>
        <w:rPr>
          <w:i/>
        </w:rPr>
      </w:pPr>
      <w:r w:rsidRPr="003A6762">
        <w:rPr>
          <w:i/>
        </w:rPr>
        <w:t>Interns used in Aquatics &amp; Safety, Facility Operatio</w:t>
      </w:r>
      <w:r w:rsidR="00D635AC" w:rsidRPr="003A6762">
        <w:rPr>
          <w:i/>
        </w:rPr>
        <w:t xml:space="preserve">ns and </w:t>
      </w:r>
      <w:r w:rsidRPr="003A6762">
        <w:rPr>
          <w:i/>
        </w:rPr>
        <w:t>Sport Clubs</w:t>
      </w:r>
      <w:r w:rsidR="009F0966" w:rsidRPr="003A6762">
        <w:rPr>
          <w:i/>
        </w:rPr>
        <w:t>.</w:t>
      </w:r>
      <w:r w:rsidRPr="003A6762">
        <w:rPr>
          <w:i/>
        </w:rPr>
        <w:t xml:space="preserve"> </w:t>
      </w:r>
    </w:p>
    <w:p w:rsidR="008A2D98" w:rsidRPr="003A6762" w:rsidRDefault="003A6762" w:rsidP="008A2D98">
      <w:pPr>
        <w:rPr>
          <w:i/>
        </w:rPr>
      </w:pPr>
      <w:r>
        <w:rPr>
          <w:i/>
        </w:rPr>
        <w:t xml:space="preserve">Received funding for </w:t>
      </w:r>
      <w:r w:rsidR="008A2D98" w:rsidRPr="00707BC2">
        <w:rPr>
          <w:i/>
        </w:rPr>
        <w:t>new Cyber Café computers from Academic Computing Resource.</w:t>
      </w:r>
      <w:r w:rsidR="008A2D98" w:rsidRPr="00707BC2">
        <w:t xml:space="preserve"> </w:t>
      </w:r>
      <w:r w:rsidR="008A2D98" w:rsidRPr="009045D3">
        <w:t xml:space="preserve"> </w:t>
      </w:r>
    </w:p>
    <w:p w:rsidR="006F7EF2" w:rsidRPr="004951EC" w:rsidRDefault="00781F9C" w:rsidP="008A2D98">
      <w:pPr>
        <w:rPr>
          <w:b/>
          <w:bCs/>
          <w:color w:val="FF0000"/>
        </w:rPr>
      </w:pPr>
      <w:r>
        <w:rPr>
          <w:b/>
          <w:bCs/>
        </w:rPr>
        <w:t>Goal II. Improve the h</w:t>
      </w:r>
      <w:r w:rsidR="006F7EF2" w:rsidRPr="009045D3">
        <w:rPr>
          <w:b/>
          <w:bCs/>
        </w:rPr>
        <w:t>ealth and wellness of the campus community.</w:t>
      </w:r>
      <w:r w:rsidR="004951EC">
        <w:rPr>
          <w:b/>
          <w:bCs/>
        </w:rPr>
        <w:t xml:space="preserve"> </w:t>
      </w:r>
    </w:p>
    <w:p w:rsidR="003A6762" w:rsidRDefault="003A6762" w:rsidP="006F7EF2">
      <w:pPr>
        <w:rPr>
          <w:i/>
        </w:rPr>
      </w:pPr>
      <w:r>
        <w:rPr>
          <w:i/>
        </w:rPr>
        <w:t xml:space="preserve">Developed </w:t>
      </w:r>
      <w:r w:rsidRPr="003A6762">
        <w:rPr>
          <w:i/>
        </w:rPr>
        <w:t>workout of the week program</w:t>
      </w:r>
      <w:r>
        <w:rPr>
          <w:i/>
        </w:rPr>
        <w:t xml:space="preserve"> for weight room users.</w:t>
      </w:r>
    </w:p>
    <w:p w:rsidR="006F7EF2" w:rsidRPr="00707BC2" w:rsidRDefault="005322E0" w:rsidP="006F7EF2">
      <w:pPr>
        <w:rPr>
          <w:i/>
        </w:rPr>
      </w:pPr>
      <w:r w:rsidRPr="003A6762">
        <w:rPr>
          <w:i/>
        </w:rPr>
        <w:t>Department theme for FY17 is related to wellness</w:t>
      </w:r>
      <w:r w:rsidRPr="009045D3">
        <w:t>.</w:t>
      </w:r>
    </w:p>
    <w:p w:rsidR="00D635AC" w:rsidRPr="00707BC2" w:rsidRDefault="00D635AC" w:rsidP="006F7EF2">
      <w:pPr>
        <w:rPr>
          <w:i/>
        </w:rPr>
      </w:pPr>
      <w:r w:rsidRPr="00707BC2">
        <w:rPr>
          <w:i/>
        </w:rPr>
        <w:t>Developed and host</w:t>
      </w:r>
      <w:r w:rsidR="003A6762">
        <w:rPr>
          <w:i/>
        </w:rPr>
        <w:t>ed the Bobcats CARE for Bobcat P</w:t>
      </w:r>
      <w:r w:rsidRPr="00707BC2">
        <w:rPr>
          <w:i/>
        </w:rPr>
        <w:t xml:space="preserve">review. </w:t>
      </w:r>
    </w:p>
    <w:p w:rsidR="003A6762" w:rsidRDefault="00231077" w:rsidP="003A6762">
      <w:pPr>
        <w:rPr>
          <w:b/>
          <w:bCs/>
        </w:rPr>
      </w:pPr>
      <w:r w:rsidRPr="009045D3">
        <w:rPr>
          <w:b/>
          <w:bCs/>
        </w:rPr>
        <w:t>Goal III. Develop and improve the campus recreational facilities.</w:t>
      </w:r>
      <w:r w:rsidR="00707BC2">
        <w:rPr>
          <w:b/>
          <w:bCs/>
        </w:rPr>
        <w:t xml:space="preserve"> </w:t>
      </w:r>
    </w:p>
    <w:p w:rsidR="003A6762" w:rsidRPr="003A6762" w:rsidRDefault="00707BC2" w:rsidP="003A6762">
      <w:pPr>
        <w:rPr>
          <w:i/>
        </w:rPr>
      </w:pPr>
      <w:r w:rsidRPr="003A6762">
        <w:rPr>
          <w:i/>
        </w:rPr>
        <w:t xml:space="preserve">Renovations have begun on the Student Recreation Center to accommodate new staff and programs. </w:t>
      </w:r>
    </w:p>
    <w:p w:rsidR="003A6762" w:rsidRPr="003A6762" w:rsidRDefault="00707BC2" w:rsidP="003A6762">
      <w:pPr>
        <w:rPr>
          <w:b/>
          <w:bCs/>
          <w:i/>
        </w:rPr>
      </w:pPr>
      <w:r w:rsidRPr="003A6762">
        <w:rPr>
          <w:i/>
        </w:rPr>
        <w:t xml:space="preserve">University Camp and the Outdoor Center were repaired from the floods. </w:t>
      </w:r>
    </w:p>
    <w:p w:rsidR="003A6762" w:rsidRDefault="00231077" w:rsidP="003A6762">
      <w:pPr>
        <w:rPr>
          <w:b/>
          <w:bCs/>
          <w:i/>
        </w:rPr>
      </w:pPr>
      <w:r w:rsidRPr="00707BC2">
        <w:rPr>
          <w:b/>
        </w:rPr>
        <w:t>Goal IV.  Create outreach programs for targeted populations.</w:t>
      </w:r>
    </w:p>
    <w:p w:rsidR="003A6762" w:rsidRDefault="00231077" w:rsidP="003A6762">
      <w:pPr>
        <w:rPr>
          <w:b/>
          <w:bCs/>
          <w:i/>
        </w:rPr>
      </w:pPr>
      <w:r w:rsidRPr="003A6762">
        <w:rPr>
          <w:i/>
        </w:rPr>
        <w:t>Implement</w:t>
      </w:r>
      <w:r w:rsidR="003A6762">
        <w:rPr>
          <w:i/>
        </w:rPr>
        <w:t>ed</w:t>
      </w:r>
      <w:r w:rsidRPr="003A6762">
        <w:rPr>
          <w:i/>
        </w:rPr>
        <w:t xml:space="preserve"> two new marketing strategies per semester.</w:t>
      </w:r>
      <w:r w:rsidR="003A6762">
        <w:rPr>
          <w:b/>
          <w:bCs/>
          <w:i/>
        </w:rPr>
        <w:t xml:space="preserve"> </w:t>
      </w:r>
    </w:p>
    <w:p w:rsidR="005322E0" w:rsidRPr="003A6762" w:rsidRDefault="005322E0" w:rsidP="003A6762">
      <w:pPr>
        <w:rPr>
          <w:b/>
          <w:bCs/>
        </w:rPr>
      </w:pPr>
      <w:r w:rsidRPr="003A6762">
        <w:t>Increase</w:t>
      </w:r>
      <w:r w:rsidR="003A6762" w:rsidRPr="003A6762">
        <w:t>d</w:t>
      </w:r>
      <w:r w:rsidRPr="003A6762">
        <w:t xml:space="preserve"> aquatic programming</w:t>
      </w:r>
      <w:r w:rsidR="003A6762" w:rsidRPr="003A6762">
        <w:rPr>
          <w:b/>
          <w:bCs/>
        </w:rPr>
        <w:t xml:space="preserve"> w</w:t>
      </w:r>
      <w:r w:rsidR="003A6762" w:rsidRPr="003A6762">
        <w:t xml:space="preserve">ith </w:t>
      </w:r>
      <w:r w:rsidRPr="003A6762">
        <w:t xml:space="preserve">swim challenges </w:t>
      </w:r>
      <w:r w:rsidR="003A6762" w:rsidRPr="003A6762">
        <w:t>and more hours</w:t>
      </w:r>
      <w:r w:rsidRPr="003A6762">
        <w:t>.</w:t>
      </w:r>
    </w:p>
    <w:p w:rsidR="003A6762" w:rsidRDefault="00231077" w:rsidP="003A6762">
      <w:pPr>
        <w:pStyle w:val="Default"/>
        <w:rPr>
          <w:i/>
        </w:rPr>
      </w:pPr>
      <w:r w:rsidRPr="009045D3">
        <w:rPr>
          <w:b/>
          <w:bCs/>
        </w:rPr>
        <w:t xml:space="preserve">Goal V. Improve knowledge and professional development of Campus Recreation staff. </w:t>
      </w:r>
      <w:r w:rsidRPr="003A6762">
        <w:rPr>
          <w:i/>
        </w:rPr>
        <w:t>Offer</w:t>
      </w:r>
      <w:r w:rsidR="003A6762">
        <w:rPr>
          <w:i/>
        </w:rPr>
        <w:t>ed</w:t>
      </w:r>
      <w:r w:rsidRPr="003A6762">
        <w:rPr>
          <w:i/>
        </w:rPr>
        <w:t xml:space="preserve"> </w:t>
      </w:r>
      <w:r w:rsidR="005322E0" w:rsidRPr="003A6762">
        <w:rPr>
          <w:i/>
        </w:rPr>
        <w:t xml:space="preserve">instructor level courses </w:t>
      </w:r>
      <w:r w:rsidR="003A6762">
        <w:rPr>
          <w:i/>
        </w:rPr>
        <w:t xml:space="preserve">for </w:t>
      </w:r>
      <w:r w:rsidR="005322E0" w:rsidRPr="003A6762">
        <w:rPr>
          <w:i/>
        </w:rPr>
        <w:t>F</w:t>
      </w:r>
      <w:r w:rsidRPr="003A6762">
        <w:rPr>
          <w:i/>
        </w:rPr>
        <w:t xml:space="preserve">irst </w:t>
      </w:r>
      <w:r w:rsidR="005322E0" w:rsidRPr="003A6762">
        <w:rPr>
          <w:i/>
        </w:rPr>
        <w:t>A</w:t>
      </w:r>
      <w:r w:rsidRPr="003A6762">
        <w:rPr>
          <w:i/>
        </w:rPr>
        <w:t>id</w:t>
      </w:r>
      <w:r w:rsidR="005322E0" w:rsidRPr="003A6762">
        <w:rPr>
          <w:i/>
        </w:rPr>
        <w:t>/CPR/AED, Water Safety Instructor and Lifeguard Instructor to</w:t>
      </w:r>
      <w:r w:rsidR="00F52E38" w:rsidRPr="003A6762">
        <w:rPr>
          <w:i/>
        </w:rPr>
        <w:t xml:space="preserve"> </w:t>
      </w:r>
      <w:r w:rsidRPr="003A6762">
        <w:rPr>
          <w:i/>
        </w:rPr>
        <w:t>all full time staff and graduate assistants.</w:t>
      </w:r>
    </w:p>
    <w:p w:rsidR="003A6762" w:rsidRPr="003A6762" w:rsidRDefault="00D635AC" w:rsidP="003A6762">
      <w:pPr>
        <w:pStyle w:val="Default"/>
        <w:rPr>
          <w:i/>
        </w:rPr>
      </w:pPr>
      <w:r w:rsidRPr="003A6762">
        <w:rPr>
          <w:i/>
        </w:rPr>
        <w:lastRenderedPageBreak/>
        <w:t>Developed a student employee travel assistance program.</w:t>
      </w:r>
    </w:p>
    <w:p w:rsidR="00D635AC" w:rsidRDefault="00D635AC" w:rsidP="003A6762">
      <w:pPr>
        <w:pStyle w:val="Default"/>
        <w:rPr>
          <w:i/>
        </w:rPr>
      </w:pPr>
      <w:r w:rsidRPr="003A6762">
        <w:rPr>
          <w:i/>
        </w:rPr>
        <w:t>Initiated a student success component of Campus Recreation</w:t>
      </w:r>
      <w:r w:rsidR="003A6762">
        <w:rPr>
          <w:i/>
        </w:rPr>
        <w:t>.</w:t>
      </w:r>
    </w:p>
    <w:p w:rsidR="003A6762" w:rsidRDefault="003A6762" w:rsidP="003A6762">
      <w:pPr>
        <w:pStyle w:val="Default"/>
        <w:rPr>
          <w:i/>
          <w:color w:val="auto"/>
        </w:rPr>
      </w:pPr>
      <w:r w:rsidRPr="003A6762">
        <w:rPr>
          <w:i/>
          <w:color w:val="auto"/>
        </w:rPr>
        <w:t>Currently working to integrate MicroSoft Surface Pro tablets for participant attendance, verification of membership, as well as participant sign-in at our fields.</w:t>
      </w:r>
    </w:p>
    <w:p w:rsidR="003A6762" w:rsidRDefault="008A2D98" w:rsidP="003A6762">
      <w:pPr>
        <w:pStyle w:val="Default"/>
        <w:rPr>
          <w:b/>
        </w:rPr>
      </w:pPr>
      <w:r w:rsidRPr="009045D3">
        <w:rPr>
          <w:b/>
        </w:rPr>
        <w:t xml:space="preserve">Goal VI: Objective A – Improve management of fiscal resources.  </w:t>
      </w:r>
    </w:p>
    <w:p w:rsidR="003A6762" w:rsidRDefault="008A2D98" w:rsidP="003A6762">
      <w:pPr>
        <w:pStyle w:val="Default"/>
        <w:rPr>
          <w:i/>
        </w:rPr>
      </w:pPr>
      <w:r w:rsidRPr="009045D3">
        <w:rPr>
          <w:i/>
        </w:rPr>
        <w:t>Develop</w:t>
      </w:r>
      <w:r w:rsidR="003A6762">
        <w:rPr>
          <w:i/>
        </w:rPr>
        <w:t>ing</w:t>
      </w:r>
      <w:r w:rsidRPr="009045D3">
        <w:rPr>
          <w:i/>
        </w:rPr>
        <w:t xml:space="preserve"> electronic inventory system</w:t>
      </w:r>
      <w:r w:rsidR="003A6762">
        <w:rPr>
          <w:i/>
        </w:rPr>
        <w:t xml:space="preserve"> using the Fusion software.</w:t>
      </w:r>
    </w:p>
    <w:p w:rsidR="006F3498" w:rsidRDefault="006F3498" w:rsidP="006F3498">
      <w:pPr>
        <w:pStyle w:val="Default"/>
        <w:rPr>
          <w:i/>
        </w:rPr>
      </w:pPr>
      <w:r>
        <w:rPr>
          <w:i/>
        </w:rPr>
        <w:t>Developing</w:t>
      </w:r>
      <w:r w:rsidR="008A2D98" w:rsidRPr="009045D3">
        <w:rPr>
          <w:i/>
        </w:rPr>
        <w:t xml:space="preserve"> of E-Commerce for departmental sales and services.</w:t>
      </w:r>
    </w:p>
    <w:p w:rsidR="006F3498" w:rsidRPr="004951EC" w:rsidRDefault="008A2D98" w:rsidP="006F3498">
      <w:pPr>
        <w:pStyle w:val="Default"/>
        <w:rPr>
          <w:i/>
          <w:color w:val="FF0000"/>
          <w:sz w:val="36"/>
          <w:szCs w:val="36"/>
        </w:rPr>
      </w:pPr>
      <w:r w:rsidRPr="006F3498">
        <w:rPr>
          <w:i/>
        </w:rPr>
        <w:t>Implement</w:t>
      </w:r>
      <w:r w:rsidR="006F3498">
        <w:rPr>
          <w:i/>
        </w:rPr>
        <w:t>ed</w:t>
      </w:r>
      <w:r w:rsidRPr="006F3498">
        <w:rPr>
          <w:i/>
        </w:rPr>
        <w:t xml:space="preserve"> Point of Sale capabilities for all income generating areas</w:t>
      </w:r>
      <w:r w:rsidR="004951EC">
        <w:rPr>
          <w:i/>
          <w:color w:val="FF0000"/>
          <w:sz w:val="36"/>
          <w:szCs w:val="36"/>
        </w:rPr>
        <w:t>.</w:t>
      </w:r>
    </w:p>
    <w:p w:rsidR="006F3498" w:rsidRDefault="008A2D98" w:rsidP="006F3498">
      <w:pPr>
        <w:pStyle w:val="Default"/>
        <w:rPr>
          <w:i/>
        </w:rPr>
      </w:pPr>
      <w:r w:rsidRPr="009045D3">
        <w:rPr>
          <w:i/>
        </w:rPr>
        <w:t>Purchase</w:t>
      </w:r>
      <w:r w:rsidR="006F3498">
        <w:rPr>
          <w:i/>
        </w:rPr>
        <w:t xml:space="preserve">d Fusion </w:t>
      </w:r>
      <w:r w:rsidRPr="009045D3">
        <w:rPr>
          <w:i/>
        </w:rPr>
        <w:t>software for membership and program management.</w:t>
      </w:r>
    </w:p>
    <w:p w:rsidR="008A2D98" w:rsidRPr="006F3498" w:rsidRDefault="006F3498" w:rsidP="006F3498">
      <w:pPr>
        <w:pStyle w:val="Default"/>
        <w:rPr>
          <w:i/>
        </w:rPr>
      </w:pPr>
      <w:r w:rsidRPr="006F3498">
        <w:rPr>
          <w:i/>
        </w:rPr>
        <w:t>Developed online registration for program areas.</w:t>
      </w:r>
    </w:p>
    <w:p w:rsidR="006F3498" w:rsidRDefault="006F3498" w:rsidP="008A2D98">
      <w:pPr>
        <w:rPr>
          <w:b/>
        </w:rPr>
      </w:pPr>
    </w:p>
    <w:p w:rsidR="00231077" w:rsidRPr="009045D3" w:rsidRDefault="00231077" w:rsidP="00231077">
      <w:pPr>
        <w:rPr>
          <w:b/>
        </w:rPr>
      </w:pPr>
      <w:r w:rsidRPr="009045D3">
        <w:rPr>
          <w:b/>
        </w:rPr>
        <w:t>Assessments for 20</w:t>
      </w:r>
      <w:r w:rsidR="00AF539A" w:rsidRPr="009045D3">
        <w:rPr>
          <w:b/>
        </w:rPr>
        <w:t>1</w:t>
      </w:r>
      <w:r w:rsidR="002C5DFE" w:rsidRPr="009045D3">
        <w:rPr>
          <w:b/>
        </w:rPr>
        <w:t>5</w:t>
      </w:r>
      <w:r w:rsidRPr="009045D3">
        <w:rPr>
          <w:b/>
        </w:rPr>
        <w:t>-201</w:t>
      </w:r>
      <w:r w:rsidR="002C5DFE" w:rsidRPr="009045D3">
        <w:rPr>
          <w:b/>
        </w:rPr>
        <w:t>6</w:t>
      </w:r>
    </w:p>
    <w:p w:rsidR="00231077" w:rsidRPr="009045D3" w:rsidRDefault="00231077" w:rsidP="00231077">
      <w:pPr>
        <w:pStyle w:val="ListParagraph"/>
        <w:ind w:left="0"/>
        <w:rPr>
          <w:b/>
        </w:rPr>
      </w:pPr>
      <w:r w:rsidRPr="009045D3">
        <w:rPr>
          <w:b/>
        </w:rPr>
        <w:t>Evalu</w:t>
      </w:r>
      <w:r w:rsidR="00F52E38" w:rsidRPr="009045D3">
        <w:rPr>
          <w:b/>
        </w:rPr>
        <w:t>ation of Safety Classes (First A</w:t>
      </w:r>
      <w:r w:rsidRPr="009045D3">
        <w:rPr>
          <w:b/>
        </w:rPr>
        <w:t>id/CPR/etc.)</w:t>
      </w:r>
      <w:r w:rsidR="00222D01" w:rsidRPr="009045D3">
        <w:rPr>
          <w:b/>
        </w:rPr>
        <w:t xml:space="preserve"> and Swim L</w:t>
      </w:r>
      <w:r w:rsidR="00A06C12" w:rsidRPr="009045D3">
        <w:rPr>
          <w:b/>
        </w:rPr>
        <w:t>essons</w:t>
      </w:r>
    </w:p>
    <w:p w:rsidR="00231077" w:rsidRPr="009045D3" w:rsidRDefault="00231077" w:rsidP="00231077">
      <w:pPr>
        <w:pStyle w:val="ListParagraph"/>
      </w:pPr>
      <w:r w:rsidRPr="009045D3">
        <w:rPr>
          <w:u w:val="single"/>
        </w:rPr>
        <w:t>Findings</w:t>
      </w:r>
      <w:r w:rsidRPr="009045D3">
        <w:rPr>
          <w:bCs/>
        </w:rPr>
        <w:t xml:space="preserve">: </w:t>
      </w:r>
      <w:r w:rsidRPr="009045D3">
        <w:t xml:space="preserve"> </w:t>
      </w:r>
      <w:r w:rsidR="0035364A" w:rsidRPr="009045D3">
        <w:t xml:space="preserve">Website </w:t>
      </w:r>
      <w:r w:rsidR="003A20F5" w:rsidRPr="009045D3">
        <w:t xml:space="preserve">remains </w:t>
      </w:r>
      <w:r w:rsidR="0035364A" w:rsidRPr="009045D3">
        <w:t xml:space="preserve">the top way individuals found out about the classes. </w:t>
      </w:r>
      <w:r w:rsidR="004F2853" w:rsidRPr="009045D3">
        <w:t>Satisfaction rates remain high.</w:t>
      </w:r>
      <w:r w:rsidR="00A06C12" w:rsidRPr="009045D3">
        <w:t xml:space="preserve"> Direct suggestions for instructors.</w:t>
      </w:r>
    </w:p>
    <w:p w:rsidR="00231077" w:rsidRPr="009045D3" w:rsidRDefault="00231077" w:rsidP="00222D01">
      <w:pPr>
        <w:pStyle w:val="ListParagraph"/>
        <w:rPr>
          <w:i/>
        </w:rPr>
      </w:pPr>
      <w:r w:rsidRPr="009045D3">
        <w:rPr>
          <w:u w:val="single"/>
        </w:rPr>
        <w:t>Improvements</w:t>
      </w:r>
      <w:r w:rsidRPr="009045D3">
        <w:t xml:space="preserve">: </w:t>
      </w:r>
      <w:r w:rsidR="00A06C12" w:rsidRPr="009045D3">
        <w:t>Instructors shown results for specific improvements</w:t>
      </w:r>
      <w:r w:rsidR="004F2853" w:rsidRPr="009045D3">
        <w:t>.</w:t>
      </w:r>
    </w:p>
    <w:p w:rsidR="00F841F4" w:rsidRPr="009045D3" w:rsidRDefault="00F841F4" w:rsidP="00231077">
      <w:pPr>
        <w:rPr>
          <w:b/>
        </w:rPr>
      </w:pPr>
    </w:p>
    <w:p w:rsidR="00231077" w:rsidRPr="009045D3" w:rsidRDefault="00231077" w:rsidP="00231077">
      <w:pPr>
        <w:rPr>
          <w:b/>
        </w:rPr>
      </w:pPr>
      <w:r w:rsidRPr="009045D3">
        <w:rPr>
          <w:b/>
        </w:rPr>
        <w:t>Educational Outreach/Presentations by Department Staff</w:t>
      </w:r>
    </w:p>
    <w:p w:rsidR="006F3498" w:rsidRDefault="006F3498" w:rsidP="006F3498">
      <w:pPr>
        <w:pStyle w:val="ListParagraph"/>
        <w:numPr>
          <w:ilvl w:val="0"/>
          <w:numId w:val="3"/>
        </w:numPr>
        <w:contextualSpacing w:val="0"/>
      </w:pPr>
      <w:r w:rsidRPr="006F3498">
        <w:t>NIRSA Region IV Conference, Galveston, TX.</w:t>
      </w:r>
    </w:p>
    <w:p w:rsidR="006F3498" w:rsidRDefault="006F3498" w:rsidP="006F3498">
      <w:pPr>
        <w:pStyle w:val="ListParagraph"/>
        <w:contextualSpacing w:val="0"/>
      </w:pPr>
      <w:r w:rsidRPr="006F3498">
        <w:t>Kath</w:t>
      </w:r>
      <w:r>
        <w:t>ryn Price, “Marketing and You”</w:t>
      </w:r>
    </w:p>
    <w:p w:rsidR="006F3498" w:rsidRDefault="00EC78B9" w:rsidP="006F3498">
      <w:pPr>
        <w:pStyle w:val="ListParagraph"/>
        <w:contextualSpacing w:val="0"/>
      </w:pPr>
      <w:r w:rsidRPr="009045D3">
        <w:t>Brynn Cox</w:t>
      </w:r>
      <w:r w:rsidR="00F52E38" w:rsidRPr="009045D3">
        <w:t xml:space="preserve"> &amp; Darrien Nichols</w:t>
      </w:r>
      <w:r w:rsidR="004F2853" w:rsidRPr="009045D3">
        <w:t>, “</w:t>
      </w:r>
      <w:r w:rsidR="00F52E38" w:rsidRPr="009045D3">
        <w:t>Find Your Fit</w:t>
      </w:r>
      <w:r w:rsidR="004F2853" w:rsidRPr="009045D3">
        <w:t>”</w:t>
      </w:r>
    </w:p>
    <w:p w:rsidR="004F2853" w:rsidRPr="009045D3" w:rsidRDefault="006F3498" w:rsidP="006F3498">
      <w:pPr>
        <w:pStyle w:val="ListParagraph"/>
        <w:contextualSpacing w:val="0"/>
      </w:pPr>
      <w:r w:rsidRPr="006F3498">
        <w:t>Jenevieve Struk presented “Pump Up Your Program: Incentives &amp; Specialty Classes”</w:t>
      </w:r>
      <w:r w:rsidR="004F2853" w:rsidRPr="009045D3">
        <w:t xml:space="preserve"> </w:t>
      </w:r>
    </w:p>
    <w:p w:rsidR="00F52E38" w:rsidRPr="009045D3" w:rsidRDefault="00BB7376" w:rsidP="006F3498">
      <w:pPr>
        <w:pStyle w:val="ListParagraph"/>
        <w:numPr>
          <w:ilvl w:val="0"/>
          <w:numId w:val="3"/>
        </w:numPr>
        <w:contextualSpacing w:val="0"/>
      </w:pPr>
      <w:r w:rsidRPr="009045D3">
        <w:t>Kristy Caldwell, “</w:t>
      </w:r>
      <w:r w:rsidR="00EC78B9" w:rsidRPr="009045D3">
        <w:t>What is Global Perspectives</w:t>
      </w:r>
      <w:r w:rsidRPr="009045D3">
        <w:t xml:space="preserve">”, NIRSA </w:t>
      </w:r>
      <w:r w:rsidR="0083046E">
        <w:t>Annual Conference</w:t>
      </w:r>
      <w:r w:rsidR="00EC78B9" w:rsidRPr="009045D3">
        <w:t>, Kissimmee</w:t>
      </w:r>
      <w:r w:rsidR="00363A15" w:rsidRPr="009045D3">
        <w:t xml:space="preserve">, </w:t>
      </w:r>
      <w:r w:rsidR="00EC78B9" w:rsidRPr="009045D3">
        <w:t>FL</w:t>
      </w:r>
      <w:r w:rsidR="00363A15" w:rsidRPr="009045D3">
        <w:t>.</w:t>
      </w:r>
    </w:p>
    <w:p w:rsidR="005C4510" w:rsidRPr="009045D3" w:rsidRDefault="005C4510" w:rsidP="005C4510">
      <w:pPr>
        <w:pStyle w:val="ListParagraph"/>
        <w:numPr>
          <w:ilvl w:val="0"/>
          <w:numId w:val="3"/>
        </w:numPr>
      </w:pPr>
      <w:r w:rsidRPr="009045D3">
        <w:lastRenderedPageBreak/>
        <w:t>Zumba presentations were given to the residents of Bexar, San Marcos, Arnold, and Smith residence halls, as well as Omega Phi Alpha and Alpha Delta Pi.</w:t>
      </w:r>
    </w:p>
    <w:p w:rsidR="005C4510" w:rsidRPr="009045D3" w:rsidRDefault="005C4510" w:rsidP="005C4510">
      <w:pPr>
        <w:pStyle w:val="ListParagraph"/>
        <w:numPr>
          <w:ilvl w:val="0"/>
          <w:numId w:val="3"/>
        </w:numPr>
      </w:pPr>
      <w:r w:rsidRPr="009045D3">
        <w:t xml:space="preserve">Jaclyn Whitmore, Jenevieve Struk, Kelli Ermis, Lauren Gutschow, Magen Sevilla, and Jake Howard </w:t>
      </w:r>
      <w:r w:rsidR="006F3498">
        <w:t>presented</w:t>
      </w:r>
      <w:r w:rsidR="009E2055">
        <w:t xml:space="preserve"> at the TEXFIT </w:t>
      </w:r>
      <w:r w:rsidRPr="009045D3">
        <w:t xml:space="preserve">fitness conference. </w:t>
      </w:r>
    </w:p>
    <w:p w:rsidR="005C4510" w:rsidRPr="009045D3" w:rsidRDefault="005C4510" w:rsidP="005C4510">
      <w:pPr>
        <w:pStyle w:val="ListParagraph"/>
        <w:contextualSpacing w:val="0"/>
      </w:pPr>
    </w:p>
    <w:p w:rsidR="00231077" w:rsidRPr="009045D3" w:rsidRDefault="00231077" w:rsidP="00231077">
      <w:pPr>
        <w:pStyle w:val="PlainText"/>
        <w:rPr>
          <w:rFonts w:ascii="Times New Roman" w:eastAsia="MS Mincho" w:hAnsi="Times New Roman" w:cs="Times New Roman"/>
          <w:b/>
          <w:sz w:val="24"/>
          <w:szCs w:val="24"/>
        </w:rPr>
      </w:pPr>
      <w:r w:rsidRPr="009045D3">
        <w:rPr>
          <w:rFonts w:ascii="Times New Roman" w:eastAsia="MS Mincho" w:hAnsi="Times New Roman" w:cs="Times New Roman"/>
          <w:b/>
          <w:sz w:val="24"/>
          <w:szCs w:val="24"/>
        </w:rPr>
        <w:t>Special Recognitions for Department and/or Staff</w:t>
      </w:r>
    </w:p>
    <w:p w:rsidR="006F3498" w:rsidRDefault="006F3498" w:rsidP="006F3498">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Julie Saldiva - </w:t>
      </w:r>
      <w:r w:rsidRPr="006F3498">
        <w:rPr>
          <w:rFonts w:ascii="Times New Roman" w:eastAsia="MS Mincho" w:hAnsi="Times New Roman" w:cs="Times New Roman"/>
          <w:sz w:val="24"/>
          <w:szCs w:val="24"/>
        </w:rPr>
        <w:t xml:space="preserve">Aquatic Management Academy </w:t>
      </w:r>
    </w:p>
    <w:p w:rsidR="006F3498" w:rsidRDefault="006F3498" w:rsidP="006F3498">
      <w:pPr>
        <w:pStyle w:val="PlainText"/>
        <w:ind w:left="720"/>
        <w:rPr>
          <w:rFonts w:ascii="Times New Roman" w:eastAsia="MS Mincho" w:hAnsi="Times New Roman" w:cs="Times New Roman"/>
          <w:sz w:val="24"/>
          <w:szCs w:val="24"/>
        </w:rPr>
      </w:pPr>
      <w:r w:rsidRPr="006F3498">
        <w:rPr>
          <w:rFonts w:ascii="Times New Roman" w:eastAsia="MS Mincho" w:hAnsi="Times New Roman" w:cs="Times New Roman"/>
          <w:sz w:val="24"/>
          <w:szCs w:val="24"/>
        </w:rPr>
        <w:t>Secretary for the Central Texas Aquatic Assoc.</w:t>
      </w:r>
    </w:p>
    <w:p w:rsidR="00E90B89" w:rsidRDefault="00222D01" w:rsidP="006F3498">
      <w:pPr>
        <w:pStyle w:val="PlainText"/>
        <w:ind w:left="720"/>
        <w:rPr>
          <w:rFonts w:ascii="Times New Roman" w:eastAsia="MS Mincho" w:hAnsi="Times New Roman" w:cs="Times New Roman"/>
          <w:sz w:val="24"/>
          <w:szCs w:val="24"/>
        </w:rPr>
      </w:pPr>
      <w:r w:rsidRPr="009045D3">
        <w:rPr>
          <w:rFonts w:ascii="Times New Roman" w:eastAsia="MS Mincho" w:hAnsi="Times New Roman" w:cs="Times New Roman"/>
          <w:sz w:val="24"/>
          <w:szCs w:val="24"/>
        </w:rPr>
        <w:t>Deborah and James Matthews Excellence in Collaboration-Outreach</w:t>
      </w:r>
      <w:r w:rsidR="00E90B89" w:rsidRPr="009045D3">
        <w:rPr>
          <w:rFonts w:ascii="Times New Roman" w:eastAsia="MS Mincho" w:hAnsi="Times New Roman" w:cs="Times New Roman"/>
          <w:sz w:val="24"/>
          <w:szCs w:val="24"/>
        </w:rPr>
        <w:t xml:space="preserve"> </w:t>
      </w:r>
      <w:r w:rsidRPr="009045D3">
        <w:rPr>
          <w:rFonts w:ascii="Times New Roman" w:eastAsia="MS Mincho" w:hAnsi="Times New Roman" w:cs="Times New Roman"/>
          <w:sz w:val="24"/>
          <w:szCs w:val="24"/>
        </w:rPr>
        <w:t>A</w:t>
      </w:r>
      <w:r w:rsidR="00E90B89" w:rsidRPr="009045D3">
        <w:rPr>
          <w:rFonts w:ascii="Times New Roman" w:eastAsia="MS Mincho" w:hAnsi="Times New Roman" w:cs="Times New Roman"/>
          <w:sz w:val="24"/>
          <w:szCs w:val="24"/>
        </w:rPr>
        <w:t>ward</w:t>
      </w:r>
    </w:p>
    <w:p w:rsidR="006F3498" w:rsidRPr="009045D3" w:rsidRDefault="006F3498" w:rsidP="006F3498">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N</w:t>
      </w:r>
      <w:r w:rsidRPr="006F3498">
        <w:rPr>
          <w:rFonts w:ascii="Times New Roman" w:eastAsia="MS Mincho" w:hAnsi="Times New Roman" w:cs="Times New Roman"/>
          <w:sz w:val="24"/>
          <w:szCs w:val="24"/>
        </w:rPr>
        <w:t>ational trainer of American Red Cross Instructor Trainers</w:t>
      </w:r>
    </w:p>
    <w:p w:rsidR="00231077" w:rsidRPr="009045D3" w:rsidRDefault="00EC78B9" w:rsidP="003F058D">
      <w:pPr>
        <w:pStyle w:val="PlainText"/>
        <w:numPr>
          <w:ilvl w:val="0"/>
          <w:numId w:val="4"/>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Taylor Roby</w:t>
      </w:r>
      <w:r w:rsidR="003F058D" w:rsidRPr="009045D3">
        <w:rPr>
          <w:rFonts w:ascii="Times New Roman" w:eastAsia="MS Mincho" w:hAnsi="Times New Roman" w:cs="Times New Roman"/>
          <w:sz w:val="24"/>
          <w:szCs w:val="24"/>
        </w:rPr>
        <w:t xml:space="preserve"> was named </w:t>
      </w:r>
      <w:r w:rsidRPr="009045D3">
        <w:rPr>
          <w:rFonts w:ascii="Times New Roman" w:eastAsia="MS Mincho" w:hAnsi="Times New Roman" w:cs="Times New Roman"/>
          <w:sz w:val="24"/>
          <w:szCs w:val="24"/>
        </w:rPr>
        <w:t>Outstanding Graduate Student in Recreation Administration</w:t>
      </w:r>
      <w:r w:rsidR="003F058D" w:rsidRPr="009045D3">
        <w:rPr>
          <w:rFonts w:ascii="Times New Roman" w:eastAsia="MS Mincho" w:hAnsi="Times New Roman" w:cs="Times New Roman"/>
          <w:sz w:val="24"/>
          <w:szCs w:val="24"/>
        </w:rPr>
        <w:t xml:space="preserve"> 201</w:t>
      </w:r>
      <w:r w:rsidRPr="009045D3">
        <w:rPr>
          <w:rFonts w:ascii="Times New Roman" w:eastAsia="MS Mincho" w:hAnsi="Times New Roman" w:cs="Times New Roman"/>
          <w:sz w:val="24"/>
          <w:szCs w:val="24"/>
        </w:rPr>
        <w:t>5</w:t>
      </w:r>
      <w:r w:rsidR="003F058D" w:rsidRPr="009045D3">
        <w:rPr>
          <w:rFonts w:ascii="Times New Roman" w:eastAsia="MS Mincho" w:hAnsi="Times New Roman" w:cs="Times New Roman"/>
          <w:sz w:val="24"/>
          <w:szCs w:val="24"/>
        </w:rPr>
        <w:t>-201</w:t>
      </w:r>
      <w:r w:rsidRPr="009045D3">
        <w:rPr>
          <w:rFonts w:ascii="Times New Roman" w:eastAsia="MS Mincho" w:hAnsi="Times New Roman" w:cs="Times New Roman"/>
          <w:sz w:val="24"/>
          <w:szCs w:val="24"/>
        </w:rPr>
        <w:t>6</w:t>
      </w:r>
      <w:r w:rsidR="003F058D" w:rsidRPr="009045D3">
        <w:rPr>
          <w:rFonts w:ascii="Times New Roman" w:eastAsia="MS Mincho" w:hAnsi="Times New Roman" w:cs="Times New Roman"/>
          <w:sz w:val="24"/>
          <w:szCs w:val="24"/>
        </w:rPr>
        <w:t>.</w:t>
      </w:r>
    </w:p>
    <w:p w:rsidR="00C843E3" w:rsidRPr="009045D3" w:rsidRDefault="00C843E3" w:rsidP="003F058D">
      <w:pPr>
        <w:pStyle w:val="PlainText"/>
        <w:numPr>
          <w:ilvl w:val="0"/>
          <w:numId w:val="4"/>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Jonathan Hernandez selected as a family cluster facilitator for 2016 Leadershape.</w:t>
      </w:r>
      <w:r w:rsidR="004951EC">
        <w:rPr>
          <w:rFonts w:ascii="Times New Roman" w:eastAsia="MS Mincho" w:hAnsi="Times New Roman" w:cs="Times New Roman"/>
          <w:sz w:val="24"/>
          <w:szCs w:val="24"/>
        </w:rPr>
        <w:t xml:space="preserve"> </w:t>
      </w:r>
    </w:p>
    <w:p w:rsidR="003F058D" w:rsidRDefault="003F058D" w:rsidP="003F058D">
      <w:pPr>
        <w:pStyle w:val="PlainText"/>
        <w:numPr>
          <w:ilvl w:val="0"/>
          <w:numId w:val="4"/>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University Seminar Instructors:  Kristy Caldwell, Julie Saldiva, Cassie White</w:t>
      </w:r>
      <w:r w:rsidR="009E2055">
        <w:rPr>
          <w:rFonts w:ascii="Times New Roman" w:eastAsia="MS Mincho" w:hAnsi="Times New Roman" w:cs="Times New Roman"/>
          <w:sz w:val="24"/>
          <w:szCs w:val="24"/>
        </w:rPr>
        <w:t>, Trevon Walker and Victor Hernandez.</w:t>
      </w:r>
    </w:p>
    <w:p w:rsidR="006F3498" w:rsidRDefault="006F3498" w:rsidP="003F058D">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Glenn Hanley and Jon Hernandez taught </w:t>
      </w:r>
      <w:r w:rsidR="00ED20E4">
        <w:rPr>
          <w:rFonts w:ascii="Times New Roman" w:eastAsia="MS Mincho" w:hAnsi="Times New Roman" w:cs="Times New Roman"/>
          <w:sz w:val="24"/>
          <w:szCs w:val="24"/>
        </w:rPr>
        <w:t>“</w:t>
      </w:r>
      <w:r>
        <w:rPr>
          <w:rFonts w:ascii="Times New Roman" w:eastAsia="MS Mincho" w:hAnsi="Times New Roman" w:cs="Times New Roman"/>
          <w:sz w:val="24"/>
          <w:szCs w:val="24"/>
        </w:rPr>
        <w:t>Introduction to Outdoor Recreation</w:t>
      </w:r>
      <w:r w:rsidR="00ED20E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in Recreation Administration</w:t>
      </w:r>
      <w:r w:rsidR="00F970BA">
        <w:rPr>
          <w:rFonts w:ascii="Times New Roman" w:eastAsia="MS Mincho" w:hAnsi="Times New Roman" w:cs="Times New Roman"/>
          <w:sz w:val="24"/>
          <w:szCs w:val="24"/>
        </w:rPr>
        <w:t>.</w:t>
      </w:r>
      <w:r w:rsidR="004951EC">
        <w:rPr>
          <w:rFonts w:ascii="Times New Roman" w:eastAsia="MS Mincho" w:hAnsi="Times New Roman" w:cs="Times New Roman"/>
          <w:sz w:val="24"/>
          <w:szCs w:val="24"/>
        </w:rPr>
        <w:t xml:space="preserve"> </w:t>
      </w:r>
    </w:p>
    <w:p w:rsidR="006F3498" w:rsidRPr="009045D3" w:rsidRDefault="006F3498" w:rsidP="00ED20E4">
      <w:pPr>
        <w:pStyle w:val="PlainText"/>
        <w:numPr>
          <w:ilvl w:val="0"/>
          <w:numId w:val="4"/>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Daniel Vasquez taught at </w:t>
      </w:r>
      <w:r w:rsidR="00ED20E4" w:rsidRPr="00ED20E4">
        <w:rPr>
          <w:rFonts w:ascii="Times New Roman" w:eastAsia="MS Mincho" w:hAnsi="Times New Roman" w:cs="Times New Roman"/>
          <w:sz w:val="24"/>
          <w:szCs w:val="24"/>
        </w:rPr>
        <w:t>Huston-Tillotson University</w:t>
      </w:r>
      <w:r w:rsidR="00ED20E4">
        <w:rPr>
          <w:rFonts w:ascii="Times New Roman" w:eastAsia="MS Mincho" w:hAnsi="Times New Roman" w:cs="Times New Roman"/>
          <w:sz w:val="24"/>
          <w:szCs w:val="24"/>
        </w:rPr>
        <w:t>.</w:t>
      </w:r>
    </w:p>
    <w:p w:rsidR="00D635AC" w:rsidRPr="009045D3" w:rsidRDefault="00F841F4" w:rsidP="00D635AC">
      <w:pPr>
        <w:pStyle w:val="PlainText"/>
        <w:numPr>
          <w:ilvl w:val="0"/>
          <w:numId w:val="4"/>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Kristy Caldwell was named Co-Chair NIRSA Global Perspectives Commission 2016-2018.</w:t>
      </w:r>
    </w:p>
    <w:p w:rsidR="00D635AC" w:rsidRPr="009045D3" w:rsidRDefault="00D635AC" w:rsidP="00D635AC">
      <w:pPr>
        <w:pStyle w:val="PlainText"/>
        <w:numPr>
          <w:ilvl w:val="0"/>
          <w:numId w:val="4"/>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Denise Ferguson was honored for 20-years of service to the University.</w:t>
      </w:r>
    </w:p>
    <w:p w:rsidR="00D635AC" w:rsidRPr="009045D3" w:rsidRDefault="00D635AC" w:rsidP="00D635AC">
      <w:pPr>
        <w:pStyle w:val="PlainText"/>
        <w:numPr>
          <w:ilvl w:val="0"/>
          <w:numId w:val="4"/>
        </w:numPr>
        <w:rPr>
          <w:rFonts w:ascii="Times New Roman" w:eastAsia="MS Mincho" w:hAnsi="Times New Roman" w:cs="Times New Roman"/>
          <w:sz w:val="24"/>
          <w:szCs w:val="24"/>
        </w:rPr>
      </w:pPr>
      <w:r w:rsidRPr="009045D3">
        <w:rPr>
          <w:rFonts w:ascii="Times New Roman" w:eastAsia="MS Mincho" w:hAnsi="Times New Roman" w:cs="Times New Roman"/>
          <w:sz w:val="24"/>
          <w:szCs w:val="24"/>
        </w:rPr>
        <w:t>Dustin Olivo was recognized as the Student Affairs Employee of the Year.</w:t>
      </w:r>
    </w:p>
    <w:p w:rsidR="00F841F4" w:rsidRPr="009045D3" w:rsidRDefault="00F841F4" w:rsidP="00F841F4">
      <w:pPr>
        <w:pStyle w:val="PlainText"/>
        <w:ind w:left="720"/>
        <w:rPr>
          <w:rFonts w:ascii="Times New Roman" w:eastAsia="MS Mincho" w:hAnsi="Times New Roman" w:cs="Times New Roman"/>
          <w:sz w:val="24"/>
          <w:szCs w:val="24"/>
        </w:rPr>
      </w:pPr>
    </w:p>
    <w:p w:rsidR="00231077" w:rsidRPr="009045D3" w:rsidRDefault="00231077" w:rsidP="00231077">
      <w:pPr>
        <w:rPr>
          <w:b/>
        </w:rPr>
      </w:pPr>
      <w:r w:rsidRPr="009045D3">
        <w:rPr>
          <w:b/>
        </w:rPr>
        <w:t>Major Objectives/Retention Initiatives for 201</w:t>
      </w:r>
      <w:r w:rsidR="00E47D53" w:rsidRPr="009045D3">
        <w:rPr>
          <w:b/>
        </w:rPr>
        <w:t>6</w:t>
      </w:r>
      <w:r w:rsidRPr="009045D3">
        <w:rPr>
          <w:b/>
        </w:rPr>
        <w:t>-</w:t>
      </w:r>
      <w:r w:rsidR="00E47D53" w:rsidRPr="009045D3">
        <w:rPr>
          <w:b/>
        </w:rPr>
        <w:t>2017</w:t>
      </w:r>
      <w:r w:rsidRPr="009045D3">
        <w:rPr>
          <w:b/>
        </w:rPr>
        <w:t xml:space="preserve"> </w:t>
      </w:r>
    </w:p>
    <w:p w:rsidR="00BB7376" w:rsidRPr="009045D3" w:rsidRDefault="00287B60" w:rsidP="004B083D">
      <w:pPr>
        <w:pStyle w:val="Default"/>
        <w:numPr>
          <w:ilvl w:val="0"/>
          <w:numId w:val="5"/>
        </w:numPr>
        <w:rPr>
          <w:bCs/>
        </w:rPr>
      </w:pPr>
      <w:r w:rsidRPr="009045D3">
        <w:rPr>
          <w:bCs/>
        </w:rPr>
        <w:t>Build relationships and provide wellness education</w:t>
      </w:r>
      <w:r w:rsidR="00E47D53" w:rsidRPr="009045D3">
        <w:rPr>
          <w:bCs/>
        </w:rPr>
        <w:t xml:space="preserve"> with facility </w:t>
      </w:r>
      <w:r w:rsidR="00ED20E4">
        <w:rPr>
          <w:bCs/>
        </w:rPr>
        <w:t>users</w:t>
      </w:r>
      <w:r w:rsidR="00E47D53" w:rsidRPr="009045D3">
        <w:rPr>
          <w:bCs/>
        </w:rPr>
        <w:t xml:space="preserve"> </w:t>
      </w:r>
      <w:r w:rsidRPr="009045D3">
        <w:rPr>
          <w:bCs/>
        </w:rPr>
        <w:t>to improve retention and increase usage</w:t>
      </w:r>
      <w:r w:rsidR="003F058D" w:rsidRPr="009045D3">
        <w:rPr>
          <w:bCs/>
        </w:rPr>
        <w:t>.</w:t>
      </w:r>
    </w:p>
    <w:p w:rsidR="003F058D" w:rsidRPr="009045D3" w:rsidRDefault="00287B60" w:rsidP="003F058D">
      <w:pPr>
        <w:pStyle w:val="ListParagraph"/>
        <w:numPr>
          <w:ilvl w:val="0"/>
          <w:numId w:val="5"/>
        </w:numPr>
      </w:pPr>
      <w:r w:rsidRPr="009045D3">
        <w:rPr>
          <w:rFonts w:eastAsia="MS Mincho"/>
        </w:rPr>
        <w:lastRenderedPageBreak/>
        <w:t>Improve ability to host large scale event</w:t>
      </w:r>
      <w:r w:rsidR="00F52E38" w:rsidRPr="009045D3">
        <w:rPr>
          <w:rFonts w:eastAsia="MS Mincho"/>
        </w:rPr>
        <w:t>s in the SRC to meet</w:t>
      </w:r>
      <w:r w:rsidRPr="009045D3">
        <w:rPr>
          <w:rFonts w:eastAsia="MS Mincho"/>
        </w:rPr>
        <w:t xml:space="preserve"> university requests</w:t>
      </w:r>
      <w:r w:rsidR="003F058D" w:rsidRPr="009045D3">
        <w:t xml:space="preserve">. </w:t>
      </w:r>
    </w:p>
    <w:p w:rsidR="00231077" w:rsidRPr="009045D3" w:rsidRDefault="00ED20E4" w:rsidP="00231077">
      <w:pPr>
        <w:pStyle w:val="ListParagraph"/>
        <w:numPr>
          <w:ilvl w:val="0"/>
          <w:numId w:val="5"/>
        </w:numPr>
      </w:pPr>
      <w:r>
        <w:t>D</w:t>
      </w:r>
      <w:r w:rsidR="00287B60" w:rsidRPr="009045D3">
        <w:t xml:space="preserve">evelop sport fields at previous golf course site. </w:t>
      </w:r>
    </w:p>
    <w:p w:rsidR="00C56EB0" w:rsidRPr="009045D3" w:rsidRDefault="00287B60" w:rsidP="00363A15">
      <w:pPr>
        <w:pStyle w:val="ListParagraph"/>
        <w:numPr>
          <w:ilvl w:val="0"/>
          <w:numId w:val="5"/>
        </w:numPr>
        <w:rPr>
          <w:rFonts w:eastAsia="MS Mincho"/>
        </w:rPr>
      </w:pPr>
      <w:r w:rsidRPr="009045D3">
        <w:rPr>
          <w:rFonts w:eastAsia="MS Mincho"/>
        </w:rPr>
        <w:t>Continue</w:t>
      </w:r>
      <w:r w:rsidR="00C56EB0" w:rsidRPr="009045D3">
        <w:rPr>
          <w:rFonts w:eastAsia="MS Mincho"/>
        </w:rPr>
        <w:t xml:space="preserve"> SRC renovation plans to meet identified needs.</w:t>
      </w:r>
    </w:p>
    <w:p w:rsidR="0052160E" w:rsidRPr="009045D3" w:rsidRDefault="0052160E" w:rsidP="00363A15">
      <w:pPr>
        <w:pStyle w:val="ListParagraph"/>
        <w:numPr>
          <w:ilvl w:val="0"/>
          <w:numId w:val="5"/>
        </w:numPr>
        <w:rPr>
          <w:rFonts w:eastAsia="MS Mincho"/>
        </w:rPr>
      </w:pPr>
      <w:r w:rsidRPr="009045D3">
        <w:rPr>
          <w:rFonts w:eastAsia="MS Mincho"/>
        </w:rPr>
        <w:t>Increase and define facility student staff responsibilities to prepare</w:t>
      </w:r>
      <w:r w:rsidR="00014A90" w:rsidRPr="009045D3">
        <w:rPr>
          <w:rFonts w:eastAsia="MS Mincho"/>
        </w:rPr>
        <w:t xml:space="preserve"> them </w:t>
      </w:r>
      <w:r w:rsidRPr="009045D3">
        <w:rPr>
          <w:rFonts w:eastAsia="MS Mincho"/>
        </w:rPr>
        <w:t>for future careers.</w:t>
      </w:r>
    </w:p>
    <w:p w:rsidR="00A06C12" w:rsidRPr="009045D3" w:rsidRDefault="00A06C12" w:rsidP="00363A15">
      <w:pPr>
        <w:pStyle w:val="ListParagraph"/>
        <w:numPr>
          <w:ilvl w:val="0"/>
          <w:numId w:val="5"/>
        </w:numPr>
        <w:rPr>
          <w:rFonts w:eastAsia="MS Mincho"/>
        </w:rPr>
      </w:pPr>
      <w:r w:rsidRPr="009045D3">
        <w:rPr>
          <w:rFonts w:eastAsia="MS Mincho"/>
        </w:rPr>
        <w:t xml:space="preserve">Add two new aquatic special events. </w:t>
      </w:r>
    </w:p>
    <w:p w:rsidR="00A06C12" w:rsidRPr="009045D3" w:rsidRDefault="00ED20E4" w:rsidP="00363A15">
      <w:pPr>
        <w:pStyle w:val="ListParagraph"/>
        <w:numPr>
          <w:ilvl w:val="0"/>
          <w:numId w:val="5"/>
        </w:numPr>
        <w:rPr>
          <w:rFonts w:eastAsia="MS Mincho"/>
        </w:rPr>
      </w:pPr>
      <w:r>
        <w:rPr>
          <w:rFonts w:eastAsia="MS Mincho"/>
        </w:rPr>
        <w:t>I</w:t>
      </w:r>
      <w:r w:rsidR="00A06C12" w:rsidRPr="009045D3">
        <w:rPr>
          <w:rFonts w:eastAsia="MS Mincho"/>
        </w:rPr>
        <w:t>ncrease participation in adult, youth and one-on-one swim lessons.</w:t>
      </w:r>
    </w:p>
    <w:p w:rsidR="00F841F4" w:rsidRPr="009045D3" w:rsidRDefault="00F841F4" w:rsidP="00363A15">
      <w:pPr>
        <w:pStyle w:val="ListParagraph"/>
        <w:numPr>
          <w:ilvl w:val="0"/>
          <w:numId w:val="5"/>
        </w:numPr>
        <w:rPr>
          <w:rFonts w:eastAsia="MS Mincho"/>
        </w:rPr>
      </w:pPr>
      <w:r w:rsidRPr="009045D3">
        <w:rPr>
          <w:rFonts w:eastAsia="MS Mincho"/>
        </w:rPr>
        <w:t>Retain and develop quality custodial staff.</w:t>
      </w:r>
    </w:p>
    <w:p w:rsidR="005C4510" w:rsidRPr="009045D3" w:rsidRDefault="00ED20E4" w:rsidP="005C4510">
      <w:pPr>
        <w:pStyle w:val="ListParagraph"/>
        <w:numPr>
          <w:ilvl w:val="0"/>
          <w:numId w:val="5"/>
        </w:numPr>
        <w:rPr>
          <w:rFonts w:eastAsia="MS Mincho"/>
        </w:rPr>
      </w:pPr>
      <w:r>
        <w:rPr>
          <w:rFonts w:eastAsia="MS Mincho"/>
        </w:rPr>
        <w:t xml:space="preserve">Seek </w:t>
      </w:r>
      <w:r w:rsidR="005C4510" w:rsidRPr="009045D3">
        <w:rPr>
          <w:rFonts w:eastAsia="MS Mincho"/>
        </w:rPr>
        <w:t xml:space="preserve">opportunities for professional development for </w:t>
      </w:r>
      <w:r>
        <w:rPr>
          <w:rFonts w:eastAsia="MS Mincho"/>
        </w:rPr>
        <w:t>staff.</w:t>
      </w:r>
      <w:r w:rsidR="005C4510" w:rsidRPr="009045D3">
        <w:rPr>
          <w:rFonts w:eastAsia="MS Mincho"/>
        </w:rPr>
        <w:t xml:space="preserve"> </w:t>
      </w:r>
    </w:p>
    <w:p w:rsidR="005C4510" w:rsidRPr="009045D3" w:rsidRDefault="005C4510" w:rsidP="005C4510">
      <w:pPr>
        <w:pStyle w:val="ListParagraph"/>
        <w:numPr>
          <w:ilvl w:val="0"/>
          <w:numId w:val="5"/>
        </w:numPr>
        <w:rPr>
          <w:rFonts w:eastAsia="MS Mincho"/>
        </w:rPr>
      </w:pPr>
      <w:r w:rsidRPr="009045D3">
        <w:rPr>
          <w:rFonts w:eastAsia="MS Mincho"/>
        </w:rPr>
        <w:t>Develop new procedures or guidelines to assist programmers in the entry of new items for sale, registration, memberships, course programs and facility reservation and bookings with the new Fusion software in an effort to ensure all areas are consistent.</w:t>
      </w:r>
    </w:p>
    <w:p w:rsidR="005C4510" w:rsidRPr="009045D3" w:rsidRDefault="00ED20E4" w:rsidP="005C4510">
      <w:pPr>
        <w:pStyle w:val="ListParagraph"/>
        <w:numPr>
          <w:ilvl w:val="0"/>
          <w:numId w:val="5"/>
        </w:numPr>
        <w:rPr>
          <w:rFonts w:eastAsia="MS Mincho"/>
        </w:rPr>
      </w:pPr>
      <w:r>
        <w:rPr>
          <w:rFonts w:eastAsia="MS Mincho"/>
        </w:rPr>
        <w:t>Develop</w:t>
      </w:r>
      <w:r w:rsidR="005C4510" w:rsidRPr="009045D3">
        <w:rPr>
          <w:rFonts w:eastAsia="MS Mincho"/>
        </w:rPr>
        <w:t xml:space="preserve"> </w:t>
      </w:r>
      <w:r>
        <w:rPr>
          <w:rFonts w:eastAsia="MS Mincho"/>
        </w:rPr>
        <w:t>efficient methods</w:t>
      </w:r>
      <w:r w:rsidR="005C4510" w:rsidRPr="009045D3">
        <w:rPr>
          <w:rFonts w:eastAsia="MS Mincho"/>
        </w:rPr>
        <w:t xml:space="preserve"> to confirm Facility Management work or</w:t>
      </w:r>
      <w:r>
        <w:rPr>
          <w:rFonts w:eastAsia="MS Mincho"/>
        </w:rPr>
        <w:t>ders and reports</w:t>
      </w:r>
      <w:r w:rsidR="005C4510" w:rsidRPr="009045D3">
        <w:rPr>
          <w:rFonts w:eastAsia="MS Mincho"/>
        </w:rPr>
        <w:t>.</w:t>
      </w:r>
    </w:p>
    <w:p w:rsidR="005C4510" w:rsidRPr="009045D3" w:rsidRDefault="005C4510" w:rsidP="00ED20E4">
      <w:pPr>
        <w:pStyle w:val="ListParagraph"/>
        <w:numPr>
          <w:ilvl w:val="0"/>
          <w:numId w:val="5"/>
        </w:numPr>
        <w:rPr>
          <w:rFonts w:eastAsia="MS Mincho"/>
        </w:rPr>
      </w:pPr>
      <w:r w:rsidRPr="009045D3">
        <w:rPr>
          <w:rFonts w:eastAsia="MS Mincho"/>
        </w:rPr>
        <w:t xml:space="preserve">Purchase Trello </w:t>
      </w:r>
      <w:r w:rsidR="00ED20E4">
        <w:rPr>
          <w:rFonts w:eastAsia="MS Mincho"/>
        </w:rPr>
        <w:t xml:space="preserve">and </w:t>
      </w:r>
      <w:r w:rsidR="00ED20E4" w:rsidRPr="00ED20E4">
        <w:rPr>
          <w:rFonts w:eastAsia="MS Mincho"/>
        </w:rPr>
        <w:t xml:space="preserve">Sub It Up </w:t>
      </w:r>
      <w:r w:rsidR="00ED20E4">
        <w:rPr>
          <w:rFonts w:eastAsia="MS Mincho"/>
        </w:rPr>
        <w:t>software</w:t>
      </w:r>
      <w:r w:rsidRPr="009045D3">
        <w:rPr>
          <w:rFonts w:eastAsia="MS Mincho"/>
        </w:rPr>
        <w:t>.</w:t>
      </w:r>
    </w:p>
    <w:p w:rsidR="005C4510" w:rsidRPr="009045D3" w:rsidRDefault="005C4510" w:rsidP="005C4510">
      <w:pPr>
        <w:pStyle w:val="ListParagraph"/>
        <w:numPr>
          <w:ilvl w:val="0"/>
          <w:numId w:val="5"/>
        </w:numPr>
        <w:rPr>
          <w:rFonts w:eastAsia="MS Mincho"/>
        </w:rPr>
      </w:pPr>
      <w:r w:rsidRPr="009045D3">
        <w:rPr>
          <w:rFonts w:eastAsia="MS Mincho"/>
        </w:rPr>
        <w:t>Submit proposal for Intramurals Kiosk</w:t>
      </w:r>
      <w:r w:rsidR="00ED20E4">
        <w:rPr>
          <w:rFonts w:eastAsia="MS Mincho"/>
        </w:rPr>
        <w:t xml:space="preserve"> to assist Intramural Sports in providing services to participants. </w:t>
      </w:r>
      <w:r w:rsidRPr="009045D3">
        <w:rPr>
          <w:rFonts w:eastAsia="MS Mincho"/>
        </w:rPr>
        <w:t xml:space="preserve"> </w:t>
      </w:r>
    </w:p>
    <w:p w:rsidR="005C4510" w:rsidRPr="009045D3" w:rsidRDefault="005C4510" w:rsidP="005C4510">
      <w:pPr>
        <w:pStyle w:val="ListParagraph"/>
        <w:numPr>
          <w:ilvl w:val="0"/>
          <w:numId w:val="5"/>
        </w:numPr>
        <w:rPr>
          <w:rFonts w:eastAsia="MS Mincho"/>
        </w:rPr>
      </w:pPr>
      <w:r w:rsidRPr="009045D3">
        <w:rPr>
          <w:rFonts w:eastAsia="MS Mincho"/>
        </w:rPr>
        <w:t>Add Surface Tablets into MRP’s to aid in course check-ins.</w:t>
      </w:r>
    </w:p>
    <w:p w:rsidR="005C4510" w:rsidRPr="009045D3" w:rsidRDefault="005C4510" w:rsidP="005C4510">
      <w:pPr>
        <w:pStyle w:val="ListParagraph"/>
        <w:numPr>
          <w:ilvl w:val="0"/>
          <w:numId w:val="5"/>
        </w:numPr>
        <w:rPr>
          <w:rFonts w:eastAsia="MS Mincho"/>
        </w:rPr>
      </w:pPr>
      <w:r w:rsidRPr="009045D3">
        <w:rPr>
          <w:rFonts w:eastAsia="MS Mincho"/>
        </w:rPr>
        <w:t>Add Digital Signage in SRC Lobby.</w:t>
      </w:r>
    </w:p>
    <w:p w:rsidR="005C4510" w:rsidRPr="00ED20E4" w:rsidRDefault="00ED20E4" w:rsidP="00ED20E4">
      <w:pPr>
        <w:pStyle w:val="ListParagraph"/>
        <w:numPr>
          <w:ilvl w:val="0"/>
          <w:numId w:val="5"/>
        </w:numPr>
        <w:rPr>
          <w:rFonts w:eastAsia="MS Mincho"/>
        </w:rPr>
      </w:pPr>
      <w:r>
        <w:rPr>
          <w:rFonts w:eastAsia="MS Mincho"/>
        </w:rPr>
        <w:t xml:space="preserve">Continue working on </w:t>
      </w:r>
      <w:r w:rsidR="005C4510" w:rsidRPr="009045D3">
        <w:rPr>
          <w:rFonts w:eastAsia="MS Mincho"/>
        </w:rPr>
        <w:t xml:space="preserve">University Camp </w:t>
      </w:r>
      <w:r>
        <w:rPr>
          <w:rFonts w:eastAsia="MS Mincho"/>
        </w:rPr>
        <w:t xml:space="preserve">to recover from the flood. </w:t>
      </w:r>
      <w:r w:rsidR="005C4510" w:rsidRPr="009045D3">
        <w:rPr>
          <w:rFonts w:eastAsia="MS Mincho"/>
        </w:rPr>
        <w:t>Major</w:t>
      </w:r>
      <w:r>
        <w:rPr>
          <w:rFonts w:eastAsia="MS Mincho"/>
        </w:rPr>
        <w:t xml:space="preserve"> objectives will be re-vegetation, t</w:t>
      </w:r>
      <w:r w:rsidRPr="00ED20E4">
        <w:rPr>
          <w:rFonts w:eastAsia="MS Mincho"/>
        </w:rPr>
        <w:t>rail improvement</w:t>
      </w:r>
      <w:r>
        <w:rPr>
          <w:rFonts w:eastAsia="MS Mincho"/>
        </w:rPr>
        <w:t xml:space="preserve"> and reconstructing the </w:t>
      </w:r>
      <w:r w:rsidR="005C4510" w:rsidRPr="00ED20E4">
        <w:rPr>
          <w:rFonts w:eastAsia="MS Mincho"/>
        </w:rPr>
        <w:t>high ropes course</w:t>
      </w:r>
      <w:r>
        <w:rPr>
          <w:rFonts w:eastAsia="MS Mincho"/>
        </w:rPr>
        <w:t>.</w:t>
      </w:r>
      <w:r w:rsidR="005C4510" w:rsidRPr="00ED20E4">
        <w:rPr>
          <w:rFonts w:eastAsia="MS Mincho"/>
        </w:rPr>
        <w:t xml:space="preserve"> </w:t>
      </w:r>
    </w:p>
    <w:p w:rsidR="005C4510" w:rsidRPr="009045D3" w:rsidRDefault="005C4510" w:rsidP="005C4510">
      <w:pPr>
        <w:pStyle w:val="ListParagraph"/>
        <w:numPr>
          <w:ilvl w:val="0"/>
          <w:numId w:val="5"/>
        </w:numPr>
        <w:rPr>
          <w:rFonts w:eastAsia="MS Mincho"/>
        </w:rPr>
      </w:pPr>
      <w:r w:rsidRPr="009045D3">
        <w:rPr>
          <w:rFonts w:eastAsia="MS Mincho"/>
        </w:rPr>
        <w:t>Refund unused portion of fees to Golf Course members.</w:t>
      </w:r>
    </w:p>
    <w:p w:rsidR="005A18DC" w:rsidRPr="009045D3" w:rsidRDefault="005A18DC" w:rsidP="00231077">
      <w:pPr>
        <w:pStyle w:val="ListParagraph"/>
      </w:pPr>
    </w:p>
    <w:p w:rsidR="00231077" w:rsidRPr="009045D3" w:rsidRDefault="00547455" w:rsidP="005C4510">
      <w:pPr>
        <w:pStyle w:val="NoSpacing"/>
        <w:rPr>
          <w:rFonts w:ascii="Times New Roman" w:hAnsi="Times New Roman"/>
          <w:b/>
          <w:sz w:val="24"/>
          <w:szCs w:val="24"/>
        </w:rPr>
      </w:pPr>
      <w:r>
        <w:rPr>
          <w:rFonts w:ascii="Times New Roman" w:hAnsi="Times New Roman"/>
          <w:b/>
          <w:sz w:val="24"/>
          <w:szCs w:val="24"/>
        </w:rPr>
        <w:t xml:space="preserve">Major </w:t>
      </w:r>
      <w:r w:rsidR="005C4510" w:rsidRPr="009045D3">
        <w:rPr>
          <w:rFonts w:ascii="Times New Roman" w:hAnsi="Times New Roman"/>
          <w:b/>
          <w:sz w:val="24"/>
          <w:szCs w:val="24"/>
        </w:rPr>
        <w:t>Obstacles</w:t>
      </w:r>
      <w:r w:rsidR="00231077" w:rsidRPr="009045D3">
        <w:rPr>
          <w:rFonts w:ascii="Times New Roman" w:hAnsi="Times New Roman"/>
          <w:b/>
          <w:sz w:val="24"/>
          <w:szCs w:val="24"/>
        </w:rPr>
        <w:t xml:space="preserve"> for 201</w:t>
      </w:r>
      <w:r w:rsidR="00E47D53" w:rsidRPr="009045D3">
        <w:rPr>
          <w:rFonts w:ascii="Times New Roman" w:hAnsi="Times New Roman"/>
          <w:b/>
          <w:sz w:val="24"/>
          <w:szCs w:val="24"/>
        </w:rPr>
        <w:t>6-</w:t>
      </w:r>
      <w:r w:rsidR="00231077" w:rsidRPr="009045D3">
        <w:rPr>
          <w:rFonts w:ascii="Times New Roman" w:hAnsi="Times New Roman"/>
          <w:b/>
          <w:sz w:val="24"/>
          <w:szCs w:val="24"/>
        </w:rPr>
        <w:t>-201</w:t>
      </w:r>
      <w:r w:rsidR="00E47D53" w:rsidRPr="009045D3">
        <w:rPr>
          <w:rFonts w:ascii="Times New Roman" w:hAnsi="Times New Roman"/>
          <w:b/>
          <w:sz w:val="24"/>
          <w:szCs w:val="24"/>
        </w:rPr>
        <w:t>7</w:t>
      </w:r>
      <w:r w:rsidR="00231077" w:rsidRPr="009045D3">
        <w:rPr>
          <w:rFonts w:ascii="Times New Roman" w:hAnsi="Times New Roman"/>
          <w:b/>
          <w:sz w:val="24"/>
          <w:szCs w:val="24"/>
        </w:rPr>
        <w:t xml:space="preserve"> </w:t>
      </w:r>
    </w:p>
    <w:p w:rsidR="00547455" w:rsidRDefault="00547455" w:rsidP="00A1566B">
      <w:pPr>
        <w:pStyle w:val="ListParagraph"/>
        <w:numPr>
          <w:ilvl w:val="0"/>
          <w:numId w:val="1"/>
        </w:numPr>
      </w:pPr>
      <w:r>
        <w:t xml:space="preserve">The lack of fields space for an university the size of Texas State University is a major constraint on the provision of programs and services. The master plan indicates that some of the current fields are going to be used </w:t>
      </w:r>
      <w:r>
        <w:lastRenderedPageBreak/>
        <w:t>for other university needs.</w:t>
      </w:r>
      <w:r w:rsidR="00F970BA">
        <w:t xml:space="preserve"> Campus Recreation does not have the funding to replace the fields on the golf course</w:t>
      </w:r>
      <w:r>
        <w:t xml:space="preserve">. </w:t>
      </w:r>
    </w:p>
    <w:p w:rsidR="00547455" w:rsidRDefault="00547455" w:rsidP="00547455">
      <w:pPr>
        <w:pStyle w:val="ListParagraph"/>
        <w:numPr>
          <w:ilvl w:val="0"/>
          <w:numId w:val="1"/>
        </w:numPr>
      </w:pPr>
      <w:r w:rsidRPr="00547455">
        <w:t xml:space="preserve">The closure of Jowers Field and band’s move to the Intramural Field compounds Campus Recreation’s ability to meet the rising student populations’ need for sport fields and support of department programming.  </w:t>
      </w:r>
    </w:p>
    <w:p w:rsidR="005C4510" w:rsidRPr="009045D3" w:rsidRDefault="007C4D9C" w:rsidP="007C4D9C">
      <w:pPr>
        <w:pStyle w:val="ListParagraph"/>
        <w:numPr>
          <w:ilvl w:val="0"/>
          <w:numId w:val="1"/>
        </w:numPr>
      </w:pPr>
      <w:r>
        <w:t>C</w:t>
      </w:r>
      <w:r w:rsidR="005C4510" w:rsidRPr="009045D3">
        <w:t xml:space="preserve">ontinuous changes to technology will </w:t>
      </w:r>
      <w:r>
        <w:t>require funding and support</w:t>
      </w:r>
      <w:r w:rsidR="005C4510" w:rsidRPr="009045D3">
        <w:t>.</w:t>
      </w:r>
    </w:p>
    <w:p w:rsidR="005C4510" w:rsidRPr="009045D3" w:rsidRDefault="007C4D9C" w:rsidP="007C4D9C">
      <w:pPr>
        <w:pStyle w:val="ListParagraph"/>
        <w:numPr>
          <w:ilvl w:val="0"/>
          <w:numId w:val="1"/>
        </w:numPr>
      </w:pPr>
      <w:r>
        <w:t>C</w:t>
      </w:r>
      <w:r w:rsidR="005C4510" w:rsidRPr="009045D3">
        <w:t xml:space="preserve">hanges to processes implemented by Accounting, Payroll, Travel, and Student Business Services </w:t>
      </w:r>
      <w:r w:rsidR="00F970BA">
        <w:t xml:space="preserve">occur </w:t>
      </w:r>
      <w:r>
        <w:t>without knowledge of departmental staff.</w:t>
      </w:r>
      <w:r w:rsidR="003E1F7C">
        <w:t xml:space="preserve"> </w:t>
      </w:r>
      <w:r w:rsidR="00547455">
        <w:t xml:space="preserve">Non-compliance by staff also occurs. </w:t>
      </w:r>
      <w:r>
        <w:t xml:space="preserve"> </w:t>
      </w:r>
      <w:r w:rsidR="005C4510" w:rsidRPr="009045D3">
        <w:t xml:space="preserve">  </w:t>
      </w:r>
    </w:p>
    <w:p w:rsidR="005C4510" w:rsidRPr="009045D3" w:rsidRDefault="005C4510" w:rsidP="005C4510">
      <w:pPr>
        <w:pStyle w:val="ListParagraph"/>
        <w:numPr>
          <w:ilvl w:val="0"/>
          <w:numId w:val="1"/>
        </w:numPr>
      </w:pPr>
      <w:r w:rsidRPr="009045D3">
        <w:t>Transition from manual procedures to automated systems</w:t>
      </w:r>
      <w:r w:rsidR="003E1F7C">
        <w:t xml:space="preserve"> </w:t>
      </w:r>
      <w:r w:rsidR="003E1F7C" w:rsidRPr="00F970BA">
        <w:t xml:space="preserve">will require </w:t>
      </w:r>
      <w:r w:rsidRPr="009045D3">
        <w:t>a learning curve.</w:t>
      </w:r>
    </w:p>
    <w:p w:rsidR="005C4510" w:rsidRPr="009045D3" w:rsidRDefault="00222D01" w:rsidP="005C4510">
      <w:pPr>
        <w:pStyle w:val="ListParagraph"/>
        <w:numPr>
          <w:ilvl w:val="0"/>
          <w:numId w:val="1"/>
        </w:numPr>
      </w:pPr>
      <w:r w:rsidRPr="009045D3">
        <w:t>The n</w:t>
      </w:r>
      <w:r w:rsidR="00E47D53" w:rsidRPr="009045D3">
        <w:t xml:space="preserve">ew residence halls and parking </w:t>
      </w:r>
      <w:r w:rsidRPr="009045D3">
        <w:t>designation changes</w:t>
      </w:r>
      <w:r w:rsidR="00E47D53" w:rsidRPr="009045D3">
        <w:t xml:space="preserve"> will continue to challenge students on the west side of campus and thus access to the SRC.</w:t>
      </w:r>
    </w:p>
    <w:p w:rsidR="005C4510" w:rsidRPr="009045D3" w:rsidRDefault="00E47D53" w:rsidP="007C4D9C">
      <w:pPr>
        <w:pStyle w:val="ListParagraph"/>
        <w:numPr>
          <w:ilvl w:val="0"/>
          <w:numId w:val="1"/>
        </w:numPr>
      </w:pPr>
      <w:r w:rsidRPr="009045D3">
        <w:t xml:space="preserve">Even though the expansion building is only </w:t>
      </w:r>
      <w:r w:rsidR="00014A90" w:rsidRPr="009045D3">
        <w:t>8</w:t>
      </w:r>
      <w:r w:rsidRPr="009045D3">
        <w:t xml:space="preserve"> years old, there have been significant issues throughout and the maintenance fees continue to increase. Additional repairs will continue to happen as the building ages.</w:t>
      </w:r>
      <w:r w:rsidR="007C4D9C" w:rsidRPr="007C4D9C">
        <w:t xml:space="preserve"> Growing facility and pump ro</w:t>
      </w:r>
      <w:r w:rsidR="003E1F7C">
        <w:t>om maintenance demands require</w:t>
      </w:r>
      <w:r w:rsidR="007C4D9C" w:rsidRPr="007C4D9C">
        <w:t xml:space="preserve"> increased attention.</w:t>
      </w:r>
    </w:p>
    <w:p w:rsidR="005C4510" w:rsidRPr="009045D3" w:rsidRDefault="00014A90" w:rsidP="00547455">
      <w:pPr>
        <w:pStyle w:val="ListParagraph"/>
        <w:numPr>
          <w:ilvl w:val="0"/>
          <w:numId w:val="1"/>
        </w:numPr>
      </w:pPr>
      <w:r w:rsidRPr="009045D3">
        <w:t>F</w:t>
      </w:r>
      <w:r w:rsidR="00E47D53" w:rsidRPr="009045D3">
        <w:t>ind more space in our facility. This includes office space, work space, and programming space.</w:t>
      </w:r>
      <w:r w:rsidR="007C4D9C" w:rsidRPr="007C4D9C">
        <w:t xml:space="preserve"> The new cycle studio renovation will allow for Texas State to be competitive to other local cycle studios</w:t>
      </w:r>
      <w:r w:rsidR="007C4D9C">
        <w:t xml:space="preserve">. </w:t>
      </w:r>
      <w:r w:rsidR="007C4D9C" w:rsidRPr="007C4D9C">
        <w:t>The redesign of Personal Training studio will increase the number of new clients as well as current clientele retention by enhancing overall training experience.</w:t>
      </w:r>
    </w:p>
    <w:p w:rsidR="00222D01" w:rsidRPr="009045D3" w:rsidRDefault="00F970BA" w:rsidP="005C4510">
      <w:pPr>
        <w:pStyle w:val="ListParagraph"/>
        <w:numPr>
          <w:ilvl w:val="0"/>
          <w:numId w:val="1"/>
        </w:numPr>
      </w:pPr>
      <w:r>
        <w:t>Retain</w:t>
      </w:r>
      <w:r w:rsidR="00222D01" w:rsidRPr="009045D3">
        <w:t xml:space="preserve"> quality and committed custodial and field staff.</w:t>
      </w:r>
    </w:p>
    <w:p w:rsidR="00547455" w:rsidRDefault="007C4D9C" w:rsidP="00547455">
      <w:pPr>
        <w:pStyle w:val="ListParagraph"/>
        <w:numPr>
          <w:ilvl w:val="0"/>
          <w:numId w:val="1"/>
        </w:numPr>
      </w:pPr>
      <w:r>
        <w:t>Local f</w:t>
      </w:r>
      <w:r w:rsidR="005C4510" w:rsidRPr="009045D3">
        <w:t xml:space="preserve">itness </w:t>
      </w:r>
      <w:r>
        <w:t>centers</w:t>
      </w:r>
      <w:r w:rsidR="005C4510" w:rsidRPr="009045D3">
        <w:t xml:space="preserve"> offer student discounts. New local apartment complexes are installing fitness studios and offering boot camps similar to our programs; this is attracting students to their apartment complex</w:t>
      </w:r>
      <w:r w:rsidR="00F970BA" w:rsidRPr="00F970BA">
        <w:t>es</w:t>
      </w:r>
      <w:r>
        <w:t>.</w:t>
      </w:r>
      <w:r w:rsidR="005C4510" w:rsidRPr="009045D3">
        <w:t xml:space="preserve"> </w:t>
      </w:r>
    </w:p>
    <w:p w:rsidR="005C4510" w:rsidRPr="009045D3" w:rsidRDefault="00F970BA" w:rsidP="00547455">
      <w:pPr>
        <w:pStyle w:val="ListParagraph"/>
        <w:numPr>
          <w:ilvl w:val="0"/>
          <w:numId w:val="1"/>
        </w:numPr>
      </w:pPr>
      <w:r>
        <w:t xml:space="preserve">Improve </w:t>
      </w:r>
      <w:r w:rsidR="005C4510" w:rsidRPr="009045D3">
        <w:t>Social Media involvement with participants.</w:t>
      </w:r>
    </w:p>
    <w:p w:rsidR="00A65055" w:rsidRPr="009045D3" w:rsidRDefault="00A65055" w:rsidP="00A65055"/>
    <w:sectPr w:rsidR="00A65055" w:rsidRPr="009045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E7" w:rsidRDefault="00921EE7" w:rsidP="00F52E38">
      <w:r>
        <w:separator/>
      </w:r>
    </w:p>
  </w:endnote>
  <w:endnote w:type="continuationSeparator" w:id="0">
    <w:p w:rsidR="00921EE7" w:rsidRDefault="00921EE7" w:rsidP="00F5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E7" w:rsidRDefault="00921EE7" w:rsidP="00F52E38">
      <w:r>
        <w:separator/>
      </w:r>
    </w:p>
  </w:footnote>
  <w:footnote w:type="continuationSeparator" w:id="0">
    <w:p w:rsidR="00921EE7" w:rsidRDefault="00921EE7" w:rsidP="00F52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E1"/>
    <w:multiLevelType w:val="hybridMultilevel"/>
    <w:tmpl w:val="248A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660"/>
    <w:multiLevelType w:val="hybridMultilevel"/>
    <w:tmpl w:val="F7DE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74DD"/>
    <w:multiLevelType w:val="hybridMultilevel"/>
    <w:tmpl w:val="D2824CB4"/>
    <w:lvl w:ilvl="0" w:tplc="CE343FC2">
      <w:start w:val="1"/>
      <w:numFmt w:val="decimal"/>
      <w:lvlText w:val="%1."/>
      <w:lvlJc w:val="left"/>
      <w:pPr>
        <w:ind w:left="705" w:hanging="360"/>
      </w:pPr>
      <w:rPr>
        <w:rFonts w:ascii="Times New Roman" w:eastAsia="MS Mincho" w:hAnsi="Times New Roman"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E28502D"/>
    <w:multiLevelType w:val="hybridMultilevel"/>
    <w:tmpl w:val="1DA0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72BC"/>
    <w:multiLevelType w:val="hybridMultilevel"/>
    <w:tmpl w:val="DD2A54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C0A162C">
      <w:start w:val="1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7E41FE"/>
    <w:multiLevelType w:val="hybridMultilevel"/>
    <w:tmpl w:val="D34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062BD"/>
    <w:multiLevelType w:val="hybridMultilevel"/>
    <w:tmpl w:val="09A07F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9ED15EF"/>
    <w:multiLevelType w:val="hybridMultilevel"/>
    <w:tmpl w:val="69BA9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1C7561"/>
    <w:multiLevelType w:val="hybridMultilevel"/>
    <w:tmpl w:val="D69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F79"/>
    <w:multiLevelType w:val="hybridMultilevel"/>
    <w:tmpl w:val="6F96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548E4"/>
    <w:multiLevelType w:val="hybridMultilevel"/>
    <w:tmpl w:val="B026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A361A"/>
    <w:multiLevelType w:val="hybridMultilevel"/>
    <w:tmpl w:val="A9B4E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154C72"/>
    <w:multiLevelType w:val="hybridMultilevel"/>
    <w:tmpl w:val="52C8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E3C96"/>
    <w:multiLevelType w:val="hybridMultilevel"/>
    <w:tmpl w:val="EF1E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414A1"/>
    <w:multiLevelType w:val="hybridMultilevel"/>
    <w:tmpl w:val="1806E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046169"/>
    <w:multiLevelType w:val="hybridMultilevel"/>
    <w:tmpl w:val="D25836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E5066"/>
    <w:multiLevelType w:val="hybridMultilevel"/>
    <w:tmpl w:val="35D8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674B51"/>
    <w:multiLevelType w:val="hybridMultilevel"/>
    <w:tmpl w:val="DF401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A02E1"/>
    <w:multiLevelType w:val="hybridMultilevel"/>
    <w:tmpl w:val="463E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C7FE2"/>
    <w:multiLevelType w:val="hybridMultilevel"/>
    <w:tmpl w:val="9C248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6648FB"/>
    <w:multiLevelType w:val="hybridMultilevel"/>
    <w:tmpl w:val="383C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9448F"/>
    <w:multiLevelType w:val="hybridMultilevel"/>
    <w:tmpl w:val="9020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8719C"/>
    <w:multiLevelType w:val="hybridMultilevel"/>
    <w:tmpl w:val="6132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7545E"/>
    <w:multiLevelType w:val="hybridMultilevel"/>
    <w:tmpl w:val="AF8E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C7017"/>
    <w:multiLevelType w:val="hybridMultilevel"/>
    <w:tmpl w:val="9B405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911000B"/>
    <w:multiLevelType w:val="multilevel"/>
    <w:tmpl w:val="4CC48D1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DC978D1"/>
    <w:multiLevelType w:val="hybridMultilevel"/>
    <w:tmpl w:val="49746316"/>
    <w:lvl w:ilvl="0" w:tplc="B8562B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A704A"/>
    <w:multiLevelType w:val="hybridMultilevel"/>
    <w:tmpl w:val="BAF629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C20D5C"/>
    <w:multiLevelType w:val="hybridMultilevel"/>
    <w:tmpl w:val="5C160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D6434A"/>
    <w:multiLevelType w:val="hybridMultilevel"/>
    <w:tmpl w:val="3D763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F4416"/>
    <w:multiLevelType w:val="hybridMultilevel"/>
    <w:tmpl w:val="6DDCF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7D3B62"/>
    <w:multiLevelType w:val="hybridMultilevel"/>
    <w:tmpl w:val="9D3CB254"/>
    <w:lvl w:ilvl="0" w:tplc="E7400ACC">
      <w:start w:val="1"/>
      <w:numFmt w:val="decimal"/>
      <w:lvlText w:val="%1."/>
      <w:lvlJc w:val="left"/>
      <w:pPr>
        <w:ind w:left="360" w:hanging="360"/>
      </w:pPr>
      <w:rPr>
        <w:rFonts w:ascii="Times New Roman" w:eastAsia="MS Mincho"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5"/>
  </w:num>
  <w:num w:numId="3">
    <w:abstractNumId w:val="26"/>
  </w:num>
  <w:num w:numId="4">
    <w:abstractNumId w:val="28"/>
  </w:num>
  <w:num w:numId="5">
    <w:abstractNumId w:val="3"/>
  </w:num>
  <w:num w:numId="6">
    <w:abstractNumId w:val="29"/>
  </w:num>
  <w:num w:numId="7">
    <w:abstractNumId w:val="16"/>
  </w:num>
  <w:num w:numId="8">
    <w:abstractNumId w:val="5"/>
  </w:num>
  <w:num w:numId="9">
    <w:abstractNumId w:val="0"/>
  </w:num>
  <w:num w:numId="10">
    <w:abstractNumId w:val="13"/>
  </w:num>
  <w:num w:numId="11">
    <w:abstractNumId w:val="4"/>
  </w:num>
  <w:num w:numId="12">
    <w:abstractNumId w:val="8"/>
  </w:num>
  <w:num w:numId="13">
    <w:abstractNumId w:val="12"/>
  </w:num>
  <w:num w:numId="14">
    <w:abstractNumId w:val="13"/>
  </w:num>
  <w:num w:numId="15">
    <w:abstractNumId w:val="11"/>
  </w:num>
  <w:num w:numId="16">
    <w:abstractNumId w:val="8"/>
  </w:num>
  <w:num w:numId="17">
    <w:abstractNumId w:val="19"/>
  </w:num>
  <w:num w:numId="18">
    <w:abstractNumId w:val="18"/>
  </w:num>
  <w:num w:numId="19">
    <w:abstractNumId w:val="2"/>
  </w:num>
  <w:num w:numId="20">
    <w:abstractNumId w:val="9"/>
  </w:num>
  <w:num w:numId="21">
    <w:abstractNumId w:val="1"/>
  </w:num>
  <w:num w:numId="22">
    <w:abstractNumId w:val="7"/>
  </w:num>
  <w:num w:numId="23">
    <w:abstractNumId w:val="30"/>
  </w:num>
  <w:num w:numId="24">
    <w:abstractNumId w:val="24"/>
  </w:num>
  <w:num w:numId="25">
    <w:abstractNumId w:val="6"/>
  </w:num>
  <w:num w:numId="26">
    <w:abstractNumId w:val="22"/>
  </w:num>
  <w:num w:numId="27">
    <w:abstractNumId w:val="27"/>
  </w:num>
  <w:num w:numId="28">
    <w:abstractNumId w:val="14"/>
  </w:num>
  <w:num w:numId="29">
    <w:abstractNumId w:val="31"/>
  </w:num>
  <w:num w:numId="30">
    <w:abstractNumId w:val="17"/>
  </w:num>
  <w:num w:numId="31">
    <w:abstractNumId w:val="21"/>
  </w:num>
  <w:num w:numId="32">
    <w:abstractNumId w:val="10"/>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77"/>
    <w:rsid w:val="00014710"/>
    <w:rsid w:val="00014A90"/>
    <w:rsid w:val="000772EE"/>
    <w:rsid w:val="000C699A"/>
    <w:rsid w:val="000E76F7"/>
    <w:rsid w:val="001002D1"/>
    <w:rsid w:val="00162D2F"/>
    <w:rsid w:val="00183271"/>
    <w:rsid w:val="00192FCD"/>
    <w:rsid w:val="001E26EB"/>
    <w:rsid w:val="00204C16"/>
    <w:rsid w:val="00222D01"/>
    <w:rsid w:val="00231077"/>
    <w:rsid w:val="002632F2"/>
    <w:rsid w:val="0027373A"/>
    <w:rsid w:val="00287B60"/>
    <w:rsid w:val="002C5DFE"/>
    <w:rsid w:val="002F67C4"/>
    <w:rsid w:val="003074D0"/>
    <w:rsid w:val="003308B5"/>
    <w:rsid w:val="0035364A"/>
    <w:rsid w:val="0036325B"/>
    <w:rsid w:val="00363A15"/>
    <w:rsid w:val="003A20F5"/>
    <w:rsid w:val="003A48C9"/>
    <w:rsid w:val="003A6762"/>
    <w:rsid w:val="003B0822"/>
    <w:rsid w:val="003E1F7C"/>
    <w:rsid w:val="003F058D"/>
    <w:rsid w:val="00420AB6"/>
    <w:rsid w:val="00440BC2"/>
    <w:rsid w:val="004951EC"/>
    <w:rsid w:val="004B083D"/>
    <w:rsid w:val="004F2853"/>
    <w:rsid w:val="0052160E"/>
    <w:rsid w:val="005322E0"/>
    <w:rsid w:val="00545993"/>
    <w:rsid w:val="00547455"/>
    <w:rsid w:val="005A18DC"/>
    <w:rsid w:val="005B0AE4"/>
    <w:rsid w:val="005C4510"/>
    <w:rsid w:val="005D4187"/>
    <w:rsid w:val="0061703A"/>
    <w:rsid w:val="00677279"/>
    <w:rsid w:val="006A0F2E"/>
    <w:rsid w:val="006F1738"/>
    <w:rsid w:val="006F3498"/>
    <w:rsid w:val="006F7EF2"/>
    <w:rsid w:val="00707BC2"/>
    <w:rsid w:val="00717D51"/>
    <w:rsid w:val="00761B3B"/>
    <w:rsid w:val="00781F9C"/>
    <w:rsid w:val="00797936"/>
    <w:rsid w:val="007A2369"/>
    <w:rsid w:val="007C4D9C"/>
    <w:rsid w:val="007E3306"/>
    <w:rsid w:val="0083046E"/>
    <w:rsid w:val="008A2D98"/>
    <w:rsid w:val="008A70F8"/>
    <w:rsid w:val="009045D3"/>
    <w:rsid w:val="00921EE7"/>
    <w:rsid w:val="00926E9F"/>
    <w:rsid w:val="009419B6"/>
    <w:rsid w:val="00971E9D"/>
    <w:rsid w:val="009E2019"/>
    <w:rsid w:val="009E2055"/>
    <w:rsid w:val="009E381E"/>
    <w:rsid w:val="009F0966"/>
    <w:rsid w:val="009F5D69"/>
    <w:rsid w:val="00A06C12"/>
    <w:rsid w:val="00A129AF"/>
    <w:rsid w:val="00A14513"/>
    <w:rsid w:val="00A65055"/>
    <w:rsid w:val="00A66D75"/>
    <w:rsid w:val="00AF539A"/>
    <w:rsid w:val="00B27FF0"/>
    <w:rsid w:val="00BB7376"/>
    <w:rsid w:val="00C56EB0"/>
    <w:rsid w:val="00C843E3"/>
    <w:rsid w:val="00CA2A17"/>
    <w:rsid w:val="00CD2986"/>
    <w:rsid w:val="00D033D8"/>
    <w:rsid w:val="00D03DBB"/>
    <w:rsid w:val="00D635AC"/>
    <w:rsid w:val="00D80B36"/>
    <w:rsid w:val="00DB6153"/>
    <w:rsid w:val="00DF01B0"/>
    <w:rsid w:val="00DF1ADD"/>
    <w:rsid w:val="00E10985"/>
    <w:rsid w:val="00E351AF"/>
    <w:rsid w:val="00E47D53"/>
    <w:rsid w:val="00E511CF"/>
    <w:rsid w:val="00E90B89"/>
    <w:rsid w:val="00EC78B9"/>
    <w:rsid w:val="00ED20E4"/>
    <w:rsid w:val="00EF29A1"/>
    <w:rsid w:val="00EF30C8"/>
    <w:rsid w:val="00F32922"/>
    <w:rsid w:val="00F32D38"/>
    <w:rsid w:val="00F3760B"/>
    <w:rsid w:val="00F52E38"/>
    <w:rsid w:val="00F82D32"/>
    <w:rsid w:val="00F841F4"/>
    <w:rsid w:val="00F970BA"/>
    <w:rsid w:val="00FC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B0688-3BB3-4DDA-9527-66EB43D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7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77"/>
    <w:pPr>
      <w:ind w:left="720"/>
      <w:contextualSpacing/>
    </w:pPr>
  </w:style>
  <w:style w:type="paragraph" w:styleId="NoSpacing">
    <w:name w:val="No Spacing"/>
    <w:uiPriority w:val="1"/>
    <w:qFormat/>
    <w:rsid w:val="00231077"/>
    <w:pPr>
      <w:spacing w:after="0" w:line="240" w:lineRule="auto"/>
    </w:pPr>
    <w:rPr>
      <w:rFonts w:ascii="Calibri" w:eastAsia="Times New Roman" w:hAnsi="Calibri" w:cs="Times New Roman"/>
    </w:rPr>
  </w:style>
  <w:style w:type="paragraph" w:styleId="BodyText">
    <w:name w:val="Body Text"/>
    <w:basedOn w:val="Normal"/>
    <w:link w:val="BodyTextChar"/>
    <w:rsid w:val="00231077"/>
    <w:rPr>
      <w:rFonts w:ascii="Courier New" w:hAnsi="Courier New" w:cs="Courier New"/>
      <w:sz w:val="20"/>
    </w:rPr>
  </w:style>
  <w:style w:type="character" w:customStyle="1" w:styleId="BodyTextChar">
    <w:name w:val="Body Text Char"/>
    <w:basedOn w:val="DefaultParagraphFont"/>
    <w:link w:val="BodyText"/>
    <w:rsid w:val="00231077"/>
    <w:rPr>
      <w:rFonts w:ascii="Courier New" w:eastAsia="Calibri" w:hAnsi="Courier New" w:cs="Courier New"/>
      <w:sz w:val="20"/>
      <w:szCs w:val="24"/>
    </w:rPr>
  </w:style>
  <w:style w:type="paragraph" w:styleId="PlainText">
    <w:name w:val="Plain Text"/>
    <w:basedOn w:val="Normal"/>
    <w:link w:val="PlainTextChar"/>
    <w:uiPriority w:val="99"/>
    <w:rsid w:val="0023107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1077"/>
    <w:rPr>
      <w:rFonts w:ascii="Courier New" w:eastAsia="Times New Roman" w:hAnsi="Courier New" w:cs="Courier New"/>
      <w:sz w:val="20"/>
      <w:szCs w:val="20"/>
    </w:rPr>
  </w:style>
  <w:style w:type="paragraph" w:customStyle="1" w:styleId="Default">
    <w:name w:val="Default"/>
    <w:rsid w:val="002310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52E38"/>
    <w:pPr>
      <w:tabs>
        <w:tab w:val="center" w:pos="4680"/>
        <w:tab w:val="right" w:pos="9360"/>
      </w:tabs>
    </w:pPr>
  </w:style>
  <w:style w:type="character" w:customStyle="1" w:styleId="HeaderChar">
    <w:name w:val="Header Char"/>
    <w:basedOn w:val="DefaultParagraphFont"/>
    <w:link w:val="Header"/>
    <w:uiPriority w:val="99"/>
    <w:rsid w:val="00F52E38"/>
    <w:rPr>
      <w:rFonts w:ascii="Times New Roman" w:eastAsia="Calibri" w:hAnsi="Times New Roman" w:cs="Times New Roman"/>
      <w:sz w:val="24"/>
      <w:szCs w:val="24"/>
    </w:rPr>
  </w:style>
  <w:style w:type="paragraph" w:styleId="Footer">
    <w:name w:val="footer"/>
    <w:basedOn w:val="Normal"/>
    <w:link w:val="FooterChar"/>
    <w:uiPriority w:val="99"/>
    <w:unhideWhenUsed/>
    <w:rsid w:val="00F52E38"/>
    <w:pPr>
      <w:tabs>
        <w:tab w:val="center" w:pos="4680"/>
        <w:tab w:val="right" w:pos="9360"/>
      </w:tabs>
    </w:pPr>
  </w:style>
  <w:style w:type="character" w:customStyle="1" w:styleId="FooterChar">
    <w:name w:val="Footer Char"/>
    <w:basedOn w:val="DefaultParagraphFont"/>
    <w:link w:val="Footer"/>
    <w:uiPriority w:val="99"/>
    <w:rsid w:val="00F52E3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1170">
      <w:bodyDiv w:val="1"/>
      <w:marLeft w:val="0"/>
      <w:marRight w:val="0"/>
      <w:marTop w:val="0"/>
      <w:marBottom w:val="0"/>
      <w:divBdr>
        <w:top w:val="none" w:sz="0" w:space="0" w:color="auto"/>
        <w:left w:val="none" w:sz="0" w:space="0" w:color="auto"/>
        <w:bottom w:val="none" w:sz="0" w:space="0" w:color="auto"/>
        <w:right w:val="none" w:sz="0" w:space="0" w:color="auto"/>
      </w:divBdr>
    </w:div>
    <w:div w:id="709959996">
      <w:bodyDiv w:val="1"/>
      <w:marLeft w:val="0"/>
      <w:marRight w:val="0"/>
      <w:marTop w:val="0"/>
      <w:marBottom w:val="0"/>
      <w:divBdr>
        <w:top w:val="none" w:sz="0" w:space="0" w:color="auto"/>
        <w:left w:val="none" w:sz="0" w:space="0" w:color="auto"/>
        <w:bottom w:val="none" w:sz="0" w:space="0" w:color="auto"/>
        <w:right w:val="none" w:sz="0" w:space="0" w:color="auto"/>
      </w:divBdr>
    </w:div>
    <w:div w:id="1942952275">
      <w:bodyDiv w:val="1"/>
      <w:marLeft w:val="0"/>
      <w:marRight w:val="0"/>
      <w:marTop w:val="0"/>
      <w:marBottom w:val="0"/>
      <w:divBdr>
        <w:top w:val="none" w:sz="0" w:space="0" w:color="auto"/>
        <w:left w:val="none" w:sz="0" w:space="0" w:color="auto"/>
        <w:bottom w:val="none" w:sz="0" w:space="0" w:color="auto"/>
        <w:right w:val="none" w:sz="0" w:space="0" w:color="auto"/>
      </w:divBdr>
    </w:div>
    <w:div w:id="20859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Kristy</dc:creator>
  <cp:lastModifiedBy>Maltsberger, Kevin A</cp:lastModifiedBy>
  <cp:revision>2</cp:revision>
  <dcterms:created xsi:type="dcterms:W3CDTF">2018-09-18T14:56:00Z</dcterms:created>
  <dcterms:modified xsi:type="dcterms:W3CDTF">2018-09-18T14:56:00Z</dcterms:modified>
</cp:coreProperties>
</file>