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EB63" w14:textId="32644E4D" w:rsidR="002E600B" w:rsidRDefault="00CC0FEE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Curriculum Committee</w:t>
      </w:r>
    </w:p>
    <w:p w14:paraId="037ECBFD" w14:textId="7DA5FE0D" w:rsidR="00CC0FEE" w:rsidRDefault="00CC0FEE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6D18EE">
        <w:rPr>
          <w:rFonts w:ascii="Arial" w:hAnsi="Arial" w:cs="Arial"/>
          <w:sz w:val="24"/>
          <w:szCs w:val="24"/>
        </w:rPr>
        <w:t>Minutes</w:t>
      </w:r>
      <w:r>
        <w:rPr>
          <w:rFonts w:ascii="Arial" w:hAnsi="Arial" w:cs="Arial"/>
          <w:sz w:val="24"/>
          <w:szCs w:val="24"/>
        </w:rPr>
        <w:t xml:space="preserve"> September 9, 2016</w:t>
      </w:r>
    </w:p>
    <w:p w14:paraId="24DE1B7E" w14:textId="39B75DA0" w:rsidR="00CC0FEE" w:rsidRDefault="00CC0FEE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Alkek</w:t>
      </w:r>
      <w:proofErr w:type="spellEnd"/>
      <w:r>
        <w:rPr>
          <w:rFonts w:ascii="Arial" w:hAnsi="Arial" w:cs="Arial"/>
          <w:sz w:val="24"/>
          <w:szCs w:val="24"/>
        </w:rPr>
        <w:t xml:space="preserve"> Library room 105-106 2.p.m.</w:t>
      </w:r>
    </w:p>
    <w:p w14:paraId="77D17661" w14:textId="77777777" w:rsidR="00CC0FEE" w:rsidRDefault="00CC0FEE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8F9CAA" w14:textId="77777777" w:rsidR="00CC0FEE" w:rsidRPr="00A72BBA" w:rsidRDefault="00CC0FEE" w:rsidP="00EE71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518492" w14:textId="0DF3D577" w:rsidR="00CC0FEE" w:rsidRDefault="00900226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4AEB">
        <w:rPr>
          <w:rFonts w:ascii="Arial" w:hAnsi="Arial" w:cs="Arial"/>
          <w:sz w:val="24"/>
          <w:szCs w:val="24"/>
          <w:u w:val="single"/>
        </w:rPr>
        <w:t>Members Attending</w:t>
      </w:r>
      <w:r>
        <w:rPr>
          <w:rFonts w:ascii="Arial" w:hAnsi="Arial" w:cs="Arial"/>
          <w:sz w:val="24"/>
          <w:szCs w:val="24"/>
        </w:rPr>
        <w:t>: Micky Autrey, Elizabeth Bishop, Betsy Blunk, Beth Bos, Karen Gibbs, Cynthia Gonzales, Selene Hinojosa, Eric Kirby, Cristian Lieneck, William Peeler, John S</w:t>
      </w:r>
      <w:r w:rsidR="00D5743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</w:t>
      </w:r>
      <w:r w:rsidR="00D5743D">
        <w:rPr>
          <w:rFonts w:ascii="Arial" w:hAnsi="Arial" w:cs="Arial"/>
          <w:sz w:val="24"/>
          <w:szCs w:val="24"/>
        </w:rPr>
        <w:t>mmel, Vivek Shah, Michael Supanc</w:t>
      </w:r>
      <w:r>
        <w:rPr>
          <w:rFonts w:ascii="Arial" w:hAnsi="Arial" w:cs="Arial"/>
          <w:sz w:val="24"/>
          <w:szCs w:val="24"/>
        </w:rPr>
        <w:t>ic, Ricardo Torrejon, Jo An Zimmermann</w:t>
      </w:r>
    </w:p>
    <w:p w14:paraId="07FFD97A" w14:textId="77777777" w:rsidR="00900226" w:rsidRDefault="00900226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46E4A6" w14:textId="0C3FAA30" w:rsidR="00900226" w:rsidRPr="00900226" w:rsidRDefault="00900226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0226">
        <w:rPr>
          <w:rFonts w:ascii="Arial" w:hAnsi="Arial" w:cs="Arial"/>
          <w:sz w:val="24"/>
          <w:szCs w:val="24"/>
          <w:u w:val="single"/>
        </w:rPr>
        <w:t>Members Not Attending:</w:t>
      </w:r>
      <w:r w:rsidR="004137E8">
        <w:rPr>
          <w:rFonts w:ascii="Arial" w:hAnsi="Arial" w:cs="Arial"/>
          <w:sz w:val="24"/>
          <w:szCs w:val="24"/>
        </w:rPr>
        <w:t xml:space="preserve"> Lou</w:t>
      </w:r>
      <w:r>
        <w:rPr>
          <w:rFonts w:ascii="Arial" w:hAnsi="Arial" w:cs="Arial"/>
          <w:sz w:val="24"/>
          <w:szCs w:val="24"/>
        </w:rPr>
        <w:t xml:space="preserve"> Jimenez, Liz King, Jisselle Martinez, Rebecca Raphael, Laycen Watson</w:t>
      </w:r>
    </w:p>
    <w:p w14:paraId="1F86C426" w14:textId="77777777" w:rsidR="00900226" w:rsidRDefault="00900226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53601" w14:textId="1718F818" w:rsidR="00900226" w:rsidRPr="00900226" w:rsidRDefault="00900226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00226">
        <w:rPr>
          <w:rFonts w:ascii="Arial" w:hAnsi="Arial" w:cs="Arial"/>
          <w:sz w:val="24"/>
          <w:szCs w:val="24"/>
          <w:u w:val="single"/>
        </w:rPr>
        <w:t>Guests:</w:t>
      </w:r>
      <w:r>
        <w:rPr>
          <w:rFonts w:ascii="Arial" w:hAnsi="Arial" w:cs="Arial"/>
          <w:sz w:val="24"/>
          <w:szCs w:val="24"/>
        </w:rPr>
        <w:t xml:space="preserve"> Deb Alley, Farhad Ameri, Audwin Anderson, Harry Bowers, Cynthia Castillo, Lisa </w:t>
      </w:r>
      <w:proofErr w:type="spellStart"/>
      <w:r>
        <w:rPr>
          <w:rFonts w:ascii="Arial" w:hAnsi="Arial" w:cs="Arial"/>
          <w:sz w:val="24"/>
          <w:szCs w:val="24"/>
        </w:rPr>
        <w:t>Chrans</w:t>
      </w:r>
      <w:proofErr w:type="spellEnd"/>
      <w:r>
        <w:rPr>
          <w:rFonts w:ascii="Arial" w:hAnsi="Arial" w:cs="Arial"/>
          <w:sz w:val="24"/>
          <w:szCs w:val="24"/>
        </w:rPr>
        <w:t xml:space="preserve">, Tom Clark, Marla Erbin-Roesemann, Elizabeth Erhart, Debra Feakes, </w:t>
      </w:r>
      <w:proofErr w:type="spellStart"/>
      <w:r>
        <w:rPr>
          <w:rFonts w:ascii="Arial" w:hAnsi="Arial" w:cs="Arial"/>
          <w:sz w:val="24"/>
          <w:szCs w:val="24"/>
        </w:rPr>
        <w:t>Wim</w:t>
      </w:r>
      <w:proofErr w:type="spellEnd"/>
      <w:r>
        <w:rPr>
          <w:rFonts w:ascii="Arial" w:hAnsi="Arial" w:cs="Arial"/>
          <w:sz w:val="24"/>
          <w:szCs w:val="24"/>
        </w:rPr>
        <w:t xml:space="preserve"> Geerts, Allison Glass-Smith, Sonya Gutierrez, Ron Hagelman, Lucy Harney, Paul Hart, Barbara</w:t>
      </w:r>
      <w:r w:rsidRPr="009002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Hewitt, Linda Homeyer, Melissa Hyatt, Gwendolyn </w:t>
      </w:r>
      <w:proofErr w:type="spellStart"/>
      <w:r>
        <w:rPr>
          <w:rFonts w:ascii="Arial" w:hAnsi="Arial" w:cs="Arial"/>
          <w:sz w:val="24"/>
          <w:szCs w:val="24"/>
        </w:rPr>
        <w:t>Husvedt</w:t>
      </w:r>
      <w:proofErr w:type="spellEnd"/>
      <w:r>
        <w:rPr>
          <w:rFonts w:ascii="Arial" w:hAnsi="Arial" w:cs="Arial"/>
          <w:sz w:val="24"/>
          <w:szCs w:val="24"/>
        </w:rPr>
        <w:t xml:space="preserve">, William </w:t>
      </w:r>
      <w:proofErr w:type="spellStart"/>
      <w:r>
        <w:rPr>
          <w:rFonts w:ascii="Arial" w:hAnsi="Arial" w:cs="Arial"/>
          <w:sz w:val="24"/>
          <w:szCs w:val="24"/>
        </w:rPr>
        <w:t>Keleman</w:t>
      </w:r>
      <w:proofErr w:type="spellEnd"/>
      <w:r>
        <w:rPr>
          <w:rFonts w:ascii="Arial" w:hAnsi="Arial" w:cs="Arial"/>
          <w:sz w:val="24"/>
          <w:szCs w:val="24"/>
        </w:rPr>
        <w:t>, Karen Lewis, Kevin Lewis, Daniel Lochman, Rosanne Mandziuk, Francis Mendez, Kristin McDaniel, Jackie Moczygemba, James Price, Chad Smith, Debbie Thorne, Ann Watkins, Alex White</w:t>
      </w:r>
    </w:p>
    <w:p w14:paraId="101F9649" w14:textId="77777777" w:rsidR="00900226" w:rsidRPr="00A72BBA" w:rsidRDefault="00900226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B03920" w14:textId="77777777" w:rsidR="00EE7110" w:rsidRPr="00A72BBA" w:rsidRDefault="00EE711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APPLIED ARTS</w:t>
      </w:r>
    </w:p>
    <w:p w14:paraId="078C5F43" w14:textId="77777777" w:rsidR="00EE7110" w:rsidRPr="00A72BBA" w:rsidRDefault="00EE711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F50A0" w14:textId="77777777" w:rsidR="00EE7110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Criminal Justice</w:t>
      </w:r>
    </w:p>
    <w:p w14:paraId="19C104E7" w14:textId="77777777" w:rsidR="00EE7110" w:rsidRPr="00A72BBA" w:rsidRDefault="00EE711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3A2DD32F" w14:textId="75D9AD6A" w:rsidR="00D50029" w:rsidRPr="001A322F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4335 The Psychology of Antisocial Behavior</w:t>
      </w:r>
      <w:r w:rsidR="001A322F">
        <w:rPr>
          <w:rFonts w:ascii="Arial" w:hAnsi="Arial" w:cs="Arial"/>
          <w:sz w:val="24"/>
          <w:szCs w:val="24"/>
        </w:rPr>
        <w:t xml:space="preserve"> -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b/>
          <w:sz w:val="24"/>
          <w:szCs w:val="24"/>
        </w:rPr>
        <w:t xml:space="preserve"> </w:t>
      </w:r>
      <w:r w:rsidR="001A322F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Description</w:t>
      </w:r>
      <w:r w:rsidR="001A322F">
        <w:rPr>
          <w:rFonts w:ascii="Arial" w:hAnsi="Arial" w:cs="Arial"/>
          <w:sz w:val="24"/>
          <w:szCs w:val="24"/>
        </w:rPr>
        <w:t xml:space="preserve">,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1A322F">
        <w:rPr>
          <w:rFonts w:ascii="Arial" w:hAnsi="Arial" w:cs="Arial"/>
          <w:sz w:val="24"/>
          <w:szCs w:val="24"/>
        </w:rPr>
        <w:t xml:space="preserve">, </w:t>
      </w:r>
      <w:r w:rsidR="00903F16">
        <w:rPr>
          <w:rFonts w:ascii="Arial" w:hAnsi="Arial" w:cs="Arial"/>
          <w:sz w:val="24"/>
          <w:szCs w:val="24"/>
        </w:rPr>
        <w:t>Goals</w:t>
      </w:r>
      <w:r w:rsidR="001A322F">
        <w:rPr>
          <w:rFonts w:ascii="Arial" w:hAnsi="Arial" w:cs="Arial"/>
          <w:sz w:val="24"/>
          <w:szCs w:val="24"/>
        </w:rPr>
        <w:t xml:space="preserve">, and </w:t>
      </w:r>
      <w:r w:rsidR="00903F16">
        <w:rPr>
          <w:rFonts w:ascii="Arial" w:hAnsi="Arial" w:cs="Arial"/>
          <w:sz w:val="24"/>
          <w:szCs w:val="24"/>
        </w:rPr>
        <w:t>Assessment</w:t>
      </w:r>
      <w:r w:rsidR="001A322F">
        <w:rPr>
          <w:rFonts w:ascii="Arial" w:hAnsi="Arial" w:cs="Arial"/>
          <w:sz w:val="24"/>
          <w:szCs w:val="24"/>
        </w:rPr>
        <w:t>.</w:t>
      </w:r>
    </w:p>
    <w:p w14:paraId="56C98D3F" w14:textId="0A3F100C" w:rsidR="00D50029" w:rsidRPr="001A322F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CJ 7309 </w:t>
      </w:r>
      <w:proofErr w:type="spellStart"/>
      <w:r w:rsidRPr="00A72BBA">
        <w:rPr>
          <w:rFonts w:ascii="Arial" w:hAnsi="Arial" w:cs="Arial"/>
          <w:sz w:val="24"/>
          <w:szCs w:val="24"/>
        </w:rPr>
        <w:t>Proseminar</w:t>
      </w:r>
      <w:proofErr w:type="spellEnd"/>
      <w:r w:rsidR="001A322F">
        <w:rPr>
          <w:rFonts w:ascii="Arial" w:hAnsi="Arial" w:cs="Arial"/>
          <w:sz w:val="24"/>
          <w:szCs w:val="24"/>
        </w:rPr>
        <w:t xml:space="preserve"> -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sz w:val="24"/>
          <w:szCs w:val="24"/>
        </w:rPr>
        <w:t xml:space="preserve"> with changes to </w:t>
      </w:r>
      <w:r w:rsidR="00903F16">
        <w:rPr>
          <w:rFonts w:ascii="Arial" w:hAnsi="Arial" w:cs="Arial"/>
          <w:sz w:val="24"/>
          <w:szCs w:val="24"/>
        </w:rPr>
        <w:t>Goals</w:t>
      </w:r>
      <w:r w:rsidR="001A322F">
        <w:rPr>
          <w:rFonts w:ascii="Arial" w:hAnsi="Arial" w:cs="Arial"/>
          <w:sz w:val="24"/>
          <w:szCs w:val="24"/>
        </w:rPr>
        <w:t>.</w:t>
      </w:r>
    </w:p>
    <w:p w14:paraId="43919B0A" w14:textId="584D615D" w:rsidR="00D50029" w:rsidRPr="001A322F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7314 Policing</w:t>
      </w:r>
      <w:r w:rsidR="001A322F">
        <w:rPr>
          <w:rFonts w:ascii="Arial" w:hAnsi="Arial" w:cs="Arial"/>
          <w:sz w:val="24"/>
          <w:szCs w:val="24"/>
        </w:rPr>
        <w:t xml:space="preserve"> –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b/>
          <w:sz w:val="24"/>
          <w:szCs w:val="24"/>
        </w:rPr>
        <w:t xml:space="preserve"> </w:t>
      </w:r>
      <w:r w:rsidR="001A322F">
        <w:rPr>
          <w:rFonts w:ascii="Arial" w:hAnsi="Arial" w:cs="Arial"/>
          <w:sz w:val="24"/>
          <w:szCs w:val="24"/>
        </w:rPr>
        <w:t xml:space="preserve">with changes to the </w:t>
      </w:r>
      <w:r w:rsidR="00903F16">
        <w:rPr>
          <w:rFonts w:ascii="Arial" w:hAnsi="Arial" w:cs="Arial"/>
          <w:sz w:val="24"/>
          <w:szCs w:val="24"/>
        </w:rPr>
        <w:t>Description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41026A80" w14:textId="6724F50A" w:rsidR="00D50029" w:rsidRPr="00A72BBA" w:rsidRDefault="00A72BBA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7315 Corrections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14BC9774" w14:textId="237BA295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7323 Applied Statistics</w:t>
      </w:r>
      <w:r w:rsidR="00A72BBA" w:rsidRPr="00A72BBA">
        <w:rPr>
          <w:rFonts w:ascii="Arial" w:hAnsi="Arial" w:cs="Arial"/>
          <w:sz w:val="24"/>
          <w:szCs w:val="24"/>
        </w:rPr>
        <w:t xml:space="preserve"> and Quantitative Data Analysis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1C0AC90D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189A82D" w14:textId="2F9E6EEA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4309E Cri</w:t>
      </w:r>
      <w:r w:rsidR="00A72BBA" w:rsidRPr="00A72BBA">
        <w:rPr>
          <w:rFonts w:ascii="Arial" w:hAnsi="Arial" w:cs="Arial"/>
          <w:sz w:val="24"/>
          <w:szCs w:val="24"/>
        </w:rPr>
        <w:t>minal Justice in Southeast Asia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264F9516" w14:textId="09639800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4309F The Ps</w:t>
      </w:r>
      <w:r w:rsidR="00A72BBA" w:rsidRPr="00A72BBA">
        <w:rPr>
          <w:rFonts w:ascii="Arial" w:hAnsi="Arial" w:cs="Arial"/>
          <w:sz w:val="24"/>
          <w:szCs w:val="24"/>
        </w:rPr>
        <w:t>ychology of Antisocial Behavior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558F505A" w14:textId="4CCADE5D" w:rsidR="00D50029" w:rsidRPr="00A72BBA" w:rsidRDefault="00A72BBA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CJ 7210 </w:t>
      </w:r>
      <w:proofErr w:type="spellStart"/>
      <w:r w:rsidRPr="00A72BBA">
        <w:rPr>
          <w:rFonts w:ascii="Arial" w:hAnsi="Arial" w:cs="Arial"/>
          <w:sz w:val="24"/>
          <w:szCs w:val="24"/>
        </w:rPr>
        <w:t>Proseminar</w:t>
      </w:r>
      <w:proofErr w:type="spellEnd"/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760A7598" w14:textId="1DC16FA0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CJ 7350M Applied Statistics</w:t>
      </w:r>
      <w:r w:rsidR="00A72BBA" w:rsidRPr="00A72BBA">
        <w:rPr>
          <w:rFonts w:ascii="Arial" w:hAnsi="Arial" w:cs="Arial"/>
          <w:sz w:val="24"/>
          <w:szCs w:val="24"/>
        </w:rPr>
        <w:t xml:space="preserve"> and Quantitative Data Analysis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0A4E2D73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25789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Family and Consumer Sciences</w:t>
      </w:r>
    </w:p>
    <w:p w14:paraId="3E42A6C1" w14:textId="77777777" w:rsidR="00D50029" w:rsidRPr="00A72BBA" w:rsidRDefault="00D5002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323C8680" w14:textId="20E41ECD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FCS 5301</w:t>
      </w:r>
      <w:r w:rsidR="00A72BBA" w:rsidRPr="00A72BBA">
        <w:rPr>
          <w:rFonts w:ascii="Arial" w:hAnsi="Arial" w:cs="Arial"/>
          <w:sz w:val="24"/>
          <w:szCs w:val="24"/>
        </w:rPr>
        <w:t xml:space="preserve"> Graduate Assistant Development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5700B4D7" w14:textId="414A7245" w:rsidR="00D50029" w:rsidRPr="001A322F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FM 3333 Merchan</w:t>
      </w:r>
      <w:r w:rsidR="00A72BBA" w:rsidRPr="00A72BBA">
        <w:rPr>
          <w:rFonts w:ascii="Arial" w:hAnsi="Arial" w:cs="Arial"/>
          <w:sz w:val="24"/>
          <w:szCs w:val="24"/>
        </w:rPr>
        <w:t>dise Presentation and Planning</w:t>
      </w:r>
      <w:r w:rsidR="001A322F">
        <w:rPr>
          <w:rFonts w:ascii="Arial" w:hAnsi="Arial" w:cs="Arial"/>
          <w:sz w:val="24"/>
          <w:szCs w:val="24"/>
        </w:rPr>
        <w:t xml:space="preserve"> –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b/>
          <w:sz w:val="24"/>
          <w:szCs w:val="24"/>
        </w:rPr>
        <w:t xml:space="preserve"> </w:t>
      </w:r>
      <w:r w:rsidR="001A322F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 xml:space="preserve">Description </w:t>
      </w:r>
      <w:r w:rsidR="001A322F">
        <w:rPr>
          <w:rFonts w:ascii="Arial" w:hAnsi="Arial" w:cs="Arial"/>
          <w:sz w:val="24"/>
          <w:szCs w:val="24"/>
        </w:rPr>
        <w:t xml:space="preserve">and </w:t>
      </w:r>
      <w:r w:rsidR="00903F16">
        <w:rPr>
          <w:rFonts w:ascii="Arial" w:hAnsi="Arial" w:cs="Arial"/>
          <w:sz w:val="24"/>
          <w:szCs w:val="24"/>
        </w:rPr>
        <w:t>Outline.</w:t>
      </w:r>
    </w:p>
    <w:p w14:paraId="51267BDD" w14:textId="77777777" w:rsidR="00D50029" w:rsidRPr="00A72BBA" w:rsidRDefault="00D50029" w:rsidP="00D500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6AAC5E" w14:textId="77777777" w:rsidR="00D50029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MCCOY COLLEGE OF BUSINESS ADMINISTRATION</w:t>
      </w:r>
    </w:p>
    <w:p w14:paraId="33637F3F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55959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Accounting</w:t>
      </w:r>
    </w:p>
    <w:p w14:paraId="309F83A7" w14:textId="2D7BD71D" w:rsidR="00E11854" w:rsidRPr="00A72BBA" w:rsidRDefault="00A72BBA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4553E52F" w14:textId="0D5FFF5A" w:rsidR="00E11854" w:rsidRPr="001A322F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lastRenderedPageBreak/>
        <w:t>ACC 5680 In</w:t>
      </w:r>
      <w:r w:rsidR="00A72BBA" w:rsidRPr="00A72BBA">
        <w:rPr>
          <w:rFonts w:ascii="Arial" w:hAnsi="Arial" w:cs="Arial"/>
          <w:sz w:val="24"/>
          <w:szCs w:val="24"/>
        </w:rPr>
        <w:t>ternship in Accounting</w:t>
      </w:r>
      <w:r w:rsidR="001A322F">
        <w:rPr>
          <w:rFonts w:ascii="Arial" w:hAnsi="Arial" w:cs="Arial"/>
          <w:sz w:val="24"/>
          <w:szCs w:val="24"/>
        </w:rPr>
        <w:t xml:space="preserve"> –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b/>
          <w:sz w:val="24"/>
          <w:szCs w:val="24"/>
        </w:rPr>
        <w:t xml:space="preserve"> </w:t>
      </w:r>
      <w:r w:rsidR="001A322F">
        <w:rPr>
          <w:rFonts w:ascii="Arial" w:hAnsi="Arial" w:cs="Arial"/>
          <w:sz w:val="24"/>
          <w:szCs w:val="24"/>
        </w:rPr>
        <w:t xml:space="preserve">with changes </w:t>
      </w:r>
      <w:r w:rsidR="004137E8">
        <w:rPr>
          <w:rFonts w:ascii="Arial" w:hAnsi="Arial" w:cs="Arial"/>
          <w:sz w:val="24"/>
          <w:szCs w:val="24"/>
        </w:rPr>
        <w:t xml:space="preserve">to </w:t>
      </w:r>
      <w:r w:rsidR="00903F16">
        <w:rPr>
          <w:rFonts w:ascii="Arial" w:hAnsi="Arial" w:cs="Arial"/>
          <w:sz w:val="24"/>
          <w:szCs w:val="24"/>
        </w:rPr>
        <w:t>Effective Semester</w:t>
      </w:r>
      <w:r w:rsidR="001A322F">
        <w:rPr>
          <w:rFonts w:ascii="Arial" w:hAnsi="Arial" w:cs="Arial"/>
          <w:sz w:val="24"/>
          <w:szCs w:val="24"/>
        </w:rPr>
        <w:t xml:space="preserve">, </w:t>
      </w:r>
      <w:r w:rsidR="00903F16">
        <w:rPr>
          <w:rFonts w:ascii="Arial" w:hAnsi="Arial" w:cs="Arial"/>
          <w:sz w:val="24"/>
          <w:szCs w:val="24"/>
        </w:rPr>
        <w:t>Goals</w:t>
      </w:r>
      <w:r w:rsidR="001A322F">
        <w:rPr>
          <w:rFonts w:ascii="Arial" w:hAnsi="Arial" w:cs="Arial"/>
          <w:sz w:val="24"/>
          <w:szCs w:val="24"/>
        </w:rPr>
        <w:t xml:space="preserve">, and </w:t>
      </w:r>
      <w:r w:rsidR="00903F16">
        <w:rPr>
          <w:rFonts w:ascii="Arial" w:hAnsi="Arial" w:cs="Arial"/>
          <w:sz w:val="24"/>
          <w:szCs w:val="24"/>
        </w:rPr>
        <w:t>Assessment</w:t>
      </w:r>
      <w:r w:rsidR="004137E8">
        <w:rPr>
          <w:rFonts w:ascii="Arial" w:hAnsi="Arial" w:cs="Arial"/>
          <w:sz w:val="24"/>
          <w:szCs w:val="24"/>
        </w:rPr>
        <w:t>.</w:t>
      </w:r>
    </w:p>
    <w:p w14:paraId="1DAA9545" w14:textId="1743D6D3" w:rsidR="00E11854" w:rsidRPr="00A72BBA" w:rsidRDefault="00A72BBA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475BDD98" w14:textId="6A7E517F" w:rsidR="00E11854" w:rsidRPr="00A72BBA" w:rsidRDefault="00E11854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ACC 5381 Advanced Business and Regulation Concepts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2A50EE8E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DC8B5C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Computer Information Systems and Quantitative Methods</w:t>
      </w:r>
    </w:p>
    <w:p w14:paraId="44DD5222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75DA6D41" w14:textId="7A2A9031" w:rsidR="00E11854" w:rsidRPr="001A322F" w:rsidRDefault="00A72BBA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QMST 3341 Big Data Analysis</w:t>
      </w:r>
      <w:r w:rsidR="001A322F">
        <w:rPr>
          <w:rFonts w:ascii="Arial" w:hAnsi="Arial" w:cs="Arial"/>
          <w:sz w:val="24"/>
          <w:szCs w:val="24"/>
        </w:rPr>
        <w:t xml:space="preserve"> –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sz w:val="24"/>
          <w:szCs w:val="24"/>
        </w:rPr>
        <w:t xml:space="preserve"> with changes to </w:t>
      </w:r>
      <w:r w:rsidR="00903F16">
        <w:rPr>
          <w:rFonts w:ascii="Arial" w:hAnsi="Arial" w:cs="Arial"/>
          <w:sz w:val="24"/>
          <w:szCs w:val="24"/>
        </w:rPr>
        <w:t xml:space="preserve">Justification </w:t>
      </w:r>
      <w:r w:rsidR="001A322F">
        <w:rPr>
          <w:rFonts w:ascii="Arial" w:hAnsi="Arial" w:cs="Arial"/>
          <w:sz w:val="24"/>
          <w:szCs w:val="24"/>
        </w:rPr>
        <w:t xml:space="preserve">and </w:t>
      </w:r>
      <w:r w:rsidR="00903F16">
        <w:rPr>
          <w:rFonts w:ascii="Arial" w:hAnsi="Arial" w:cs="Arial"/>
          <w:sz w:val="24"/>
          <w:szCs w:val="24"/>
        </w:rPr>
        <w:t>Bibliography</w:t>
      </w:r>
      <w:r w:rsidR="004137E8">
        <w:rPr>
          <w:rFonts w:ascii="Arial" w:hAnsi="Arial" w:cs="Arial"/>
          <w:sz w:val="24"/>
          <w:szCs w:val="24"/>
        </w:rPr>
        <w:t>.</w:t>
      </w:r>
    </w:p>
    <w:p w14:paraId="6D1428AC" w14:textId="0B0969BB" w:rsidR="00E11854" w:rsidRPr="00A72BBA" w:rsidRDefault="00E11854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Q</w:t>
      </w:r>
      <w:r w:rsidR="00A72BBA" w:rsidRPr="00A72BBA">
        <w:rPr>
          <w:rFonts w:ascii="Arial" w:hAnsi="Arial" w:cs="Arial"/>
          <w:sz w:val="24"/>
          <w:szCs w:val="24"/>
        </w:rPr>
        <w:t>MST 4314 Optimization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396942A0" w14:textId="0329D054" w:rsidR="00E11854" w:rsidRPr="00A72BBA" w:rsidRDefault="00E11854" w:rsidP="00E118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QMST 4320 Data Analytics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162DBC95" w14:textId="77777777" w:rsidR="00E11854" w:rsidRPr="00A72BBA" w:rsidRDefault="00E1185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A86C67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Management</w:t>
      </w:r>
    </w:p>
    <w:p w14:paraId="67678A75" w14:textId="77777777" w:rsidR="00E57988" w:rsidRPr="00A72BBA" w:rsidRDefault="00A66A70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5B7601BC" w14:textId="4DEAA8FA" w:rsidR="00E57988" w:rsidRPr="001A322F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MGT 4385 Management Thought: Past, Present, and Future</w:t>
      </w:r>
      <w:r w:rsidR="001A322F">
        <w:rPr>
          <w:rFonts w:ascii="Arial" w:hAnsi="Arial" w:cs="Arial"/>
          <w:sz w:val="24"/>
          <w:szCs w:val="24"/>
        </w:rPr>
        <w:t xml:space="preserve"> -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b/>
          <w:sz w:val="24"/>
          <w:szCs w:val="24"/>
        </w:rPr>
        <w:t xml:space="preserve"> </w:t>
      </w:r>
      <w:r w:rsidR="001A322F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 xml:space="preserve">Justification </w:t>
      </w:r>
      <w:r w:rsidR="001A322F">
        <w:rPr>
          <w:rFonts w:ascii="Arial" w:hAnsi="Arial" w:cs="Arial"/>
          <w:sz w:val="24"/>
          <w:szCs w:val="24"/>
        </w:rPr>
        <w:t xml:space="preserve">and </w:t>
      </w:r>
      <w:r w:rsidR="00903F16">
        <w:rPr>
          <w:rFonts w:ascii="Arial" w:hAnsi="Arial" w:cs="Arial"/>
          <w:sz w:val="24"/>
          <w:szCs w:val="24"/>
        </w:rPr>
        <w:t>Equivalency.</w:t>
      </w:r>
    </w:p>
    <w:p w14:paraId="592D6CE0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6B693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EDUCATION</w:t>
      </w:r>
    </w:p>
    <w:p w14:paraId="02870025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1D3DA6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Counseling, Leadership, Adult Education, and School Psychology</w:t>
      </w:r>
    </w:p>
    <w:p w14:paraId="49E6813F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57178567" w14:textId="63B50B3B" w:rsidR="00E705B3" w:rsidRPr="001A322F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4A0C">
        <w:rPr>
          <w:rFonts w:ascii="Arial" w:hAnsi="Arial" w:cs="Arial"/>
          <w:sz w:val="24"/>
          <w:szCs w:val="24"/>
        </w:rPr>
        <w:t>COUN 53</w:t>
      </w:r>
      <w:r w:rsidR="00E44A0C" w:rsidRPr="00E44A0C">
        <w:rPr>
          <w:rFonts w:ascii="Arial" w:hAnsi="Arial" w:cs="Arial"/>
          <w:sz w:val="24"/>
          <w:szCs w:val="24"/>
        </w:rPr>
        <w:t xml:space="preserve">94 </w:t>
      </w:r>
      <w:r w:rsidR="00A72BBA" w:rsidRPr="00E44A0C">
        <w:rPr>
          <w:rFonts w:ascii="Arial" w:hAnsi="Arial" w:cs="Arial"/>
          <w:sz w:val="24"/>
          <w:szCs w:val="24"/>
        </w:rPr>
        <w:t>Counseling Women</w:t>
      </w:r>
      <w:r w:rsidR="001A322F">
        <w:rPr>
          <w:rFonts w:ascii="Arial" w:hAnsi="Arial" w:cs="Arial"/>
          <w:sz w:val="24"/>
          <w:szCs w:val="24"/>
        </w:rPr>
        <w:t xml:space="preserve"> –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sz w:val="24"/>
          <w:szCs w:val="24"/>
        </w:rPr>
        <w:t xml:space="preserve"> with changes to </w:t>
      </w:r>
      <w:r w:rsidR="00903F16">
        <w:rPr>
          <w:rFonts w:ascii="Arial" w:hAnsi="Arial" w:cs="Arial"/>
          <w:sz w:val="24"/>
          <w:szCs w:val="24"/>
        </w:rPr>
        <w:t xml:space="preserve">Instruction Type </w:t>
      </w:r>
      <w:r w:rsidR="001A322F">
        <w:rPr>
          <w:rFonts w:ascii="Arial" w:hAnsi="Arial" w:cs="Arial"/>
          <w:sz w:val="24"/>
          <w:szCs w:val="24"/>
        </w:rPr>
        <w:t xml:space="preserve">and </w:t>
      </w:r>
      <w:r w:rsidR="00903F16">
        <w:rPr>
          <w:rFonts w:ascii="Arial" w:hAnsi="Arial" w:cs="Arial"/>
          <w:sz w:val="24"/>
          <w:szCs w:val="24"/>
        </w:rPr>
        <w:t>Bibliography</w:t>
      </w:r>
      <w:r w:rsidR="001A322F">
        <w:rPr>
          <w:rFonts w:ascii="Arial" w:hAnsi="Arial" w:cs="Arial"/>
          <w:sz w:val="24"/>
          <w:szCs w:val="24"/>
        </w:rPr>
        <w:t>.</w:t>
      </w:r>
    </w:p>
    <w:p w14:paraId="21D89C45" w14:textId="7629CC20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EDCL 7389 Superintendent Practicum I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434E60BC" w14:textId="3C88EEE0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EDCL 7390 Supe</w:t>
      </w:r>
      <w:r w:rsidR="00A72BBA" w:rsidRPr="00A72BBA">
        <w:rPr>
          <w:rFonts w:ascii="Arial" w:hAnsi="Arial" w:cs="Arial"/>
          <w:sz w:val="24"/>
          <w:szCs w:val="24"/>
        </w:rPr>
        <w:t>rintendent Practicum II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62B73BDF" w14:textId="55E72C89" w:rsidR="00E705B3" w:rsidRPr="001A322F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SAHE 5389 Internship II – Student Affairs</w:t>
      </w:r>
      <w:r w:rsidR="001A322F">
        <w:rPr>
          <w:rFonts w:ascii="Arial" w:hAnsi="Arial" w:cs="Arial"/>
          <w:sz w:val="24"/>
          <w:szCs w:val="24"/>
        </w:rPr>
        <w:t xml:space="preserve"> –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1A322F">
        <w:rPr>
          <w:rFonts w:ascii="Arial" w:hAnsi="Arial" w:cs="Arial"/>
          <w:b/>
          <w:sz w:val="24"/>
          <w:szCs w:val="24"/>
        </w:rPr>
        <w:t xml:space="preserve"> </w:t>
      </w:r>
      <w:r w:rsidR="001A322F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1A322F">
        <w:rPr>
          <w:rFonts w:ascii="Arial" w:hAnsi="Arial" w:cs="Arial"/>
          <w:sz w:val="24"/>
          <w:szCs w:val="24"/>
        </w:rPr>
        <w:t>.</w:t>
      </w:r>
    </w:p>
    <w:p w14:paraId="2A80C649" w14:textId="386D933D" w:rsidR="00E705B3" w:rsidRPr="00343B8B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SAHE 7345 Gender and Sexuality in College</w:t>
      </w:r>
      <w:r w:rsidR="001A322F">
        <w:rPr>
          <w:rFonts w:ascii="Arial" w:hAnsi="Arial" w:cs="Arial"/>
          <w:sz w:val="24"/>
          <w:szCs w:val="24"/>
        </w:rPr>
        <w:t xml:space="preserve"> – </w:t>
      </w:r>
      <w:r w:rsidR="001A322F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a question on the </w:t>
      </w:r>
      <w:r w:rsidR="00903F16">
        <w:rPr>
          <w:rFonts w:ascii="Arial" w:hAnsi="Arial" w:cs="Arial"/>
          <w:sz w:val="24"/>
          <w:szCs w:val="24"/>
        </w:rPr>
        <w:t>Equivalency</w:t>
      </w:r>
      <w:r w:rsidR="004137E8">
        <w:rPr>
          <w:rFonts w:ascii="Arial" w:hAnsi="Arial" w:cs="Arial"/>
          <w:sz w:val="24"/>
          <w:szCs w:val="24"/>
        </w:rPr>
        <w:t>.</w:t>
      </w:r>
    </w:p>
    <w:p w14:paraId="22F97625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6506D8CF" w14:textId="6C40CC88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COUN 5158 Group Counseling Pre-Practicum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060F5F60" w14:textId="0CF3705A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7350 Methods of Research in Education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76D41312" w14:textId="7229D262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7355 Non-Parametric Research Design and Analysis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4CAE03FB" w14:textId="4978E174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7358 Theoretical and Conceptual Frameworks in Qualitative Research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65515D6D" w14:textId="3D6DEFB0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7362 Supervision of Instruction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4D397B78" w14:textId="49A8ADFA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7365 Cross-cultural Leaders</w:t>
      </w:r>
      <w:r w:rsidR="00A72BBA">
        <w:rPr>
          <w:rFonts w:ascii="Arial" w:hAnsi="Arial" w:cs="Arial"/>
          <w:sz w:val="24"/>
          <w:szCs w:val="24"/>
        </w:rPr>
        <w:t>hip in Education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5FBCE98C" w14:textId="672728D5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7372 The Emotions of Leading</w:t>
      </w:r>
      <w:r w:rsidR="00A72BBA">
        <w:rPr>
          <w:rFonts w:ascii="Arial" w:hAnsi="Arial" w:cs="Arial"/>
          <w:sz w:val="24"/>
          <w:szCs w:val="24"/>
        </w:rPr>
        <w:t>, Teaching, and Learning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77D9C755" w14:textId="64566B7D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 7390 Survey Resea</w:t>
      </w:r>
      <w:r w:rsidR="0075024A" w:rsidRPr="00A72BBA">
        <w:rPr>
          <w:rFonts w:ascii="Arial" w:hAnsi="Arial" w:cs="Arial"/>
          <w:sz w:val="24"/>
          <w:szCs w:val="24"/>
        </w:rPr>
        <w:t xml:space="preserve">rch and Scale </w:t>
      </w:r>
      <w:r w:rsidR="00A72BBA">
        <w:rPr>
          <w:rFonts w:ascii="Arial" w:hAnsi="Arial" w:cs="Arial"/>
          <w:sz w:val="24"/>
          <w:szCs w:val="24"/>
        </w:rPr>
        <w:t>Development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1ED8F0F7" w14:textId="62667AC4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SAHE 7379A Gender in th</w:t>
      </w:r>
      <w:r w:rsidR="00A72BBA">
        <w:rPr>
          <w:rFonts w:ascii="Arial" w:hAnsi="Arial" w:cs="Arial"/>
          <w:sz w:val="24"/>
          <w:szCs w:val="24"/>
        </w:rPr>
        <w:t>e Collegiate Environment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53507A32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6D36C" w14:textId="77777777" w:rsidR="00DA6E8C" w:rsidRPr="00A72BBA" w:rsidRDefault="00DA6E8C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Curriculum and Instruction</w:t>
      </w:r>
    </w:p>
    <w:p w14:paraId="516CAAC0" w14:textId="10126D44" w:rsidR="00E705B3" w:rsidRPr="00A72BBA" w:rsidRDefault="00DA6E8C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E705B3" w:rsidRPr="00A72BBA">
        <w:rPr>
          <w:rFonts w:ascii="Arial" w:hAnsi="Arial" w:cs="Arial"/>
          <w:sz w:val="24"/>
          <w:szCs w:val="24"/>
        </w:rPr>
        <w:t>:</w:t>
      </w:r>
    </w:p>
    <w:p w14:paraId="6D59EA34" w14:textId="4302BE3A" w:rsidR="00E705B3" w:rsidRPr="00343B8B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EDTC 5341 Digital Fabrication and Simple Electronics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Prerequisite</w:t>
      </w:r>
      <w:r w:rsidR="00343B8B">
        <w:rPr>
          <w:rFonts w:ascii="Arial" w:hAnsi="Arial" w:cs="Arial"/>
          <w:sz w:val="24"/>
          <w:szCs w:val="24"/>
        </w:rPr>
        <w:t>.</w:t>
      </w:r>
    </w:p>
    <w:p w14:paraId="2D7AB0FF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E4F3E3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Health and Human Performance</w:t>
      </w:r>
    </w:p>
    <w:p w14:paraId="7FCC8107" w14:textId="77777777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458715AB" w14:textId="154ACE50" w:rsidR="00E705B3" w:rsidRPr="00343B8B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lastRenderedPageBreak/>
        <w:t>AT 3111 Clinical Assessment I Laboratory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2A956255" w14:textId="44D1025A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3112 Clinical A</w:t>
      </w:r>
      <w:r w:rsidR="00A72BBA">
        <w:rPr>
          <w:rFonts w:ascii="Arial" w:hAnsi="Arial" w:cs="Arial"/>
          <w:sz w:val="24"/>
          <w:szCs w:val="24"/>
        </w:rPr>
        <w:t>ssessment II Laboratory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16B7D061" w14:textId="3075B02B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3311 Clinical Assessment I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3D01F5AF" w14:textId="0B274BBC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3312</w:t>
      </w:r>
      <w:r w:rsidR="0075024A" w:rsidRPr="00A72BBA">
        <w:rPr>
          <w:rFonts w:ascii="Arial" w:hAnsi="Arial" w:cs="Arial"/>
          <w:sz w:val="24"/>
          <w:szCs w:val="24"/>
        </w:rPr>
        <w:t xml:space="preserve"> </w:t>
      </w:r>
      <w:r w:rsidR="00A72BBA">
        <w:rPr>
          <w:rFonts w:ascii="Arial" w:hAnsi="Arial" w:cs="Arial"/>
          <w:sz w:val="24"/>
          <w:szCs w:val="24"/>
        </w:rPr>
        <w:t>Clinical Assessment II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66CA8C5A" w14:textId="45AC48B4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4113 Clinical Therap</w:t>
      </w:r>
      <w:r w:rsidR="00A72BBA">
        <w:rPr>
          <w:rFonts w:ascii="Arial" w:hAnsi="Arial" w:cs="Arial"/>
          <w:sz w:val="24"/>
          <w:szCs w:val="24"/>
        </w:rPr>
        <w:t>eutic Interventions Lab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1324920B" w14:textId="7D466F61" w:rsidR="00E705B3" w:rsidRPr="00A72BBA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AT 4313 Clinical Th</w:t>
      </w:r>
      <w:r w:rsidR="00A72BBA">
        <w:rPr>
          <w:rFonts w:ascii="Arial" w:hAnsi="Arial" w:cs="Arial"/>
          <w:sz w:val="24"/>
          <w:szCs w:val="24"/>
        </w:rPr>
        <w:t>erapeutic Interventions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7D0361AC" w14:textId="39979712" w:rsidR="00E705B3" w:rsidRPr="00343B8B" w:rsidRDefault="00E705B3" w:rsidP="00E705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REC 4681 Internship in Therapeutic Recreation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sz w:val="24"/>
          <w:szCs w:val="24"/>
        </w:rPr>
        <w:t xml:space="preserve"> with changes to </w:t>
      </w:r>
      <w:r w:rsidR="00903F16">
        <w:rPr>
          <w:rFonts w:ascii="Arial" w:hAnsi="Arial" w:cs="Arial"/>
          <w:sz w:val="24"/>
          <w:szCs w:val="24"/>
        </w:rPr>
        <w:t xml:space="preserve">Description </w:t>
      </w:r>
      <w:r w:rsidR="00343B8B">
        <w:rPr>
          <w:rFonts w:ascii="Arial" w:hAnsi="Arial" w:cs="Arial"/>
          <w:sz w:val="24"/>
          <w:szCs w:val="24"/>
        </w:rPr>
        <w:t xml:space="preserve">and </w:t>
      </w:r>
      <w:r w:rsidR="00903F16">
        <w:rPr>
          <w:rFonts w:ascii="Arial" w:hAnsi="Arial" w:cs="Arial"/>
          <w:sz w:val="24"/>
          <w:szCs w:val="24"/>
        </w:rPr>
        <w:t>Goals</w:t>
      </w:r>
      <w:r w:rsidR="004137E8">
        <w:rPr>
          <w:rFonts w:ascii="Arial" w:hAnsi="Arial" w:cs="Arial"/>
          <w:sz w:val="24"/>
          <w:szCs w:val="24"/>
        </w:rPr>
        <w:t>.</w:t>
      </w:r>
    </w:p>
    <w:p w14:paraId="3B9B0EA7" w14:textId="63AEA512" w:rsidR="00E705B3" w:rsidRPr="00A72BBA" w:rsidRDefault="00DA6E8C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E705B3" w:rsidRPr="00A72BBA">
        <w:rPr>
          <w:rFonts w:ascii="Arial" w:hAnsi="Arial" w:cs="Arial"/>
          <w:sz w:val="24"/>
          <w:szCs w:val="24"/>
        </w:rPr>
        <w:t>:</w:t>
      </w:r>
    </w:p>
    <w:p w14:paraId="4E36D668" w14:textId="1080A1AC" w:rsidR="00E705B3" w:rsidRPr="00A72BBA" w:rsidRDefault="00E705B3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</w:t>
      </w:r>
      <w:r w:rsidR="0077236C" w:rsidRPr="00A72BBA">
        <w:rPr>
          <w:rFonts w:ascii="Arial" w:hAnsi="Arial" w:cs="Arial"/>
          <w:sz w:val="24"/>
          <w:szCs w:val="24"/>
        </w:rPr>
        <w:t xml:space="preserve"> </w:t>
      </w:r>
      <w:r w:rsidRPr="00A72BBA">
        <w:rPr>
          <w:rFonts w:ascii="Arial" w:hAnsi="Arial" w:cs="Arial"/>
          <w:sz w:val="24"/>
          <w:szCs w:val="24"/>
        </w:rPr>
        <w:t>ED 3331 Health Education i</w:t>
      </w:r>
      <w:r w:rsidR="00A72BBA">
        <w:rPr>
          <w:rFonts w:ascii="Arial" w:hAnsi="Arial" w:cs="Arial"/>
          <w:sz w:val="24"/>
          <w:szCs w:val="24"/>
        </w:rPr>
        <w:t>n the Secondary Setting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 w:rsidRPr="00C37412">
        <w:rPr>
          <w:rFonts w:ascii="Arial" w:hAnsi="Arial" w:cs="Arial"/>
          <w:b/>
          <w:sz w:val="24"/>
          <w:szCs w:val="24"/>
        </w:rPr>
        <w:t>Approved</w:t>
      </w:r>
    </w:p>
    <w:p w14:paraId="28CC42AD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26BA18" w14:textId="77777777" w:rsidR="00E57988" w:rsidRPr="00A72BBA" w:rsidRDefault="00E57988" w:rsidP="004F7D96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FINE ARTS AND COMMUNICATION</w:t>
      </w:r>
    </w:p>
    <w:p w14:paraId="4BBDFCFD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9F60AF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Communication Studies</w:t>
      </w:r>
    </w:p>
    <w:p w14:paraId="6D3465E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38369A5A" w14:textId="1F706012" w:rsidR="00E57988" w:rsidRPr="00343B8B" w:rsidRDefault="004F7D96" w:rsidP="00E57988">
      <w:pPr>
        <w:spacing w:after="0" w:line="240" w:lineRule="auto"/>
      </w:pPr>
      <w:r w:rsidRPr="00A72BBA">
        <w:rPr>
          <w:rFonts w:ascii="Arial" w:eastAsia="Times New Roman" w:hAnsi="Arial" w:cs="Arial"/>
          <w:sz w:val="24"/>
          <w:szCs w:val="24"/>
        </w:rPr>
        <w:t>COMM 3318</w:t>
      </w:r>
      <w:r w:rsidR="00E57988" w:rsidRPr="00A72BBA">
        <w:rPr>
          <w:rFonts w:ascii="Arial" w:eastAsia="Times New Roman" w:hAnsi="Arial" w:cs="Arial"/>
          <w:sz w:val="24"/>
          <w:szCs w:val="24"/>
        </w:rPr>
        <w:t>U Public Advocacy</w:t>
      </w:r>
      <w:r w:rsidRPr="00A72BBA">
        <w:rPr>
          <w:rFonts w:ascii="Arial" w:eastAsia="Times New Roman" w:hAnsi="Arial" w:cs="Arial"/>
          <w:sz w:val="24"/>
          <w:szCs w:val="24"/>
        </w:rPr>
        <w:t xml:space="preserve"> and Civic </w:t>
      </w:r>
      <w:r w:rsidR="00343B8B">
        <w:rPr>
          <w:rFonts w:ascii="Arial" w:eastAsia="Times New Roman" w:hAnsi="Arial" w:cs="Arial"/>
          <w:sz w:val="24"/>
          <w:szCs w:val="24"/>
        </w:rPr>
        <w:t>Engagement</w:t>
      </w:r>
      <w:r w:rsidR="00343B8B">
        <w:rPr>
          <w:rFonts w:ascii="Arial" w:hAnsi="Arial" w:cs="Arial"/>
          <w:sz w:val="24"/>
          <w:szCs w:val="24"/>
        </w:rPr>
        <w:t xml:space="preserve"> -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</w:p>
    <w:p w14:paraId="350D412F" w14:textId="0ABEDDC4" w:rsidR="00E57988" w:rsidRPr="00343B8B" w:rsidRDefault="00E57988" w:rsidP="00E579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2BBA">
        <w:rPr>
          <w:rFonts w:ascii="Arial" w:eastAsia="Calibri" w:hAnsi="Arial" w:cs="Arial"/>
          <w:sz w:val="24"/>
          <w:szCs w:val="24"/>
        </w:rPr>
        <w:t>COMM 5303 Qualitative Res</w:t>
      </w:r>
      <w:r w:rsidR="00A72BBA">
        <w:rPr>
          <w:rFonts w:ascii="Arial" w:eastAsia="Calibri" w:hAnsi="Arial" w:cs="Arial"/>
          <w:sz w:val="24"/>
          <w:szCs w:val="24"/>
        </w:rPr>
        <w:t>earch Methods in Communication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43B8B">
        <w:rPr>
          <w:rFonts w:ascii="Arial" w:hAnsi="Arial" w:cs="Arial"/>
          <w:sz w:val="24"/>
          <w:szCs w:val="24"/>
        </w:rPr>
        <w:t xml:space="preserve">with changes to </w:t>
      </w:r>
      <w:r w:rsidR="00903F16">
        <w:rPr>
          <w:rFonts w:ascii="Arial" w:hAnsi="Arial" w:cs="Arial"/>
          <w:sz w:val="24"/>
          <w:szCs w:val="24"/>
        </w:rPr>
        <w:t>Justification</w:t>
      </w:r>
      <w:r w:rsidR="004137E8">
        <w:rPr>
          <w:rFonts w:ascii="Arial" w:hAnsi="Arial" w:cs="Arial"/>
          <w:sz w:val="24"/>
          <w:szCs w:val="24"/>
        </w:rPr>
        <w:t>.</w:t>
      </w:r>
    </w:p>
    <w:p w14:paraId="588A7938" w14:textId="276C1697" w:rsidR="00E57988" w:rsidRPr="00A72BBA" w:rsidRDefault="00E57988" w:rsidP="00E5798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72BBA">
        <w:rPr>
          <w:rFonts w:ascii="Arial" w:eastAsia="Calibri" w:hAnsi="Arial" w:cs="Arial"/>
          <w:sz w:val="24"/>
          <w:szCs w:val="24"/>
        </w:rPr>
        <w:t>COM</w:t>
      </w:r>
      <w:r w:rsidR="00A72BBA">
        <w:rPr>
          <w:rFonts w:ascii="Arial" w:eastAsia="Calibri" w:hAnsi="Arial" w:cs="Arial"/>
          <w:sz w:val="24"/>
          <w:szCs w:val="24"/>
        </w:rPr>
        <w:t>M 5304 Work/Life Intersections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3594EAE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2C5449" w14:textId="77777777" w:rsidR="00E57988" w:rsidRPr="00A72BBA" w:rsidRDefault="00E57988" w:rsidP="00CC0FEE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Journalism and Mass Communication</w:t>
      </w:r>
    </w:p>
    <w:p w14:paraId="450BEDEF" w14:textId="1195D494" w:rsidR="00E57988" w:rsidRPr="00A72BBA" w:rsidRDefault="00DA6E8C" w:rsidP="00CC0FEE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C12C62F" w14:textId="78AB746C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</w:t>
      </w:r>
      <w:r w:rsidR="00A72BBA">
        <w:rPr>
          <w:rFonts w:ascii="Arial" w:hAnsi="Arial" w:cs="Arial"/>
          <w:sz w:val="24"/>
          <w:szCs w:val="24"/>
        </w:rPr>
        <w:t>C 3368 Advertising Copywriting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749B09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08A7E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School of Music</w:t>
      </w:r>
    </w:p>
    <w:p w14:paraId="4FBBAD61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676BB499" w14:textId="649E3DB5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 3317 His</w:t>
      </w:r>
      <w:r w:rsidR="00A72BBA">
        <w:rPr>
          <w:rFonts w:ascii="Arial" w:hAnsi="Arial" w:cs="Arial"/>
          <w:sz w:val="24"/>
          <w:szCs w:val="24"/>
        </w:rPr>
        <w:t>tory and Analysis of Music III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9FC3922" w14:textId="7C2576F9" w:rsidR="00E57988" w:rsidRPr="00343B8B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 533</w:t>
      </w:r>
      <w:r w:rsidR="008B15E1" w:rsidRPr="00A72BBA">
        <w:rPr>
          <w:rFonts w:ascii="Arial" w:hAnsi="Arial" w:cs="Arial"/>
          <w:sz w:val="24"/>
          <w:szCs w:val="24"/>
        </w:rPr>
        <w:t xml:space="preserve">7 </w:t>
      </w:r>
      <w:r w:rsidRPr="00A72BBA">
        <w:rPr>
          <w:rFonts w:ascii="Arial" w:hAnsi="Arial" w:cs="Arial"/>
          <w:sz w:val="24"/>
          <w:szCs w:val="24"/>
        </w:rPr>
        <w:t>Techniques</w:t>
      </w:r>
      <w:r w:rsidR="00A72BBA">
        <w:rPr>
          <w:rFonts w:ascii="Arial" w:hAnsi="Arial" w:cs="Arial"/>
          <w:sz w:val="24"/>
          <w:szCs w:val="24"/>
        </w:rPr>
        <w:t xml:space="preserve"> of Contemporary Music</w:t>
      </w:r>
      <w:r w:rsidR="00343B8B">
        <w:rPr>
          <w:rFonts w:ascii="Arial" w:hAnsi="Arial" w:cs="Arial"/>
          <w:sz w:val="24"/>
          <w:szCs w:val="24"/>
        </w:rPr>
        <w:t xml:space="preserve"> – </w:t>
      </w:r>
      <w:r w:rsidR="00343B8B" w:rsidRPr="00C37412">
        <w:rPr>
          <w:rFonts w:ascii="Arial" w:hAnsi="Arial" w:cs="Arial"/>
          <w:b/>
          <w:sz w:val="24"/>
          <w:szCs w:val="24"/>
        </w:rPr>
        <w:t>Approved</w:t>
      </w:r>
      <w:r w:rsidR="00343B8B">
        <w:rPr>
          <w:rFonts w:ascii="Arial" w:hAnsi="Arial" w:cs="Arial"/>
          <w:b/>
          <w:sz w:val="24"/>
          <w:szCs w:val="24"/>
        </w:rPr>
        <w:t xml:space="preserve"> </w:t>
      </w:r>
      <w:r w:rsidR="00300579">
        <w:rPr>
          <w:rFonts w:ascii="Arial" w:hAnsi="Arial" w:cs="Arial"/>
          <w:sz w:val="24"/>
          <w:szCs w:val="24"/>
        </w:rPr>
        <w:t xml:space="preserve">with </w:t>
      </w:r>
      <w:r w:rsidR="0002627C">
        <w:rPr>
          <w:rFonts w:ascii="Arial" w:hAnsi="Arial" w:cs="Arial"/>
          <w:sz w:val="24"/>
          <w:szCs w:val="24"/>
        </w:rPr>
        <w:t xml:space="preserve">a question </w:t>
      </w:r>
      <w:r w:rsidR="00300579">
        <w:rPr>
          <w:rFonts w:ascii="Arial" w:hAnsi="Arial" w:cs="Arial"/>
          <w:sz w:val="24"/>
          <w:szCs w:val="24"/>
        </w:rPr>
        <w:t>about the Descript</w:t>
      </w:r>
      <w:r w:rsidR="00D5743D">
        <w:rPr>
          <w:rFonts w:ascii="Arial" w:hAnsi="Arial" w:cs="Arial"/>
          <w:sz w:val="24"/>
          <w:szCs w:val="24"/>
        </w:rPr>
        <w:t>i</w:t>
      </w:r>
      <w:r w:rsidR="00300579">
        <w:rPr>
          <w:rFonts w:ascii="Arial" w:hAnsi="Arial" w:cs="Arial"/>
          <w:sz w:val="24"/>
          <w:szCs w:val="24"/>
        </w:rPr>
        <w:t>on.</w:t>
      </w:r>
    </w:p>
    <w:p w14:paraId="4ECB12A9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1C354BDF" w14:textId="637CEF34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 3313 Intro</w:t>
      </w:r>
      <w:r w:rsidR="00B62130">
        <w:rPr>
          <w:rFonts w:ascii="Arial" w:hAnsi="Arial" w:cs="Arial"/>
          <w:sz w:val="24"/>
          <w:szCs w:val="24"/>
        </w:rPr>
        <w:t>duction</w:t>
      </w:r>
      <w:r>
        <w:rPr>
          <w:rFonts w:ascii="Arial" w:hAnsi="Arial" w:cs="Arial"/>
          <w:sz w:val="24"/>
          <w:szCs w:val="24"/>
        </w:rPr>
        <w:t xml:space="preserve"> to Fine Arts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73AAE31" w14:textId="3E8CAB64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</w:t>
      </w:r>
      <w:r w:rsidR="00A72BBA">
        <w:rPr>
          <w:rFonts w:ascii="Arial" w:hAnsi="Arial" w:cs="Arial"/>
          <w:sz w:val="24"/>
          <w:szCs w:val="24"/>
        </w:rPr>
        <w:t>U 4151 Band Instrument Repair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04CAD36A" w14:textId="3597EBE1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 4255A Vocal Pedagogy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0EA3F06" w14:textId="2040D455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 4256A Vocal Literature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E2C7FD7" w14:textId="721E8031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</w:t>
      </w:r>
      <w:r w:rsidR="00FC4432" w:rsidRPr="00A72BBA">
        <w:rPr>
          <w:rFonts w:ascii="Arial" w:hAnsi="Arial" w:cs="Arial"/>
          <w:sz w:val="24"/>
          <w:szCs w:val="24"/>
        </w:rPr>
        <w:t xml:space="preserve"> 4280 Senior Resear</w:t>
      </w:r>
      <w:r w:rsidR="00A72BBA">
        <w:rPr>
          <w:rFonts w:ascii="Arial" w:hAnsi="Arial" w:cs="Arial"/>
          <w:sz w:val="24"/>
          <w:szCs w:val="24"/>
        </w:rPr>
        <w:t>ch Project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6953BEB" w14:textId="11FF720D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MU 4680 Internship </w:t>
      </w:r>
      <w:r w:rsidR="00A72BBA">
        <w:rPr>
          <w:rFonts w:ascii="Arial" w:hAnsi="Arial" w:cs="Arial"/>
          <w:sz w:val="24"/>
          <w:szCs w:val="24"/>
        </w:rPr>
        <w:t>in Sound Recording Technology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0498B0AE" w14:textId="1728C44D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 5375L Tec</w:t>
      </w:r>
      <w:r w:rsidR="007651DB" w:rsidRPr="00A72BBA">
        <w:rPr>
          <w:rFonts w:ascii="Arial" w:hAnsi="Arial" w:cs="Arial"/>
          <w:sz w:val="24"/>
          <w:szCs w:val="24"/>
        </w:rPr>
        <w:t xml:space="preserve">hniques of </w:t>
      </w:r>
      <w:r w:rsidR="00A72BBA">
        <w:rPr>
          <w:rFonts w:ascii="Arial" w:hAnsi="Arial" w:cs="Arial"/>
          <w:sz w:val="24"/>
          <w:szCs w:val="24"/>
        </w:rPr>
        <w:t>Contemporary Music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611CBC78" w14:textId="0FC7196B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3320 Applied Voice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6772508" w14:textId="6426D64A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3330 Applied Keyboard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7119AC7" w14:textId="40F7CC78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3340 Applied Woodwind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1D1F846" w14:textId="7D6BED88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3350 Applied Brass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677A46F" w14:textId="308487B9" w:rsidR="00E57988" w:rsidRPr="00A72BBA" w:rsidRDefault="00E57988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MUSP 3360 Applied Str</w:t>
      </w:r>
      <w:r w:rsidR="00A72BBA">
        <w:rPr>
          <w:rFonts w:ascii="Arial" w:hAnsi="Arial" w:cs="Arial"/>
          <w:sz w:val="24"/>
          <w:szCs w:val="24"/>
        </w:rPr>
        <w:t>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6A0103BF" w14:textId="67578DDC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3370 Applied Percussion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A329AD1" w14:textId="24EA1FF8" w:rsidR="00E57988" w:rsidRPr="00A72BBA" w:rsidRDefault="00FC4432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MUSP 3380 A</w:t>
      </w:r>
      <w:r w:rsidR="00A72BBA">
        <w:rPr>
          <w:rFonts w:ascii="Arial" w:hAnsi="Arial" w:cs="Arial"/>
          <w:sz w:val="24"/>
          <w:szCs w:val="24"/>
        </w:rPr>
        <w:t>pplied Composition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CAE523F" w14:textId="44D927EA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4320 Applied Voice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4A36C65" w14:textId="59DD0609" w:rsidR="00E57988" w:rsidRPr="00A72BBA" w:rsidRDefault="007651DB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lastRenderedPageBreak/>
        <w:t xml:space="preserve">MUSP 4330 Applied </w:t>
      </w:r>
      <w:r w:rsidR="00A72BBA">
        <w:rPr>
          <w:rFonts w:ascii="Arial" w:hAnsi="Arial" w:cs="Arial"/>
          <w:sz w:val="24"/>
          <w:szCs w:val="24"/>
        </w:rPr>
        <w:t>Keyboard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63EDEF1" w14:textId="0F3D72CC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4340 Applied Woodwind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E70F4F3" w14:textId="4369A253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4360 Applied String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FAF5D6E" w14:textId="4685160E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4370 Applied Percussion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5A00F97" w14:textId="7AABF0FF" w:rsidR="00E57988" w:rsidRPr="00A72BBA" w:rsidRDefault="00A72BBA" w:rsidP="00E579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MUSP 4380 Applied Composition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882EA66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671D07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Theatre and Dance</w:t>
      </w:r>
    </w:p>
    <w:p w14:paraId="1B072728" w14:textId="77777777" w:rsidR="00E57988" w:rsidRPr="00A72BBA" w:rsidRDefault="00E5798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FA5D7FC" w14:textId="314965A4" w:rsidR="00083648" w:rsidRPr="00A72BBA" w:rsidRDefault="00A72BBA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 4304 Web Series Creation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E67C60C" w14:textId="67CD19EB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43</w:t>
      </w:r>
      <w:r w:rsidR="00A72BBA">
        <w:rPr>
          <w:rFonts w:ascii="Arial" w:hAnsi="Arial" w:cs="Arial"/>
          <w:sz w:val="24"/>
          <w:szCs w:val="24"/>
        </w:rPr>
        <w:t>05 Advanced Web Series Creation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215214F" w14:textId="2408172B" w:rsidR="00083648" w:rsidRPr="0002627C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433</w:t>
      </w:r>
      <w:r w:rsidR="007651DB" w:rsidRPr="00A72BBA">
        <w:rPr>
          <w:rFonts w:ascii="Arial" w:hAnsi="Arial" w:cs="Arial"/>
          <w:sz w:val="24"/>
          <w:szCs w:val="24"/>
        </w:rPr>
        <w:t xml:space="preserve">3 Advanced </w:t>
      </w:r>
      <w:r w:rsidR="00A72BBA">
        <w:rPr>
          <w:rFonts w:ascii="Arial" w:hAnsi="Arial" w:cs="Arial"/>
          <w:sz w:val="24"/>
          <w:szCs w:val="24"/>
        </w:rPr>
        <w:t>Television Writing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02627C">
        <w:rPr>
          <w:rFonts w:ascii="Arial" w:hAnsi="Arial" w:cs="Arial"/>
          <w:sz w:val="24"/>
          <w:szCs w:val="24"/>
        </w:rPr>
        <w:t>with change to Instruction Type.</w:t>
      </w:r>
    </w:p>
    <w:p w14:paraId="6D54BD97" w14:textId="36873D5B" w:rsidR="00083648" w:rsidRPr="0002627C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5304 Web Series Creat</w:t>
      </w:r>
      <w:r w:rsidR="00A72BBA">
        <w:rPr>
          <w:rFonts w:ascii="Arial" w:hAnsi="Arial" w:cs="Arial"/>
          <w:sz w:val="24"/>
          <w:szCs w:val="24"/>
        </w:rPr>
        <w:t>ion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02627C">
        <w:rPr>
          <w:rFonts w:ascii="Arial" w:hAnsi="Arial" w:cs="Arial"/>
          <w:sz w:val="24"/>
          <w:szCs w:val="24"/>
        </w:rPr>
        <w:t>with change to Description.</w:t>
      </w:r>
    </w:p>
    <w:p w14:paraId="2B3A104C" w14:textId="35F0BC23" w:rsidR="00083648" w:rsidRPr="0002627C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5305 Ad</w:t>
      </w:r>
      <w:r w:rsidR="00A72BBA">
        <w:rPr>
          <w:rFonts w:ascii="Arial" w:hAnsi="Arial" w:cs="Arial"/>
          <w:sz w:val="24"/>
          <w:szCs w:val="24"/>
        </w:rPr>
        <w:t>vanced Web Series Creation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02627C">
        <w:rPr>
          <w:rFonts w:ascii="Arial" w:hAnsi="Arial" w:cs="Arial"/>
          <w:sz w:val="24"/>
          <w:szCs w:val="24"/>
        </w:rPr>
        <w:t>with change</w:t>
      </w:r>
      <w:r w:rsidR="004137E8">
        <w:rPr>
          <w:rFonts w:ascii="Arial" w:hAnsi="Arial" w:cs="Arial"/>
          <w:sz w:val="24"/>
          <w:szCs w:val="24"/>
        </w:rPr>
        <w:t>s to Description and Goals.</w:t>
      </w:r>
    </w:p>
    <w:p w14:paraId="6D9008E0" w14:textId="4268484D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</w:t>
      </w:r>
      <w:r w:rsidR="00A72BBA">
        <w:rPr>
          <w:rFonts w:ascii="Arial" w:hAnsi="Arial" w:cs="Arial"/>
          <w:sz w:val="24"/>
          <w:szCs w:val="24"/>
        </w:rPr>
        <w:t>33 Advanced Television Writing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6E2C7EA" w14:textId="77777777" w:rsidR="00083648" w:rsidRPr="00A72BBA" w:rsidRDefault="0008364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FB13B61" w14:textId="35AA9C72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DAN</w:t>
      </w:r>
      <w:r w:rsidR="00A72BBA">
        <w:rPr>
          <w:rFonts w:ascii="Arial" w:hAnsi="Arial" w:cs="Arial"/>
          <w:sz w:val="24"/>
          <w:szCs w:val="24"/>
        </w:rPr>
        <w:t xml:space="preserve"> 3313 Introduction to Fine Arts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511D370" w14:textId="6D409F86" w:rsidR="00083648" w:rsidRPr="00A72BBA" w:rsidRDefault="00A72BBA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 1358 Stagecraft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A5221C0" w14:textId="6334B6E9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</w:t>
      </w:r>
      <w:r w:rsidR="00A72BBA">
        <w:rPr>
          <w:rFonts w:ascii="Arial" w:hAnsi="Arial" w:cs="Arial"/>
          <w:sz w:val="24"/>
          <w:szCs w:val="24"/>
        </w:rPr>
        <w:t xml:space="preserve"> 3313 Introduction to Fine Arts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47B4A18" w14:textId="785A03C0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5368 American Th</w:t>
      </w:r>
      <w:r w:rsidR="007651DB" w:rsidRPr="00A72BBA">
        <w:rPr>
          <w:rFonts w:ascii="Arial" w:hAnsi="Arial" w:cs="Arial"/>
          <w:sz w:val="24"/>
          <w:szCs w:val="24"/>
        </w:rPr>
        <w:t>eatre and</w:t>
      </w:r>
      <w:r w:rsidR="00A72BBA">
        <w:rPr>
          <w:rFonts w:ascii="Arial" w:hAnsi="Arial" w:cs="Arial"/>
          <w:sz w:val="24"/>
          <w:szCs w:val="24"/>
        </w:rPr>
        <w:t xml:space="preserve"> Drama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8D65527" w14:textId="304EC74D" w:rsidR="00083648" w:rsidRPr="00A72BBA" w:rsidRDefault="00083648" w:rsidP="000836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TH 5370 Studies in Advanced Cr</w:t>
      </w:r>
      <w:r w:rsidR="00A72BBA">
        <w:rPr>
          <w:rFonts w:ascii="Arial" w:hAnsi="Arial" w:cs="Arial"/>
          <w:sz w:val="24"/>
          <w:szCs w:val="24"/>
        </w:rPr>
        <w:t>eative Dramatics for Children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18DC296" w14:textId="77777777" w:rsidR="00083648" w:rsidRPr="00A72BBA" w:rsidRDefault="0008364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ED36D" w14:textId="77777777" w:rsidR="007742FD" w:rsidRPr="00A72BBA" w:rsidRDefault="007742FD" w:rsidP="00CC0FEE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HEALTH PROFESSIONS</w:t>
      </w:r>
    </w:p>
    <w:p w14:paraId="24B1DBC2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486F2D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Health Information Management</w:t>
      </w:r>
    </w:p>
    <w:p w14:paraId="65A82A2F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A5D443A" w14:textId="3CDF6153" w:rsidR="007742FD" w:rsidRPr="0002627C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3364 Cod</w:t>
      </w:r>
      <w:r w:rsidR="00A72BBA">
        <w:rPr>
          <w:rFonts w:ascii="Arial" w:hAnsi="Arial" w:cs="Arial"/>
          <w:sz w:val="24"/>
          <w:szCs w:val="24"/>
        </w:rPr>
        <w:t>ing and Classification Systems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02627C">
        <w:rPr>
          <w:rFonts w:ascii="Arial" w:hAnsi="Arial" w:cs="Arial"/>
          <w:sz w:val="24"/>
          <w:szCs w:val="24"/>
        </w:rPr>
        <w:t>with changes to Instruction Type and Contact Hours.</w:t>
      </w:r>
    </w:p>
    <w:p w14:paraId="5BCB4666" w14:textId="594093D6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4320 Principles of</w:t>
      </w:r>
      <w:r w:rsidR="00A72BBA">
        <w:rPr>
          <w:rFonts w:ascii="Arial" w:hAnsi="Arial" w:cs="Arial"/>
          <w:sz w:val="24"/>
          <w:szCs w:val="24"/>
        </w:rPr>
        <w:t xml:space="preserve"> Information Governance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0588F53" w14:textId="1D7461CB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4393 Project Management fo</w:t>
      </w:r>
      <w:r w:rsidR="00A72BBA">
        <w:rPr>
          <w:rFonts w:ascii="Arial" w:hAnsi="Arial" w:cs="Arial"/>
          <w:sz w:val="24"/>
          <w:szCs w:val="24"/>
        </w:rPr>
        <w:t>r Health Information Management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66BB1F9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26DD1D69" w14:textId="14D8758D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HIM 3368 </w:t>
      </w:r>
      <w:r w:rsidR="00A72BBA">
        <w:rPr>
          <w:rFonts w:ascii="Arial" w:hAnsi="Arial" w:cs="Arial"/>
          <w:sz w:val="24"/>
          <w:szCs w:val="24"/>
        </w:rPr>
        <w:t>Disease and Medical Science II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3B0F996" w14:textId="32F6053D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3464 Coding</w:t>
      </w:r>
      <w:r w:rsidR="00A72BBA">
        <w:rPr>
          <w:rFonts w:ascii="Arial" w:hAnsi="Arial" w:cs="Arial"/>
          <w:sz w:val="24"/>
          <w:szCs w:val="24"/>
        </w:rPr>
        <w:t xml:space="preserve"> and Classifications Systems I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46E65D5" w14:textId="2333C676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HIM 4225 Health Information Mana</w:t>
      </w:r>
      <w:r w:rsidR="00A72BBA">
        <w:rPr>
          <w:rFonts w:ascii="Arial" w:hAnsi="Arial" w:cs="Arial"/>
          <w:sz w:val="24"/>
          <w:szCs w:val="24"/>
        </w:rPr>
        <w:t>gement Research and Education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6A4564A5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30259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St. David’s School of Nursing</w:t>
      </w:r>
    </w:p>
    <w:p w14:paraId="78A36336" w14:textId="77777777" w:rsidR="007742FD" w:rsidRPr="00A72BBA" w:rsidRDefault="007742FD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462801E" w14:textId="1451536B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3360 </w:t>
      </w:r>
      <w:r w:rsidRPr="00A72BBA">
        <w:rPr>
          <w:rFonts w:ascii="Arial" w:hAnsi="Arial" w:cs="Arial"/>
          <w:bCs/>
          <w:sz w:val="24"/>
          <w:szCs w:val="24"/>
          <w:lang w:val="en"/>
        </w:rPr>
        <w:t>Psy</w:t>
      </w:r>
      <w:r w:rsidR="00A72BBA">
        <w:rPr>
          <w:rFonts w:ascii="Arial" w:hAnsi="Arial" w:cs="Arial"/>
          <w:bCs/>
          <w:sz w:val="24"/>
          <w:szCs w:val="24"/>
          <w:lang w:val="en"/>
        </w:rPr>
        <w:t>chiatric Mental Health Nursing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87D1476" w14:textId="0EF9EC57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4341 </w:t>
      </w:r>
      <w:r w:rsidRPr="00A72BBA">
        <w:rPr>
          <w:rFonts w:ascii="Arial" w:hAnsi="Arial" w:cs="Arial"/>
          <w:bCs/>
          <w:sz w:val="24"/>
          <w:szCs w:val="24"/>
          <w:lang w:val="en"/>
        </w:rPr>
        <w:t>Leadership and Manag</w:t>
      </w:r>
      <w:r w:rsidR="00A72BBA">
        <w:rPr>
          <w:rFonts w:ascii="Arial" w:hAnsi="Arial" w:cs="Arial"/>
          <w:bCs/>
          <w:sz w:val="24"/>
          <w:szCs w:val="24"/>
          <w:lang w:val="en"/>
        </w:rPr>
        <w:t>ement of Nursing Care Practicum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6186BDB8" w14:textId="24EC8F7D" w:rsidR="007742FD" w:rsidRPr="00A72BBA" w:rsidRDefault="007742FD" w:rsidP="007742F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4351 </w:t>
      </w:r>
      <w:r w:rsidRPr="00A72BBA">
        <w:rPr>
          <w:rFonts w:ascii="Arial" w:hAnsi="Arial" w:cs="Arial"/>
          <w:bCs/>
          <w:sz w:val="24"/>
          <w:szCs w:val="24"/>
          <w:lang w:val="en"/>
        </w:rPr>
        <w:t xml:space="preserve">Leadership </w:t>
      </w:r>
      <w:r w:rsidR="00A72BBA">
        <w:rPr>
          <w:rFonts w:ascii="Arial" w:hAnsi="Arial" w:cs="Arial"/>
          <w:bCs/>
          <w:sz w:val="24"/>
          <w:szCs w:val="24"/>
          <w:lang w:val="en"/>
        </w:rPr>
        <w:t>and Management of Nursing Care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0AD52DDC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2D9E1F49" w14:textId="5F15493A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3460 </w:t>
      </w:r>
      <w:r w:rsidRPr="00A72BBA">
        <w:rPr>
          <w:rFonts w:ascii="Arial" w:hAnsi="Arial" w:cs="Arial"/>
          <w:bCs/>
          <w:sz w:val="24"/>
          <w:szCs w:val="24"/>
        </w:rPr>
        <w:t>Psychiatric Mental Health Nursing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66BBAA2" w14:textId="4EA72FC1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4241 </w:t>
      </w:r>
      <w:r w:rsidRPr="00A72BBA">
        <w:rPr>
          <w:rFonts w:ascii="Arial" w:hAnsi="Arial" w:cs="Arial"/>
          <w:bCs/>
          <w:sz w:val="24"/>
          <w:szCs w:val="24"/>
          <w:lang w:val="en"/>
        </w:rPr>
        <w:t>Leadership and Management of Nursing Care Practicum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0DE3B2B2" w14:textId="7EDFD859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NURS 4441 </w:t>
      </w:r>
      <w:r w:rsidRPr="00A72BBA">
        <w:rPr>
          <w:rFonts w:ascii="Arial" w:hAnsi="Arial" w:cs="Arial"/>
          <w:bCs/>
          <w:sz w:val="24"/>
          <w:szCs w:val="24"/>
          <w:lang w:val="en"/>
        </w:rPr>
        <w:t>Leadership and Management of Nursing Care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34B01F8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9786D9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LIBERAL ARTS</w:t>
      </w:r>
    </w:p>
    <w:p w14:paraId="131D0123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C14812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Anthropology</w:t>
      </w:r>
    </w:p>
    <w:p w14:paraId="6D809BBB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3ED84D34" w14:textId="7E76F7CB" w:rsidR="00546EF9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3330 Curation o</w:t>
      </w:r>
      <w:r w:rsidR="00A72BBA">
        <w:rPr>
          <w:rFonts w:ascii="Arial" w:hAnsi="Arial" w:cs="Arial"/>
          <w:sz w:val="24"/>
          <w:szCs w:val="24"/>
        </w:rPr>
        <w:t>f Archaeological Materials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02627C">
        <w:rPr>
          <w:rFonts w:ascii="Arial" w:hAnsi="Arial" w:cs="Arial"/>
          <w:sz w:val="24"/>
          <w:szCs w:val="24"/>
        </w:rPr>
        <w:t>with changes to Instruction Type and Goals.</w:t>
      </w:r>
    </w:p>
    <w:p w14:paraId="7B7D59D2" w14:textId="77F4FA30" w:rsidR="00546EF9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4326 </w:t>
      </w:r>
      <w:r w:rsidRPr="00A72BBA">
        <w:rPr>
          <w:rFonts w:ascii="Arial" w:hAnsi="Arial" w:cs="Arial"/>
          <w:bCs/>
          <w:sz w:val="24"/>
          <w:szCs w:val="24"/>
        </w:rPr>
        <w:t>Field Method</w:t>
      </w:r>
      <w:r w:rsidR="00A72BBA">
        <w:rPr>
          <w:rFonts w:ascii="Arial" w:hAnsi="Arial" w:cs="Arial"/>
          <w:bCs/>
          <w:sz w:val="24"/>
          <w:szCs w:val="24"/>
        </w:rPr>
        <w:t>s in Forensic Anthropology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4137E8">
        <w:rPr>
          <w:rFonts w:ascii="Arial" w:hAnsi="Arial" w:cs="Arial"/>
          <w:sz w:val="24"/>
          <w:szCs w:val="24"/>
        </w:rPr>
        <w:t>with change</w:t>
      </w:r>
      <w:r w:rsidR="0002627C">
        <w:rPr>
          <w:rFonts w:ascii="Arial" w:hAnsi="Arial" w:cs="Arial"/>
          <w:sz w:val="24"/>
          <w:szCs w:val="24"/>
        </w:rPr>
        <w:t xml:space="preserve"> to Instruction Type.</w:t>
      </w:r>
    </w:p>
    <w:p w14:paraId="7AD850DC" w14:textId="6C7BDB58" w:rsidR="004F7D96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4337 Theory </w:t>
      </w:r>
      <w:r w:rsidR="00A72BBA">
        <w:rPr>
          <w:rFonts w:ascii="Arial" w:hAnsi="Arial" w:cs="Arial"/>
          <w:sz w:val="24"/>
          <w:szCs w:val="24"/>
        </w:rPr>
        <w:t>in Linguistic Anthropology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3E32C4E" w14:textId="01248DEB" w:rsidR="00546EF9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4339 Theoretic</w:t>
      </w:r>
      <w:r w:rsidR="00A72BBA">
        <w:rPr>
          <w:rFonts w:ascii="Arial" w:hAnsi="Arial" w:cs="Arial"/>
          <w:sz w:val="24"/>
          <w:szCs w:val="24"/>
        </w:rPr>
        <w:t>al Concepts in Archaeology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02627C">
        <w:rPr>
          <w:rFonts w:ascii="Arial" w:hAnsi="Arial" w:cs="Arial"/>
          <w:sz w:val="24"/>
          <w:szCs w:val="24"/>
        </w:rPr>
        <w:t xml:space="preserve">with changes to Goals and Assessment. Writing Intensive form needs to be submitted </w:t>
      </w:r>
      <w:r w:rsidR="004137E8">
        <w:rPr>
          <w:rFonts w:ascii="Arial" w:hAnsi="Arial" w:cs="Arial"/>
          <w:sz w:val="24"/>
          <w:szCs w:val="24"/>
        </w:rPr>
        <w:t xml:space="preserve">by Department </w:t>
      </w:r>
      <w:r w:rsidR="0002627C">
        <w:rPr>
          <w:rFonts w:ascii="Arial" w:hAnsi="Arial" w:cs="Arial"/>
          <w:sz w:val="24"/>
          <w:szCs w:val="24"/>
        </w:rPr>
        <w:t xml:space="preserve">to University College with </w:t>
      </w:r>
      <w:r w:rsidR="004137E8">
        <w:rPr>
          <w:rFonts w:ascii="Arial" w:hAnsi="Arial" w:cs="Arial"/>
          <w:sz w:val="24"/>
          <w:szCs w:val="24"/>
        </w:rPr>
        <w:t xml:space="preserve">a copy of the </w:t>
      </w:r>
      <w:r w:rsidR="0002627C">
        <w:rPr>
          <w:rFonts w:ascii="Arial" w:hAnsi="Arial" w:cs="Arial"/>
          <w:sz w:val="24"/>
          <w:szCs w:val="24"/>
        </w:rPr>
        <w:t>revised course form.</w:t>
      </w:r>
    </w:p>
    <w:p w14:paraId="4AD59D42" w14:textId="31B4EF7F" w:rsidR="00546EF9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5330 Curation o</w:t>
      </w:r>
      <w:r w:rsidR="00A72BBA">
        <w:rPr>
          <w:rFonts w:ascii="Arial" w:hAnsi="Arial" w:cs="Arial"/>
          <w:sz w:val="24"/>
          <w:szCs w:val="24"/>
        </w:rPr>
        <w:t>f Archaeological Materials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b/>
          <w:sz w:val="24"/>
          <w:szCs w:val="24"/>
        </w:rPr>
        <w:t xml:space="preserve"> </w:t>
      </w:r>
      <w:r w:rsidR="0002627C">
        <w:rPr>
          <w:rFonts w:ascii="Arial" w:hAnsi="Arial" w:cs="Arial"/>
          <w:sz w:val="24"/>
          <w:szCs w:val="24"/>
        </w:rPr>
        <w:t>with changes to Goals.</w:t>
      </w:r>
    </w:p>
    <w:p w14:paraId="6F17CF53" w14:textId="2BD83C1F" w:rsidR="004F7D96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5337 Theory </w:t>
      </w:r>
      <w:r w:rsidR="00A72BBA">
        <w:rPr>
          <w:rFonts w:ascii="Arial" w:hAnsi="Arial" w:cs="Arial"/>
          <w:sz w:val="24"/>
          <w:szCs w:val="24"/>
        </w:rPr>
        <w:t>in Linguistic Anthropology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sz w:val="24"/>
          <w:szCs w:val="24"/>
        </w:rPr>
        <w:t xml:space="preserve"> with c</w:t>
      </w:r>
      <w:r w:rsidR="004137E8">
        <w:rPr>
          <w:rFonts w:ascii="Arial" w:hAnsi="Arial" w:cs="Arial"/>
          <w:sz w:val="24"/>
          <w:szCs w:val="24"/>
        </w:rPr>
        <w:t>hanges to Goals and Assessment.</w:t>
      </w:r>
    </w:p>
    <w:p w14:paraId="75BF4B5C" w14:textId="62E99655" w:rsidR="00546EF9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5339 Theoretic</w:t>
      </w:r>
      <w:r w:rsidR="00A72BBA">
        <w:rPr>
          <w:rFonts w:ascii="Arial" w:hAnsi="Arial" w:cs="Arial"/>
          <w:sz w:val="24"/>
          <w:szCs w:val="24"/>
        </w:rPr>
        <w:t>al Concepts in Archaeology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sz w:val="24"/>
          <w:szCs w:val="24"/>
        </w:rPr>
        <w:t xml:space="preserve"> with changes to Goals.</w:t>
      </w:r>
    </w:p>
    <w:p w14:paraId="46BAF0F2" w14:textId="2ACD2A38" w:rsidR="00546EF9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5376 Advanced Methods in Skeletal Biology, Part II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sz w:val="24"/>
          <w:szCs w:val="24"/>
        </w:rPr>
        <w:t xml:space="preserve"> with changes to Goals.</w:t>
      </w:r>
    </w:p>
    <w:p w14:paraId="64849CEB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57FEB210" w14:textId="669AB979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</w:t>
      </w:r>
      <w:r w:rsidR="00A72BBA">
        <w:rPr>
          <w:rFonts w:ascii="Arial" w:hAnsi="Arial" w:cs="Arial"/>
          <w:sz w:val="24"/>
          <w:szCs w:val="24"/>
        </w:rPr>
        <w:t xml:space="preserve"> 3326 Maya History and Society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2AC8EFD" w14:textId="58CA568F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3354 Latin</w:t>
      </w:r>
      <w:r w:rsidR="00A72BBA">
        <w:rPr>
          <w:rFonts w:ascii="Arial" w:hAnsi="Arial" w:cs="Arial"/>
          <w:sz w:val="24"/>
          <w:szCs w:val="24"/>
        </w:rPr>
        <w:t xml:space="preserve"> American Gender and Sexuality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07D0A5F" w14:textId="65679299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3355 Introd</w:t>
      </w:r>
      <w:r w:rsidR="00A72BBA">
        <w:rPr>
          <w:rFonts w:ascii="Arial" w:hAnsi="Arial" w:cs="Arial"/>
          <w:sz w:val="24"/>
          <w:szCs w:val="24"/>
        </w:rPr>
        <w:t>uction to Yucatec/</w:t>
      </w:r>
      <w:proofErr w:type="spellStart"/>
      <w:r w:rsidR="00A72BBA">
        <w:rPr>
          <w:rFonts w:ascii="Arial" w:hAnsi="Arial" w:cs="Arial"/>
          <w:sz w:val="24"/>
          <w:szCs w:val="24"/>
        </w:rPr>
        <w:t>Lacandon</w:t>
      </w:r>
      <w:proofErr w:type="spellEnd"/>
      <w:r w:rsidR="00A72BBA">
        <w:rPr>
          <w:rFonts w:ascii="Arial" w:hAnsi="Arial" w:cs="Arial"/>
          <w:sz w:val="24"/>
          <w:szCs w:val="24"/>
        </w:rPr>
        <w:t xml:space="preserve"> Maya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E90EB3A" w14:textId="516FF1F0" w:rsidR="006D27F4" w:rsidRPr="00A72BBA" w:rsidRDefault="006D27F4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3376N Curati</w:t>
      </w:r>
      <w:r w:rsidR="00A72BBA">
        <w:rPr>
          <w:rFonts w:ascii="Arial" w:hAnsi="Arial" w:cs="Arial"/>
          <w:sz w:val="24"/>
          <w:szCs w:val="24"/>
        </w:rPr>
        <w:t>on of Archaeological Materials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047EDB93" w14:textId="4EA175C7" w:rsidR="00DB0FC3" w:rsidRPr="00A72BBA" w:rsidRDefault="00DB0FC3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3376Q Field Me</w:t>
      </w:r>
      <w:r w:rsidR="00A06E8A" w:rsidRPr="00A72BBA">
        <w:rPr>
          <w:rFonts w:ascii="Arial" w:hAnsi="Arial" w:cs="Arial"/>
          <w:sz w:val="24"/>
          <w:szCs w:val="24"/>
        </w:rPr>
        <w:t>thods</w:t>
      </w:r>
      <w:r w:rsidR="00A72BBA">
        <w:rPr>
          <w:rFonts w:ascii="Arial" w:hAnsi="Arial" w:cs="Arial"/>
          <w:sz w:val="24"/>
          <w:szCs w:val="24"/>
        </w:rPr>
        <w:t xml:space="preserve"> in Forensic Anthropology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1833BFE" w14:textId="23303B38" w:rsidR="00DB0FC3" w:rsidRPr="00A72BBA" w:rsidRDefault="00DB0FC3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3376R Theor</w:t>
      </w:r>
      <w:r w:rsidR="00A72BBA">
        <w:rPr>
          <w:rFonts w:ascii="Arial" w:hAnsi="Arial" w:cs="Arial"/>
          <w:sz w:val="24"/>
          <w:szCs w:val="24"/>
        </w:rPr>
        <w:t>etical Concepts in Archaeology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EAE8FB4" w14:textId="0C5CAAB7" w:rsidR="00DB0FC3" w:rsidRPr="00A72BBA" w:rsidRDefault="00DB0FC3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3376S The</w:t>
      </w:r>
      <w:r w:rsidR="00A72BBA">
        <w:rPr>
          <w:rFonts w:ascii="Arial" w:hAnsi="Arial" w:cs="Arial"/>
          <w:sz w:val="24"/>
          <w:szCs w:val="24"/>
        </w:rPr>
        <w:t>ory in Linguistic Anthropology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B102521" w14:textId="5A0DDA03" w:rsidR="006D27F4" w:rsidRPr="00A72BBA" w:rsidRDefault="006D27F4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</w:t>
      </w:r>
      <w:r w:rsidR="00A72BBA">
        <w:rPr>
          <w:rFonts w:ascii="Arial" w:hAnsi="Arial" w:cs="Arial"/>
          <w:sz w:val="24"/>
          <w:szCs w:val="24"/>
        </w:rPr>
        <w:t>3376W Anthropology of Disasters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B16BEEF" w14:textId="60719362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5354 Latin</w:t>
      </w:r>
      <w:r w:rsidR="00A72BBA">
        <w:rPr>
          <w:rFonts w:ascii="Arial" w:hAnsi="Arial" w:cs="Arial"/>
          <w:sz w:val="24"/>
          <w:szCs w:val="24"/>
        </w:rPr>
        <w:t xml:space="preserve"> American Gender and Sexuality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6B390190" w14:textId="002FFED5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5373B The</w:t>
      </w:r>
      <w:r w:rsidR="00A72BBA">
        <w:rPr>
          <w:rFonts w:ascii="Arial" w:hAnsi="Arial" w:cs="Arial"/>
          <w:sz w:val="24"/>
          <w:szCs w:val="24"/>
        </w:rPr>
        <w:t>ory in Linguistic Anthropology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D6943CE" w14:textId="4C4FD7E4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5373C Theor</w:t>
      </w:r>
      <w:r w:rsidR="00A72BBA">
        <w:rPr>
          <w:rFonts w:ascii="Arial" w:hAnsi="Arial" w:cs="Arial"/>
          <w:sz w:val="24"/>
          <w:szCs w:val="24"/>
        </w:rPr>
        <w:t>etical Concepts in Archaeology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C061BA0" w14:textId="2E1A2D9B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ANTH 5373F Advanced </w:t>
      </w:r>
      <w:r w:rsidR="00A72BBA">
        <w:rPr>
          <w:rFonts w:ascii="Arial" w:hAnsi="Arial" w:cs="Arial"/>
          <w:sz w:val="24"/>
          <w:szCs w:val="24"/>
        </w:rPr>
        <w:t>Methods in Skeletal Biology II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15E915B" w14:textId="3D546B20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ANTH 5375Z Curat</w:t>
      </w:r>
      <w:r w:rsidR="00A72BBA">
        <w:rPr>
          <w:rFonts w:ascii="Arial" w:hAnsi="Arial" w:cs="Arial"/>
          <w:sz w:val="24"/>
          <w:szCs w:val="24"/>
        </w:rPr>
        <w:t>ion of Archaeological Materials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3FB2DCC" w14:textId="77777777" w:rsidR="00DB0FC3" w:rsidRPr="00A72BBA" w:rsidRDefault="00DB0FC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18A780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Center of Diversity and Gender Studies</w:t>
      </w:r>
    </w:p>
    <w:p w14:paraId="0EE307A4" w14:textId="77777777" w:rsidR="00546EF9" w:rsidRPr="00A72BBA" w:rsidRDefault="009B761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04C03E13" w14:textId="7C2C68E7" w:rsidR="00546EF9" w:rsidRPr="0002627C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DVST 5388 Independent </w:t>
      </w:r>
      <w:r w:rsidR="00A72BBA">
        <w:rPr>
          <w:rFonts w:ascii="Arial" w:hAnsi="Arial" w:cs="Arial"/>
          <w:sz w:val="24"/>
          <w:szCs w:val="24"/>
        </w:rPr>
        <w:t>Study in Diversity Studies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02627C">
        <w:rPr>
          <w:rFonts w:ascii="Arial" w:hAnsi="Arial" w:cs="Arial"/>
          <w:b/>
          <w:sz w:val="24"/>
          <w:szCs w:val="24"/>
        </w:rPr>
        <w:t>Not Approved</w:t>
      </w:r>
      <w:r w:rsidR="0002627C">
        <w:rPr>
          <w:rFonts w:ascii="Arial" w:hAnsi="Arial" w:cs="Arial"/>
          <w:sz w:val="24"/>
          <w:szCs w:val="24"/>
        </w:rPr>
        <w:t xml:space="preserve"> pending changes to Description, Justification, Goals, and Assessment. Course form will be revised and resubmitted for electronic review by the UCC.</w:t>
      </w:r>
    </w:p>
    <w:p w14:paraId="5E1A07BD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7B747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Center for International Studies</w:t>
      </w:r>
    </w:p>
    <w:p w14:paraId="68A9E2B3" w14:textId="77777777" w:rsidR="00546EF9" w:rsidRPr="00A72BBA" w:rsidRDefault="009B761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17331818" w14:textId="2604B46A" w:rsidR="00546EF9" w:rsidRPr="0002627C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IS 5398 General Research Methods</w:t>
      </w:r>
      <w:r w:rsidR="0002627C">
        <w:rPr>
          <w:rFonts w:ascii="Arial" w:hAnsi="Arial" w:cs="Arial"/>
          <w:sz w:val="24"/>
          <w:szCs w:val="24"/>
        </w:rPr>
        <w:t xml:space="preserve"> – </w:t>
      </w:r>
      <w:r w:rsidR="0002627C" w:rsidRPr="00C37412">
        <w:rPr>
          <w:rFonts w:ascii="Arial" w:hAnsi="Arial" w:cs="Arial"/>
          <w:b/>
          <w:sz w:val="24"/>
          <w:szCs w:val="24"/>
        </w:rPr>
        <w:t>Approved</w:t>
      </w:r>
      <w:r w:rsidR="0002627C">
        <w:rPr>
          <w:rFonts w:ascii="Arial" w:hAnsi="Arial" w:cs="Arial"/>
          <w:sz w:val="24"/>
          <w:szCs w:val="24"/>
        </w:rPr>
        <w:t xml:space="preserve"> with changes to Goals.</w:t>
      </w:r>
    </w:p>
    <w:p w14:paraId="1E300DCA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8DB349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English</w:t>
      </w:r>
    </w:p>
    <w:p w14:paraId="63C27A87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324624E6" w14:textId="6A9E7FF7" w:rsidR="00546EF9" w:rsidRPr="00A72BBA" w:rsidRDefault="00546EF9" w:rsidP="00546E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ENG 5318 </w:t>
      </w:r>
      <w:r w:rsidRPr="00A72BBA">
        <w:rPr>
          <w:rFonts w:ascii="Arial" w:hAnsi="Arial" w:cs="Arial"/>
          <w:bCs/>
          <w:sz w:val="24"/>
          <w:szCs w:val="24"/>
        </w:rPr>
        <w:t>Eff</w:t>
      </w:r>
      <w:r w:rsidR="009F4FAF">
        <w:rPr>
          <w:rFonts w:ascii="Arial" w:hAnsi="Arial" w:cs="Arial"/>
          <w:bCs/>
          <w:sz w:val="24"/>
          <w:szCs w:val="24"/>
        </w:rPr>
        <w:t>ective Communication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F9C7DFE" w14:textId="5DA022A9" w:rsidR="00546EF9" w:rsidRPr="00A72BBA" w:rsidRDefault="00546EF9" w:rsidP="00EE711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ENG 5319 </w:t>
      </w:r>
      <w:r w:rsidRPr="00A72BBA">
        <w:rPr>
          <w:rFonts w:ascii="Arial" w:hAnsi="Arial" w:cs="Arial"/>
          <w:bCs/>
          <w:sz w:val="24"/>
          <w:szCs w:val="24"/>
        </w:rPr>
        <w:t>Effe</w:t>
      </w:r>
      <w:r w:rsidR="009F4FAF">
        <w:rPr>
          <w:rFonts w:ascii="Arial" w:hAnsi="Arial" w:cs="Arial"/>
          <w:bCs/>
          <w:sz w:val="24"/>
          <w:szCs w:val="24"/>
        </w:rPr>
        <w:t>ctive Communication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33A9F19" w14:textId="77777777" w:rsidR="00F84A44" w:rsidRPr="00A72BBA" w:rsidRDefault="00F84A4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9A4DF1" w14:textId="7777777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Geography</w:t>
      </w:r>
    </w:p>
    <w:p w14:paraId="3204AD30" w14:textId="77777777" w:rsidR="00546EF9" w:rsidRPr="00A72BBA" w:rsidRDefault="009B7613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</w:t>
      </w:r>
      <w:r w:rsidR="00546EF9" w:rsidRPr="00A72BBA">
        <w:rPr>
          <w:rFonts w:ascii="Arial" w:hAnsi="Arial" w:cs="Arial"/>
          <w:sz w:val="24"/>
          <w:szCs w:val="24"/>
        </w:rPr>
        <w:t>:</w:t>
      </w:r>
    </w:p>
    <w:p w14:paraId="156A2A76" w14:textId="5B119BE1" w:rsidR="00546EF9" w:rsidRPr="00633264" w:rsidRDefault="00A06E8A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GEO 7341 Urban </w:t>
      </w:r>
      <w:r w:rsidR="009F4FAF">
        <w:rPr>
          <w:rFonts w:ascii="Arial" w:hAnsi="Arial" w:cs="Arial"/>
          <w:sz w:val="24"/>
          <w:szCs w:val="24"/>
        </w:rPr>
        <w:t>Environment</w:t>
      </w:r>
      <w:r w:rsidR="00633264">
        <w:rPr>
          <w:rFonts w:ascii="Arial" w:hAnsi="Arial" w:cs="Arial"/>
          <w:sz w:val="24"/>
          <w:szCs w:val="24"/>
        </w:rPr>
        <w:t xml:space="preserve"> – </w:t>
      </w:r>
      <w:r w:rsidR="00633264" w:rsidRPr="00C37412">
        <w:rPr>
          <w:rFonts w:ascii="Arial" w:hAnsi="Arial" w:cs="Arial"/>
          <w:b/>
          <w:sz w:val="24"/>
          <w:szCs w:val="24"/>
        </w:rPr>
        <w:t>Approved</w:t>
      </w:r>
      <w:r w:rsidR="00633264">
        <w:rPr>
          <w:rFonts w:ascii="Arial" w:hAnsi="Arial" w:cs="Arial"/>
          <w:b/>
          <w:sz w:val="24"/>
          <w:szCs w:val="24"/>
        </w:rPr>
        <w:t xml:space="preserve"> </w:t>
      </w:r>
      <w:r w:rsidR="00633264">
        <w:rPr>
          <w:rFonts w:ascii="Arial" w:hAnsi="Arial" w:cs="Arial"/>
          <w:sz w:val="24"/>
          <w:szCs w:val="24"/>
        </w:rPr>
        <w:t>with ch</w:t>
      </w:r>
      <w:r w:rsidR="004137E8">
        <w:rPr>
          <w:rFonts w:ascii="Arial" w:hAnsi="Arial" w:cs="Arial"/>
          <w:sz w:val="24"/>
          <w:szCs w:val="24"/>
        </w:rPr>
        <w:t>anges to Description and Goals.</w:t>
      </w:r>
    </w:p>
    <w:p w14:paraId="4D0C2A1F" w14:textId="77777777" w:rsidR="00F84A44" w:rsidRPr="00A72BBA" w:rsidRDefault="00F84A44" w:rsidP="00EE711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001229E0" w14:textId="68004C66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Modern Languages</w:t>
      </w:r>
    </w:p>
    <w:p w14:paraId="67D4B3C5" w14:textId="6E7FDAD7" w:rsidR="00546EF9" w:rsidRPr="00A72BBA" w:rsidRDefault="00546EF9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6268AB6C" w14:textId="0BE087E7" w:rsidR="00514EE8" w:rsidRPr="00633264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JAPA 3306 Modern Japan</w:t>
      </w:r>
      <w:r w:rsidR="009F4FAF">
        <w:rPr>
          <w:rFonts w:ascii="Arial" w:hAnsi="Arial" w:cs="Arial"/>
          <w:sz w:val="24"/>
          <w:szCs w:val="24"/>
        </w:rPr>
        <w:t>ese Literature and Culture</w:t>
      </w:r>
      <w:r w:rsidR="00633264">
        <w:rPr>
          <w:rFonts w:ascii="Arial" w:hAnsi="Arial" w:cs="Arial"/>
          <w:sz w:val="24"/>
          <w:szCs w:val="24"/>
        </w:rPr>
        <w:t xml:space="preserve"> – </w:t>
      </w:r>
      <w:r w:rsidR="00633264" w:rsidRPr="00C37412">
        <w:rPr>
          <w:rFonts w:ascii="Arial" w:hAnsi="Arial" w:cs="Arial"/>
          <w:b/>
          <w:sz w:val="24"/>
          <w:szCs w:val="24"/>
        </w:rPr>
        <w:t>Approved</w:t>
      </w:r>
      <w:r w:rsidR="00633264">
        <w:rPr>
          <w:rFonts w:ascii="Arial" w:hAnsi="Arial" w:cs="Arial"/>
          <w:b/>
          <w:sz w:val="24"/>
          <w:szCs w:val="24"/>
        </w:rPr>
        <w:t xml:space="preserve"> </w:t>
      </w:r>
      <w:r w:rsidR="00633264">
        <w:rPr>
          <w:rFonts w:ascii="Arial" w:hAnsi="Arial" w:cs="Arial"/>
          <w:sz w:val="24"/>
          <w:szCs w:val="24"/>
        </w:rPr>
        <w:t xml:space="preserve">with changes to </w:t>
      </w:r>
      <w:r w:rsidR="004137E8">
        <w:rPr>
          <w:rFonts w:ascii="Arial" w:hAnsi="Arial" w:cs="Arial"/>
          <w:sz w:val="24"/>
          <w:szCs w:val="24"/>
        </w:rPr>
        <w:t>Contact Hours and Goals.</w:t>
      </w:r>
    </w:p>
    <w:p w14:paraId="63CF4D87" w14:textId="53CB4365" w:rsidR="00514EE8" w:rsidRPr="00903F16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JAPA 4390 Studies in Japanese Language and C</w:t>
      </w:r>
      <w:r w:rsidR="009F4FAF">
        <w:rPr>
          <w:rFonts w:ascii="Arial" w:hAnsi="Arial" w:cs="Arial"/>
          <w:sz w:val="24"/>
          <w:szCs w:val="24"/>
        </w:rPr>
        <w:t>ulture</w:t>
      </w:r>
      <w:r w:rsidR="00903F16">
        <w:rPr>
          <w:rFonts w:ascii="Arial" w:hAnsi="Arial" w:cs="Arial"/>
          <w:sz w:val="24"/>
          <w:szCs w:val="24"/>
        </w:rPr>
        <w:t xml:space="preserve"> – </w:t>
      </w:r>
      <w:r w:rsidR="00903F16" w:rsidRPr="00C37412">
        <w:rPr>
          <w:rFonts w:ascii="Arial" w:hAnsi="Arial" w:cs="Arial"/>
          <w:b/>
          <w:sz w:val="24"/>
          <w:szCs w:val="24"/>
        </w:rPr>
        <w:t>Approved</w:t>
      </w:r>
      <w:r w:rsidR="00903F16">
        <w:rPr>
          <w:rFonts w:ascii="Arial" w:hAnsi="Arial" w:cs="Arial"/>
          <w:b/>
          <w:sz w:val="24"/>
          <w:szCs w:val="24"/>
        </w:rPr>
        <w:t xml:space="preserve"> </w:t>
      </w:r>
      <w:r w:rsidR="00903F16">
        <w:rPr>
          <w:rFonts w:ascii="Arial" w:hAnsi="Arial" w:cs="Arial"/>
          <w:sz w:val="24"/>
          <w:szCs w:val="24"/>
        </w:rPr>
        <w:t xml:space="preserve">with changes </w:t>
      </w:r>
      <w:r w:rsidR="004137E8">
        <w:rPr>
          <w:rFonts w:ascii="Arial" w:hAnsi="Arial" w:cs="Arial"/>
          <w:sz w:val="24"/>
          <w:szCs w:val="24"/>
        </w:rPr>
        <w:t xml:space="preserve">to </w:t>
      </w:r>
      <w:r w:rsidR="00903F16">
        <w:rPr>
          <w:rFonts w:ascii="Arial" w:hAnsi="Arial" w:cs="Arial"/>
          <w:sz w:val="24"/>
          <w:szCs w:val="24"/>
        </w:rPr>
        <w:t>Description, Conta</w:t>
      </w:r>
      <w:r w:rsidR="004137E8">
        <w:rPr>
          <w:rFonts w:ascii="Arial" w:hAnsi="Arial" w:cs="Arial"/>
          <w:sz w:val="24"/>
          <w:szCs w:val="24"/>
        </w:rPr>
        <w:t>c</w:t>
      </w:r>
      <w:r w:rsidR="00903F16">
        <w:rPr>
          <w:rFonts w:ascii="Arial" w:hAnsi="Arial" w:cs="Arial"/>
          <w:sz w:val="24"/>
          <w:szCs w:val="24"/>
        </w:rPr>
        <w:t>t Hours, Goals, and Assessment.</w:t>
      </w:r>
    </w:p>
    <w:p w14:paraId="1A8A7A9A" w14:textId="7264A6F2" w:rsidR="00514EE8" w:rsidRPr="00903F16" w:rsidRDefault="00514EE8" w:rsidP="00514E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SPAN 4300 Professi</w:t>
      </w:r>
      <w:r w:rsidR="004033ED" w:rsidRPr="00A72BBA">
        <w:rPr>
          <w:rFonts w:ascii="Arial" w:hAnsi="Arial" w:cs="Arial"/>
          <w:sz w:val="24"/>
          <w:szCs w:val="24"/>
        </w:rPr>
        <w:t xml:space="preserve">onal Internship in </w:t>
      </w:r>
      <w:r w:rsidR="009F4FAF">
        <w:rPr>
          <w:rFonts w:ascii="Arial" w:hAnsi="Arial" w:cs="Arial"/>
          <w:sz w:val="24"/>
          <w:szCs w:val="24"/>
        </w:rPr>
        <w:t>Spanish</w:t>
      </w:r>
      <w:r w:rsidR="00903F16">
        <w:rPr>
          <w:rFonts w:ascii="Arial" w:hAnsi="Arial" w:cs="Arial"/>
          <w:sz w:val="24"/>
          <w:szCs w:val="24"/>
        </w:rPr>
        <w:t xml:space="preserve"> – </w:t>
      </w:r>
      <w:r w:rsidR="00903F16" w:rsidRPr="00C37412">
        <w:rPr>
          <w:rFonts w:ascii="Arial" w:hAnsi="Arial" w:cs="Arial"/>
          <w:b/>
          <w:sz w:val="24"/>
          <w:szCs w:val="24"/>
        </w:rPr>
        <w:t>Approved</w:t>
      </w:r>
      <w:r w:rsidR="00903F16">
        <w:rPr>
          <w:rFonts w:ascii="Arial" w:hAnsi="Arial" w:cs="Arial"/>
          <w:sz w:val="24"/>
          <w:szCs w:val="24"/>
        </w:rPr>
        <w:t xml:space="preserve"> with changes to Goals.</w:t>
      </w:r>
    </w:p>
    <w:p w14:paraId="636BA81F" w14:textId="50DAEF01" w:rsidR="00514EE8" w:rsidRPr="00903F16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SPAN 4341 Gabriel </w:t>
      </w:r>
      <w:proofErr w:type="spellStart"/>
      <w:r w:rsidRPr="00A72BBA">
        <w:rPr>
          <w:rFonts w:ascii="Arial" w:hAnsi="Arial" w:cs="Arial"/>
          <w:sz w:val="24"/>
          <w:szCs w:val="24"/>
        </w:rPr>
        <w:t>García</w:t>
      </w:r>
      <w:proofErr w:type="spellEnd"/>
      <w:r w:rsidRPr="00A72B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2BBA">
        <w:rPr>
          <w:rFonts w:ascii="Arial" w:hAnsi="Arial" w:cs="Arial"/>
          <w:sz w:val="24"/>
          <w:szCs w:val="24"/>
        </w:rPr>
        <w:t>Már</w:t>
      </w:r>
      <w:r w:rsidR="009F4FAF">
        <w:rPr>
          <w:rFonts w:ascii="Arial" w:hAnsi="Arial" w:cs="Arial"/>
          <w:sz w:val="24"/>
          <w:szCs w:val="24"/>
        </w:rPr>
        <w:t>quez</w:t>
      </w:r>
      <w:proofErr w:type="spellEnd"/>
      <w:r w:rsidR="00903F16">
        <w:rPr>
          <w:rFonts w:ascii="Arial" w:hAnsi="Arial" w:cs="Arial"/>
          <w:sz w:val="24"/>
          <w:szCs w:val="24"/>
        </w:rPr>
        <w:t xml:space="preserve"> – </w:t>
      </w:r>
      <w:r w:rsidR="00903F16" w:rsidRPr="00C37412">
        <w:rPr>
          <w:rFonts w:ascii="Arial" w:hAnsi="Arial" w:cs="Arial"/>
          <w:b/>
          <w:sz w:val="24"/>
          <w:szCs w:val="24"/>
        </w:rPr>
        <w:t>Approved</w:t>
      </w:r>
      <w:r w:rsidR="00903F16">
        <w:rPr>
          <w:rFonts w:ascii="Arial" w:hAnsi="Arial" w:cs="Arial"/>
          <w:sz w:val="24"/>
          <w:szCs w:val="24"/>
        </w:rPr>
        <w:t xml:space="preserve"> with changes to Goals.</w:t>
      </w:r>
    </w:p>
    <w:p w14:paraId="715B027C" w14:textId="73551EFD" w:rsidR="00514EE8" w:rsidRPr="00903F16" w:rsidRDefault="00F84A4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SPAN 4342 Don </w:t>
      </w:r>
      <w:proofErr w:type="spellStart"/>
      <w:r w:rsidR="009F4FAF">
        <w:rPr>
          <w:rFonts w:ascii="Arial" w:hAnsi="Arial" w:cs="Arial"/>
          <w:sz w:val="24"/>
          <w:szCs w:val="24"/>
        </w:rPr>
        <w:t>Quijote</w:t>
      </w:r>
      <w:proofErr w:type="spellEnd"/>
      <w:r w:rsidR="00903F16">
        <w:rPr>
          <w:rFonts w:ascii="Arial" w:hAnsi="Arial" w:cs="Arial"/>
          <w:sz w:val="24"/>
          <w:szCs w:val="24"/>
        </w:rPr>
        <w:t xml:space="preserve"> – </w:t>
      </w:r>
      <w:r w:rsidR="00903F16" w:rsidRPr="00C37412">
        <w:rPr>
          <w:rFonts w:ascii="Arial" w:hAnsi="Arial" w:cs="Arial"/>
          <w:b/>
          <w:sz w:val="24"/>
          <w:szCs w:val="24"/>
        </w:rPr>
        <w:t>Approved</w:t>
      </w:r>
      <w:r w:rsidR="00903F16">
        <w:rPr>
          <w:rFonts w:ascii="Arial" w:hAnsi="Arial" w:cs="Arial"/>
          <w:sz w:val="24"/>
          <w:szCs w:val="24"/>
        </w:rPr>
        <w:t xml:space="preserve"> with chan</w:t>
      </w:r>
      <w:r w:rsidR="004137E8">
        <w:rPr>
          <w:rFonts w:ascii="Arial" w:hAnsi="Arial" w:cs="Arial"/>
          <w:sz w:val="24"/>
          <w:szCs w:val="24"/>
        </w:rPr>
        <w:t>ges to Goals and Justification.</w:t>
      </w:r>
    </w:p>
    <w:p w14:paraId="4B7B547E" w14:textId="51295D5F" w:rsidR="00514EE8" w:rsidRPr="00903F16" w:rsidRDefault="00514EE8" w:rsidP="00514E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SPAN 4600 Professional Internship in Spanish</w:t>
      </w:r>
      <w:r w:rsidR="00903F16">
        <w:rPr>
          <w:rFonts w:ascii="Arial" w:hAnsi="Arial" w:cs="Arial"/>
          <w:sz w:val="24"/>
          <w:szCs w:val="24"/>
        </w:rPr>
        <w:t xml:space="preserve"> – </w:t>
      </w:r>
      <w:r w:rsidR="00903F16" w:rsidRPr="00C37412">
        <w:rPr>
          <w:rFonts w:ascii="Arial" w:hAnsi="Arial" w:cs="Arial"/>
          <w:b/>
          <w:sz w:val="24"/>
          <w:szCs w:val="24"/>
        </w:rPr>
        <w:t>Approved</w:t>
      </w:r>
      <w:r w:rsidR="00903F16">
        <w:rPr>
          <w:rFonts w:ascii="Arial" w:hAnsi="Arial" w:cs="Arial"/>
          <w:sz w:val="24"/>
          <w:szCs w:val="24"/>
        </w:rPr>
        <w:t xml:space="preserve"> with changes to Goals.</w:t>
      </w:r>
    </w:p>
    <w:p w14:paraId="2B2BDA58" w14:textId="77777777" w:rsidR="00514EE8" w:rsidRPr="00A72BBA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3CCE7613" w14:textId="635E97DE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LING 5311 Applied Linguistics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9E0766D" w14:textId="3EF4FDC2" w:rsidR="00514EE8" w:rsidRPr="00A72BBA" w:rsidRDefault="00CC2980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LING 5313 </w:t>
      </w:r>
      <w:r w:rsidR="00143801" w:rsidRPr="00A72BBA">
        <w:rPr>
          <w:rFonts w:ascii="Arial" w:hAnsi="Arial" w:cs="Arial"/>
          <w:sz w:val="24"/>
          <w:szCs w:val="24"/>
        </w:rPr>
        <w:t>Language Methods, Media</w:t>
      </w:r>
      <w:r w:rsidRPr="00A72BBA">
        <w:rPr>
          <w:rFonts w:ascii="Arial" w:hAnsi="Arial" w:cs="Arial"/>
          <w:sz w:val="24"/>
          <w:szCs w:val="24"/>
        </w:rPr>
        <w:t xml:space="preserve"> and Testing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E98D627" w14:textId="57B7DAB6" w:rsidR="00514EE8" w:rsidRPr="00A72BBA" w:rsidRDefault="009F4FAF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LING 5315 Psycholinguistics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085C6EBD" w14:textId="434E4CC9" w:rsidR="006D27F4" w:rsidRPr="00A72BBA" w:rsidRDefault="006D27F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</w:t>
      </w:r>
      <w:r w:rsidR="00C76E29" w:rsidRPr="00A72BBA">
        <w:rPr>
          <w:rFonts w:ascii="Arial" w:hAnsi="Arial" w:cs="Arial"/>
          <w:sz w:val="24"/>
          <w:szCs w:val="24"/>
        </w:rPr>
        <w:t>PAN 4380</w:t>
      </w:r>
      <w:r w:rsidRPr="00A72BBA">
        <w:rPr>
          <w:rFonts w:ascii="Arial" w:hAnsi="Arial" w:cs="Arial"/>
          <w:sz w:val="24"/>
          <w:szCs w:val="24"/>
        </w:rPr>
        <w:t xml:space="preserve">D </w:t>
      </w:r>
      <w:r w:rsidR="009F4FAF">
        <w:rPr>
          <w:rFonts w:ascii="Arial" w:hAnsi="Arial" w:cs="Arial"/>
          <w:sz w:val="24"/>
          <w:szCs w:val="24"/>
        </w:rPr>
        <w:t>Gabriel Garcia Marquez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D10F098" w14:textId="77777777" w:rsidR="006D27F4" w:rsidRPr="00A72BBA" w:rsidRDefault="006D27F4" w:rsidP="00EE71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AF04D" w14:textId="77777777" w:rsidR="00514EE8" w:rsidRPr="00A72BBA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Political Science</w:t>
      </w:r>
    </w:p>
    <w:p w14:paraId="656E4121" w14:textId="77777777" w:rsidR="00514EE8" w:rsidRPr="00A72BBA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5025E47A" w14:textId="36B39D67" w:rsidR="00514EE8" w:rsidRPr="00903F16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4316 Party Sy</w:t>
      </w:r>
      <w:r w:rsidR="009F4FAF">
        <w:rPr>
          <w:rFonts w:ascii="Arial" w:hAnsi="Arial" w:cs="Arial"/>
          <w:sz w:val="24"/>
          <w:szCs w:val="24"/>
        </w:rPr>
        <w:t>stems: Theory and Practice</w:t>
      </w:r>
      <w:r w:rsidR="00903F16">
        <w:rPr>
          <w:rFonts w:ascii="Arial" w:hAnsi="Arial" w:cs="Arial"/>
          <w:sz w:val="24"/>
          <w:szCs w:val="24"/>
        </w:rPr>
        <w:t xml:space="preserve"> – </w:t>
      </w:r>
      <w:r w:rsidR="00903F16" w:rsidRPr="00C37412">
        <w:rPr>
          <w:rFonts w:ascii="Arial" w:hAnsi="Arial" w:cs="Arial"/>
          <w:b/>
          <w:sz w:val="24"/>
          <w:szCs w:val="24"/>
        </w:rPr>
        <w:t>Approved</w:t>
      </w:r>
      <w:r w:rsidR="00903F16">
        <w:rPr>
          <w:rFonts w:ascii="Arial" w:hAnsi="Arial" w:cs="Arial"/>
          <w:sz w:val="24"/>
          <w:szCs w:val="24"/>
        </w:rPr>
        <w:t xml:space="preserve"> with changes to </w:t>
      </w:r>
      <w:r w:rsidR="00D36E5A">
        <w:rPr>
          <w:rFonts w:ascii="Arial" w:hAnsi="Arial" w:cs="Arial"/>
          <w:sz w:val="24"/>
          <w:szCs w:val="24"/>
        </w:rPr>
        <w:t>Goals and Assessment.</w:t>
      </w:r>
    </w:p>
    <w:p w14:paraId="17E4102C" w14:textId="73198969" w:rsidR="00514EE8" w:rsidRPr="00D36E5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PS 5199B </w:t>
      </w:r>
      <w:r w:rsidR="009F4FAF">
        <w:rPr>
          <w:rFonts w:ascii="Arial" w:hAnsi="Arial" w:cs="Arial"/>
          <w:sz w:val="24"/>
          <w:szCs w:val="24"/>
        </w:rPr>
        <w:t>Thesis</w:t>
      </w:r>
      <w:r w:rsidR="00D36E5A">
        <w:rPr>
          <w:rFonts w:ascii="Arial" w:hAnsi="Arial" w:cs="Arial"/>
          <w:sz w:val="24"/>
          <w:szCs w:val="24"/>
        </w:rPr>
        <w:t xml:space="preserve"> – </w:t>
      </w:r>
      <w:r w:rsidR="00D36E5A" w:rsidRPr="00C37412">
        <w:rPr>
          <w:rFonts w:ascii="Arial" w:hAnsi="Arial" w:cs="Arial"/>
          <w:b/>
          <w:sz w:val="24"/>
          <w:szCs w:val="24"/>
        </w:rPr>
        <w:t>Approved</w:t>
      </w:r>
      <w:r w:rsidR="00D36E5A">
        <w:rPr>
          <w:rFonts w:ascii="Arial" w:hAnsi="Arial" w:cs="Arial"/>
          <w:sz w:val="24"/>
          <w:szCs w:val="24"/>
        </w:rPr>
        <w:t xml:space="preserve"> with changes to Effective Semester, Contact Hours, and Credit Hours.</w:t>
      </w:r>
    </w:p>
    <w:p w14:paraId="6211B94B" w14:textId="01681AB5" w:rsidR="00514EE8" w:rsidRPr="00D36E5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 5299B Thesis</w:t>
      </w:r>
      <w:r w:rsidR="00D36E5A">
        <w:rPr>
          <w:rFonts w:ascii="Arial" w:hAnsi="Arial" w:cs="Arial"/>
          <w:sz w:val="24"/>
          <w:szCs w:val="24"/>
        </w:rPr>
        <w:t xml:space="preserve"> – </w:t>
      </w:r>
      <w:r w:rsidR="00D36E5A" w:rsidRPr="00C37412">
        <w:rPr>
          <w:rFonts w:ascii="Arial" w:hAnsi="Arial" w:cs="Arial"/>
          <w:b/>
          <w:sz w:val="24"/>
          <w:szCs w:val="24"/>
        </w:rPr>
        <w:t>Approved</w:t>
      </w:r>
      <w:r w:rsidR="00D36E5A">
        <w:rPr>
          <w:rFonts w:ascii="Arial" w:hAnsi="Arial" w:cs="Arial"/>
          <w:b/>
          <w:sz w:val="24"/>
          <w:szCs w:val="24"/>
        </w:rPr>
        <w:t xml:space="preserve"> </w:t>
      </w:r>
      <w:r w:rsidR="00D36E5A">
        <w:rPr>
          <w:rFonts w:ascii="Arial" w:hAnsi="Arial" w:cs="Arial"/>
          <w:sz w:val="24"/>
          <w:szCs w:val="24"/>
        </w:rPr>
        <w:t>with changes to Contact Hours and Credit Hours.</w:t>
      </w:r>
    </w:p>
    <w:p w14:paraId="25AAD7C8" w14:textId="2DE49E9A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</w:t>
      </w:r>
      <w:r w:rsidR="00CA5468" w:rsidRPr="00A72BBA">
        <w:rPr>
          <w:rFonts w:ascii="Arial" w:hAnsi="Arial" w:cs="Arial"/>
          <w:sz w:val="24"/>
          <w:szCs w:val="24"/>
        </w:rPr>
        <w:t xml:space="preserve"> </w:t>
      </w:r>
      <w:r w:rsidRPr="00A72BBA">
        <w:rPr>
          <w:rFonts w:ascii="Arial" w:hAnsi="Arial" w:cs="Arial"/>
          <w:sz w:val="24"/>
          <w:szCs w:val="24"/>
        </w:rPr>
        <w:t>5359 C</w:t>
      </w:r>
      <w:r w:rsidR="009F4FAF">
        <w:rPr>
          <w:rFonts w:ascii="Arial" w:hAnsi="Arial" w:cs="Arial"/>
          <w:sz w:val="24"/>
          <w:szCs w:val="24"/>
        </w:rPr>
        <w:t>omparative Democratization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0D1FD27" w14:textId="36CAD4F2" w:rsidR="00514EE8" w:rsidRPr="005B05EE" w:rsidRDefault="00514EE8" w:rsidP="00EE711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PS 5362 Problems of </w:t>
      </w:r>
      <w:r w:rsidR="009F4FAF">
        <w:rPr>
          <w:rFonts w:ascii="Arial" w:hAnsi="Arial" w:cs="Arial"/>
          <w:sz w:val="24"/>
          <w:szCs w:val="24"/>
        </w:rPr>
        <w:t>Democracy in Latin America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Goals.</w:t>
      </w:r>
    </w:p>
    <w:p w14:paraId="1A4506F0" w14:textId="65E5E54F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 5363 Party Systems in Latin America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b/>
          <w:sz w:val="24"/>
          <w:szCs w:val="24"/>
        </w:rPr>
        <w:t xml:space="preserve"> </w:t>
      </w:r>
      <w:r w:rsidR="005B05EE">
        <w:rPr>
          <w:rFonts w:ascii="Arial" w:hAnsi="Arial" w:cs="Arial"/>
          <w:sz w:val="24"/>
          <w:szCs w:val="24"/>
        </w:rPr>
        <w:t>with changes to Goals.</w:t>
      </w:r>
    </w:p>
    <w:p w14:paraId="459898F4" w14:textId="39DEBD2B" w:rsidR="00514EE8" w:rsidRPr="005B05EE" w:rsidRDefault="009C4C9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 5599</w:t>
      </w:r>
      <w:r w:rsidR="009F4FAF">
        <w:rPr>
          <w:rFonts w:ascii="Arial" w:hAnsi="Arial" w:cs="Arial"/>
          <w:sz w:val="24"/>
          <w:szCs w:val="24"/>
        </w:rPr>
        <w:t>B Thesis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Effective Semester, Contact Hours, and Credit Hours.</w:t>
      </w:r>
    </w:p>
    <w:p w14:paraId="0A30AD7F" w14:textId="08578130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</w:t>
      </w:r>
      <w:r w:rsidR="00422DD1" w:rsidRPr="00A72BBA">
        <w:rPr>
          <w:rFonts w:ascii="Arial" w:hAnsi="Arial" w:cs="Arial"/>
          <w:sz w:val="24"/>
          <w:szCs w:val="24"/>
        </w:rPr>
        <w:t>S 59</w:t>
      </w:r>
      <w:r w:rsidR="009C4C91" w:rsidRPr="00A72BBA">
        <w:rPr>
          <w:rFonts w:ascii="Arial" w:hAnsi="Arial" w:cs="Arial"/>
          <w:sz w:val="24"/>
          <w:szCs w:val="24"/>
        </w:rPr>
        <w:t>99</w:t>
      </w:r>
      <w:r w:rsidRPr="00A72BBA">
        <w:rPr>
          <w:rFonts w:ascii="Arial" w:hAnsi="Arial" w:cs="Arial"/>
          <w:sz w:val="24"/>
          <w:szCs w:val="24"/>
        </w:rPr>
        <w:t xml:space="preserve">B </w:t>
      </w:r>
      <w:r w:rsidR="009F4FAF">
        <w:rPr>
          <w:rFonts w:ascii="Arial" w:hAnsi="Arial" w:cs="Arial"/>
          <w:sz w:val="24"/>
          <w:szCs w:val="24"/>
        </w:rPr>
        <w:t>Thesis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 to Contact Hours and Credit Hours.</w:t>
      </w:r>
    </w:p>
    <w:p w14:paraId="312CBC60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4107201F" w14:textId="36A53CC8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5199</w:t>
      </w:r>
      <w:r w:rsidR="009F4FAF">
        <w:rPr>
          <w:rFonts w:ascii="Arial" w:hAnsi="Arial" w:cs="Arial"/>
          <w:sz w:val="24"/>
          <w:szCs w:val="24"/>
        </w:rPr>
        <w:t>B Thesis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C91C231" w14:textId="7C199F64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5299</w:t>
      </w:r>
      <w:r w:rsidR="009F4FAF">
        <w:rPr>
          <w:rFonts w:ascii="Arial" w:hAnsi="Arial" w:cs="Arial"/>
          <w:sz w:val="24"/>
          <w:szCs w:val="24"/>
        </w:rPr>
        <w:t>B Thesis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9EE492F" w14:textId="7E04BE41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5345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Conceptual Foundations of Government Information Systems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2D3D7F9" w14:textId="1703B86E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5346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Technology of Government Information Systems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89EA39F" w14:textId="04C70E56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5351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Seminar in American Political Institutions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A161C9E" w14:textId="637D9976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5599</w:t>
      </w:r>
      <w:r w:rsidR="001E04D5" w:rsidRPr="00A72BBA">
        <w:rPr>
          <w:rFonts w:ascii="Arial" w:hAnsi="Arial" w:cs="Arial"/>
          <w:sz w:val="24"/>
          <w:szCs w:val="24"/>
        </w:rPr>
        <w:t>B Thesis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92A31C4" w14:textId="647521C0" w:rsidR="00514EE8" w:rsidRPr="00A72BBA" w:rsidRDefault="00CA546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POSI 5999</w:t>
      </w:r>
      <w:r w:rsidR="00514EE8" w:rsidRPr="00A72BBA">
        <w:rPr>
          <w:rFonts w:ascii="Arial" w:hAnsi="Arial" w:cs="Arial"/>
          <w:sz w:val="24"/>
          <w:szCs w:val="24"/>
        </w:rPr>
        <w:t>B Thesis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6A3C7D7F" w14:textId="7C9CB370" w:rsidR="001E04D5" w:rsidRPr="00A72BBA" w:rsidRDefault="001E04D5" w:rsidP="001E04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POSI 7310 </w:t>
      </w:r>
      <w:r w:rsidRPr="00A72BBA">
        <w:rPr>
          <w:rStyle w:val="Strong"/>
          <w:rFonts w:ascii="Arial" w:hAnsi="Arial" w:cs="Arial"/>
          <w:b w:val="0"/>
          <w:sz w:val="24"/>
          <w:szCs w:val="24"/>
        </w:rPr>
        <w:t>Resolution of Disputes Involving Aquatic Resources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5038477" w14:textId="77777777" w:rsidR="001E04D5" w:rsidRPr="00A72BBA" w:rsidRDefault="001E04D5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40E5C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Psychology</w:t>
      </w:r>
    </w:p>
    <w:p w14:paraId="03F05461" w14:textId="693B86CD" w:rsidR="00514EE8" w:rsidRPr="00A72BBA" w:rsidRDefault="009B7613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</w:t>
      </w:r>
      <w:r w:rsidR="006D27F4" w:rsidRPr="00A72BBA">
        <w:rPr>
          <w:rFonts w:ascii="Arial" w:hAnsi="Arial" w:cs="Arial"/>
          <w:sz w:val="24"/>
          <w:szCs w:val="24"/>
        </w:rPr>
        <w:t>S</w:t>
      </w:r>
      <w:r w:rsidR="00514EE8" w:rsidRPr="00A72BBA">
        <w:rPr>
          <w:rFonts w:ascii="Arial" w:hAnsi="Arial" w:cs="Arial"/>
          <w:sz w:val="24"/>
          <w:szCs w:val="24"/>
        </w:rPr>
        <w:t>:</w:t>
      </w:r>
    </w:p>
    <w:p w14:paraId="6C16A3CD" w14:textId="229CD716" w:rsidR="006D27F4" w:rsidRPr="00A72BBA" w:rsidRDefault="006D27F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lastRenderedPageBreak/>
        <w:t>PS</w:t>
      </w:r>
      <w:r w:rsidR="00D31375" w:rsidRPr="00A72BBA">
        <w:rPr>
          <w:rFonts w:ascii="Arial" w:hAnsi="Arial" w:cs="Arial"/>
          <w:sz w:val="24"/>
          <w:szCs w:val="24"/>
        </w:rPr>
        <w:t>Y 4390C Personal Relationships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62E0BC6" w14:textId="75F42328" w:rsidR="006D27F4" w:rsidRPr="00A72BBA" w:rsidRDefault="00D31375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PSY 4390M Psychology of Opera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F867CE7" w14:textId="31F5B044" w:rsidR="006D27F4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PSY 5385 Industrial Social </w:t>
      </w:r>
      <w:r w:rsidR="00D31375" w:rsidRPr="00A72BBA">
        <w:rPr>
          <w:rFonts w:ascii="Arial" w:hAnsi="Arial" w:cs="Arial"/>
          <w:sz w:val="24"/>
          <w:szCs w:val="24"/>
        </w:rPr>
        <w:t>Psychology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57278D1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91CE08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Sociology</w:t>
      </w:r>
    </w:p>
    <w:p w14:paraId="67B9A0C9" w14:textId="487247AB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</w:t>
      </w:r>
      <w:r w:rsidR="00084494" w:rsidRPr="00A72BBA">
        <w:rPr>
          <w:rFonts w:ascii="Arial" w:hAnsi="Arial" w:cs="Arial"/>
          <w:sz w:val="24"/>
          <w:szCs w:val="24"/>
        </w:rPr>
        <w:t>I</w:t>
      </w:r>
      <w:r w:rsidRPr="00A72BBA">
        <w:rPr>
          <w:rFonts w:ascii="Arial" w:hAnsi="Arial" w:cs="Arial"/>
          <w:sz w:val="24"/>
          <w:szCs w:val="24"/>
        </w:rPr>
        <w:t>ONS:</w:t>
      </w:r>
    </w:p>
    <w:p w14:paraId="0903EFA5" w14:textId="38F27EF3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3322 Sociology of Latinos and Immigration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b/>
          <w:sz w:val="24"/>
          <w:szCs w:val="24"/>
        </w:rPr>
        <w:t xml:space="preserve"> </w:t>
      </w:r>
      <w:r w:rsidR="005B05EE">
        <w:rPr>
          <w:rFonts w:ascii="Arial" w:hAnsi="Arial" w:cs="Arial"/>
          <w:sz w:val="24"/>
          <w:szCs w:val="24"/>
        </w:rPr>
        <w:t>with changes to Goals.</w:t>
      </w:r>
    </w:p>
    <w:p w14:paraId="51B242F3" w14:textId="40E11190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3367 Sustainable Cities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Goals.</w:t>
      </w:r>
    </w:p>
    <w:p w14:paraId="3EBF3D11" w14:textId="7E536107" w:rsidR="00514EE8" w:rsidRPr="00ED26B1" w:rsidRDefault="00514EE8" w:rsidP="00514E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5198 B Appl</w:t>
      </w:r>
      <w:r w:rsidR="009F4FAF">
        <w:rPr>
          <w:rFonts w:ascii="Arial" w:hAnsi="Arial" w:cs="Arial"/>
          <w:sz w:val="24"/>
          <w:szCs w:val="24"/>
        </w:rPr>
        <w:t>ied Research Practicum II</w:t>
      </w:r>
      <w:r w:rsidR="00ED26B1">
        <w:rPr>
          <w:rFonts w:ascii="Arial" w:hAnsi="Arial" w:cs="Arial"/>
          <w:sz w:val="24"/>
          <w:szCs w:val="24"/>
        </w:rPr>
        <w:t xml:space="preserve"> - </w:t>
      </w:r>
      <w:r w:rsidR="00ED26B1">
        <w:rPr>
          <w:rFonts w:ascii="Arial" w:hAnsi="Arial" w:cs="Arial"/>
          <w:b/>
          <w:sz w:val="24"/>
          <w:szCs w:val="24"/>
        </w:rPr>
        <w:t>Withdrawn</w:t>
      </w:r>
    </w:p>
    <w:p w14:paraId="3160ADF6" w14:textId="77777777" w:rsidR="00514EE8" w:rsidRPr="00A72BBA" w:rsidRDefault="0008449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46D2D616" w14:textId="3977E88F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3321 Suicide</w:t>
      </w:r>
      <w:r w:rsidR="009F4FAF">
        <w:rPr>
          <w:rFonts w:ascii="Arial" w:hAnsi="Arial" w:cs="Arial"/>
          <w:sz w:val="24"/>
          <w:szCs w:val="24"/>
        </w:rPr>
        <w:t>, Society, and Human Experience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5F012F1" w14:textId="48219735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3366 Folkways</w:t>
      </w:r>
      <w:r w:rsidR="009F4FAF">
        <w:rPr>
          <w:rFonts w:ascii="Arial" w:hAnsi="Arial" w:cs="Arial"/>
          <w:sz w:val="24"/>
          <w:szCs w:val="24"/>
        </w:rPr>
        <w:t xml:space="preserve"> and Folklore: An Introduction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8264AAB" w14:textId="4BB29D40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3370 Industrial Sociology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7A458531" w14:textId="1E4787A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4</w:t>
      </w:r>
      <w:r w:rsidR="009F4FAF">
        <w:rPr>
          <w:rFonts w:ascii="Arial" w:hAnsi="Arial" w:cs="Arial"/>
          <w:sz w:val="24"/>
          <w:szCs w:val="24"/>
        </w:rPr>
        <w:t>332 The Sociology of Education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01C68577" w14:textId="392BDE9F" w:rsidR="00514EE8" w:rsidRPr="00A72BBA" w:rsidRDefault="00F84A44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5310 Teaching Sociology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19469B99" w14:textId="63084224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SOCI 7368 Ad</w:t>
      </w:r>
      <w:r w:rsidR="009F4FAF">
        <w:rPr>
          <w:rFonts w:ascii="Arial" w:hAnsi="Arial" w:cs="Arial"/>
          <w:sz w:val="24"/>
          <w:szCs w:val="24"/>
        </w:rPr>
        <w:t>vanced Environmental Sociology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4CBEBC9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21687E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COLLEGE OF SCIENCE AND ENGINEERING</w:t>
      </w:r>
    </w:p>
    <w:p w14:paraId="42B287E2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13C856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Chemistry and Biochemistry</w:t>
      </w:r>
    </w:p>
    <w:p w14:paraId="2CE1513A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1E613B62" w14:textId="52AE35A0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CHE</w:t>
      </w:r>
      <w:r w:rsidR="00F84A44" w:rsidRPr="00A72BBA">
        <w:rPr>
          <w:rFonts w:ascii="Arial" w:hAnsi="Arial" w:cs="Arial"/>
          <w:sz w:val="24"/>
          <w:szCs w:val="24"/>
        </w:rPr>
        <w:t>M 3381 Biochemistry Tech</w:t>
      </w:r>
      <w:r w:rsidR="009F4FAF">
        <w:rPr>
          <w:rFonts w:ascii="Arial" w:hAnsi="Arial" w:cs="Arial"/>
          <w:sz w:val="24"/>
          <w:szCs w:val="24"/>
        </w:rPr>
        <w:t>niques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b/>
          <w:sz w:val="24"/>
          <w:szCs w:val="24"/>
        </w:rPr>
        <w:t xml:space="preserve"> </w:t>
      </w:r>
      <w:r w:rsidR="005B05EE">
        <w:rPr>
          <w:rFonts w:ascii="Arial" w:hAnsi="Arial" w:cs="Arial"/>
          <w:sz w:val="24"/>
          <w:szCs w:val="24"/>
        </w:rPr>
        <w:t>with changes to Instruction Type.</w:t>
      </w:r>
      <w:r w:rsidR="005B05EE" w:rsidRPr="005B05EE">
        <w:rPr>
          <w:rFonts w:ascii="Arial" w:hAnsi="Arial" w:cs="Arial"/>
          <w:sz w:val="24"/>
          <w:szCs w:val="24"/>
        </w:rPr>
        <w:t xml:space="preserve"> </w:t>
      </w:r>
      <w:r w:rsidR="005B05EE">
        <w:rPr>
          <w:rFonts w:ascii="Arial" w:hAnsi="Arial" w:cs="Arial"/>
          <w:sz w:val="24"/>
          <w:szCs w:val="24"/>
        </w:rPr>
        <w:t xml:space="preserve">Writing Intensive form needs to be submitted </w:t>
      </w:r>
      <w:r w:rsidR="004137E8">
        <w:rPr>
          <w:rFonts w:ascii="Arial" w:hAnsi="Arial" w:cs="Arial"/>
          <w:sz w:val="24"/>
          <w:szCs w:val="24"/>
        </w:rPr>
        <w:t xml:space="preserve">by the Department </w:t>
      </w:r>
      <w:r w:rsidR="005B05EE">
        <w:rPr>
          <w:rFonts w:ascii="Arial" w:hAnsi="Arial" w:cs="Arial"/>
          <w:sz w:val="24"/>
          <w:szCs w:val="24"/>
        </w:rPr>
        <w:t>to University College with</w:t>
      </w:r>
      <w:r w:rsidR="004137E8">
        <w:rPr>
          <w:rFonts w:ascii="Arial" w:hAnsi="Arial" w:cs="Arial"/>
          <w:sz w:val="24"/>
          <w:szCs w:val="24"/>
        </w:rPr>
        <w:t xml:space="preserve"> a copy of the</w:t>
      </w:r>
      <w:r w:rsidR="005B05EE">
        <w:rPr>
          <w:rFonts w:ascii="Arial" w:hAnsi="Arial" w:cs="Arial"/>
          <w:sz w:val="24"/>
          <w:szCs w:val="24"/>
        </w:rPr>
        <w:t xml:space="preserve"> revised course form.</w:t>
      </w:r>
    </w:p>
    <w:p w14:paraId="30A02CA4" w14:textId="038AA55C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CHEM 4382 Advanced Bioc</w:t>
      </w:r>
      <w:r w:rsidR="009F4FAF">
        <w:rPr>
          <w:rFonts w:ascii="Arial" w:hAnsi="Arial" w:cs="Arial"/>
          <w:sz w:val="24"/>
          <w:szCs w:val="24"/>
        </w:rPr>
        <w:t>hemistry Research Laboratory II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Instruction Type and Goals. Writing Intensive form needs to be submitted </w:t>
      </w:r>
      <w:r w:rsidR="004137E8">
        <w:rPr>
          <w:rFonts w:ascii="Arial" w:hAnsi="Arial" w:cs="Arial"/>
          <w:sz w:val="24"/>
          <w:szCs w:val="24"/>
        </w:rPr>
        <w:t xml:space="preserve">by the Department </w:t>
      </w:r>
      <w:r w:rsidR="005B05EE">
        <w:rPr>
          <w:rFonts w:ascii="Arial" w:hAnsi="Arial" w:cs="Arial"/>
          <w:sz w:val="24"/>
          <w:szCs w:val="24"/>
        </w:rPr>
        <w:t xml:space="preserve">to University College with </w:t>
      </w:r>
      <w:r w:rsidR="004137E8">
        <w:rPr>
          <w:rFonts w:ascii="Arial" w:hAnsi="Arial" w:cs="Arial"/>
          <w:sz w:val="24"/>
          <w:szCs w:val="24"/>
        </w:rPr>
        <w:t xml:space="preserve">a copy of the </w:t>
      </w:r>
      <w:r w:rsidR="005B05EE">
        <w:rPr>
          <w:rFonts w:ascii="Arial" w:hAnsi="Arial" w:cs="Arial"/>
          <w:sz w:val="24"/>
          <w:szCs w:val="24"/>
        </w:rPr>
        <w:t>revised course form.</w:t>
      </w:r>
    </w:p>
    <w:p w14:paraId="0BDD5770" w14:textId="54B33339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CHEM 5313 Principles and Applicati</w:t>
      </w:r>
      <w:r w:rsidR="009F4FAF">
        <w:rPr>
          <w:rFonts w:ascii="Arial" w:hAnsi="Arial" w:cs="Arial"/>
          <w:sz w:val="24"/>
          <w:szCs w:val="24"/>
        </w:rPr>
        <w:t>ons of Mass Spectrometry</w:t>
      </w:r>
      <w:r w:rsidR="005B05EE" w:rsidRPr="005B05EE">
        <w:rPr>
          <w:rFonts w:ascii="Arial" w:hAnsi="Arial" w:cs="Arial"/>
          <w:sz w:val="24"/>
          <w:szCs w:val="24"/>
        </w:rPr>
        <w:t xml:space="preserve"> </w:t>
      </w:r>
      <w:r w:rsidR="005B05EE">
        <w:rPr>
          <w:rFonts w:ascii="Arial" w:hAnsi="Arial" w:cs="Arial"/>
          <w:sz w:val="24"/>
          <w:szCs w:val="24"/>
        </w:rPr>
        <w:t xml:space="preserve">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b/>
          <w:sz w:val="24"/>
          <w:szCs w:val="24"/>
        </w:rPr>
        <w:t xml:space="preserve"> </w:t>
      </w:r>
      <w:r w:rsidR="005B05EE">
        <w:rPr>
          <w:rFonts w:ascii="Arial" w:hAnsi="Arial" w:cs="Arial"/>
          <w:sz w:val="24"/>
          <w:szCs w:val="24"/>
        </w:rPr>
        <w:t>with changes to Goals.</w:t>
      </w:r>
    </w:p>
    <w:p w14:paraId="79520B20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649C6784" w14:textId="4EDE4AC0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CHEM 3275 </w:t>
      </w:r>
      <w:r w:rsidR="009F4FAF">
        <w:rPr>
          <w:rFonts w:ascii="Arial" w:hAnsi="Arial" w:cs="Arial"/>
          <w:sz w:val="24"/>
          <w:szCs w:val="24"/>
        </w:rPr>
        <w:t>Biochemical Techniques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5F3C1EA0" w14:textId="40E68243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 xml:space="preserve">CHEM 4282 Advanced Biochemistry </w:t>
      </w:r>
      <w:r w:rsidR="00F92A05" w:rsidRPr="00A72BBA">
        <w:rPr>
          <w:rFonts w:ascii="Arial" w:hAnsi="Arial" w:cs="Arial"/>
          <w:sz w:val="24"/>
          <w:szCs w:val="24"/>
        </w:rPr>
        <w:t>Research Laboratory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206FBAA4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57E93C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Engineering Technology</w:t>
      </w:r>
    </w:p>
    <w:p w14:paraId="39E8A766" w14:textId="77777777" w:rsidR="00514EE8" w:rsidRPr="00A72BBA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697B4329" w14:textId="22D43A3A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2</w:t>
      </w:r>
      <w:r w:rsidR="002B1D75" w:rsidRPr="00A72BBA">
        <w:rPr>
          <w:rFonts w:ascii="Arial" w:hAnsi="Arial" w:cs="Arial"/>
          <w:sz w:val="24"/>
          <w:szCs w:val="24"/>
        </w:rPr>
        <w:t>34</w:t>
      </w:r>
      <w:r w:rsidRPr="00A72BBA">
        <w:rPr>
          <w:rFonts w:ascii="Arial" w:hAnsi="Arial" w:cs="Arial"/>
          <w:sz w:val="24"/>
          <w:szCs w:val="24"/>
        </w:rPr>
        <w:t>0 Envi</w:t>
      </w:r>
      <w:r w:rsidR="009F4FAF">
        <w:rPr>
          <w:rFonts w:ascii="Arial" w:hAnsi="Arial" w:cs="Arial"/>
          <w:sz w:val="24"/>
          <w:szCs w:val="24"/>
        </w:rPr>
        <w:t>ronmental Technology I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4137E8">
        <w:rPr>
          <w:rFonts w:ascii="Arial" w:hAnsi="Arial" w:cs="Arial"/>
          <w:sz w:val="24"/>
          <w:szCs w:val="24"/>
        </w:rPr>
        <w:t xml:space="preserve"> with changes to Goals.</w:t>
      </w:r>
    </w:p>
    <w:p w14:paraId="79113FF5" w14:textId="3309C287" w:rsidR="005B05EE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3</w:t>
      </w:r>
      <w:r w:rsidR="002B1D75" w:rsidRPr="00A72BBA">
        <w:rPr>
          <w:rFonts w:ascii="Arial" w:hAnsi="Arial" w:cs="Arial"/>
          <w:sz w:val="24"/>
          <w:szCs w:val="24"/>
        </w:rPr>
        <w:t>34</w:t>
      </w:r>
      <w:r w:rsidRPr="00A72BBA">
        <w:rPr>
          <w:rFonts w:ascii="Arial" w:hAnsi="Arial" w:cs="Arial"/>
          <w:sz w:val="24"/>
          <w:szCs w:val="24"/>
        </w:rPr>
        <w:t>0 Env</w:t>
      </w:r>
      <w:r w:rsidR="009F4FAF">
        <w:rPr>
          <w:rFonts w:ascii="Arial" w:hAnsi="Arial" w:cs="Arial"/>
          <w:sz w:val="24"/>
          <w:szCs w:val="24"/>
        </w:rPr>
        <w:t>ironmental Technology II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</w:t>
      </w:r>
      <w:r w:rsidR="004137E8">
        <w:rPr>
          <w:rFonts w:ascii="Arial" w:hAnsi="Arial" w:cs="Arial"/>
          <w:sz w:val="24"/>
          <w:szCs w:val="24"/>
        </w:rPr>
        <w:t>s to Goals and Assessment.</w:t>
      </w:r>
    </w:p>
    <w:p w14:paraId="09D77ADF" w14:textId="18789361" w:rsidR="00514EE8" w:rsidRPr="005B05EE" w:rsidRDefault="00514EE8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4</w:t>
      </w:r>
      <w:r w:rsidR="002B1D75" w:rsidRPr="00A72BBA">
        <w:rPr>
          <w:rFonts w:ascii="Arial" w:hAnsi="Arial" w:cs="Arial"/>
          <w:sz w:val="24"/>
          <w:szCs w:val="24"/>
        </w:rPr>
        <w:t>34</w:t>
      </w:r>
      <w:r w:rsidR="00B95A8C" w:rsidRPr="00A72BBA">
        <w:rPr>
          <w:rFonts w:ascii="Arial" w:hAnsi="Arial" w:cs="Arial"/>
          <w:sz w:val="24"/>
          <w:szCs w:val="24"/>
        </w:rPr>
        <w:t>0 Design for Environment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Goals and Asses</w:t>
      </w:r>
      <w:r w:rsidR="004137E8">
        <w:rPr>
          <w:rFonts w:ascii="Arial" w:hAnsi="Arial" w:cs="Arial"/>
          <w:sz w:val="24"/>
          <w:szCs w:val="24"/>
        </w:rPr>
        <w:t>s</w:t>
      </w:r>
      <w:r w:rsidR="005B05EE">
        <w:rPr>
          <w:rFonts w:ascii="Arial" w:hAnsi="Arial" w:cs="Arial"/>
          <w:sz w:val="24"/>
          <w:szCs w:val="24"/>
        </w:rPr>
        <w:t>ment.</w:t>
      </w:r>
    </w:p>
    <w:p w14:paraId="2B108081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DELETIONS:</w:t>
      </w:r>
    </w:p>
    <w:p w14:paraId="244D5C4C" w14:textId="66202E5D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4367 Polymer Pr</w:t>
      </w:r>
      <w:r w:rsidR="009F4FAF">
        <w:rPr>
          <w:rFonts w:ascii="Arial" w:hAnsi="Arial" w:cs="Arial"/>
          <w:sz w:val="24"/>
          <w:szCs w:val="24"/>
        </w:rPr>
        <w:t>operties and Processing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D477696" w14:textId="7B9F8072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4394 Microelect</w:t>
      </w:r>
      <w:r w:rsidR="009F4FAF">
        <w:rPr>
          <w:rFonts w:ascii="Arial" w:hAnsi="Arial" w:cs="Arial"/>
          <w:sz w:val="24"/>
          <w:szCs w:val="24"/>
        </w:rPr>
        <w:t>ronics Manufacturing II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499D42AA" w14:textId="310F8D60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TECH 5305 Fundamenta</w:t>
      </w:r>
      <w:r w:rsidR="00F84A44" w:rsidRPr="00A72BBA">
        <w:rPr>
          <w:rFonts w:ascii="Arial" w:hAnsi="Arial" w:cs="Arial"/>
          <w:sz w:val="24"/>
          <w:szCs w:val="24"/>
        </w:rPr>
        <w:t>ls of Quality Assurance</w:t>
      </w:r>
      <w:r w:rsidR="004657DB">
        <w:rPr>
          <w:rFonts w:ascii="Arial" w:hAnsi="Arial" w:cs="Arial"/>
          <w:sz w:val="24"/>
          <w:szCs w:val="24"/>
        </w:rPr>
        <w:t xml:space="preserve"> - </w:t>
      </w:r>
      <w:r w:rsidR="004657DB" w:rsidRPr="00C37412">
        <w:rPr>
          <w:rFonts w:ascii="Arial" w:hAnsi="Arial" w:cs="Arial"/>
          <w:b/>
          <w:sz w:val="24"/>
          <w:szCs w:val="24"/>
        </w:rPr>
        <w:t>Approved</w:t>
      </w:r>
    </w:p>
    <w:p w14:paraId="31135C5C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AFEC7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Mathematics</w:t>
      </w:r>
    </w:p>
    <w:p w14:paraId="0B01FF89" w14:textId="77777777" w:rsidR="007B17F1" w:rsidRPr="00A72BBA" w:rsidRDefault="009B7613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lastRenderedPageBreak/>
        <w:t>ADDITION</w:t>
      </w:r>
      <w:r w:rsidR="007B17F1" w:rsidRPr="00A72BBA">
        <w:rPr>
          <w:rFonts w:ascii="Arial" w:hAnsi="Arial" w:cs="Arial"/>
          <w:sz w:val="24"/>
          <w:szCs w:val="24"/>
        </w:rPr>
        <w:t>:</w:t>
      </w:r>
    </w:p>
    <w:p w14:paraId="46E6A438" w14:textId="64BABE03" w:rsidR="007B17F1" w:rsidRPr="005B05EE" w:rsidRDefault="00F92A05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MATH</w:t>
      </w:r>
      <w:r w:rsidR="007B17F1" w:rsidRPr="00A72BBA">
        <w:rPr>
          <w:rFonts w:ascii="Arial" w:hAnsi="Arial" w:cs="Arial"/>
          <w:sz w:val="24"/>
          <w:szCs w:val="24"/>
        </w:rPr>
        <w:t xml:space="preserve"> 3306 Intro</w:t>
      </w:r>
      <w:r w:rsidRPr="00A72BBA">
        <w:rPr>
          <w:rFonts w:ascii="Arial" w:hAnsi="Arial" w:cs="Arial"/>
          <w:sz w:val="24"/>
          <w:szCs w:val="24"/>
        </w:rPr>
        <w:t>duction to</w:t>
      </w:r>
      <w:r w:rsidR="009F4FAF">
        <w:rPr>
          <w:rFonts w:ascii="Arial" w:hAnsi="Arial" w:cs="Arial"/>
          <w:sz w:val="24"/>
          <w:szCs w:val="24"/>
        </w:rPr>
        <w:t xml:space="preserve"> Statistical Methods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b/>
          <w:sz w:val="24"/>
          <w:szCs w:val="24"/>
        </w:rPr>
        <w:t xml:space="preserve"> </w:t>
      </w:r>
      <w:r w:rsidR="005B05EE">
        <w:rPr>
          <w:rFonts w:ascii="Arial" w:hAnsi="Arial" w:cs="Arial"/>
          <w:sz w:val="24"/>
          <w:szCs w:val="24"/>
        </w:rPr>
        <w:t>with change</w:t>
      </w:r>
      <w:r w:rsidR="004137E8">
        <w:rPr>
          <w:rFonts w:ascii="Arial" w:hAnsi="Arial" w:cs="Arial"/>
          <w:sz w:val="24"/>
          <w:szCs w:val="24"/>
        </w:rPr>
        <w:t>s</w:t>
      </w:r>
      <w:r w:rsidR="005B05EE">
        <w:rPr>
          <w:rFonts w:ascii="Arial" w:hAnsi="Arial" w:cs="Arial"/>
          <w:sz w:val="24"/>
          <w:szCs w:val="24"/>
        </w:rPr>
        <w:t xml:space="preserve"> to Long Title, Justification, Goals, and Assessment.</w:t>
      </w:r>
    </w:p>
    <w:p w14:paraId="1936CA9E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07D3CE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Department of Physics</w:t>
      </w:r>
    </w:p>
    <w:p w14:paraId="4C156A0A" w14:textId="77777777" w:rsidR="007B17F1" w:rsidRPr="00A72BBA" w:rsidRDefault="007B17F1" w:rsidP="00514E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ADDITIONS:</w:t>
      </w:r>
    </w:p>
    <w:p w14:paraId="442EEF4F" w14:textId="6FBDAA0D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4150 Topics in Physics</w:t>
      </w:r>
      <w:r w:rsidR="005C3CFD">
        <w:rPr>
          <w:rFonts w:ascii="Arial" w:hAnsi="Arial" w:cs="Arial"/>
          <w:sz w:val="24"/>
          <w:szCs w:val="24"/>
        </w:rPr>
        <w:t xml:space="preserve"> - </w:t>
      </w:r>
      <w:r w:rsidR="005C3CFD" w:rsidRPr="00C37412">
        <w:rPr>
          <w:rFonts w:ascii="Arial" w:hAnsi="Arial" w:cs="Arial"/>
          <w:b/>
          <w:sz w:val="24"/>
          <w:szCs w:val="24"/>
        </w:rPr>
        <w:t>Approved</w:t>
      </w:r>
    </w:p>
    <w:p w14:paraId="1FD35C4C" w14:textId="5A83175F" w:rsidR="007B17F1" w:rsidRPr="005B05EE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4150A Phy</w:t>
      </w:r>
      <w:r w:rsidR="009F4FAF">
        <w:rPr>
          <w:rFonts w:ascii="Arial" w:hAnsi="Arial" w:cs="Arial"/>
          <w:sz w:val="24"/>
          <w:szCs w:val="24"/>
        </w:rPr>
        <w:t>sics Cognition and Pedagogy Lab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Description and Goals.</w:t>
      </w:r>
    </w:p>
    <w:p w14:paraId="31E8D6DD" w14:textId="37661A84" w:rsidR="007B17F1" w:rsidRPr="005B05EE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4150B Computation</w:t>
      </w:r>
      <w:r w:rsidR="00F84A44" w:rsidRPr="00A72BBA">
        <w:rPr>
          <w:rFonts w:ascii="Arial" w:hAnsi="Arial" w:cs="Arial"/>
          <w:sz w:val="24"/>
          <w:szCs w:val="24"/>
        </w:rPr>
        <w:t xml:space="preserve">al Modeling </w:t>
      </w:r>
      <w:r w:rsidR="009F4FAF">
        <w:rPr>
          <w:rFonts w:ascii="Arial" w:hAnsi="Arial" w:cs="Arial"/>
          <w:sz w:val="24"/>
          <w:szCs w:val="24"/>
        </w:rPr>
        <w:t>Lab: Mechanics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Assessment.</w:t>
      </w:r>
    </w:p>
    <w:p w14:paraId="0C51A796" w14:textId="1FD32988" w:rsidR="007B17F1" w:rsidRPr="00A72BBA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 4360 Phy</w:t>
      </w:r>
      <w:r w:rsidR="009F4FAF">
        <w:rPr>
          <w:rFonts w:ascii="Arial" w:hAnsi="Arial" w:cs="Arial"/>
          <w:sz w:val="24"/>
          <w:szCs w:val="24"/>
        </w:rPr>
        <w:t>sics Cognition and Pedagogy II</w:t>
      </w:r>
      <w:r w:rsidR="005C3CFD">
        <w:rPr>
          <w:rFonts w:ascii="Arial" w:hAnsi="Arial" w:cs="Arial"/>
          <w:sz w:val="24"/>
          <w:szCs w:val="24"/>
        </w:rPr>
        <w:t xml:space="preserve"> - </w:t>
      </w:r>
      <w:r w:rsidR="005C3CFD" w:rsidRPr="00C37412">
        <w:rPr>
          <w:rFonts w:ascii="Arial" w:hAnsi="Arial" w:cs="Arial"/>
          <w:b/>
          <w:sz w:val="24"/>
          <w:szCs w:val="24"/>
        </w:rPr>
        <w:t>Approved</w:t>
      </w:r>
    </w:p>
    <w:p w14:paraId="3396E063" w14:textId="67C39DD2" w:rsidR="007B17F1" w:rsidRPr="005B05EE" w:rsidRDefault="007B17F1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2BBA">
        <w:rPr>
          <w:rFonts w:ascii="Arial" w:hAnsi="Arial" w:cs="Arial"/>
          <w:sz w:val="24"/>
          <w:szCs w:val="24"/>
        </w:rPr>
        <w:t>PHYS</w:t>
      </w:r>
      <w:r w:rsidR="009F4FAF">
        <w:rPr>
          <w:rFonts w:ascii="Arial" w:hAnsi="Arial" w:cs="Arial"/>
          <w:sz w:val="24"/>
          <w:szCs w:val="24"/>
        </w:rPr>
        <w:t xml:space="preserve"> 5200 Professional Development</w:t>
      </w:r>
      <w:r w:rsidR="005B05EE">
        <w:rPr>
          <w:rFonts w:ascii="Arial" w:hAnsi="Arial" w:cs="Arial"/>
          <w:sz w:val="24"/>
          <w:szCs w:val="24"/>
        </w:rPr>
        <w:t xml:space="preserve"> – </w:t>
      </w:r>
      <w:r w:rsidR="005B05EE" w:rsidRPr="00C37412">
        <w:rPr>
          <w:rFonts w:ascii="Arial" w:hAnsi="Arial" w:cs="Arial"/>
          <w:b/>
          <w:sz w:val="24"/>
          <w:szCs w:val="24"/>
        </w:rPr>
        <w:t>Approved</w:t>
      </w:r>
      <w:r w:rsidR="005B05EE">
        <w:rPr>
          <w:rFonts w:ascii="Arial" w:hAnsi="Arial" w:cs="Arial"/>
          <w:sz w:val="24"/>
          <w:szCs w:val="24"/>
        </w:rPr>
        <w:t xml:space="preserve"> with changes to Goals.</w:t>
      </w:r>
    </w:p>
    <w:p w14:paraId="30A32C6A" w14:textId="77777777" w:rsidR="009F4FAF" w:rsidRDefault="009F4FAF" w:rsidP="007B1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50E4E9" w14:textId="77777777" w:rsidR="00D5743D" w:rsidRDefault="00D5743D" w:rsidP="007B17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A9EB3" w14:textId="6E8CBF4A" w:rsidR="00D5743D" w:rsidRPr="00A72BBA" w:rsidRDefault="00D5743D" w:rsidP="007B17F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subcommittee was formed to review the instructional help bubbles on the new </w:t>
      </w:r>
      <w:r w:rsidR="00F45511">
        <w:rPr>
          <w:rFonts w:ascii="Arial" w:hAnsi="Arial" w:cs="Arial"/>
          <w:sz w:val="24"/>
          <w:szCs w:val="24"/>
        </w:rPr>
        <w:t xml:space="preserve">online </w:t>
      </w:r>
      <w:r>
        <w:rPr>
          <w:rFonts w:ascii="Arial" w:hAnsi="Arial" w:cs="Arial"/>
          <w:sz w:val="24"/>
          <w:szCs w:val="24"/>
        </w:rPr>
        <w:t xml:space="preserve">CIM </w:t>
      </w:r>
      <w:r w:rsidR="00F45511">
        <w:rPr>
          <w:rFonts w:ascii="Arial" w:hAnsi="Arial" w:cs="Arial"/>
          <w:sz w:val="24"/>
          <w:szCs w:val="24"/>
        </w:rPr>
        <w:t>course add form</w:t>
      </w:r>
      <w:r>
        <w:rPr>
          <w:rFonts w:ascii="Arial" w:hAnsi="Arial" w:cs="Arial"/>
          <w:sz w:val="24"/>
          <w:szCs w:val="24"/>
        </w:rPr>
        <w:t xml:space="preserve"> to clarify the UCC expectations of measureable student learning outcomes and assessment.</w:t>
      </w:r>
      <w:r w:rsidR="00F45511">
        <w:rPr>
          <w:rFonts w:ascii="Arial" w:hAnsi="Arial" w:cs="Arial"/>
          <w:sz w:val="24"/>
          <w:szCs w:val="24"/>
        </w:rPr>
        <w:t xml:space="preserve"> Bill Peeler, John Schemmel, and Michael Supancic volunteered for the subcommittee.</w:t>
      </w:r>
      <w:bookmarkStart w:id="0" w:name="_GoBack"/>
      <w:bookmarkEnd w:id="0"/>
    </w:p>
    <w:sectPr w:rsidR="00D5743D" w:rsidRPr="00A72B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DE488" w14:textId="77777777" w:rsidR="00343B8B" w:rsidRDefault="00343B8B" w:rsidP="00F978E9">
      <w:pPr>
        <w:spacing w:after="0" w:line="240" w:lineRule="auto"/>
      </w:pPr>
      <w:r>
        <w:separator/>
      </w:r>
    </w:p>
  </w:endnote>
  <w:endnote w:type="continuationSeparator" w:id="0">
    <w:p w14:paraId="31C79DC4" w14:textId="77777777" w:rsidR="00343B8B" w:rsidRDefault="00343B8B" w:rsidP="00F9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5AC74" w14:textId="77777777" w:rsidR="000D21A7" w:rsidRDefault="000D21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sz w:val="16"/>
        <w:szCs w:val="16"/>
      </w:rPr>
      <w:id w:val="165055682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1066524" w14:textId="6D8DF8BC" w:rsidR="00343B8B" w:rsidRPr="00D63CB6" w:rsidRDefault="00343B8B" w:rsidP="00F978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D63CB6">
          <w:rPr>
            <w:rFonts w:ascii="Arial" w:hAnsi="Arial" w:cs="Arial"/>
            <w:sz w:val="16"/>
            <w:szCs w:val="16"/>
          </w:rPr>
          <w:t xml:space="preserve">Page </w:t>
        </w: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PAGE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F45511">
          <w:rPr>
            <w:rFonts w:ascii="Arial" w:hAnsi="Arial" w:cs="Arial"/>
            <w:noProof/>
            <w:sz w:val="16"/>
            <w:szCs w:val="16"/>
          </w:rPr>
          <w:t>8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  <w:r w:rsidRPr="00D63CB6">
          <w:rPr>
            <w:rFonts w:ascii="Arial" w:hAnsi="Arial" w:cs="Arial"/>
            <w:sz w:val="16"/>
            <w:szCs w:val="16"/>
          </w:rPr>
          <w:t xml:space="preserve"> of </w:t>
        </w: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F45511">
          <w:rPr>
            <w:rFonts w:ascii="Arial" w:hAnsi="Arial" w:cs="Arial"/>
            <w:noProof/>
            <w:sz w:val="16"/>
            <w:szCs w:val="16"/>
          </w:rPr>
          <w:t>8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</w:p>
      <w:p w14:paraId="7D62E606" w14:textId="5F6AB8C4" w:rsidR="00343B8B" w:rsidRPr="00F978E9" w:rsidRDefault="00343B8B" w:rsidP="00F978E9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D63CB6">
          <w:rPr>
            <w:rFonts w:ascii="Arial" w:hAnsi="Arial" w:cs="Arial"/>
            <w:sz w:val="16"/>
            <w:szCs w:val="16"/>
          </w:rPr>
          <w:fldChar w:fldCharType="begin"/>
        </w:r>
        <w:r w:rsidRPr="00D63CB6">
          <w:rPr>
            <w:rFonts w:ascii="Arial" w:hAnsi="Arial" w:cs="Arial"/>
            <w:sz w:val="16"/>
            <w:szCs w:val="16"/>
          </w:rPr>
          <w:instrText xml:space="preserve"> DATE \@ "M/d/yy" </w:instrText>
        </w:r>
        <w:r w:rsidRPr="00D63CB6">
          <w:rPr>
            <w:rFonts w:ascii="Arial" w:hAnsi="Arial" w:cs="Arial"/>
            <w:sz w:val="16"/>
            <w:szCs w:val="16"/>
          </w:rPr>
          <w:fldChar w:fldCharType="separate"/>
        </w:r>
        <w:r w:rsidR="00F45511">
          <w:rPr>
            <w:rFonts w:ascii="Arial" w:hAnsi="Arial" w:cs="Arial"/>
            <w:noProof/>
            <w:sz w:val="16"/>
            <w:szCs w:val="16"/>
          </w:rPr>
          <w:t>9/12/16</w:t>
        </w:r>
        <w:r w:rsidRPr="00D63CB6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EDD9" w14:textId="77777777" w:rsidR="000D21A7" w:rsidRDefault="000D2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7F6C9" w14:textId="77777777" w:rsidR="00343B8B" w:rsidRDefault="00343B8B" w:rsidP="00F978E9">
      <w:pPr>
        <w:spacing w:after="0" w:line="240" w:lineRule="auto"/>
      </w:pPr>
      <w:r>
        <w:separator/>
      </w:r>
    </w:p>
  </w:footnote>
  <w:footnote w:type="continuationSeparator" w:id="0">
    <w:p w14:paraId="0A5DA1FB" w14:textId="77777777" w:rsidR="00343B8B" w:rsidRDefault="00343B8B" w:rsidP="00F9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91ED" w14:textId="2087289B" w:rsidR="000D21A7" w:rsidRDefault="000D21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763F" w14:textId="7C2D97CC" w:rsidR="000D21A7" w:rsidRDefault="000D21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2FB63" w14:textId="7881A440" w:rsidR="000D21A7" w:rsidRDefault="000D2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0"/>
    <w:rsid w:val="000014D2"/>
    <w:rsid w:val="0002627C"/>
    <w:rsid w:val="00066A77"/>
    <w:rsid w:val="00083648"/>
    <w:rsid w:val="00084494"/>
    <w:rsid w:val="000D21A7"/>
    <w:rsid w:val="000E3A0D"/>
    <w:rsid w:val="00143801"/>
    <w:rsid w:val="001922E5"/>
    <w:rsid w:val="001A2606"/>
    <w:rsid w:val="001A322F"/>
    <w:rsid w:val="001E04D5"/>
    <w:rsid w:val="002B1D75"/>
    <w:rsid w:val="002E600B"/>
    <w:rsid w:val="00300579"/>
    <w:rsid w:val="00301B4D"/>
    <w:rsid w:val="00343B8B"/>
    <w:rsid w:val="0037368D"/>
    <w:rsid w:val="003B56D1"/>
    <w:rsid w:val="00400238"/>
    <w:rsid w:val="004033ED"/>
    <w:rsid w:val="004137E8"/>
    <w:rsid w:val="00422DD1"/>
    <w:rsid w:val="004657DB"/>
    <w:rsid w:val="004D7753"/>
    <w:rsid w:val="004F7D96"/>
    <w:rsid w:val="00514EE8"/>
    <w:rsid w:val="00546EF9"/>
    <w:rsid w:val="005658B0"/>
    <w:rsid w:val="005B05EE"/>
    <w:rsid w:val="005C3CFD"/>
    <w:rsid w:val="005F2841"/>
    <w:rsid w:val="00633264"/>
    <w:rsid w:val="006B6EF8"/>
    <w:rsid w:val="006C5192"/>
    <w:rsid w:val="006D18EE"/>
    <w:rsid w:val="006D27F4"/>
    <w:rsid w:val="0075024A"/>
    <w:rsid w:val="007651DB"/>
    <w:rsid w:val="0077236C"/>
    <w:rsid w:val="007742FD"/>
    <w:rsid w:val="007B17F1"/>
    <w:rsid w:val="00822E08"/>
    <w:rsid w:val="00831424"/>
    <w:rsid w:val="00892A88"/>
    <w:rsid w:val="008B15E1"/>
    <w:rsid w:val="00900226"/>
    <w:rsid w:val="00903F16"/>
    <w:rsid w:val="009755D6"/>
    <w:rsid w:val="009827C8"/>
    <w:rsid w:val="00994E8E"/>
    <w:rsid w:val="009B7613"/>
    <w:rsid w:val="009C4C91"/>
    <w:rsid w:val="009F4FAF"/>
    <w:rsid w:val="00A06E8A"/>
    <w:rsid w:val="00A56BD6"/>
    <w:rsid w:val="00A669DD"/>
    <w:rsid w:val="00A66A70"/>
    <w:rsid w:val="00A72BBA"/>
    <w:rsid w:val="00B157BE"/>
    <w:rsid w:val="00B62130"/>
    <w:rsid w:val="00B92F13"/>
    <w:rsid w:val="00B95A8C"/>
    <w:rsid w:val="00C76E29"/>
    <w:rsid w:val="00CA5468"/>
    <w:rsid w:val="00CC0FEE"/>
    <w:rsid w:val="00CC2980"/>
    <w:rsid w:val="00D31375"/>
    <w:rsid w:val="00D36E5A"/>
    <w:rsid w:val="00D41A18"/>
    <w:rsid w:val="00D50029"/>
    <w:rsid w:val="00D5743D"/>
    <w:rsid w:val="00D92883"/>
    <w:rsid w:val="00D93B80"/>
    <w:rsid w:val="00D9676E"/>
    <w:rsid w:val="00DA6E8C"/>
    <w:rsid w:val="00DB0FC3"/>
    <w:rsid w:val="00E11854"/>
    <w:rsid w:val="00E44A0C"/>
    <w:rsid w:val="00E57988"/>
    <w:rsid w:val="00E705B3"/>
    <w:rsid w:val="00ED26B1"/>
    <w:rsid w:val="00EE7110"/>
    <w:rsid w:val="00F26A0E"/>
    <w:rsid w:val="00F45511"/>
    <w:rsid w:val="00F81C0F"/>
    <w:rsid w:val="00F84A44"/>
    <w:rsid w:val="00F92A05"/>
    <w:rsid w:val="00F978E9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1F81A1"/>
  <w15:docId w15:val="{052FBF36-115E-4DB3-8DDA-EA8E9D4F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8E9"/>
  </w:style>
  <w:style w:type="paragraph" w:styleId="Footer">
    <w:name w:val="footer"/>
    <w:basedOn w:val="Normal"/>
    <w:link w:val="FooterChar"/>
    <w:unhideWhenUsed/>
    <w:rsid w:val="00F97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78E9"/>
  </w:style>
  <w:style w:type="paragraph" w:styleId="BalloonText">
    <w:name w:val="Balloon Text"/>
    <w:basedOn w:val="Normal"/>
    <w:link w:val="BalloonTextChar"/>
    <w:uiPriority w:val="99"/>
    <w:semiHidden/>
    <w:unhideWhenUsed/>
    <w:rsid w:val="00D92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1C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C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C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C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C0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E0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9ABB-E554-4C8C-B8A6-D45481A5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Maxey, Bria A</dc:creator>
  <cp:lastModifiedBy>Autrey, Micky</cp:lastModifiedBy>
  <cp:revision>13</cp:revision>
  <cp:lastPrinted>2016-09-12T19:57:00Z</cp:lastPrinted>
  <dcterms:created xsi:type="dcterms:W3CDTF">2016-09-12T14:44:00Z</dcterms:created>
  <dcterms:modified xsi:type="dcterms:W3CDTF">2016-09-12T19:57:00Z</dcterms:modified>
</cp:coreProperties>
</file>