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1A3F" w14:textId="4ACA57FC" w:rsidR="00D1174B" w:rsidRDefault="00D1174B" w:rsidP="00D0293F">
      <w:pPr>
        <w:pStyle w:val="BodyA"/>
        <w:rPr>
          <w:rFonts w:ascii="Garamond" w:hAnsi="Garamond"/>
          <w:b/>
          <w:bCs/>
          <w:sz w:val="28"/>
          <w:szCs w:val="28"/>
        </w:rPr>
      </w:pPr>
    </w:p>
    <w:p w14:paraId="65E9AA12" w14:textId="76F70EA3" w:rsidR="004B266E" w:rsidRDefault="004E00FE">
      <w:pPr>
        <w:pStyle w:val="BodyA"/>
        <w:jc w:val="center"/>
      </w:pPr>
      <w:r>
        <w:rPr>
          <w:rFonts w:ascii="Garamond" w:hAnsi="Garamond"/>
          <w:b/>
          <w:bCs/>
          <w:sz w:val="28"/>
          <w:szCs w:val="28"/>
        </w:rPr>
        <w:t xml:space="preserve">Student Government Senate </w:t>
      </w:r>
      <w:r w:rsidR="001D6BA5">
        <w:rPr>
          <w:rFonts w:ascii="Garamond" w:hAnsi="Garamond"/>
          <w:b/>
          <w:bCs/>
          <w:sz w:val="28"/>
          <w:szCs w:val="28"/>
        </w:rPr>
        <w:t>Minutes</w:t>
      </w:r>
      <w:bookmarkStart w:id="0" w:name="_GoBack"/>
      <w:bookmarkEnd w:id="0"/>
    </w:p>
    <w:p w14:paraId="0BBA448F" w14:textId="77777777" w:rsidR="001D6BA5" w:rsidRDefault="004E00FE">
      <w:pPr>
        <w:pStyle w:val="ListParagraph"/>
        <w:numPr>
          <w:ilvl w:val="0"/>
          <w:numId w:val="2"/>
        </w:numPr>
        <w:rPr>
          <w:rFonts w:ascii="Garamond" w:hAnsi="Garamond"/>
          <w:sz w:val="24"/>
          <w:szCs w:val="24"/>
        </w:rPr>
      </w:pPr>
      <w:r>
        <w:rPr>
          <w:rFonts w:ascii="Garamond" w:hAnsi="Garamond"/>
          <w:sz w:val="24"/>
          <w:szCs w:val="24"/>
        </w:rPr>
        <w:t>Call to Order</w:t>
      </w:r>
      <w:r w:rsidR="003E2953">
        <w:rPr>
          <w:rFonts w:ascii="Garamond" w:hAnsi="Garamond"/>
          <w:sz w:val="24"/>
          <w:szCs w:val="24"/>
        </w:rPr>
        <w:t xml:space="preserve"> </w:t>
      </w:r>
    </w:p>
    <w:p w14:paraId="53D7EA87" w14:textId="7DD266AF" w:rsidR="00782812" w:rsidRDefault="00D0293F" w:rsidP="001D6BA5">
      <w:pPr>
        <w:pStyle w:val="ListParagraph"/>
        <w:numPr>
          <w:ilvl w:val="1"/>
          <w:numId w:val="2"/>
        </w:numPr>
        <w:rPr>
          <w:rFonts w:ascii="Garamond" w:hAnsi="Garamond"/>
          <w:sz w:val="24"/>
          <w:szCs w:val="24"/>
        </w:rPr>
      </w:pPr>
      <w:r>
        <w:rPr>
          <w:rFonts w:ascii="Garamond" w:hAnsi="Garamond"/>
          <w:sz w:val="24"/>
          <w:szCs w:val="24"/>
        </w:rPr>
        <w:t>7:05</w:t>
      </w:r>
      <w:r w:rsidR="00537E33">
        <w:rPr>
          <w:rFonts w:ascii="Garamond" w:hAnsi="Garamond"/>
          <w:sz w:val="24"/>
          <w:szCs w:val="24"/>
        </w:rPr>
        <w:t>pm</w:t>
      </w:r>
    </w:p>
    <w:p w14:paraId="7AA011F0" w14:textId="28492A00" w:rsidR="00D0293F" w:rsidRPr="00D0293F" w:rsidRDefault="004E00FE" w:rsidP="00D0293F">
      <w:pPr>
        <w:pStyle w:val="ListParagraph"/>
        <w:numPr>
          <w:ilvl w:val="0"/>
          <w:numId w:val="2"/>
        </w:numPr>
        <w:rPr>
          <w:rFonts w:ascii="Garamond" w:hAnsi="Garamond"/>
          <w:sz w:val="24"/>
          <w:szCs w:val="24"/>
        </w:rPr>
      </w:pPr>
      <w:r>
        <w:rPr>
          <w:rFonts w:ascii="Garamond" w:hAnsi="Garamond"/>
          <w:sz w:val="24"/>
          <w:szCs w:val="24"/>
        </w:rPr>
        <w:t>National Anthem</w:t>
      </w:r>
    </w:p>
    <w:p w14:paraId="179F7642" w14:textId="77777777" w:rsidR="004B266E" w:rsidRDefault="004E00FE">
      <w:pPr>
        <w:pStyle w:val="ListParagraph"/>
        <w:numPr>
          <w:ilvl w:val="0"/>
          <w:numId w:val="2"/>
        </w:numPr>
        <w:rPr>
          <w:rFonts w:ascii="Garamond" w:hAnsi="Garamond"/>
          <w:sz w:val="24"/>
          <w:szCs w:val="24"/>
        </w:rPr>
      </w:pPr>
      <w:r>
        <w:rPr>
          <w:rFonts w:ascii="Garamond" w:hAnsi="Garamond"/>
          <w:sz w:val="24"/>
          <w:szCs w:val="24"/>
        </w:rPr>
        <w:t>Pledge of Allegiance</w:t>
      </w:r>
    </w:p>
    <w:p w14:paraId="5B88741A" w14:textId="3D380204" w:rsidR="004B266E" w:rsidRDefault="004E00FE">
      <w:pPr>
        <w:pStyle w:val="ListParagraph"/>
        <w:numPr>
          <w:ilvl w:val="0"/>
          <w:numId w:val="2"/>
        </w:numPr>
        <w:rPr>
          <w:rFonts w:ascii="Garamond" w:hAnsi="Garamond"/>
          <w:sz w:val="24"/>
          <w:szCs w:val="24"/>
        </w:rPr>
      </w:pPr>
      <w:r>
        <w:rPr>
          <w:rFonts w:ascii="Garamond" w:hAnsi="Garamond"/>
          <w:sz w:val="24"/>
          <w:szCs w:val="24"/>
        </w:rPr>
        <w:t>Roll Call</w:t>
      </w:r>
    </w:p>
    <w:p w14:paraId="1CDAF725" w14:textId="77777777" w:rsidR="004B266E" w:rsidRDefault="004E00FE">
      <w:pPr>
        <w:pStyle w:val="ListParagraph"/>
        <w:numPr>
          <w:ilvl w:val="0"/>
          <w:numId w:val="2"/>
        </w:numPr>
        <w:rPr>
          <w:rFonts w:ascii="Garamond" w:hAnsi="Garamond"/>
          <w:sz w:val="24"/>
          <w:szCs w:val="24"/>
        </w:rPr>
      </w:pPr>
      <w:r>
        <w:rPr>
          <w:rFonts w:ascii="Garamond" w:hAnsi="Garamond"/>
          <w:sz w:val="24"/>
          <w:szCs w:val="24"/>
        </w:rPr>
        <w:t>Orders of the Day</w:t>
      </w:r>
    </w:p>
    <w:p w14:paraId="1747F6EC" w14:textId="5D006AC8" w:rsidR="004B266E" w:rsidRPr="00DF29D5" w:rsidRDefault="004E00FE" w:rsidP="00DF29D5">
      <w:pPr>
        <w:pStyle w:val="ListParagraph"/>
        <w:numPr>
          <w:ilvl w:val="0"/>
          <w:numId w:val="2"/>
        </w:numPr>
        <w:rPr>
          <w:rFonts w:ascii="Garamond" w:hAnsi="Garamond"/>
          <w:sz w:val="24"/>
          <w:szCs w:val="24"/>
        </w:rPr>
      </w:pPr>
      <w:r>
        <w:rPr>
          <w:rFonts w:ascii="Garamond" w:hAnsi="Garamond"/>
          <w:sz w:val="24"/>
          <w:szCs w:val="24"/>
        </w:rPr>
        <w:t>Approval of Minute</w:t>
      </w:r>
      <w:r w:rsidR="00DF29D5">
        <w:rPr>
          <w:rFonts w:ascii="Garamond" w:hAnsi="Garamond"/>
          <w:sz w:val="24"/>
          <w:szCs w:val="24"/>
        </w:rPr>
        <w:t>s</w:t>
      </w:r>
    </w:p>
    <w:p w14:paraId="3ED88337" w14:textId="7C5D9081" w:rsidR="004B266E" w:rsidRDefault="004E00FE">
      <w:pPr>
        <w:pStyle w:val="ListParagraph"/>
        <w:numPr>
          <w:ilvl w:val="0"/>
          <w:numId w:val="2"/>
        </w:numPr>
        <w:rPr>
          <w:rFonts w:ascii="Garamond" w:hAnsi="Garamond"/>
          <w:sz w:val="24"/>
          <w:szCs w:val="24"/>
        </w:rPr>
      </w:pPr>
      <w:r>
        <w:rPr>
          <w:rFonts w:ascii="Garamond" w:hAnsi="Garamond"/>
          <w:sz w:val="24"/>
          <w:szCs w:val="24"/>
        </w:rPr>
        <w:t>Guest Speakers</w:t>
      </w:r>
    </w:p>
    <w:p w14:paraId="725DA981" w14:textId="77777777" w:rsidR="001D6BA5" w:rsidRDefault="004E00FE">
      <w:pPr>
        <w:pStyle w:val="ListParagraph"/>
        <w:numPr>
          <w:ilvl w:val="0"/>
          <w:numId w:val="2"/>
        </w:numPr>
        <w:rPr>
          <w:rFonts w:ascii="Garamond" w:hAnsi="Garamond"/>
          <w:sz w:val="24"/>
          <w:szCs w:val="24"/>
        </w:rPr>
      </w:pPr>
      <w:r>
        <w:rPr>
          <w:rFonts w:ascii="Garamond" w:hAnsi="Garamond"/>
          <w:sz w:val="24"/>
          <w:szCs w:val="24"/>
        </w:rPr>
        <w:t>Public Forum</w:t>
      </w:r>
    </w:p>
    <w:p w14:paraId="7842D576" w14:textId="1CAA6BC7" w:rsidR="001D6BA5" w:rsidRDefault="00537E33" w:rsidP="001D6BA5">
      <w:pPr>
        <w:pStyle w:val="ListParagraph"/>
        <w:numPr>
          <w:ilvl w:val="1"/>
          <w:numId w:val="2"/>
        </w:numPr>
        <w:rPr>
          <w:rFonts w:ascii="Garamond" w:hAnsi="Garamond"/>
          <w:sz w:val="24"/>
          <w:szCs w:val="24"/>
        </w:rPr>
      </w:pPr>
      <w:proofErr w:type="spellStart"/>
      <w:r>
        <w:rPr>
          <w:rFonts w:ascii="Garamond" w:hAnsi="Garamond"/>
          <w:sz w:val="24"/>
          <w:szCs w:val="24"/>
        </w:rPr>
        <w:t>Kandra</w:t>
      </w:r>
      <w:proofErr w:type="spellEnd"/>
      <w:r w:rsidR="001D6BA5">
        <w:rPr>
          <w:rFonts w:ascii="Garamond" w:hAnsi="Garamond"/>
          <w:sz w:val="24"/>
          <w:szCs w:val="24"/>
        </w:rPr>
        <w:t xml:space="preserve"> </w:t>
      </w:r>
      <w:r>
        <w:rPr>
          <w:rFonts w:ascii="Garamond" w:hAnsi="Garamond"/>
          <w:sz w:val="24"/>
          <w:szCs w:val="24"/>
        </w:rPr>
        <w:t>-</w:t>
      </w:r>
      <w:r w:rsidR="001D6BA5">
        <w:rPr>
          <w:rFonts w:ascii="Garamond" w:hAnsi="Garamond"/>
          <w:sz w:val="24"/>
          <w:szCs w:val="24"/>
        </w:rPr>
        <w:t xml:space="preserve"> </w:t>
      </w:r>
      <w:r>
        <w:rPr>
          <w:rFonts w:ascii="Garamond" w:hAnsi="Garamond"/>
          <w:sz w:val="24"/>
          <w:szCs w:val="24"/>
        </w:rPr>
        <w:t>talked about the recent KKK flyers. Proposed to s</w:t>
      </w:r>
      <w:r w:rsidR="001D6BA5">
        <w:rPr>
          <w:rFonts w:ascii="Garamond" w:hAnsi="Garamond"/>
          <w:sz w:val="24"/>
          <w:szCs w:val="24"/>
        </w:rPr>
        <w:t xml:space="preserve">tart a dialogue between individuals with different political ideology. </w:t>
      </w:r>
    </w:p>
    <w:p w14:paraId="49633DCB" w14:textId="1F2D3B8B" w:rsidR="004B266E" w:rsidRDefault="001D6BA5" w:rsidP="001D6BA5">
      <w:pPr>
        <w:pStyle w:val="ListParagraph"/>
        <w:numPr>
          <w:ilvl w:val="1"/>
          <w:numId w:val="2"/>
        </w:numPr>
        <w:rPr>
          <w:rFonts w:ascii="Garamond" w:hAnsi="Garamond"/>
          <w:sz w:val="24"/>
          <w:szCs w:val="24"/>
        </w:rPr>
      </w:pPr>
      <w:r>
        <w:rPr>
          <w:rFonts w:ascii="Garamond" w:hAnsi="Garamond"/>
          <w:sz w:val="24"/>
          <w:szCs w:val="24"/>
        </w:rPr>
        <w:t>Freshman Councilperson Andrew Florence</w:t>
      </w:r>
      <w:r w:rsidR="00537E33">
        <w:rPr>
          <w:rFonts w:ascii="Garamond" w:hAnsi="Garamond"/>
          <w:sz w:val="24"/>
          <w:szCs w:val="24"/>
        </w:rPr>
        <w:t xml:space="preserve"> proposed designated parking at field</w:t>
      </w:r>
      <w:r>
        <w:rPr>
          <w:rFonts w:ascii="Garamond" w:hAnsi="Garamond"/>
          <w:sz w:val="24"/>
          <w:szCs w:val="24"/>
        </w:rPr>
        <w:t>s for football game performers.</w:t>
      </w:r>
      <w:r w:rsidR="00537E33">
        <w:rPr>
          <w:rFonts w:ascii="Garamond" w:hAnsi="Garamond"/>
          <w:sz w:val="24"/>
          <w:szCs w:val="24"/>
        </w:rPr>
        <w:br/>
      </w:r>
    </w:p>
    <w:p w14:paraId="091961CE" w14:textId="77777777" w:rsidR="001D6BA5" w:rsidRDefault="00DF29D5" w:rsidP="00DF29D5">
      <w:pPr>
        <w:pStyle w:val="ListParagraph"/>
        <w:numPr>
          <w:ilvl w:val="0"/>
          <w:numId w:val="2"/>
        </w:numPr>
        <w:rPr>
          <w:rFonts w:ascii="Garamond" w:hAnsi="Garamond"/>
          <w:sz w:val="24"/>
          <w:szCs w:val="24"/>
        </w:rPr>
      </w:pPr>
      <w:r>
        <w:rPr>
          <w:rFonts w:ascii="Garamond" w:hAnsi="Garamond"/>
          <w:sz w:val="24"/>
          <w:szCs w:val="24"/>
        </w:rPr>
        <w:t>Cabinet Reports</w:t>
      </w:r>
    </w:p>
    <w:p w14:paraId="432B14A0" w14:textId="24F39A77" w:rsidR="001D6BA5" w:rsidRDefault="001D6BA5" w:rsidP="001D6BA5">
      <w:pPr>
        <w:pStyle w:val="ListParagraph"/>
        <w:numPr>
          <w:ilvl w:val="1"/>
          <w:numId w:val="2"/>
        </w:numPr>
        <w:rPr>
          <w:rFonts w:ascii="Garamond" w:hAnsi="Garamond"/>
          <w:sz w:val="24"/>
          <w:szCs w:val="24"/>
        </w:rPr>
      </w:pPr>
      <w:r>
        <w:rPr>
          <w:rFonts w:ascii="Garamond" w:hAnsi="Garamond"/>
          <w:sz w:val="24"/>
          <w:szCs w:val="24"/>
        </w:rPr>
        <w:t xml:space="preserve">Coordinator for the Freshman Council Mentor Program, Senator </w:t>
      </w:r>
      <w:r w:rsidR="00537E33">
        <w:rPr>
          <w:rFonts w:ascii="Garamond" w:hAnsi="Garamond"/>
          <w:sz w:val="24"/>
          <w:szCs w:val="24"/>
        </w:rPr>
        <w:t>Jordan Spence- addressed mentors needing</w:t>
      </w:r>
      <w:r>
        <w:rPr>
          <w:rFonts w:ascii="Garamond" w:hAnsi="Garamond"/>
          <w:sz w:val="24"/>
          <w:szCs w:val="24"/>
        </w:rPr>
        <w:t xml:space="preserve"> to reach out to their mentee’s.</w:t>
      </w:r>
    </w:p>
    <w:p w14:paraId="3241B681" w14:textId="47D52B26" w:rsidR="001D6BA5" w:rsidRDefault="001D6BA5" w:rsidP="001D6BA5">
      <w:pPr>
        <w:pStyle w:val="ListParagraph"/>
        <w:numPr>
          <w:ilvl w:val="1"/>
          <w:numId w:val="2"/>
        </w:numPr>
        <w:rPr>
          <w:rFonts w:ascii="Garamond" w:hAnsi="Garamond"/>
          <w:sz w:val="24"/>
          <w:szCs w:val="24"/>
        </w:rPr>
      </w:pPr>
      <w:r>
        <w:rPr>
          <w:rFonts w:ascii="Garamond" w:hAnsi="Garamond"/>
          <w:sz w:val="24"/>
          <w:szCs w:val="24"/>
        </w:rPr>
        <w:t>Senate Pro T</w:t>
      </w:r>
      <w:r w:rsidR="00537E33" w:rsidRPr="001D6BA5">
        <w:rPr>
          <w:rFonts w:ascii="Garamond" w:hAnsi="Garamond"/>
          <w:sz w:val="24"/>
          <w:szCs w:val="24"/>
        </w:rPr>
        <w:t>empore</w:t>
      </w:r>
      <w:r>
        <w:rPr>
          <w:rFonts w:ascii="Garamond" w:hAnsi="Garamond"/>
          <w:sz w:val="24"/>
          <w:szCs w:val="24"/>
        </w:rPr>
        <w:t xml:space="preserve"> Keely Freund: I</w:t>
      </w:r>
      <w:r w:rsidR="00537E33" w:rsidRPr="001D6BA5">
        <w:rPr>
          <w:rFonts w:ascii="Garamond" w:hAnsi="Garamond"/>
          <w:sz w:val="24"/>
          <w:szCs w:val="24"/>
        </w:rPr>
        <w:t xml:space="preserve">ntroduced new group me and </w:t>
      </w:r>
      <w:r w:rsidR="008B5E02" w:rsidRPr="001D6BA5">
        <w:rPr>
          <w:rFonts w:ascii="Garamond" w:hAnsi="Garamond"/>
          <w:sz w:val="24"/>
          <w:szCs w:val="24"/>
        </w:rPr>
        <w:t>addressed the racial divide talked about on campus in the “Texas statesman” on campus</w:t>
      </w:r>
      <w:r>
        <w:rPr>
          <w:rFonts w:ascii="Garamond" w:hAnsi="Garamond"/>
          <w:sz w:val="24"/>
          <w:szCs w:val="24"/>
        </w:rPr>
        <w:t>.</w:t>
      </w:r>
    </w:p>
    <w:p w14:paraId="5B32708A" w14:textId="3857E651" w:rsidR="001D6BA5" w:rsidRDefault="001D6BA5" w:rsidP="001D6BA5">
      <w:pPr>
        <w:pStyle w:val="ListParagraph"/>
        <w:numPr>
          <w:ilvl w:val="1"/>
          <w:numId w:val="2"/>
        </w:numPr>
        <w:rPr>
          <w:rFonts w:ascii="Garamond" w:hAnsi="Garamond"/>
          <w:sz w:val="24"/>
          <w:szCs w:val="24"/>
        </w:rPr>
      </w:pPr>
      <w:r>
        <w:rPr>
          <w:rFonts w:ascii="Garamond" w:hAnsi="Garamond"/>
          <w:sz w:val="24"/>
          <w:szCs w:val="24"/>
        </w:rPr>
        <w:t>Chief of Staff Matthew Gonzales: A</w:t>
      </w:r>
      <w:r w:rsidR="008B5E02" w:rsidRPr="001D6BA5">
        <w:rPr>
          <w:rFonts w:ascii="Garamond" w:hAnsi="Garamond"/>
          <w:sz w:val="24"/>
          <w:szCs w:val="24"/>
        </w:rPr>
        <w:t>sked for Senators to email their school schedule to him and asked to include officers when emailing legislation</w:t>
      </w:r>
      <w:r>
        <w:rPr>
          <w:rFonts w:ascii="Garamond" w:hAnsi="Garamond"/>
          <w:sz w:val="24"/>
          <w:szCs w:val="24"/>
        </w:rPr>
        <w:t>.</w:t>
      </w:r>
    </w:p>
    <w:p w14:paraId="3424F4AA" w14:textId="34626677" w:rsidR="001D6BA5" w:rsidRDefault="001D6BA5" w:rsidP="001D6BA5">
      <w:pPr>
        <w:pStyle w:val="ListParagraph"/>
        <w:numPr>
          <w:ilvl w:val="1"/>
          <w:numId w:val="2"/>
        </w:numPr>
        <w:rPr>
          <w:rFonts w:ascii="Garamond" w:hAnsi="Garamond"/>
          <w:sz w:val="24"/>
          <w:szCs w:val="24"/>
        </w:rPr>
      </w:pPr>
      <w:r>
        <w:rPr>
          <w:rFonts w:ascii="Garamond" w:hAnsi="Garamond"/>
          <w:sz w:val="24"/>
          <w:szCs w:val="24"/>
        </w:rPr>
        <w:t>Director of Finance Adrian Cooper: U</w:t>
      </w:r>
      <w:r w:rsidR="008B5E02" w:rsidRPr="001D6BA5">
        <w:rPr>
          <w:rFonts w:ascii="Garamond" w:hAnsi="Garamond"/>
          <w:sz w:val="24"/>
          <w:szCs w:val="24"/>
        </w:rPr>
        <w:t xml:space="preserve">pdate on money and </w:t>
      </w:r>
      <w:r>
        <w:rPr>
          <w:rFonts w:ascii="Garamond" w:hAnsi="Garamond"/>
          <w:sz w:val="24"/>
          <w:szCs w:val="24"/>
        </w:rPr>
        <w:t>informed the Senate</w:t>
      </w:r>
      <w:r w:rsidR="008B5E02" w:rsidRPr="001D6BA5">
        <w:rPr>
          <w:rFonts w:ascii="Garamond" w:hAnsi="Garamond"/>
          <w:sz w:val="24"/>
          <w:szCs w:val="24"/>
        </w:rPr>
        <w:t xml:space="preserve"> </w:t>
      </w:r>
      <w:r>
        <w:rPr>
          <w:rFonts w:ascii="Garamond" w:hAnsi="Garamond"/>
          <w:sz w:val="24"/>
          <w:szCs w:val="24"/>
        </w:rPr>
        <w:t xml:space="preserve">of the progress of the STAAR Grant. </w:t>
      </w:r>
    </w:p>
    <w:p w14:paraId="7C797512" w14:textId="70CEAF3B" w:rsidR="001D6BA5" w:rsidRDefault="008B5E02" w:rsidP="001D6BA5">
      <w:pPr>
        <w:pStyle w:val="ListParagraph"/>
        <w:numPr>
          <w:ilvl w:val="1"/>
          <w:numId w:val="2"/>
        </w:numPr>
        <w:rPr>
          <w:rFonts w:ascii="Garamond" w:hAnsi="Garamond"/>
          <w:sz w:val="24"/>
          <w:szCs w:val="24"/>
        </w:rPr>
      </w:pPr>
      <w:r w:rsidRPr="001D6BA5">
        <w:rPr>
          <w:rFonts w:ascii="Garamond" w:hAnsi="Garamond"/>
          <w:sz w:val="24"/>
          <w:szCs w:val="24"/>
        </w:rPr>
        <w:t xml:space="preserve">Director of </w:t>
      </w:r>
      <w:r w:rsidR="001D6BA5">
        <w:rPr>
          <w:rFonts w:ascii="Garamond" w:hAnsi="Garamond"/>
          <w:sz w:val="24"/>
          <w:szCs w:val="24"/>
        </w:rPr>
        <w:t>Student Services</w:t>
      </w:r>
      <w:r w:rsidRPr="001D6BA5">
        <w:rPr>
          <w:rFonts w:ascii="Garamond" w:hAnsi="Garamond"/>
          <w:sz w:val="24"/>
          <w:szCs w:val="24"/>
        </w:rPr>
        <w:t xml:space="preserve"> Body Freud- Made Senate aware of legislation being worked on to work with parking services and asked to help with research to help find a way for park</w:t>
      </w:r>
      <w:r w:rsidR="001D6BA5">
        <w:rPr>
          <w:rFonts w:ascii="Garamond" w:hAnsi="Garamond"/>
          <w:sz w:val="24"/>
          <w:szCs w:val="24"/>
        </w:rPr>
        <w:t>ing services to not lose money.</w:t>
      </w:r>
    </w:p>
    <w:p w14:paraId="03743F64" w14:textId="1E821CAE" w:rsidR="00DF29D5" w:rsidRPr="001D6BA5" w:rsidRDefault="008B5E02" w:rsidP="001D6BA5">
      <w:pPr>
        <w:pStyle w:val="ListParagraph"/>
        <w:numPr>
          <w:ilvl w:val="1"/>
          <w:numId w:val="2"/>
        </w:numPr>
        <w:rPr>
          <w:rFonts w:ascii="Garamond" w:hAnsi="Garamond"/>
          <w:sz w:val="24"/>
          <w:szCs w:val="24"/>
        </w:rPr>
      </w:pPr>
      <w:r w:rsidRPr="001D6BA5">
        <w:rPr>
          <w:rFonts w:ascii="Garamond" w:hAnsi="Garamond"/>
          <w:sz w:val="24"/>
          <w:szCs w:val="24"/>
        </w:rPr>
        <w:t>Graduate House</w:t>
      </w:r>
      <w:r w:rsidR="001D6BA5">
        <w:rPr>
          <w:rFonts w:ascii="Garamond" w:hAnsi="Garamond"/>
          <w:sz w:val="24"/>
          <w:szCs w:val="24"/>
        </w:rPr>
        <w:t xml:space="preserve"> Leader Mael Le Noc- addressed S</w:t>
      </w:r>
      <w:r w:rsidRPr="001D6BA5">
        <w:rPr>
          <w:rFonts w:ascii="Garamond" w:hAnsi="Garamond"/>
          <w:sz w:val="24"/>
          <w:szCs w:val="24"/>
        </w:rPr>
        <w:t xml:space="preserve">enate of volleyball volunteer </w:t>
      </w:r>
      <w:r w:rsidR="001D6BA5" w:rsidRPr="001D6BA5">
        <w:rPr>
          <w:rFonts w:ascii="Garamond" w:hAnsi="Garamond"/>
          <w:sz w:val="24"/>
          <w:szCs w:val="24"/>
        </w:rPr>
        <w:t>opportunity</w:t>
      </w:r>
      <w:r w:rsidR="001D6BA5">
        <w:rPr>
          <w:rFonts w:ascii="Garamond" w:hAnsi="Garamond"/>
          <w:sz w:val="24"/>
          <w:szCs w:val="24"/>
        </w:rPr>
        <w:t xml:space="preserve"> to help support the </w:t>
      </w:r>
      <w:proofErr w:type="gramStart"/>
      <w:r w:rsidR="001D6BA5">
        <w:rPr>
          <w:rFonts w:ascii="Garamond" w:hAnsi="Garamond"/>
          <w:sz w:val="24"/>
          <w:szCs w:val="24"/>
        </w:rPr>
        <w:t>girls</w:t>
      </w:r>
      <w:proofErr w:type="gramEnd"/>
      <w:r w:rsidR="001D6BA5">
        <w:rPr>
          <w:rFonts w:ascii="Garamond" w:hAnsi="Garamond"/>
          <w:sz w:val="24"/>
          <w:szCs w:val="24"/>
        </w:rPr>
        <w:t xml:space="preserve"> volleyball team with the Graduate House.</w:t>
      </w:r>
      <w:r w:rsidRPr="001D6BA5">
        <w:rPr>
          <w:rFonts w:ascii="Garamond" w:hAnsi="Garamond"/>
          <w:sz w:val="24"/>
          <w:szCs w:val="24"/>
        </w:rPr>
        <w:br/>
      </w:r>
    </w:p>
    <w:p w14:paraId="0350B819" w14:textId="77777777" w:rsidR="001D6BA5" w:rsidRDefault="004E00FE" w:rsidP="008B5E02">
      <w:pPr>
        <w:pStyle w:val="ListParagraph"/>
        <w:numPr>
          <w:ilvl w:val="0"/>
          <w:numId w:val="2"/>
        </w:numPr>
        <w:rPr>
          <w:rFonts w:ascii="Garamond" w:hAnsi="Garamond"/>
          <w:sz w:val="24"/>
          <w:szCs w:val="24"/>
        </w:rPr>
      </w:pPr>
      <w:r>
        <w:rPr>
          <w:rFonts w:ascii="Garamond" w:hAnsi="Garamond"/>
          <w:sz w:val="24"/>
          <w:szCs w:val="24"/>
        </w:rPr>
        <w:lastRenderedPageBreak/>
        <w:t>Vice President’s Report</w:t>
      </w:r>
      <w:r w:rsidR="001D6BA5">
        <w:rPr>
          <w:rFonts w:ascii="Garamond" w:hAnsi="Garamond"/>
          <w:sz w:val="24"/>
          <w:szCs w:val="24"/>
        </w:rPr>
        <w:t>:</w:t>
      </w:r>
      <w:r w:rsidR="008B5E02">
        <w:rPr>
          <w:rFonts w:ascii="Garamond" w:hAnsi="Garamond"/>
          <w:sz w:val="24"/>
          <w:szCs w:val="24"/>
        </w:rPr>
        <w:t xml:space="preserve"> </w:t>
      </w:r>
    </w:p>
    <w:p w14:paraId="03179F15" w14:textId="77777777" w:rsidR="001D6BA5" w:rsidRDefault="001D6BA5" w:rsidP="001D6BA5">
      <w:pPr>
        <w:pStyle w:val="ListParagraph"/>
        <w:numPr>
          <w:ilvl w:val="1"/>
          <w:numId w:val="2"/>
        </w:numPr>
        <w:rPr>
          <w:rFonts w:ascii="Garamond" w:hAnsi="Garamond"/>
          <w:sz w:val="24"/>
          <w:szCs w:val="24"/>
        </w:rPr>
      </w:pPr>
      <w:r>
        <w:rPr>
          <w:rFonts w:ascii="Garamond" w:hAnsi="Garamond"/>
          <w:sz w:val="24"/>
          <w:szCs w:val="24"/>
        </w:rPr>
        <w:t>Announced the r</w:t>
      </w:r>
      <w:r w:rsidR="008B5E02">
        <w:rPr>
          <w:rFonts w:ascii="Garamond" w:hAnsi="Garamond"/>
          <w:sz w:val="24"/>
          <w:szCs w:val="24"/>
        </w:rPr>
        <w:t>unning for Homecoming Queen</w:t>
      </w:r>
      <w:r>
        <w:rPr>
          <w:rFonts w:ascii="Garamond" w:hAnsi="Garamond"/>
          <w:sz w:val="24"/>
          <w:szCs w:val="24"/>
        </w:rPr>
        <w:t xml:space="preserve"> of Senator Leela Rao</w:t>
      </w:r>
    </w:p>
    <w:p w14:paraId="7F46734E" w14:textId="218B9EFE" w:rsidR="004B266E" w:rsidRPr="008B5E02" w:rsidRDefault="001D6BA5" w:rsidP="001D6BA5">
      <w:pPr>
        <w:pStyle w:val="ListParagraph"/>
        <w:numPr>
          <w:ilvl w:val="1"/>
          <w:numId w:val="2"/>
        </w:numPr>
        <w:rPr>
          <w:rFonts w:ascii="Garamond" w:hAnsi="Garamond"/>
          <w:sz w:val="24"/>
          <w:szCs w:val="24"/>
        </w:rPr>
      </w:pPr>
      <w:r>
        <w:rPr>
          <w:rFonts w:ascii="Garamond" w:hAnsi="Garamond"/>
          <w:sz w:val="24"/>
          <w:szCs w:val="24"/>
        </w:rPr>
        <w:t>Informed the Senate of her work on the Council of Diversity and Inclusion Excellence.</w:t>
      </w:r>
      <w:r w:rsidR="00132895" w:rsidRPr="008B5E02">
        <w:rPr>
          <w:rFonts w:ascii="Garamond" w:hAnsi="Garamond"/>
        </w:rPr>
        <w:br/>
      </w:r>
    </w:p>
    <w:p w14:paraId="72D66C51" w14:textId="77777777" w:rsidR="001D6BA5" w:rsidRDefault="004E00FE">
      <w:pPr>
        <w:pStyle w:val="ListParagraph"/>
        <w:numPr>
          <w:ilvl w:val="0"/>
          <w:numId w:val="2"/>
        </w:numPr>
        <w:rPr>
          <w:rFonts w:ascii="Garamond" w:hAnsi="Garamond"/>
          <w:sz w:val="24"/>
          <w:szCs w:val="24"/>
        </w:rPr>
      </w:pPr>
      <w:r>
        <w:rPr>
          <w:rFonts w:ascii="Garamond" w:hAnsi="Garamond"/>
          <w:sz w:val="24"/>
          <w:szCs w:val="24"/>
        </w:rPr>
        <w:t>President’s Report</w:t>
      </w:r>
      <w:r w:rsidR="001D6BA5">
        <w:rPr>
          <w:rFonts w:ascii="Garamond" w:hAnsi="Garamond"/>
          <w:sz w:val="24"/>
          <w:szCs w:val="24"/>
        </w:rPr>
        <w:t>:</w:t>
      </w:r>
    </w:p>
    <w:p w14:paraId="6311EFFA" w14:textId="77777777" w:rsidR="001D6BA5" w:rsidRDefault="001D6BA5" w:rsidP="001D6BA5">
      <w:pPr>
        <w:pStyle w:val="ListParagraph"/>
        <w:numPr>
          <w:ilvl w:val="1"/>
          <w:numId w:val="2"/>
        </w:numPr>
        <w:rPr>
          <w:rFonts w:ascii="Garamond" w:hAnsi="Garamond"/>
          <w:sz w:val="24"/>
          <w:szCs w:val="24"/>
        </w:rPr>
      </w:pPr>
      <w:r>
        <w:rPr>
          <w:rFonts w:ascii="Garamond" w:hAnsi="Garamond"/>
          <w:sz w:val="24"/>
          <w:szCs w:val="24"/>
        </w:rPr>
        <w:t>Announced that the Director of Freshmen Leadership is open and the Director of Diversity and Outreach.</w:t>
      </w:r>
    </w:p>
    <w:p w14:paraId="7605278F" w14:textId="77777777" w:rsidR="001D6BA5" w:rsidRDefault="008B5E02" w:rsidP="001D6BA5">
      <w:pPr>
        <w:pStyle w:val="ListParagraph"/>
        <w:numPr>
          <w:ilvl w:val="1"/>
          <w:numId w:val="2"/>
        </w:numPr>
        <w:rPr>
          <w:rFonts w:ascii="Garamond" w:hAnsi="Garamond"/>
          <w:sz w:val="24"/>
          <w:szCs w:val="24"/>
        </w:rPr>
      </w:pPr>
      <w:r w:rsidRPr="001D6BA5">
        <w:rPr>
          <w:rFonts w:ascii="Garamond" w:hAnsi="Garamond"/>
          <w:sz w:val="24"/>
          <w:szCs w:val="24"/>
        </w:rPr>
        <w:t>Let Senate know ever</w:t>
      </w:r>
      <w:r w:rsidR="001D6BA5">
        <w:rPr>
          <w:rFonts w:ascii="Garamond" w:hAnsi="Garamond"/>
          <w:sz w:val="24"/>
          <w:szCs w:val="24"/>
        </w:rPr>
        <w:t>yone should be in a commission.</w:t>
      </w:r>
    </w:p>
    <w:p w14:paraId="5A76A60E" w14:textId="178002AE" w:rsidR="004B266E" w:rsidRPr="001D6BA5" w:rsidRDefault="008B5E02" w:rsidP="001D6BA5">
      <w:pPr>
        <w:pStyle w:val="ListParagraph"/>
        <w:numPr>
          <w:ilvl w:val="1"/>
          <w:numId w:val="2"/>
        </w:numPr>
        <w:rPr>
          <w:rFonts w:ascii="Garamond" w:hAnsi="Garamond"/>
          <w:sz w:val="24"/>
          <w:szCs w:val="24"/>
        </w:rPr>
      </w:pPr>
      <w:r w:rsidRPr="001D6BA5">
        <w:rPr>
          <w:rFonts w:ascii="Garamond" w:hAnsi="Garamond"/>
          <w:sz w:val="24"/>
          <w:szCs w:val="24"/>
        </w:rPr>
        <w:t xml:space="preserve">Addressed the Homecoming events student government will be </w:t>
      </w:r>
      <w:r w:rsidR="001D6BA5">
        <w:rPr>
          <w:rFonts w:ascii="Garamond" w:hAnsi="Garamond"/>
          <w:sz w:val="24"/>
          <w:szCs w:val="24"/>
        </w:rPr>
        <w:t>participating in.</w:t>
      </w:r>
    </w:p>
    <w:p w14:paraId="2871BEA1" w14:textId="77777777" w:rsidR="00DF29D5" w:rsidRDefault="004E00FE" w:rsidP="00DF29D5">
      <w:pPr>
        <w:pStyle w:val="ListParagraph"/>
        <w:numPr>
          <w:ilvl w:val="0"/>
          <w:numId w:val="2"/>
        </w:numPr>
        <w:rPr>
          <w:rFonts w:ascii="Garamond" w:hAnsi="Garamond"/>
          <w:sz w:val="24"/>
          <w:szCs w:val="24"/>
        </w:rPr>
      </w:pPr>
      <w:r>
        <w:rPr>
          <w:rFonts w:ascii="Garamond" w:hAnsi="Garamond"/>
          <w:sz w:val="24"/>
          <w:szCs w:val="24"/>
        </w:rPr>
        <w:t>Old Business</w:t>
      </w:r>
      <w:r w:rsidR="00DF29D5" w:rsidRPr="00DF29D5">
        <w:rPr>
          <w:rFonts w:ascii="Garamond" w:hAnsi="Garamond"/>
          <w:sz w:val="24"/>
          <w:szCs w:val="24"/>
        </w:rPr>
        <w:t xml:space="preserve"> </w:t>
      </w:r>
    </w:p>
    <w:p w14:paraId="6BB06963" w14:textId="77777777" w:rsidR="001D6BA5" w:rsidRDefault="00DF29D5" w:rsidP="00DF29D5">
      <w:pPr>
        <w:pStyle w:val="ListParagraph"/>
        <w:numPr>
          <w:ilvl w:val="1"/>
          <w:numId w:val="2"/>
        </w:numPr>
        <w:rPr>
          <w:rFonts w:ascii="Garamond" w:hAnsi="Garamond"/>
          <w:sz w:val="24"/>
          <w:szCs w:val="24"/>
        </w:rPr>
      </w:pPr>
      <w:r>
        <w:rPr>
          <w:rFonts w:ascii="Garamond" w:hAnsi="Garamond"/>
          <w:sz w:val="24"/>
          <w:szCs w:val="24"/>
        </w:rPr>
        <w:t>S.R. 2018-2019 – “A Resolution for the Additional SendNPrint Stations”</w:t>
      </w:r>
    </w:p>
    <w:p w14:paraId="3735300B" w14:textId="77777777" w:rsidR="001D6BA5" w:rsidRDefault="001D6BA5" w:rsidP="001D6BA5">
      <w:pPr>
        <w:pStyle w:val="ListParagraph"/>
        <w:numPr>
          <w:ilvl w:val="2"/>
          <w:numId w:val="2"/>
        </w:numPr>
        <w:rPr>
          <w:rFonts w:ascii="Garamond" w:hAnsi="Garamond"/>
          <w:sz w:val="24"/>
          <w:szCs w:val="24"/>
        </w:rPr>
      </w:pPr>
      <w:r>
        <w:rPr>
          <w:rFonts w:ascii="Garamond" w:hAnsi="Garamond"/>
          <w:sz w:val="24"/>
          <w:szCs w:val="24"/>
        </w:rPr>
        <w:t xml:space="preserve">Chief of staff Matthew Gonzales advised Senate Pro Tempore Freund when discussing this with administration to provide incentives for the administration adding this by stating it’ll be best for the expansion of the STEM Neighborhood being planned. </w:t>
      </w:r>
    </w:p>
    <w:p w14:paraId="42B970BA" w14:textId="77777777" w:rsidR="001D6BA5" w:rsidRDefault="00A62289" w:rsidP="001D6BA5">
      <w:pPr>
        <w:pStyle w:val="ListParagraph"/>
        <w:numPr>
          <w:ilvl w:val="2"/>
          <w:numId w:val="2"/>
        </w:numPr>
        <w:rPr>
          <w:rFonts w:ascii="Garamond" w:hAnsi="Garamond"/>
          <w:sz w:val="24"/>
          <w:szCs w:val="24"/>
        </w:rPr>
      </w:pPr>
      <w:r w:rsidRPr="001D6BA5">
        <w:rPr>
          <w:rFonts w:ascii="Garamond" w:hAnsi="Garamond"/>
          <w:sz w:val="24"/>
          <w:szCs w:val="24"/>
        </w:rPr>
        <w:t xml:space="preserve">Senator </w:t>
      </w:r>
      <w:r w:rsidR="001D6BA5">
        <w:rPr>
          <w:rFonts w:ascii="Garamond" w:hAnsi="Garamond"/>
          <w:sz w:val="24"/>
          <w:szCs w:val="24"/>
        </w:rPr>
        <w:t>Christopher Mack proposed an amendment to the piece to include</w:t>
      </w:r>
      <w:r w:rsidR="00381F42" w:rsidRPr="001D6BA5">
        <w:rPr>
          <w:rFonts w:ascii="Garamond" w:hAnsi="Garamond"/>
          <w:sz w:val="24"/>
          <w:szCs w:val="24"/>
        </w:rPr>
        <w:t xml:space="preserve"> </w:t>
      </w:r>
      <w:r w:rsidR="001D6BA5">
        <w:rPr>
          <w:rFonts w:ascii="Garamond" w:hAnsi="Garamond"/>
          <w:sz w:val="24"/>
          <w:szCs w:val="24"/>
        </w:rPr>
        <w:t>the Hines and Agriculture Building.</w:t>
      </w:r>
    </w:p>
    <w:p w14:paraId="3D837CB4" w14:textId="1A9A2E6B" w:rsidR="00DF29D5" w:rsidRPr="001D6BA5" w:rsidRDefault="001D6BA5" w:rsidP="001D6BA5">
      <w:pPr>
        <w:pStyle w:val="ListParagraph"/>
        <w:numPr>
          <w:ilvl w:val="3"/>
          <w:numId w:val="2"/>
        </w:numPr>
        <w:rPr>
          <w:rFonts w:ascii="Garamond" w:hAnsi="Garamond"/>
          <w:sz w:val="24"/>
          <w:szCs w:val="24"/>
        </w:rPr>
      </w:pPr>
      <w:r>
        <w:rPr>
          <w:rFonts w:ascii="Garamond" w:hAnsi="Garamond"/>
          <w:sz w:val="24"/>
          <w:szCs w:val="24"/>
        </w:rPr>
        <w:t>Amendment was passed.</w:t>
      </w:r>
      <w:r w:rsidR="00A62289" w:rsidRPr="001D6BA5">
        <w:rPr>
          <w:rFonts w:ascii="Garamond" w:hAnsi="Garamond"/>
          <w:sz w:val="24"/>
          <w:szCs w:val="24"/>
        </w:rPr>
        <w:br/>
      </w:r>
    </w:p>
    <w:p w14:paraId="58AC736D" w14:textId="5203BE64" w:rsidR="00132895" w:rsidRPr="008B5E02" w:rsidRDefault="00DF29D5" w:rsidP="00DF29D5">
      <w:pPr>
        <w:pStyle w:val="ListParagraph"/>
        <w:numPr>
          <w:ilvl w:val="1"/>
          <w:numId w:val="2"/>
        </w:numPr>
        <w:rPr>
          <w:rFonts w:ascii="Garamond" w:hAnsi="Garamond"/>
        </w:rPr>
      </w:pPr>
      <w:r w:rsidRPr="00DF29D5">
        <w:rPr>
          <w:rFonts w:ascii="Garamond" w:hAnsi="Garamond"/>
        </w:rPr>
        <w:t>S.B. 2018-2019 – “Vote by Voice Ac</w:t>
      </w:r>
      <w:r>
        <w:rPr>
          <w:rFonts w:ascii="Garamond" w:hAnsi="Garamond"/>
        </w:rPr>
        <w:t>t”</w:t>
      </w:r>
    </w:p>
    <w:p w14:paraId="7F6CA92B" w14:textId="77777777" w:rsidR="001D6BA5" w:rsidRPr="001D6BA5" w:rsidRDefault="00132895" w:rsidP="005C0F9B">
      <w:pPr>
        <w:pStyle w:val="ListParagraph"/>
        <w:numPr>
          <w:ilvl w:val="1"/>
          <w:numId w:val="2"/>
        </w:numPr>
        <w:rPr>
          <w:rFonts w:ascii="Garamond" w:hAnsi="Garamond"/>
          <w:b/>
        </w:rPr>
      </w:pPr>
      <w:r>
        <w:rPr>
          <w:rFonts w:ascii="Garamond" w:hAnsi="Garamond"/>
        </w:rPr>
        <w:t>Vote for election and integrity committee chairperson</w:t>
      </w:r>
    </w:p>
    <w:p w14:paraId="65E2B613" w14:textId="750233D0" w:rsidR="00132895" w:rsidRPr="008B5E02" w:rsidRDefault="001D6BA5" w:rsidP="001D6BA5">
      <w:pPr>
        <w:pStyle w:val="ListParagraph"/>
        <w:numPr>
          <w:ilvl w:val="2"/>
          <w:numId w:val="2"/>
        </w:numPr>
        <w:rPr>
          <w:rFonts w:ascii="Garamond" w:hAnsi="Garamond"/>
          <w:b/>
        </w:rPr>
      </w:pPr>
      <w:r>
        <w:rPr>
          <w:rFonts w:ascii="Garamond" w:hAnsi="Garamond"/>
        </w:rPr>
        <w:t>Senate Pro Tempore Keely Freund receives nomination and was confirmed as the Election and Integrity Committee Chairperson.</w:t>
      </w:r>
      <w:r w:rsidR="005C0F9B" w:rsidRPr="008B5E02">
        <w:rPr>
          <w:rFonts w:ascii="Garamond" w:hAnsi="Garamond"/>
          <w:b/>
        </w:rPr>
        <w:br/>
      </w:r>
    </w:p>
    <w:p w14:paraId="0056530F" w14:textId="032F5293" w:rsidR="008D380C" w:rsidRPr="00132895" w:rsidRDefault="00132895" w:rsidP="00132895">
      <w:pPr>
        <w:rPr>
          <w:rFonts w:ascii="Garamond" w:eastAsia="Calibri" w:hAnsi="Garamond" w:cs="Calibri"/>
          <w:color w:val="000000"/>
          <w:sz w:val="22"/>
          <w:szCs w:val="22"/>
          <w:u w:color="000000"/>
        </w:rPr>
      </w:pPr>
      <w:r>
        <w:rPr>
          <w:rFonts w:ascii="Garamond" w:hAnsi="Garamond"/>
        </w:rPr>
        <w:br w:type="page"/>
      </w:r>
    </w:p>
    <w:p w14:paraId="7CE1ACD4" w14:textId="187F8928" w:rsidR="008D380C" w:rsidRPr="00DF29D5" w:rsidRDefault="004E00FE" w:rsidP="00DF29D5">
      <w:pPr>
        <w:pStyle w:val="ListParagraph"/>
        <w:numPr>
          <w:ilvl w:val="0"/>
          <w:numId w:val="2"/>
        </w:numPr>
        <w:rPr>
          <w:rFonts w:ascii="Garamond" w:hAnsi="Garamond"/>
          <w:sz w:val="24"/>
          <w:szCs w:val="24"/>
        </w:rPr>
      </w:pPr>
      <w:r>
        <w:rPr>
          <w:rFonts w:ascii="Garamond" w:hAnsi="Garamond"/>
          <w:sz w:val="24"/>
          <w:szCs w:val="24"/>
        </w:rPr>
        <w:lastRenderedPageBreak/>
        <w:t>New Business</w:t>
      </w:r>
    </w:p>
    <w:p w14:paraId="60B6F8D9" w14:textId="77777777" w:rsidR="001D6BA5" w:rsidRDefault="004E00FE" w:rsidP="006465BB">
      <w:pPr>
        <w:pStyle w:val="ListParagraph"/>
        <w:numPr>
          <w:ilvl w:val="0"/>
          <w:numId w:val="2"/>
        </w:numPr>
        <w:rPr>
          <w:rFonts w:ascii="Garamond" w:hAnsi="Garamond"/>
          <w:sz w:val="24"/>
          <w:szCs w:val="24"/>
        </w:rPr>
      </w:pPr>
      <w:r w:rsidRPr="005D0F1D">
        <w:rPr>
          <w:rFonts w:ascii="Garamond" w:hAnsi="Garamond"/>
          <w:sz w:val="24"/>
          <w:szCs w:val="24"/>
        </w:rPr>
        <w:t>Adjournment</w:t>
      </w:r>
    </w:p>
    <w:p w14:paraId="6427C928" w14:textId="3EF88FF1" w:rsidR="006465BB" w:rsidRPr="001B30E2" w:rsidRDefault="005C0F9B" w:rsidP="001D6BA5">
      <w:pPr>
        <w:pStyle w:val="ListParagraph"/>
        <w:numPr>
          <w:ilvl w:val="1"/>
          <w:numId w:val="2"/>
        </w:numPr>
        <w:rPr>
          <w:rFonts w:ascii="Garamond" w:hAnsi="Garamond"/>
          <w:sz w:val="24"/>
          <w:szCs w:val="24"/>
        </w:rPr>
      </w:pPr>
      <w:r>
        <w:rPr>
          <w:rFonts w:ascii="Garamond" w:hAnsi="Garamond"/>
          <w:sz w:val="24"/>
          <w:szCs w:val="24"/>
        </w:rPr>
        <w:t>7:48</w:t>
      </w:r>
      <w:r w:rsidR="00537E33">
        <w:rPr>
          <w:rFonts w:ascii="Garamond" w:hAnsi="Garamond"/>
          <w:sz w:val="24"/>
          <w:szCs w:val="24"/>
        </w:rPr>
        <w:t>pm</w:t>
      </w:r>
    </w:p>
    <w:sectPr w:rsidR="006465BB" w:rsidRPr="001B30E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8B83" w14:textId="77777777" w:rsidR="003232EC" w:rsidRDefault="003232EC">
      <w:r>
        <w:separator/>
      </w:r>
    </w:p>
  </w:endnote>
  <w:endnote w:type="continuationSeparator" w:id="0">
    <w:p w14:paraId="251293AE" w14:textId="77777777" w:rsidR="003232EC" w:rsidRDefault="0032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A591" w14:textId="77777777" w:rsidR="003232EC" w:rsidRDefault="003232EC">
      <w:r>
        <w:separator/>
      </w:r>
    </w:p>
  </w:footnote>
  <w:footnote w:type="continuationSeparator" w:id="0">
    <w:p w14:paraId="662F9F0A" w14:textId="77777777" w:rsidR="003232EC" w:rsidRDefault="0032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77B6" w14:textId="77777777" w:rsidR="005C0F9B" w:rsidRDefault="005C0F9B">
    <w:pPr>
      <w:pStyle w:val="BodyA"/>
      <w:ind w:left="1440"/>
      <w:jc w:val="center"/>
      <w:rPr>
        <w:rFonts w:ascii="Garamond" w:eastAsia="Garamond" w:hAnsi="Garamond" w:cs="Garamond"/>
        <w:b/>
        <w:bCs/>
        <w:sz w:val="28"/>
        <w:szCs w:val="28"/>
      </w:rPr>
    </w:pPr>
    <w:r>
      <w:rPr>
        <w:noProof/>
      </w:rPr>
      <w:drawing>
        <wp:anchor distT="152400" distB="152400" distL="152400" distR="152400" simplePos="0" relativeHeight="251658240" behindDoc="1" locked="0" layoutInCell="1" allowOverlap="1" wp14:anchorId="61696A62" wp14:editId="242323B8">
          <wp:simplePos x="0" y="0"/>
          <wp:positionH relativeFrom="page">
            <wp:posOffset>576269</wp:posOffset>
          </wp:positionH>
          <wp:positionV relativeFrom="page">
            <wp:posOffset>658495</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C:\Users\cp1329\AppData\Local\Microsoft\Windows\Temporary Internet Files\Content.Word\StudentGovernment_Mixed_Black-01.jpg" descr="C:\Users\cp1329\AppData\Local\Microsoft\Windows\Temporary Internet Files\Content.Word\StudentGovernment_Mixed_Black-01.jpg"/>
                  <pic:cNvPicPr>
                    <a:picLocks noChangeAspect="1"/>
                  </pic:cNvPicPr>
                </pic:nvPicPr>
                <pic:blipFill>
                  <a:blip r:embed="rId1">
                    <a:extLst/>
                  </a:blip>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hAnsi="Garamond"/>
        <w:b/>
        <w:bCs/>
        <w:sz w:val="28"/>
        <w:szCs w:val="28"/>
      </w:rPr>
      <w:t>Student Government Senate</w:t>
    </w:r>
    <w:r>
      <w:rPr>
        <w:rFonts w:ascii="Arial Unicode MS" w:eastAsia="Arial Unicode MS" w:hAnsi="Arial Unicode MS" w:cs="Arial Unicode MS"/>
        <w:sz w:val="28"/>
        <w:szCs w:val="28"/>
      </w:rPr>
      <w:br/>
    </w:r>
    <w:r>
      <w:rPr>
        <w:rFonts w:ascii="Garamond" w:hAnsi="Garamond"/>
        <w:b/>
        <w:bCs/>
        <w:sz w:val="28"/>
        <w:szCs w:val="28"/>
      </w:rPr>
      <w:t>Texas State University</w:t>
    </w:r>
  </w:p>
  <w:p w14:paraId="300C5AF5" w14:textId="1A5AC9DE" w:rsidR="005C0F9B" w:rsidRDefault="005C0F9B">
    <w:pPr>
      <w:pStyle w:val="BodyA"/>
      <w:jc w:val="right"/>
    </w:pPr>
    <w:r>
      <w:rPr>
        <w:rFonts w:ascii="Garamond" w:hAnsi="Garamond"/>
        <w:b/>
        <w:bCs/>
        <w:sz w:val="28"/>
        <w:szCs w:val="28"/>
      </w:rPr>
      <w:t>LBJ Student Center | Teaching Theater</w:t>
    </w:r>
    <w:r>
      <w:rPr>
        <w:b/>
        <w:bCs/>
        <w:sz w:val="28"/>
        <w:szCs w:val="28"/>
      </w:rPr>
      <w:t xml:space="preserve"> </w:t>
    </w:r>
    <w:r>
      <w:rPr>
        <w:rFonts w:ascii="Garamond" w:hAnsi="Garamond"/>
        <w:b/>
        <w:bCs/>
        <w:sz w:val="28"/>
        <w:szCs w:val="28"/>
      </w:rPr>
      <w:t>–</w:t>
    </w:r>
    <w:r>
      <w:rPr>
        <w:b/>
        <w:bCs/>
        <w:sz w:val="28"/>
        <w:szCs w:val="28"/>
      </w:rPr>
      <w:t xml:space="preserve"> </w:t>
    </w:r>
    <w:r>
      <w:rPr>
        <w:rFonts w:ascii="Garamond" w:hAnsi="Garamond"/>
        <w:b/>
        <w:bCs/>
        <w:sz w:val="28"/>
        <w:szCs w:val="28"/>
      </w:rPr>
      <w:t>7:00 PM</w:t>
    </w:r>
    <w:r>
      <w:rPr>
        <w:rFonts w:ascii="Arial Unicode MS" w:eastAsia="Arial Unicode MS" w:hAnsi="Arial Unicode MS" w:cs="Arial Unicode MS"/>
        <w:sz w:val="28"/>
        <w:szCs w:val="28"/>
      </w:rPr>
      <w:br/>
    </w:r>
    <w:r>
      <w:rPr>
        <w:rFonts w:ascii="Garamond" w:hAnsi="Garamond"/>
        <w:b/>
        <w:bCs/>
        <w:sz w:val="28"/>
        <w:szCs w:val="28"/>
      </w:rPr>
      <w:t>Fifth Session</w:t>
    </w:r>
    <w:r>
      <w:rPr>
        <w:rFonts w:ascii="Arial Unicode MS" w:eastAsia="Arial Unicode MS" w:hAnsi="Arial Unicode MS" w:cs="Arial Unicode MS"/>
        <w:sz w:val="28"/>
        <w:szCs w:val="28"/>
      </w:rPr>
      <w:br/>
    </w:r>
    <w:r>
      <w:rPr>
        <w:rFonts w:ascii="Garamond" w:hAnsi="Garamond"/>
        <w:b/>
        <w:bCs/>
        <w:sz w:val="28"/>
        <w:szCs w:val="28"/>
      </w:rPr>
      <w:t>October 15th,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7A"/>
    <w:multiLevelType w:val="hybridMultilevel"/>
    <w:tmpl w:val="1E702666"/>
    <w:numStyleLink w:val="ImportedStyle4"/>
  </w:abstractNum>
  <w:abstractNum w:abstractNumId="1" w15:restartNumberingAfterBreak="0">
    <w:nsid w:val="129166B8"/>
    <w:multiLevelType w:val="hybridMultilevel"/>
    <w:tmpl w:val="C0C4B08E"/>
    <w:styleLink w:val="ImportedStyle1"/>
    <w:lvl w:ilvl="0" w:tplc="DA126B24">
      <w:start w:val="1"/>
      <w:numFmt w:val="upperRoman"/>
      <w:lvlText w:val="%1."/>
      <w:lvlJc w:val="left"/>
      <w:pPr>
        <w:tabs>
          <w:tab w:val="left" w:pos="475"/>
          <w:tab w:val="left" w:pos="538"/>
          <w:tab w:val="left" w:pos="618"/>
        </w:tabs>
        <w:ind w:left="456"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D5C44E4E">
      <w:start w:val="1"/>
      <w:numFmt w:val="upperLetter"/>
      <w:lvlText w:val="%2)"/>
      <w:lvlJc w:val="left"/>
      <w:pPr>
        <w:tabs>
          <w:tab w:val="left" w:pos="475"/>
          <w:tab w:val="left" w:pos="538"/>
          <w:tab w:val="left" w:pos="618"/>
        </w:tabs>
        <w:ind w:left="1633" w:hanging="55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65E09A92">
      <w:start w:val="1"/>
      <w:numFmt w:val="decimal"/>
      <w:lvlText w:val="%3."/>
      <w:lvlJc w:val="left"/>
      <w:pPr>
        <w:tabs>
          <w:tab w:val="left" w:pos="475"/>
          <w:tab w:val="left" w:pos="538"/>
          <w:tab w:val="left" w:pos="618"/>
        </w:tabs>
        <w:ind w:left="2247" w:hanging="26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C4A3358">
      <w:start w:val="1"/>
      <w:numFmt w:val="decimal"/>
      <w:lvlText w:val="%4."/>
      <w:lvlJc w:val="left"/>
      <w:pPr>
        <w:tabs>
          <w:tab w:val="left" w:pos="475"/>
          <w:tab w:val="left" w:pos="538"/>
          <w:tab w:val="left" w:pos="618"/>
        </w:tabs>
        <w:ind w:left="3073" w:hanging="55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477A91FC">
      <w:start w:val="1"/>
      <w:numFmt w:val="lowerLetter"/>
      <w:lvlText w:val="%5."/>
      <w:lvlJc w:val="left"/>
      <w:pPr>
        <w:tabs>
          <w:tab w:val="left" w:pos="475"/>
          <w:tab w:val="left" w:pos="538"/>
          <w:tab w:val="left" w:pos="618"/>
        </w:tabs>
        <w:ind w:left="3793" w:hanging="55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12634EC">
      <w:start w:val="1"/>
      <w:numFmt w:val="lowerRoman"/>
      <w:lvlText w:val="%6."/>
      <w:lvlJc w:val="left"/>
      <w:pPr>
        <w:tabs>
          <w:tab w:val="left" w:pos="475"/>
          <w:tab w:val="left" w:pos="538"/>
          <w:tab w:val="left" w:pos="618"/>
        </w:tabs>
        <w:ind w:left="4475" w:hanging="45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BA96B4C8">
      <w:start w:val="1"/>
      <w:numFmt w:val="decimal"/>
      <w:lvlText w:val="%7."/>
      <w:lvlJc w:val="left"/>
      <w:pPr>
        <w:tabs>
          <w:tab w:val="left" w:pos="475"/>
          <w:tab w:val="left" w:pos="538"/>
          <w:tab w:val="left" w:pos="618"/>
        </w:tabs>
        <w:ind w:left="5233" w:hanging="55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10946E28">
      <w:start w:val="1"/>
      <w:numFmt w:val="lowerLetter"/>
      <w:lvlText w:val="%8."/>
      <w:lvlJc w:val="left"/>
      <w:pPr>
        <w:tabs>
          <w:tab w:val="left" w:pos="475"/>
          <w:tab w:val="left" w:pos="538"/>
          <w:tab w:val="left" w:pos="618"/>
        </w:tabs>
        <w:ind w:left="5953" w:hanging="55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95CC569C">
      <w:start w:val="1"/>
      <w:numFmt w:val="lowerRoman"/>
      <w:lvlText w:val="%9."/>
      <w:lvlJc w:val="left"/>
      <w:pPr>
        <w:tabs>
          <w:tab w:val="left" w:pos="475"/>
          <w:tab w:val="left" w:pos="538"/>
          <w:tab w:val="left" w:pos="618"/>
        </w:tabs>
        <w:ind w:left="6635" w:hanging="45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9454F0"/>
    <w:multiLevelType w:val="hybridMultilevel"/>
    <w:tmpl w:val="C0C4B08E"/>
    <w:numStyleLink w:val="ImportedStyle1"/>
  </w:abstractNum>
  <w:abstractNum w:abstractNumId="3" w15:restartNumberingAfterBreak="0">
    <w:nsid w:val="7C8C62FF"/>
    <w:multiLevelType w:val="hybridMultilevel"/>
    <w:tmpl w:val="1E702666"/>
    <w:styleLink w:val="ImportedStyle4"/>
    <w:lvl w:ilvl="0" w:tplc="989AD8E2">
      <w:start w:val="1"/>
      <w:numFmt w:val="upperRoman"/>
      <w:lvlText w:val="%1."/>
      <w:lvlJc w:val="left"/>
      <w:pPr>
        <w:tabs>
          <w:tab w:val="left" w:pos="513"/>
          <w:tab w:val="left" w:pos="538"/>
          <w:tab w:val="left" w:pos="618"/>
        </w:tabs>
        <w:ind w:left="491" w:hanging="2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D6D088E0">
      <w:start w:val="1"/>
      <w:numFmt w:val="upperLetter"/>
      <w:lvlText w:val="%2)"/>
      <w:lvlJc w:val="left"/>
      <w:pPr>
        <w:tabs>
          <w:tab w:val="left" w:pos="513"/>
          <w:tab w:val="left" w:pos="538"/>
          <w:tab w:val="left" w:pos="618"/>
        </w:tabs>
        <w:ind w:left="1581" w:hanging="50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7B8080D6">
      <w:start w:val="1"/>
      <w:numFmt w:val="decimal"/>
      <w:lvlText w:val="%3."/>
      <w:lvlJc w:val="left"/>
      <w:pPr>
        <w:tabs>
          <w:tab w:val="left" w:pos="513"/>
          <w:tab w:val="left" w:pos="538"/>
          <w:tab w:val="left" w:pos="618"/>
        </w:tabs>
        <w:ind w:left="2219" w:hanging="23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A8A32EE">
      <w:start w:val="1"/>
      <w:numFmt w:val="decimal"/>
      <w:lvlText w:val="%4."/>
      <w:lvlJc w:val="left"/>
      <w:pPr>
        <w:tabs>
          <w:tab w:val="left" w:pos="513"/>
          <w:tab w:val="left" w:pos="538"/>
          <w:tab w:val="left" w:pos="618"/>
        </w:tabs>
        <w:ind w:left="3021" w:hanging="50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3D36A40A">
      <w:start w:val="1"/>
      <w:numFmt w:val="lowerLetter"/>
      <w:lvlText w:val="%5."/>
      <w:lvlJc w:val="left"/>
      <w:pPr>
        <w:tabs>
          <w:tab w:val="left" w:pos="513"/>
          <w:tab w:val="left" w:pos="538"/>
          <w:tab w:val="left" w:pos="618"/>
        </w:tabs>
        <w:ind w:left="3741" w:hanging="50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BA2A9686">
      <w:start w:val="1"/>
      <w:numFmt w:val="lowerRoman"/>
      <w:lvlText w:val="%6."/>
      <w:lvlJc w:val="left"/>
      <w:pPr>
        <w:tabs>
          <w:tab w:val="left" w:pos="513"/>
          <w:tab w:val="left" w:pos="538"/>
          <w:tab w:val="left" w:pos="618"/>
        </w:tabs>
        <w:ind w:left="4432" w:hanging="4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E367370">
      <w:start w:val="1"/>
      <w:numFmt w:val="decimal"/>
      <w:lvlText w:val="%7."/>
      <w:lvlJc w:val="left"/>
      <w:pPr>
        <w:tabs>
          <w:tab w:val="left" w:pos="513"/>
          <w:tab w:val="left" w:pos="538"/>
          <w:tab w:val="left" w:pos="618"/>
        </w:tabs>
        <w:ind w:left="5181" w:hanging="50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2C637A2">
      <w:start w:val="1"/>
      <w:numFmt w:val="lowerLetter"/>
      <w:lvlText w:val="%8."/>
      <w:lvlJc w:val="left"/>
      <w:pPr>
        <w:tabs>
          <w:tab w:val="left" w:pos="513"/>
          <w:tab w:val="left" w:pos="538"/>
          <w:tab w:val="left" w:pos="618"/>
        </w:tabs>
        <w:ind w:left="5901" w:hanging="50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B14893B4">
      <w:start w:val="1"/>
      <w:numFmt w:val="lowerRoman"/>
      <w:lvlText w:val="%9."/>
      <w:lvlJc w:val="left"/>
      <w:pPr>
        <w:tabs>
          <w:tab w:val="left" w:pos="513"/>
          <w:tab w:val="left" w:pos="538"/>
          <w:tab w:val="left" w:pos="618"/>
        </w:tabs>
        <w:ind w:left="6592" w:hanging="4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6E"/>
    <w:rsid w:val="000759A3"/>
    <w:rsid w:val="00127CD8"/>
    <w:rsid w:val="00132895"/>
    <w:rsid w:val="001B30E2"/>
    <w:rsid w:val="001D6BA5"/>
    <w:rsid w:val="00221CC8"/>
    <w:rsid w:val="00296BDD"/>
    <w:rsid w:val="003232EC"/>
    <w:rsid w:val="00380EBF"/>
    <w:rsid w:val="00381F42"/>
    <w:rsid w:val="00385C8C"/>
    <w:rsid w:val="003E2953"/>
    <w:rsid w:val="00440526"/>
    <w:rsid w:val="004475AA"/>
    <w:rsid w:val="00454194"/>
    <w:rsid w:val="00457EBC"/>
    <w:rsid w:val="00465939"/>
    <w:rsid w:val="004B266E"/>
    <w:rsid w:val="004E00FE"/>
    <w:rsid w:val="00537E33"/>
    <w:rsid w:val="00593561"/>
    <w:rsid w:val="005C0F9B"/>
    <w:rsid w:val="005D0F1D"/>
    <w:rsid w:val="006465BB"/>
    <w:rsid w:val="00683942"/>
    <w:rsid w:val="006A7F4B"/>
    <w:rsid w:val="006C5773"/>
    <w:rsid w:val="00782812"/>
    <w:rsid w:val="0089106A"/>
    <w:rsid w:val="008B00F1"/>
    <w:rsid w:val="008B5E02"/>
    <w:rsid w:val="008B7190"/>
    <w:rsid w:val="008D380C"/>
    <w:rsid w:val="008E5752"/>
    <w:rsid w:val="00906205"/>
    <w:rsid w:val="00914E0E"/>
    <w:rsid w:val="00941422"/>
    <w:rsid w:val="0096663D"/>
    <w:rsid w:val="00A256D8"/>
    <w:rsid w:val="00A62289"/>
    <w:rsid w:val="00AC2C7A"/>
    <w:rsid w:val="00B84E1B"/>
    <w:rsid w:val="00C966FB"/>
    <w:rsid w:val="00CE1639"/>
    <w:rsid w:val="00D0293F"/>
    <w:rsid w:val="00D1174B"/>
    <w:rsid w:val="00D158D5"/>
    <w:rsid w:val="00D6149D"/>
    <w:rsid w:val="00D767A6"/>
    <w:rsid w:val="00DD393C"/>
    <w:rsid w:val="00DE0568"/>
    <w:rsid w:val="00DF29D5"/>
    <w:rsid w:val="00E90DC6"/>
    <w:rsid w:val="00F00AAE"/>
    <w:rsid w:val="00FC7794"/>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7FA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5D0F1D"/>
    <w:pPr>
      <w:tabs>
        <w:tab w:val="center" w:pos="4680"/>
        <w:tab w:val="right" w:pos="9360"/>
      </w:tabs>
    </w:pPr>
  </w:style>
  <w:style w:type="character" w:customStyle="1" w:styleId="HeaderChar">
    <w:name w:val="Header Char"/>
    <w:basedOn w:val="DefaultParagraphFont"/>
    <w:link w:val="Header"/>
    <w:uiPriority w:val="99"/>
    <w:rsid w:val="005D0F1D"/>
    <w:rPr>
      <w:sz w:val="24"/>
      <w:szCs w:val="24"/>
    </w:rPr>
  </w:style>
  <w:style w:type="paragraph" w:styleId="Footer">
    <w:name w:val="footer"/>
    <w:basedOn w:val="Normal"/>
    <w:link w:val="FooterChar"/>
    <w:uiPriority w:val="99"/>
    <w:unhideWhenUsed/>
    <w:rsid w:val="005D0F1D"/>
    <w:pPr>
      <w:tabs>
        <w:tab w:val="center" w:pos="4680"/>
        <w:tab w:val="right" w:pos="9360"/>
      </w:tabs>
    </w:pPr>
  </w:style>
  <w:style w:type="character" w:customStyle="1" w:styleId="FooterChar">
    <w:name w:val="Footer Char"/>
    <w:basedOn w:val="DefaultParagraphFont"/>
    <w:link w:val="Footer"/>
    <w:uiPriority w:val="99"/>
    <w:rsid w:val="005D0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Gonzales</dc:creator>
  <cp:lastModifiedBy>Gonzales, Matthew R</cp:lastModifiedBy>
  <cp:revision>3</cp:revision>
  <dcterms:created xsi:type="dcterms:W3CDTF">2018-10-16T01:22:00Z</dcterms:created>
  <dcterms:modified xsi:type="dcterms:W3CDTF">2018-10-31T19:22:00Z</dcterms:modified>
</cp:coreProperties>
</file>