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8D3B" w14:textId="77777777" w:rsidR="004A08EA" w:rsidRDefault="004A08EA" w:rsidP="009931A1">
      <w:pPr>
        <w:jc w:val="center"/>
        <w:rPr>
          <w:b/>
        </w:rPr>
      </w:pPr>
    </w:p>
    <w:p w14:paraId="7202D690" w14:textId="77777777" w:rsidR="009931A1" w:rsidRPr="006D7746" w:rsidRDefault="009931A1" w:rsidP="009931A1">
      <w:pPr>
        <w:jc w:val="center"/>
        <w:rPr>
          <w:b/>
        </w:rPr>
      </w:pPr>
      <w:r w:rsidRPr="006D7746">
        <w:rPr>
          <w:b/>
        </w:rPr>
        <w:t>References for the Guiding Principles</w:t>
      </w:r>
    </w:p>
    <w:p w14:paraId="71EE531D" w14:textId="77777777" w:rsidR="009931A1" w:rsidRPr="006D7746" w:rsidRDefault="009931A1" w:rsidP="009931A1">
      <w:pPr>
        <w:jc w:val="center"/>
        <w:rPr>
          <w:b/>
        </w:rPr>
      </w:pPr>
      <w:r w:rsidRPr="006D7746">
        <w:rPr>
          <w:b/>
        </w:rPr>
        <w:t>Mathworks Curriculum Project</w:t>
      </w:r>
    </w:p>
    <w:p w14:paraId="5EF762AA" w14:textId="77777777" w:rsidR="009931A1" w:rsidRPr="006D7746" w:rsidRDefault="009931A1">
      <w:pPr>
        <w:rPr>
          <w:b/>
        </w:rPr>
      </w:pPr>
    </w:p>
    <w:p w14:paraId="5390F996" w14:textId="77777777" w:rsidR="00B50DA1" w:rsidRPr="006D7746" w:rsidRDefault="009931A1" w:rsidP="009931A1">
      <w:pPr>
        <w:ind w:left="-180" w:hanging="180"/>
        <w:rPr>
          <w:i/>
        </w:rPr>
      </w:pPr>
      <w:r w:rsidRPr="006D7746">
        <w:rPr>
          <w:b/>
          <w:i/>
        </w:rPr>
        <w:t xml:space="preserve">1.  </w:t>
      </w:r>
      <w:r w:rsidR="00C53449" w:rsidRPr="006D7746">
        <w:rPr>
          <w:b/>
          <w:i/>
        </w:rPr>
        <w:t>Doing mathematics</w:t>
      </w:r>
      <w:r w:rsidR="00C53449" w:rsidRPr="006D7746">
        <w:rPr>
          <w:i/>
        </w:rPr>
        <w:t xml:space="preserve"> is about making sense of and thinking deeply </w:t>
      </w:r>
      <w:r w:rsidRPr="006D7746">
        <w:rPr>
          <w:i/>
        </w:rPr>
        <w:t xml:space="preserve">about </w:t>
      </w:r>
      <w:r w:rsidR="00C53449" w:rsidRPr="006D7746">
        <w:rPr>
          <w:i/>
        </w:rPr>
        <w:t>fundamental concepts.</w:t>
      </w:r>
    </w:p>
    <w:p w14:paraId="7BC3C38F" w14:textId="77777777" w:rsidR="009931A1" w:rsidRPr="006D7746" w:rsidRDefault="009931A1">
      <w:pPr>
        <w:rPr>
          <w:i/>
        </w:rPr>
      </w:pPr>
    </w:p>
    <w:p w14:paraId="20323D83" w14:textId="77777777" w:rsidR="00C53449" w:rsidRPr="006D7746" w:rsidRDefault="00221092" w:rsidP="00C53449">
      <w:pPr>
        <w:rPr>
          <w:rFonts w:cs="Helvetica"/>
        </w:rPr>
      </w:pPr>
      <w:r w:rsidRPr="006D7746">
        <w:rPr>
          <w:rFonts w:cs="Helvetica"/>
        </w:rPr>
        <w:t xml:space="preserve">Anghileri, J. (2006). Scaffolding practices that enhance mathematics learning. </w:t>
      </w:r>
    </w:p>
    <w:p w14:paraId="426E881B" w14:textId="77777777" w:rsidR="00221092" w:rsidRPr="006D7746" w:rsidRDefault="00C53449" w:rsidP="00C53449">
      <w:pPr>
        <w:rPr>
          <w:rFonts w:cs="Helvetica"/>
        </w:rPr>
      </w:pPr>
      <w:r w:rsidRPr="006D7746">
        <w:rPr>
          <w:rFonts w:cs="Helvetica"/>
        </w:rPr>
        <w:tab/>
      </w:r>
      <w:proofErr w:type="gramStart"/>
      <w:r w:rsidR="00221092" w:rsidRPr="006D7746">
        <w:rPr>
          <w:rFonts w:cs="Helvetica"/>
          <w:i/>
          <w:iCs/>
        </w:rPr>
        <w:t>Journal of Mathematics Teacher Education, 9</w:t>
      </w:r>
      <w:r w:rsidR="00221092" w:rsidRPr="006D7746">
        <w:rPr>
          <w:rFonts w:cs="Helvetica"/>
        </w:rPr>
        <w:t>(1), 33-52.</w:t>
      </w:r>
      <w:proofErr w:type="gramEnd"/>
    </w:p>
    <w:p w14:paraId="25685285" w14:textId="77777777" w:rsidR="00C53449" w:rsidRPr="006D7746" w:rsidRDefault="00221092">
      <w:pPr>
        <w:rPr>
          <w:rFonts w:cs="Helvetica"/>
          <w:i/>
          <w:iCs/>
        </w:rPr>
      </w:pPr>
      <w:r w:rsidRPr="006D7746">
        <w:rPr>
          <w:rFonts w:cs="Helvetica"/>
        </w:rPr>
        <w:t xml:space="preserve">Boaler, J., &amp; Humphreys, C. (2005). </w:t>
      </w:r>
      <w:r w:rsidRPr="006D7746">
        <w:rPr>
          <w:rFonts w:cs="Helvetica"/>
          <w:i/>
          <w:iCs/>
        </w:rPr>
        <w:t>Connecting mathematical ideas: Middle</w:t>
      </w:r>
    </w:p>
    <w:p w14:paraId="2E328292" w14:textId="77777777" w:rsidR="00221092" w:rsidRPr="006D7746" w:rsidRDefault="00221092" w:rsidP="00C53449">
      <w:pPr>
        <w:ind w:left="720" w:firstLine="60"/>
        <w:rPr>
          <w:rFonts w:cs="Helvetica"/>
        </w:rPr>
      </w:pPr>
      <w:proofErr w:type="gramStart"/>
      <w:r w:rsidRPr="006D7746">
        <w:rPr>
          <w:rFonts w:cs="Helvetica"/>
          <w:i/>
          <w:iCs/>
        </w:rPr>
        <w:t>school</w:t>
      </w:r>
      <w:proofErr w:type="gramEnd"/>
      <w:r w:rsidRPr="006D7746">
        <w:rPr>
          <w:rFonts w:cs="Helvetica"/>
          <w:i/>
          <w:iCs/>
        </w:rPr>
        <w:t xml:space="preserve"> video cases to support teaching and learning</w:t>
      </w:r>
      <w:r w:rsidRPr="006D7746">
        <w:rPr>
          <w:rFonts w:cs="Helvetica"/>
        </w:rPr>
        <w:t>. Portsmouth, NH: Heinemann.</w:t>
      </w:r>
    </w:p>
    <w:p w14:paraId="62C7F51A" w14:textId="77777777" w:rsidR="00C53449" w:rsidRPr="006D7746" w:rsidRDefault="00221092">
      <w:pPr>
        <w:rPr>
          <w:rFonts w:cs="Helvetica"/>
        </w:rPr>
      </w:pPr>
      <w:r w:rsidRPr="006D7746">
        <w:rPr>
          <w:rFonts w:cs="Helvetica"/>
        </w:rPr>
        <w:t xml:space="preserve">Borasi, R. (1996). </w:t>
      </w:r>
      <w:r w:rsidRPr="006D7746">
        <w:rPr>
          <w:rFonts w:cs="Helvetica"/>
          <w:i/>
          <w:iCs/>
        </w:rPr>
        <w:t>Reconceiving mathematics instruction: A focus on errors</w:t>
      </w:r>
      <w:r w:rsidRPr="006D7746">
        <w:rPr>
          <w:rFonts w:cs="Helvetica"/>
        </w:rPr>
        <w:t xml:space="preserve">. </w:t>
      </w:r>
    </w:p>
    <w:p w14:paraId="2C12CD06" w14:textId="77777777" w:rsidR="00221092" w:rsidRPr="006D7746" w:rsidRDefault="00C53449">
      <w:pPr>
        <w:rPr>
          <w:rFonts w:cs="Helvetica"/>
        </w:rPr>
      </w:pPr>
      <w:r w:rsidRPr="006D7746">
        <w:rPr>
          <w:rFonts w:cs="Helvetica"/>
        </w:rPr>
        <w:tab/>
      </w:r>
      <w:r w:rsidR="00221092" w:rsidRPr="006D7746">
        <w:rPr>
          <w:rFonts w:cs="Helvetica"/>
        </w:rPr>
        <w:t>Norwood, NJ: Ablex</w:t>
      </w:r>
    </w:p>
    <w:p w14:paraId="68502C34" w14:textId="77777777" w:rsidR="00C53449" w:rsidRPr="006D7746" w:rsidRDefault="00221092">
      <w:pPr>
        <w:rPr>
          <w:rFonts w:cs="Helvetica"/>
          <w:i/>
          <w:iCs/>
        </w:rPr>
      </w:pPr>
      <w:r w:rsidRPr="006D7746">
        <w:rPr>
          <w:rFonts w:cs="Helvetica"/>
        </w:rPr>
        <w:t xml:space="preserve">Bransford, J., Brown, A., &amp; Cocking, R. (Eds.). (1999). </w:t>
      </w:r>
      <w:r w:rsidRPr="006D7746">
        <w:rPr>
          <w:rFonts w:cs="Helvetica"/>
          <w:i/>
          <w:iCs/>
        </w:rPr>
        <w:t>How people learn: Brain,</w:t>
      </w:r>
    </w:p>
    <w:p w14:paraId="66BCBC9A" w14:textId="77777777" w:rsidR="00221092" w:rsidRPr="006D7746" w:rsidRDefault="00221092" w:rsidP="00C53449">
      <w:pPr>
        <w:ind w:left="720" w:firstLine="60"/>
        <w:rPr>
          <w:rFonts w:cs="Helvetica"/>
        </w:rPr>
      </w:pPr>
      <w:proofErr w:type="gramStart"/>
      <w:r w:rsidRPr="006D7746">
        <w:rPr>
          <w:rFonts w:cs="Helvetica"/>
          <w:i/>
          <w:iCs/>
        </w:rPr>
        <w:t>mind</w:t>
      </w:r>
      <w:proofErr w:type="gramEnd"/>
      <w:r w:rsidRPr="006D7746">
        <w:rPr>
          <w:rFonts w:cs="Helvetica"/>
          <w:i/>
          <w:iCs/>
        </w:rPr>
        <w:t>, experience, and school</w:t>
      </w:r>
      <w:r w:rsidRPr="006D7746">
        <w:rPr>
          <w:rFonts w:cs="Helvetica"/>
        </w:rPr>
        <w:t>. Washington, D. C</w:t>
      </w:r>
      <w:proofErr w:type="gramStart"/>
      <w:r w:rsidRPr="006D7746">
        <w:rPr>
          <w:rFonts w:cs="Helvetica"/>
        </w:rPr>
        <w:t>. :</w:t>
      </w:r>
      <w:proofErr w:type="gramEnd"/>
      <w:r w:rsidRPr="006D7746">
        <w:rPr>
          <w:rFonts w:cs="Helvetica"/>
        </w:rPr>
        <w:t xml:space="preserve"> National Academy Press.</w:t>
      </w:r>
    </w:p>
    <w:p w14:paraId="719C477E" w14:textId="77777777" w:rsidR="00C53449" w:rsidRPr="006D7746" w:rsidRDefault="00221092">
      <w:pPr>
        <w:rPr>
          <w:rFonts w:cs="Helvetica"/>
        </w:rPr>
      </w:pPr>
      <w:r w:rsidRPr="006D7746">
        <w:rPr>
          <w:rFonts w:cs="Helvetica"/>
        </w:rPr>
        <w:t xml:space="preserve">Burton, L. (1984). </w:t>
      </w:r>
      <w:r w:rsidRPr="006D7746">
        <w:rPr>
          <w:rFonts w:cs="Helvetica"/>
          <w:i/>
          <w:iCs/>
        </w:rPr>
        <w:t>Thinking things through: Problem solving in mathematics</w:t>
      </w:r>
      <w:r w:rsidRPr="006D7746">
        <w:rPr>
          <w:rFonts w:cs="Helvetica"/>
        </w:rPr>
        <w:t>. New</w:t>
      </w:r>
    </w:p>
    <w:p w14:paraId="136FAE07" w14:textId="77777777" w:rsidR="00221092" w:rsidRPr="006D7746" w:rsidRDefault="00221092" w:rsidP="00C53449">
      <w:pPr>
        <w:ind w:firstLine="720"/>
        <w:rPr>
          <w:rFonts w:cs="Helvetica"/>
        </w:rPr>
      </w:pPr>
      <w:r w:rsidRPr="006D7746">
        <w:rPr>
          <w:rFonts w:cs="Helvetica"/>
        </w:rPr>
        <w:t xml:space="preserve"> York: Simon &amp; Schuster Education.</w:t>
      </w:r>
    </w:p>
    <w:p w14:paraId="3E7402C2" w14:textId="77777777" w:rsidR="00C53449" w:rsidRPr="006D7746" w:rsidRDefault="00525AD1">
      <w:pPr>
        <w:rPr>
          <w:rFonts w:cs="Helvetica"/>
        </w:rPr>
      </w:pPr>
      <w:proofErr w:type="spellStart"/>
      <w:r w:rsidRPr="006D7746">
        <w:rPr>
          <w:rFonts w:cs="Helvetica"/>
        </w:rPr>
        <w:t>Cuoco</w:t>
      </w:r>
      <w:proofErr w:type="spellEnd"/>
      <w:r w:rsidRPr="006D7746">
        <w:rPr>
          <w:rFonts w:cs="Helvetica"/>
        </w:rPr>
        <w:t xml:space="preserve">, A., &amp; Goldenberg, P. M., J. (1996). Habits of minds: An organizing </w:t>
      </w:r>
    </w:p>
    <w:p w14:paraId="039A9982" w14:textId="77777777" w:rsidR="00C53449" w:rsidRPr="006D7746" w:rsidRDefault="00C53449">
      <w:pPr>
        <w:rPr>
          <w:rFonts w:cs="Helvetica"/>
        </w:rPr>
      </w:pPr>
      <w:r w:rsidRPr="006D7746">
        <w:rPr>
          <w:rFonts w:cs="Helvetica"/>
        </w:rPr>
        <w:tab/>
      </w:r>
      <w:proofErr w:type="gramStart"/>
      <w:r w:rsidR="00525AD1" w:rsidRPr="006D7746">
        <w:rPr>
          <w:rFonts w:cs="Helvetica"/>
        </w:rPr>
        <w:t>principle</w:t>
      </w:r>
      <w:proofErr w:type="gramEnd"/>
      <w:r w:rsidR="00525AD1" w:rsidRPr="006D7746">
        <w:rPr>
          <w:rFonts w:cs="Helvetica"/>
        </w:rPr>
        <w:t xml:space="preserve"> for mathematics curricula. </w:t>
      </w:r>
      <w:r w:rsidR="00525AD1" w:rsidRPr="006D7746">
        <w:rPr>
          <w:rFonts w:cs="Helvetica"/>
          <w:i/>
          <w:iCs/>
        </w:rPr>
        <w:t>Journal of Mathematical Behavior, 15</w:t>
      </w:r>
      <w:r w:rsidR="00525AD1" w:rsidRPr="006D7746">
        <w:rPr>
          <w:rFonts w:cs="Helvetica"/>
        </w:rPr>
        <w:t xml:space="preserve">, </w:t>
      </w:r>
    </w:p>
    <w:p w14:paraId="5CFFB936" w14:textId="77777777" w:rsidR="00525AD1" w:rsidRPr="006D7746" w:rsidRDefault="00C53449">
      <w:pPr>
        <w:rPr>
          <w:rFonts w:cs="Helvetica"/>
        </w:rPr>
      </w:pPr>
      <w:r w:rsidRPr="006D7746">
        <w:rPr>
          <w:rFonts w:cs="Helvetica"/>
        </w:rPr>
        <w:tab/>
      </w:r>
      <w:r w:rsidR="00525AD1" w:rsidRPr="006D7746">
        <w:rPr>
          <w:rFonts w:cs="Helvetica"/>
        </w:rPr>
        <w:t>375-402.</w:t>
      </w:r>
    </w:p>
    <w:p w14:paraId="5971342B" w14:textId="77777777" w:rsidR="00C53449" w:rsidRPr="006D7746" w:rsidRDefault="00525AD1">
      <w:pPr>
        <w:rPr>
          <w:rFonts w:cs="Helvetica"/>
        </w:rPr>
      </w:pPr>
      <w:r w:rsidRPr="006D7746">
        <w:rPr>
          <w:rFonts w:cs="Helvetica"/>
        </w:rPr>
        <w:t xml:space="preserve">Doerr, H. M. (2006). Examining the tasks of teaching when using students' </w:t>
      </w:r>
    </w:p>
    <w:p w14:paraId="66EB3082" w14:textId="77777777" w:rsidR="00525AD1" w:rsidRPr="006D7746" w:rsidRDefault="00C53449">
      <w:pPr>
        <w:rPr>
          <w:rFonts w:cs="Helvetica"/>
        </w:rPr>
      </w:pPr>
      <w:r w:rsidRPr="006D7746">
        <w:rPr>
          <w:rFonts w:cs="Helvetica"/>
        </w:rPr>
        <w:tab/>
      </w:r>
      <w:proofErr w:type="gramStart"/>
      <w:r w:rsidR="00525AD1" w:rsidRPr="006D7746">
        <w:rPr>
          <w:rFonts w:cs="Helvetica"/>
        </w:rPr>
        <w:t>mathematical</w:t>
      </w:r>
      <w:proofErr w:type="gramEnd"/>
      <w:r w:rsidR="00525AD1" w:rsidRPr="006D7746">
        <w:rPr>
          <w:rFonts w:cs="Helvetica"/>
        </w:rPr>
        <w:t xml:space="preserve"> thinking. </w:t>
      </w:r>
      <w:proofErr w:type="gramStart"/>
      <w:r w:rsidR="00525AD1" w:rsidRPr="006D7746">
        <w:rPr>
          <w:rFonts w:cs="Helvetica"/>
          <w:i/>
          <w:iCs/>
        </w:rPr>
        <w:t>Educational Studies in Mathematics, 62</w:t>
      </w:r>
      <w:r w:rsidR="00525AD1" w:rsidRPr="006D7746">
        <w:rPr>
          <w:rFonts w:cs="Helvetica"/>
        </w:rPr>
        <w:t>, 3-24.</w:t>
      </w:r>
      <w:proofErr w:type="gramEnd"/>
    </w:p>
    <w:p w14:paraId="67B0D1BA" w14:textId="77777777" w:rsidR="009931A1" w:rsidRPr="006D7746" w:rsidRDefault="009931A1">
      <w:pPr>
        <w:rPr>
          <w:rFonts w:cs="Helvetica"/>
        </w:rPr>
      </w:pPr>
      <w:r w:rsidRPr="006D7746">
        <w:rPr>
          <w:rFonts w:cs="Helvetica"/>
        </w:rPr>
        <w:t xml:space="preserve">Handa, Y. (2003). A phenomenological exploration of mathematical engagement: </w:t>
      </w:r>
    </w:p>
    <w:p w14:paraId="056AB8FF" w14:textId="77777777" w:rsidR="009931A1" w:rsidRPr="006D7746" w:rsidRDefault="009931A1" w:rsidP="009931A1">
      <w:pPr>
        <w:ind w:left="720"/>
        <w:rPr>
          <w:rFonts w:cs="Helvetica"/>
        </w:rPr>
      </w:pPr>
      <w:r w:rsidRPr="006D7746">
        <w:rPr>
          <w:rFonts w:cs="Helvetica"/>
        </w:rPr>
        <w:t xml:space="preserve">Approaching an old metaphor anew. </w:t>
      </w:r>
      <w:proofErr w:type="gramStart"/>
      <w:r w:rsidRPr="006D7746">
        <w:rPr>
          <w:rFonts w:cs="Helvetica"/>
          <w:i/>
        </w:rPr>
        <w:t>For the Learning of Mathematics</w:t>
      </w:r>
      <w:r w:rsidRPr="006D7746">
        <w:rPr>
          <w:rFonts w:cs="Helvetica"/>
        </w:rPr>
        <w:t>, 23, 22-28.</w:t>
      </w:r>
      <w:proofErr w:type="gramEnd"/>
    </w:p>
    <w:p w14:paraId="6A47BBBE" w14:textId="77777777" w:rsidR="00525AD1" w:rsidRPr="006D7746" w:rsidRDefault="00525AD1" w:rsidP="00525AD1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Henningsen, M., &amp; Stein, M. K. (1997).</w:t>
      </w:r>
      <w:proofErr w:type="gramEnd"/>
      <w:r w:rsidRPr="006D7746">
        <w:rPr>
          <w:rFonts w:cs="Helvetica"/>
        </w:rPr>
        <w:t xml:space="preserve"> Mathematical tasks and student cognition: Classroom-based factors that support and inhibit high-level mathematical thinking and reasoning. </w:t>
      </w:r>
      <w:proofErr w:type="gramStart"/>
      <w:r w:rsidRPr="006D7746">
        <w:rPr>
          <w:rFonts w:cs="Helvetica"/>
          <w:i/>
          <w:iCs/>
        </w:rPr>
        <w:t>Journal for Research in Mathematics Education, 28</w:t>
      </w:r>
      <w:r w:rsidRPr="006D7746">
        <w:rPr>
          <w:rFonts w:cs="Helvetica"/>
        </w:rPr>
        <w:t>(5), 524-549.</w:t>
      </w:r>
      <w:proofErr w:type="gramEnd"/>
    </w:p>
    <w:p w14:paraId="5CFA4F33" w14:textId="77777777" w:rsidR="00C53449" w:rsidRPr="006D7746" w:rsidRDefault="00211ACF">
      <w:pPr>
        <w:rPr>
          <w:rFonts w:cs="Helvetica"/>
          <w:i/>
          <w:iCs/>
        </w:rPr>
      </w:pPr>
      <w:r w:rsidRPr="006D7746">
        <w:rPr>
          <w:rFonts w:cs="Helvetica"/>
        </w:rPr>
        <w:t xml:space="preserve">Hiebert, J. (Ed.). (1986). </w:t>
      </w:r>
      <w:r w:rsidRPr="006D7746">
        <w:rPr>
          <w:rFonts w:cs="Helvetica"/>
          <w:i/>
          <w:iCs/>
        </w:rPr>
        <w:t>Conceptual and Procedural Knowledge: The Case of</w:t>
      </w:r>
    </w:p>
    <w:p w14:paraId="09BD35F1" w14:textId="77777777" w:rsidR="00525AD1" w:rsidRPr="006D7746" w:rsidRDefault="00211ACF" w:rsidP="00C53449">
      <w:pPr>
        <w:ind w:firstLine="720"/>
        <w:rPr>
          <w:rFonts w:cs="Helvetica"/>
        </w:rPr>
      </w:pPr>
      <w:r w:rsidRPr="006D7746">
        <w:rPr>
          <w:rFonts w:cs="Helvetica"/>
          <w:i/>
          <w:iCs/>
        </w:rPr>
        <w:t xml:space="preserve"> Mathematics</w:t>
      </w:r>
      <w:r w:rsidRPr="006D7746">
        <w:rPr>
          <w:rFonts w:cs="Helvetica"/>
        </w:rPr>
        <w:t>. Hillsdale, NJ: Lawrence Erlbaum Associates.</w:t>
      </w:r>
    </w:p>
    <w:p w14:paraId="3ACB0CEF" w14:textId="77777777" w:rsidR="00211ACF" w:rsidRPr="006D7746" w:rsidRDefault="00211ACF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Hiebert, J., Carpenter, T. P., Fennema, E., Fuson, K., Wearne, D., &amp; Murray, H. (1997). </w:t>
      </w:r>
      <w:r w:rsidRPr="006D7746">
        <w:rPr>
          <w:rFonts w:cs="Helvetica"/>
          <w:i/>
          <w:iCs/>
        </w:rPr>
        <w:t>Making Sense: Teaching and learning mathematics with understanding</w:t>
      </w:r>
      <w:r w:rsidRPr="006D7746">
        <w:rPr>
          <w:rFonts w:cs="Helvetica"/>
        </w:rPr>
        <w:t>. Portsmouth, NH: Heinemann.</w:t>
      </w:r>
    </w:p>
    <w:p w14:paraId="1ABBF103" w14:textId="77777777" w:rsidR="00211ACF" w:rsidRPr="006D7746" w:rsidRDefault="00211ACF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Hiebert, J., &amp; Grouws, D. A. (2007). </w:t>
      </w:r>
      <w:proofErr w:type="gramStart"/>
      <w:r w:rsidRPr="006D7746">
        <w:rPr>
          <w:rFonts w:cs="Helvetica"/>
        </w:rPr>
        <w:t>The effects of classroom mathematics teaching on students' learning.</w:t>
      </w:r>
      <w:proofErr w:type="gramEnd"/>
      <w:r w:rsidRPr="006D7746">
        <w:rPr>
          <w:rFonts w:cs="Helvetica"/>
        </w:rPr>
        <w:t xml:space="preserve"> In J. Frank K. Lester (Ed.), </w:t>
      </w:r>
      <w:r w:rsidRPr="006D7746">
        <w:rPr>
          <w:rFonts w:cs="Helvetica"/>
          <w:i/>
          <w:iCs/>
        </w:rPr>
        <w:t>Second Handbook of Research on Mathematics Teaching and Learning</w:t>
      </w:r>
      <w:r w:rsidRPr="006D7746">
        <w:rPr>
          <w:rFonts w:cs="Helvetica"/>
        </w:rPr>
        <w:t xml:space="preserve"> (pp. 371-404). Charlotte: Information Age Publishing.</w:t>
      </w:r>
    </w:p>
    <w:p w14:paraId="3719BECE" w14:textId="77777777" w:rsidR="00211ACF" w:rsidRPr="006D7746" w:rsidRDefault="00211ACF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Hiebert, J., &amp; Wearne, D. (2003). </w:t>
      </w:r>
      <w:proofErr w:type="gramStart"/>
      <w:r w:rsidRPr="006D7746">
        <w:rPr>
          <w:rFonts w:cs="Helvetica"/>
        </w:rPr>
        <w:t>Developing Understanding through Problem Solving.</w:t>
      </w:r>
      <w:proofErr w:type="gramEnd"/>
      <w:r w:rsidRPr="006D7746">
        <w:rPr>
          <w:rFonts w:cs="Helvetica"/>
        </w:rPr>
        <w:t xml:space="preserve"> In H. L. Schoen &amp; R. I. Charles (Eds.), </w:t>
      </w:r>
      <w:r w:rsidRPr="006D7746">
        <w:rPr>
          <w:rFonts w:cs="Helvetica"/>
          <w:i/>
          <w:iCs/>
        </w:rPr>
        <w:t>Teaching Mathematics through Problem Solving: Grades 6-12</w:t>
      </w:r>
      <w:r w:rsidRPr="006D7746">
        <w:rPr>
          <w:rFonts w:cs="Helvetica"/>
        </w:rPr>
        <w:t>. Reston, VA: NCTM.</w:t>
      </w:r>
    </w:p>
    <w:p w14:paraId="71B9BFF2" w14:textId="77777777" w:rsidR="00211ACF" w:rsidRPr="006D7746" w:rsidRDefault="00211ACF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Hoffman, B., Breyfogle, M. L., &amp; Dressler, J. A. (2009). </w:t>
      </w:r>
      <w:proofErr w:type="gramStart"/>
      <w:r w:rsidRPr="006D7746">
        <w:rPr>
          <w:rFonts w:cs="Helvetica"/>
        </w:rPr>
        <w:t>The Power of Incorrect Answers.</w:t>
      </w:r>
      <w:proofErr w:type="gramEnd"/>
      <w:r w:rsidRPr="006D7746">
        <w:rPr>
          <w:rFonts w:cs="Helvetica"/>
        </w:rPr>
        <w:t xml:space="preserve"> </w:t>
      </w:r>
      <w:proofErr w:type="gramStart"/>
      <w:r w:rsidRPr="006D7746">
        <w:rPr>
          <w:rFonts w:cs="Helvetica"/>
          <w:i/>
          <w:iCs/>
        </w:rPr>
        <w:t>Mathematics Teaching in the Middle School, 15</w:t>
      </w:r>
      <w:r w:rsidRPr="006D7746">
        <w:rPr>
          <w:rFonts w:cs="Helvetica"/>
        </w:rPr>
        <w:t>(4), 232-238.</w:t>
      </w:r>
      <w:proofErr w:type="gramEnd"/>
    </w:p>
    <w:p w14:paraId="7E05A251" w14:textId="77777777" w:rsidR="00211ACF" w:rsidRPr="006D7746" w:rsidRDefault="00211ACF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Holt, J. (1982). </w:t>
      </w:r>
      <w:r w:rsidRPr="006D7746">
        <w:rPr>
          <w:rFonts w:cs="Helvetica"/>
          <w:i/>
          <w:iCs/>
        </w:rPr>
        <w:t xml:space="preserve">How students fail </w:t>
      </w:r>
      <w:r w:rsidRPr="006D7746">
        <w:rPr>
          <w:rFonts w:cs="Helvetica"/>
        </w:rPr>
        <w:t>(Revised ed.). New York: Delta/Seymour Lawrence.</w:t>
      </w:r>
    </w:p>
    <w:p w14:paraId="393103EC" w14:textId="77777777" w:rsidR="00211ACF" w:rsidRPr="006D7746" w:rsidRDefault="00211ACF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Kahan, J. A., &amp; Wyberg, T. R. (2003). </w:t>
      </w:r>
      <w:proofErr w:type="gramStart"/>
      <w:r w:rsidRPr="006D7746">
        <w:rPr>
          <w:rFonts w:cs="Helvetica"/>
        </w:rPr>
        <w:t>Mathematics as Sense Making.</w:t>
      </w:r>
      <w:proofErr w:type="gramEnd"/>
      <w:r w:rsidRPr="006D7746">
        <w:rPr>
          <w:rFonts w:cs="Helvetica"/>
        </w:rPr>
        <w:t xml:space="preserve"> In H. L. Schoen &amp; </w:t>
      </w:r>
      <w:r w:rsidRPr="006D7746">
        <w:rPr>
          <w:rFonts w:cs="Helvetica"/>
        </w:rPr>
        <w:lastRenderedPageBreak/>
        <w:t xml:space="preserve">R. I. Charles (Eds.), </w:t>
      </w:r>
      <w:r w:rsidRPr="006D7746">
        <w:rPr>
          <w:rFonts w:cs="Helvetica"/>
          <w:i/>
          <w:iCs/>
        </w:rPr>
        <w:t>Teaching Mathematics through Problem Solving: Grades 6-12</w:t>
      </w:r>
      <w:r w:rsidRPr="006D7746">
        <w:rPr>
          <w:rFonts w:cs="Helvetica"/>
        </w:rPr>
        <w:t>. Reston, VA: National Council of Teachers of Mathematics.</w:t>
      </w:r>
    </w:p>
    <w:p w14:paraId="28705060" w14:textId="77777777" w:rsidR="00211ACF" w:rsidRPr="006D7746" w:rsidRDefault="00211ACF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Kazemi, E., &amp; Stipek, D. (2001). Promoting Conceptual thinking in Four Upper-Elementary Mathematics Classrooms. </w:t>
      </w:r>
      <w:proofErr w:type="gramStart"/>
      <w:r w:rsidRPr="006D7746">
        <w:rPr>
          <w:rFonts w:cs="Helvetica"/>
          <w:i/>
          <w:iCs/>
        </w:rPr>
        <w:t>The Elementary School Journal, 102</w:t>
      </w:r>
      <w:r w:rsidRPr="006D7746">
        <w:rPr>
          <w:rFonts w:cs="Helvetica"/>
        </w:rPr>
        <w:t>(1 (Sep., 2001)), 59-80.</w:t>
      </w:r>
      <w:proofErr w:type="gramEnd"/>
    </w:p>
    <w:p w14:paraId="77C82BF8" w14:textId="77777777" w:rsidR="002F49EA" w:rsidRPr="006D7746" w:rsidRDefault="002F49EA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Polya, G. (1945, 1957). </w:t>
      </w:r>
      <w:proofErr w:type="gramStart"/>
      <w:r w:rsidRPr="006D7746">
        <w:rPr>
          <w:rFonts w:cs="Helvetica"/>
          <w:i/>
          <w:iCs/>
        </w:rPr>
        <w:t>How to solve it, 2nd edition</w:t>
      </w:r>
      <w:r w:rsidRPr="006D7746">
        <w:rPr>
          <w:rFonts w:cs="Helvetica"/>
        </w:rPr>
        <w:t>.</w:t>
      </w:r>
      <w:proofErr w:type="gramEnd"/>
      <w:r w:rsidRPr="006D7746">
        <w:rPr>
          <w:rFonts w:cs="Helvetica"/>
        </w:rPr>
        <w:t xml:space="preserve"> Garden City, NY: Doubleday Anchor Books.</w:t>
      </w:r>
    </w:p>
    <w:p w14:paraId="554BB2AB" w14:textId="77777777" w:rsidR="002F49EA" w:rsidRPr="006D7746" w:rsidRDefault="002F49EA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Resnick, L. B. (1988). Treating Mathematics as an Ill-Structured Discipline. In R. I. Charles &amp; E. A. Silver (Eds.), </w:t>
      </w:r>
      <w:r w:rsidRPr="006D7746">
        <w:rPr>
          <w:rFonts w:cs="Helvetica"/>
          <w:i/>
          <w:iCs/>
        </w:rPr>
        <w:t>The Teaching and Assessing of Mathematical Problem Solving</w:t>
      </w:r>
      <w:r w:rsidRPr="006D7746">
        <w:rPr>
          <w:rFonts w:cs="Helvetica"/>
        </w:rPr>
        <w:t xml:space="preserve"> (Vol. 3, pp. 32-60). Reston, VA: Lawrence Erlbaum Associates.</w:t>
      </w:r>
    </w:p>
    <w:p w14:paraId="54122169" w14:textId="77777777" w:rsidR="00211ACF" w:rsidRPr="006D7746" w:rsidRDefault="002F49EA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Schoenfeld, A. H. (1985). </w:t>
      </w:r>
      <w:proofErr w:type="gramStart"/>
      <w:r w:rsidRPr="006D7746">
        <w:rPr>
          <w:rFonts w:cs="Helvetica"/>
          <w:i/>
          <w:iCs/>
        </w:rPr>
        <w:t>Mathematical problem solving</w:t>
      </w:r>
      <w:r w:rsidRPr="006D7746">
        <w:rPr>
          <w:rFonts w:cs="Helvetica"/>
        </w:rPr>
        <w:t>.</w:t>
      </w:r>
      <w:proofErr w:type="gramEnd"/>
      <w:r w:rsidRPr="006D7746">
        <w:rPr>
          <w:rFonts w:cs="Helvetica"/>
        </w:rPr>
        <w:t xml:space="preserve"> Orlando, FL: Academic Press.</w:t>
      </w:r>
    </w:p>
    <w:p w14:paraId="5698AA6F" w14:textId="77777777" w:rsidR="002F49EA" w:rsidRPr="006D7746" w:rsidRDefault="002F49EA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Schoenfeld, A. H. (1988). When Good Teaching leads to Bad Results: The Disasters of "Well-Taught" Mathematics Courses. </w:t>
      </w:r>
      <w:proofErr w:type="gramStart"/>
      <w:r w:rsidRPr="006D7746">
        <w:rPr>
          <w:rFonts w:cs="Helvetica"/>
          <w:i/>
          <w:iCs/>
        </w:rPr>
        <w:t>Educational Psychologist, 23</w:t>
      </w:r>
      <w:r w:rsidRPr="006D7746">
        <w:rPr>
          <w:rFonts w:cs="Helvetica"/>
        </w:rPr>
        <w:t>(2), 145-166.</w:t>
      </w:r>
      <w:proofErr w:type="gramEnd"/>
    </w:p>
    <w:p w14:paraId="39CF56BE" w14:textId="77777777" w:rsidR="006D7746" w:rsidRPr="006D7746" w:rsidRDefault="006D7746" w:rsidP="006D7746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Schoenfeld, A. H. (1992). Learning to think mathematically: Problem solving, metacognition, and </w:t>
      </w:r>
      <w:proofErr w:type="gramStart"/>
      <w:r w:rsidRPr="006D7746">
        <w:rPr>
          <w:rFonts w:cs="Helvetica"/>
        </w:rPr>
        <w:t>sense-making</w:t>
      </w:r>
      <w:proofErr w:type="gramEnd"/>
      <w:r w:rsidRPr="006D7746">
        <w:rPr>
          <w:rFonts w:cs="Helvetica"/>
        </w:rPr>
        <w:t xml:space="preserve"> in mathematics. </w:t>
      </w:r>
      <w:proofErr w:type="gramStart"/>
      <w:r w:rsidRPr="006D7746">
        <w:rPr>
          <w:rFonts w:cs="Helvetica"/>
        </w:rPr>
        <w:t>In D. Grouws (Ed.).</w:t>
      </w:r>
      <w:proofErr w:type="gramEnd"/>
      <w:r w:rsidRPr="006D7746">
        <w:rPr>
          <w:rFonts w:cs="Helvetica"/>
        </w:rPr>
        <w:t xml:space="preserve"> New York: MacMillan.</w:t>
      </w:r>
    </w:p>
    <w:p w14:paraId="623F7882" w14:textId="77777777" w:rsidR="002F49EA" w:rsidRPr="006D7746" w:rsidRDefault="002F49EA" w:rsidP="00211ACF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Silver, E. A., &amp; Stein, M. K. (1996).</w:t>
      </w:r>
      <w:proofErr w:type="gramEnd"/>
      <w:r w:rsidRPr="006D7746">
        <w:rPr>
          <w:rFonts w:cs="Helvetica"/>
        </w:rPr>
        <w:t xml:space="preserve"> The QUASAR Project: The 'Revolution of the Possible' in Mathematics Instructional Reform in Urban Middle Schools. </w:t>
      </w:r>
      <w:proofErr w:type="gramStart"/>
      <w:r w:rsidRPr="006D7746">
        <w:rPr>
          <w:rFonts w:cs="Helvetica"/>
          <w:i/>
          <w:iCs/>
        </w:rPr>
        <w:t>Urban Education, 30</w:t>
      </w:r>
      <w:r w:rsidRPr="006D7746">
        <w:rPr>
          <w:rFonts w:cs="Helvetica"/>
        </w:rPr>
        <w:t>(January, 1996), 476-521.</w:t>
      </w:r>
      <w:proofErr w:type="gramEnd"/>
    </w:p>
    <w:p w14:paraId="37FF09FD" w14:textId="77777777" w:rsidR="002F49EA" w:rsidRPr="006D7746" w:rsidRDefault="002F49EA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Sorto, M. A., McCabe, T., Warshauer, M., &amp; Warshauer, H. (2009).</w:t>
      </w:r>
      <w:proofErr w:type="gramEnd"/>
      <w:r w:rsidRPr="006D7746">
        <w:rPr>
          <w:rFonts w:cs="Helvetica"/>
        </w:rPr>
        <w:t xml:space="preserve"> Understanding the value of a question: An analysis of a lesson. </w:t>
      </w:r>
      <w:proofErr w:type="gramStart"/>
      <w:r w:rsidRPr="006D7746">
        <w:rPr>
          <w:rFonts w:cs="Helvetica"/>
          <w:i/>
          <w:iCs/>
        </w:rPr>
        <w:t>Journal of Mathematical Sciences &amp; Mathematics Education, 4</w:t>
      </w:r>
      <w:r w:rsidRPr="006D7746">
        <w:rPr>
          <w:rFonts w:cs="Helvetica"/>
        </w:rPr>
        <w:t>(1), 50-60.</w:t>
      </w:r>
      <w:proofErr w:type="gramEnd"/>
    </w:p>
    <w:p w14:paraId="4E2F04ED" w14:textId="77777777" w:rsidR="00155523" w:rsidRDefault="006D7746" w:rsidP="006D7746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proofErr w:type="gramStart"/>
      <w:r w:rsidRPr="006D7746">
        <w:rPr>
          <w:rFonts w:cs="Helvetica"/>
        </w:rPr>
        <w:t>Strayer</w:t>
      </w:r>
      <w:proofErr w:type="spellEnd"/>
      <w:r w:rsidRPr="006D7746">
        <w:rPr>
          <w:rFonts w:cs="Helvetica"/>
        </w:rPr>
        <w:t>, J. F., &amp; Brown, E. (2012).</w:t>
      </w:r>
      <w:proofErr w:type="gramEnd"/>
      <w:r w:rsidRPr="006D7746">
        <w:rPr>
          <w:rFonts w:cs="Helvetica"/>
        </w:rPr>
        <w:t xml:space="preserve"> Teaching with High-Cognitive-Demand Mathematical tasks Helps Students Learn to Think Mathematically. </w:t>
      </w:r>
      <w:proofErr w:type="gramStart"/>
      <w:r w:rsidRPr="006D7746">
        <w:rPr>
          <w:rFonts w:cs="Helvetica"/>
          <w:i/>
          <w:iCs/>
        </w:rPr>
        <w:t xml:space="preserve">Notices of the American Mathematical </w:t>
      </w:r>
      <w:proofErr w:type="spellStart"/>
      <w:r w:rsidRPr="006D7746">
        <w:rPr>
          <w:rFonts w:cs="Helvetica"/>
          <w:i/>
          <w:iCs/>
        </w:rPr>
        <w:t>Soceity</w:t>
      </w:r>
      <w:proofErr w:type="spellEnd"/>
      <w:r w:rsidRPr="006D7746">
        <w:rPr>
          <w:rFonts w:cs="Helvetica"/>
          <w:i/>
          <w:iCs/>
        </w:rPr>
        <w:t>, 59</w:t>
      </w:r>
      <w:r w:rsidRPr="006D7746">
        <w:rPr>
          <w:rFonts w:cs="Helvetica"/>
        </w:rPr>
        <w:t>(1), 55-57.</w:t>
      </w:r>
      <w:proofErr w:type="gramEnd"/>
    </w:p>
    <w:p w14:paraId="7CDCE604" w14:textId="77777777" w:rsidR="00155523" w:rsidRDefault="00155523" w:rsidP="00155523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>
        <w:rPr>
          <w:rFonts w:cs="Helvetica"/>
        </w:rPr>
        <w:t xml:space="preserve">Warshauer, M., </w:t>
      </w:r>
      <w:proofErr w:type="spellStart"/>
      <w:r>
        <w:rPr>
          <w:rFonts w:cs="Helvetica"/>
        </w:rPr>
        <w:t>Hazlewood</w:t>
      </w:r>
      <w:proofErr w:type="spellEnd"/>
      <w:r>
        <w:rPr>
          <w:rFonts w:cs="Helvetica"/>
        </w:rPr>
        <w:t>, D., and Stouffer, S</w:t>
      </w:r>
      <w:r w:rsidRPr="000C7F84">
        <w:rPr>
          <w:rFonts w:cs="Helvetica"/>
        </w:rPr>
        <w:t xml:space="preserve">., </w:t>
      </w:r>
      <w:r>
        <w:rPr>
          <w:rFonts w:cs="Helvetica"/>
        </w:rPr>
        <w:t xml:space="preserve"> (1989). </w:t>
      </w:r>
      <w:r w:rsidRPr="000C7F84">
        <w:rPr>
          <w:rFonts w:cs="Helvetica"/>
        </w:rPr>
        <w:t xml:space="preserve">“Suzuki Meets </w:t>
      </w:r>
      <w:proofErr w:type="spellStart"/>
      <w:r w:rsidRPr="000C7F84">
        <w:rPr>
          <w:rFonts w:cs="Helvetica"/>
        </w:rPr>
        <w:t>Polya</w:t>
      </w:r>
      <w:proofErr w:type="spellEnd"/>
      <w:r w:rsidRPr="000C7F84">
        <w:rPr>
          <w:rFonts w:cs="Helvetica"/>
        </w:rPr>
        <w:t>, Teaching Algebra to Elementary School Children,”</w:t>
      </w:r>
      <w:r>
        <w:rPr>
          <w:rFonts w:cs="Helvetica"/>
        </w:rPr>
        <w:t xml:space="preserve"> </w:t>
      </w:r>
      <w:r w:rsidRPr="00B4192F">
        <w:rPr>
          <w:rFonts w:cs="Helvetica"/>
          <w:i/>
        </w:rPr>
        <w:t>The Arithmetic Teacher</w:t>
      </w:r>
      <w:proofErr w:type="gramStart"/>
      <w:r>
        <w:rPr>
          <w:rFonts w:cs="Helvetica"/>
        </w:rPr>
        <w:t>,  Vol</w:t>
      </w:r>
      <w:proofErr w:type="gramEnd"/>
      <w:r>
        <w:rPr>
          <w:rFonts w:cs="Helvetica"/>
        </w:rPr>
        <w:t>. 37, Number 3, 8-10.</w:t>
      </w:r>
    </w:p>
    <w:p w14:paraId="41711333" w14:textId="77777777" w:rsidR="00155523" w:rsidRPr="00155523" w:rsidRDefault="00155523" w:rsidP="00155523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>
        <w:rPr>
          <w:rFonts w:cs="Helvetica"/>
        </w:rPr>
        <w:t xml:space="preserve">White, A., </w:t>
      </w:r>
      <w:r>
        <w:t xml:space="preserve">Lesser, L, and </w:t>
      </w:r>
      <w:proofErr w:type="spellStart"/>
      <w:r>
        <w:t>Sorto</w:t>
      </w:r>
      <w:proofErr w:type="spellEnd"/>
      <w:r>
        <w:t>, A., (2011). “</w:t>
      </w:r>
      <w:r w:rsidRPr="00155523">
        <w:t>Understanding Student Attempts to Find a Line of Fit</w:t>
      </w:r>
      <w:r>
        <w:t xml:space="preserve">,” </w:t>
      </w:r>
      <w:r w:rsidRPr="00155523">
        <w:rPr>
          <w:i/>
        </w:rPr>
        <w:t>Teaching Statistics,</w:t>
      </w:r>
      <w:r>
        <w:t xml:space="preserve"> Volume 33, Issue 2, 49 – 52.</w:t>
      </w:r>
    </w:p>
    <w:p w14:paraId="29FA6D29" w14:textId="77777777" w:rsidR="00155523" w:rsidRDefault="00155523" w:rsidP="00155523">
      <w:pPr>
        <w:tabs>
          <w:tab w:val="right" w:pos="6012"/>
        </w:tabs>
        <w:autoSpaceDE w:val="0"/>
        <w:autoSpaceDN w:val="0"/>
        <w:ind w:left="720" w:hanging="720"/>
      </w:pPr>
      <w:proofErr w:type="gramStart"/>
      <w:r>
        <w:t xml:space="preserve">White, A., McCabe, T., and </w:t>
      </w:r>
      <w:proofErr w:type="spellStart"/>
      <w:r>
        <w:t>Sorto</w:t>
      </w:r>
      <w:proofErr w:type="spellEnd"/>
      <w:r>
        <w:t>, A., (2010).</w:t>
      </w:r>
      <w:proofErr w:type="gramEnd"/>
      <w:r>
        <w:t xml:space="preserve">  “</w:t>
      </w:r>
      <w:r w:rsidRPr="00155523">
        <w:t>Algebra on the Number Line</w:t>
      </w:r>
      <w:r>
        <w:t xml:space="preserve">,” </w:t>
      </w:r>
      <w:r w:rsidRPr="00155523">
        <w:rPr>
          <w:i/>
        </w:rPr>
        <w:t>Mathematics Teacher</w:t>
      </w:r>
      <w:r>
        <w:t>, Volume 104, Issue 5, 379.</w:t>
      </w:r>
    </w:p>
    <w:p w14:paraId="073A8B60" w14:textId="77777777" w:rsidR="00155523" w:rsidRPr="0038210B" w:rsidRDefault="00155523" w:rsidP="00155523">
      <w:pPr>
        <w:tabs>
          <w:tab w:val="right" w:pos="6012"/>
          <w:tab w:val="right" w:pos="9000"/>
        </w:tabs>
        <w:ind w:left="720" w:hanging="720"/>
        <w:rPr>
          <w:b/>
          <w:color w:val="000000"/>
          <w:szCs w:val="20"/>
        </w:rPr>
      </w:pPr>
      <w:r>
        <w:t xml:space="preserve">White, A., and Van Dyke, F., </w:t>
      </w:r>
      <w:r>
        <w:rPr>
          <w:i/>
          <w:color w:val="000000"/>
          <w:szCs w:val="20"/>
        </w:rPr>
        <w:t xml:space="preserve">(2006).  </w:t>
      </w:r>
      <w:r w:rsidRPr="00155523">
        <w:rPr>
          <w:color w:val="000000"/>
          <w:szCs w:val="20"/>
        </w:rPr>
        <w:t>“Habits in the Classroom</w:t>
      </w:r>
      <w:proofErr w:type="gramStart"/>
      <w:r>
        <w:rPr>
          <w:color w:val="000000"/>
          <w:szCs w:val="20"/>
        </w:rPr>
        <w:t xml:space="preserve">,  </w:t>
      </w:r>
      <w:r w:rsidRPr="00155523">
        <w:rPr>
          <w:i/>
          <w:color w:val="000000"/>
          <w:szCs w:val="20"/>
        </w:rPr>
        <w:t>Mathematics</w:t>
      </w:r>
      <w:proofErr w:type="gramEnd"/>
      <w:r w:rsidRPr="00155523">
        <w:rPr>
          <w:i/>
          <w:color w:val="000000"/>
          <w:szCs w:val="20"/>
        </w:rPr>
        <w:t xml:space="preserve"> Teacher</w:t>
      </w:r>
      <w:r>
        <w:rPr>
          <w:color w:val="000000"/>
          <w:szCs w:val="20"/>
        </w:rPr>
        <w:t xml:space="preserve">, November 2006 </w:t>
      </w:r>
      <w:r>
        <w:rPr>
          <w:b/>
          <w:color w:val="000000"/>
          <w:szCs w:val="20"/>
        </w:rPr>
        <w:t xml:space="preserve">.  </w:t>
      </w:r>
      <w:r>
        <w:rPr>
          <w:color w:val="000000"/>
          <w:szCs w:val="20"/>
        </w:rPr>
        <w:t xml:space="preserve">Reprinted in </w:t>
      </w:r>
      <w:r w:rsidRPr="00155523">
        <w:rPr>
          <w:i/>
          <w:color w:val="000000"/>
          <w:szCs w:val="20"/>
        </w:rPr>
        <w:t>Virginia Mathematics Teacher</w:t>
      </w:r>
      <w:r>
        <w:rPr>
          <w:color w:val="000000"/>
          <w:szCs w:val="20"/>
        </w:rPr>
        <w:t>, Spring 2007.</w:t>
      </w:r>
    </w:p>
    <w:p w14:paraId="6C018E4E" w14:textId="77777777" w:rsidR="00155523" w:rsidRDefault="00155523" w:rsidP="00155523">
      <w:pPr>
        <w:tabs>
          <w:tab w:val="right" w:pos="6012"/>
          <w:tab w:val="right" w:pos="9000"/>
        </w:tabs>
        <w:ind w:left="720" w:hanging="720"/>
        <w:rPr>
          <w:color w:val="000000"/>
          <w:szCs w:val="20"/>
        </w:rPr>
      </w:pPr>
      <w:r>
        <w:rPr>
          <w:color w:val="000000"/>
          <w:szCs w:val="20"/>
        </w:rPr>
        <w:t>White, A., and Van Dyke, F., (2004</w:t>
      </w:r>
      <w:r w:rsidRPr="00155523">
        <w:rPr>
          <w:color w:val="000000"/>
          <w:szCs w:val="20"/>
        </w:rPr>
        <w:t>)</w:t>
      </w:r>
      <w:r>
        <w:rPr>
          <w:color w:val="000000"/>
          <w:szCs w:val="20"/>
        </w:rPr>
        <w:t>.</w:t>
      </w:r>
      <w:r w:rsidRPr="0015552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“</w:t>
      </w:r>
      <w:r w:rsidRPr="00155523">
        <w:rPr>
          <w:iCs/>
          <w:color w:val="000000"/>
          <w:szCs w:val="20"/>
        </w:rPr>
        <w:t>Making Graphs Count</w:t>
      </w:r>
      <w:r>
        <w:rPr>
          <w:i/>
          <w:iCs/>
          <w:color w:val="000000"/>
          <w:szCs w:val="20"/>
        </w:rPr>
        <w:t>,”</w:t>
      </w:r>
      <w:r>
        <w:rPr>
          <w:color w:val="000000"/>
          <w:szCs w:val="20"/>
        </w:rPr>
        <w:t xml:space="preserve"> </w:t>
      </w:r>
      <w:r w:rsidRPr="00155523">
        <w:rPr>
          <w:i/>
          <w:color w:val="000000"/>
          <w:szCs w:val="20"/>
        </w:rPr>
        <w:t>Mathematics Teaching,</w:t>
      </w:r>
      <w:r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42 - 45.</w:t>
      </w:r>
    </w:p>
    <w:p w14:paraId="12BD3B87" w14:textId="77777777" w:rsidR="00211ACF" w:rsidRPr="006D7746" w:rsidRDefault="00211ACF" w:rsidP="00C53449">
      <w:pPr>
        <w:widowControl w:val="0"/>
        <w:autoSpaceDE w:val="0"/>
        <w:autoSpaceDN w:val="0"/>
        <w:adjustRightInd w:val="0"/>
      </w:pPr>
    </w:p>
    <w:p w14:paraId="00A160D2" w14:textId="77777777" w:rsidR="008102D4" w:rsidRDefault="00A95A0B" w:rsidP="00095CC7">
      <w:r>
        <w:rPr>
          <w:i/>
        </w:rPr>
        <w:t>2</w:t>
      </w:r>
      <w:r w:rsidR="00B50DA1" w:rsidRPr="006D7746">
        <w:rPr>
          <w:i/>
        </w:rPr>
        <w:t>.</w:t>
      </w:r>
      <w:r w:rsidR="00221092" w:rsidRPr="006D7746">
        <w:rPr>
          <w:rFonts w:cs="Helvetica"/>
          <w:i/>
        </w:rPr>
        <w:t xml:space="preserve"> </w:t>
      </w:r>
      <w:r>
        <w:rPr>
          <w:b/>
        </w:rPr>
        <w:t>Persistence</w:t>
      </w:r>
      <w:r>
        <w:t xml:space="preserve"> is critical to success in </w:t>
      </w:r>
      <w:proofErr w:type="gramStart"/>
      <w:r>
        <w:t>problem-solving</w:t>
      </w:r>
      <w:proofErr w:type="gramEnd"/>
      <w:r>
        <w:t xml:space="preserve"> and doing mathematics</w:t>
      </w:r>
      <w:r w:rsidR="00095CC7">
        <w:t xml:space="preserve">  </w:t>
      </w:r>
    </w:p>
    <w:p w14:paraId="4A0C034C" w14:textId="77777777" w:rsidR="00221092" w:rsidRPr="006D7746" w:rsidRDefault="00C53449" w:rsidP="00095CC7">
      <w:pPr>
        <w:rPr>
          <w:rFonts w:cs="Helvetica"/>
          <w:i/>
        </w:rPr>
      </w:pPr>
      <w:r w:rsidRPr="006D7746">
        <w:rPr>
          <w:rFonts w:cs="Helvetica"/>
          <w:i/>
        </w:rPr>
        <w:tab/>
      </w:r>
      <w:r w:rsidRPr="006D7746">
        <w:rPr>
          <w:rFonts w:cs="Helvetica"/>
          <w:i/>
        </w:rPr>
        <w:tab/>
      </w:r>
    </w:p>
    <w:p w14:paraId="49E75E7D" w14:textId="77777777" w:rsidR="00221092" w:rsidRPr="006D7746" w:rsidRDefault="00221092" w:rsidP="00221092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Ames, C. (1992). Classrooms: Goals, structures, and student motivation. </w:t>
      </w:r>
      <w:proofErr w:type="gramStart"/>
      <w:r w:rsidRPr="006D7746">
        <w:rPr>
          <w:rFonts w:cs="Helvetica"/>
          <w:i/>
          <w:iCs/>
        </w:rPr>
        <w:t>Journal of Educational Psychology, 84</w:t>
      </w:r>
      <w:r w:rsidRPr="006D7746">
        <w:rPr>
          <w:rFonts w:cs="Helvetica"/>
        </w:rPr>
        <w:t>, 261-271.</w:t>
      </w:r>
      <w:proofErr w:type="gramEnd"/>
    </w:p>
    <w:p w14:paraId="4C20CB95" w14:textId="77777777" w:rsidR="00221092" w:rsidRPr="006D7746" w:rsidRDefault="00221092" w:rsidP="00221092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Ames, C., &amp; Archer, J. (1988). Achievement goals in the classroom: Students' learning strategies and motivation </w:t>
      </w:r>
      <w:proofErr w:type="spellStart"/>
      <w:r w:rsidRPr="006D7746">
        <w:rPr>
          <w:rFonts w:cs="Helvetica"/>
        </w:rPr>
        <w:t>processess</w:t>
      </w:r>
      <w:proofErr w:type="spellEnd"/>
      <w:r w:rsidRPr="006D7746">
        <w:rPr>
          <w:rFonts w:cs="Helvetica"/>
        </w:rPr>
        <w:t xml:space="preserve">. </w:t>
      </w:r>
      <w:proofErr w:type="gramStart"/>
      <w:r w:rsidRPr="006D7746">
        <w:rPr>
          <w:rFonts w:cs="Helvetica"/>
          <w:i/>
          <w:iCs/>
        </w:rPr>
        <w:t>Journal of Educational Psychology, 79</w:t>
      </w:r>
      <w:r w:rsidRPr="006D7746">
        <w:rPr>
          <w:rFonts w:cs="Helvetica"/>
        </w:rPr>
        <w:t>, 409-414.</w:t>
      </w:r>
      <w:proofErr w:type="gramEnd"/>
    </w:p>
    <w:p w14:paraId="212EFBBB" w14:textId="77777777" w:rsidR="00221092" w:rsidRPr="006D7746" w:rsidRDefault="00221092" w:rsidP="00221092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Anderman, E. M., &amp; Maehr, M. L. (1994). </w:t>
      </w:r>
      <w:proofErr w:type="gramStart"/>
      <w:r w:rsidRPr="006D7746">
        <w:rPr>
          <w:rFonts w:cs="Helvetica"/>
        </w:rPr>
        <w:t>Motivation and schooling in the middle grades.</w:t>
      </w:r>
      <w:proofErr w:type="gramEnd"/>
      <w:r w:rsidRPr="006D7746">
        <w:rPr>
          <w:rFonts w:cs="Helvetica"/>
        </w:rPr>
        <w:t xml:space="preserve"> </w:t>
      </w:r>
      <w:proofErr w:type="gramStart"/>
      <w:r w:rsidRPr="006D7746">
        <w:rPr>
          <w:rFonts w:cs="Helvetica"/>
          <w:i/>
          <w:iCs/>
        </w:rPr>
        <w:t>Review of Educational Research, 64</w:t>
      </w:r>
      <w:r w:rsidRPr="006D7746">
        <w:rPr>
          <w:rFonts w:cs="Helvetica"/>
        </w:rPr>
        <w:t>(2), 287-309.</w:t>
      </w:r>
      <w:proofErr w:type="gramEnd"/>
    </w:p>
    <w:p w14:paraId="227BFE4A" w14:textId="77777777" w:rsidR="00221092" w:rsidRPr="006D7746" w:rsidRDefault="00221092" w:rsidP="00221092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Bandura, A. (1997). </w:t>
      </w:r>
      <w:r w:rsidRPr="006D7746">
        <w:rPr>
          <w:rFonts w:cs="Helvetica"/>
          <w:i/>
          <w:iCs/>
        </w:rPr>
        <w:t>Self-efficacy: The exercise of control</w:t>
      </w:r>
      <w:r w:rsidRPr="006D7746">
        <w:rPr>
          <w:rFonts w:cs="Helvetica"/>
        </w:rPr>
        <w:t>. New York: Freeman.</w:t>
      </w:r>
    </w:p>
    <w:p w14:paraId="09D7300F" w14:textId="77777777" w:rsidR="007D79C2" w:rsidRPr="006D7746" w:rsidRDefault="007D79C2" w:rsidP="007D79C2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Dweck</w:t>
      </w:r>
      <w:proofErr w:type="spellEnd"/>
      <w:r w:rsidRPr="006D7746">
        <w:rPr>
          <w:rFonts w:cs="Helvetica"/>
        </w:rPr>
        <w:t xml:space="preserve">, C. (1986). </w:t>
      </w:r>
      <w:proofErr w:type="gramStart"/>
      <w:r w:rsidRPr="006D7746">
        <w:rPr>
          <w:rFonts w:cs="Helvetica"/>
        </w:rPr>
        <w:t>Motivational processes affecting learning.</w:t>
      </w:r>
      <w:proofErr w:type="gramEnd"/>
      <w:r w:rsidRPr="006D7746">
        <w:rPr>
          <w:rFonts w:cs="Helvetica"/>
        </w:rPr>
        <w:t xml:space="preserve"> </w:t>
      </w:r>
      <w:proofErr w:type="gramStart"/>
      <w:r w:rsidRPr="006D7746">
        <w:rPr>
          <w:rFonts w:cs="Helvetica"/>
          <w:i/>
          <w:iCs/>
        </w:rPr>
        <w:t>American Psychologist, 41</w:t>
      </w:r>
      <w:r w:rsidRPr="006D7746">
        <w:rPr>
          <w:rFonts w:cs="Helvetica"/>
        </w:rPr>
        <w:t>, 1040-1048.</w:t>
      </w:r>
      <w:proofErr w:type="gramEnd"/>
    </w:p>
    <w:p w14:paraId="1F5B5464" w14:textId="77777777" w:rsidR="007D79C2" w:rsidRPr="006D7746" w:rsidRDefault="007D79C2" w:rsidP="007D79C2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proofErr w:type="gramStart"/>
      <w:r w:rsidRPr="006D7746">
        <w:rPr>
          <w:rFonts w:cs="Helvetica"/>
        </w:rPr>
        <w:t>Dweck</w:t>
      </w:r>
      <w:proofErr w:type="spellEnd"/>
      <w:r w:rsidRPr="006D7746">
        <w:rPr>
          <w:rFonts w:cs="Helvetica"/>
        </w:rPr>
        <w:t>, C. S. (2000).</w:t>
      </w:r>
      <w:proofErr w:type="gramEnd"/>
      <w:r w:rsidRPr="006D7746">
        <w:rPr>
          <w:rFonts w:cs="Helvetica"/>
        </w:rPr>
        <w:t xml:space="preserve"> </w:t>
      </w:r>
      <w:proofErr w:type="gramStart"/>
      <w:r w:rsidRPr="006D7746">
        <w:rPr>
          <w:rFonts w:cs="Helvetica"/>
          <w:i/>
          <w:iCs/>
        </w:rPr>
        <w:t>Self theories</w:t>
      </w:r>
      <w:proofErr w:type="gramEnd"/>
      <w:r w:rsidRPr="006D7746">
        <w:rPr>
          <w:rFonts w:cs="Helvetica"/>
          <w:i/>
          <w:iCs/>
        </w:rPr>
        <w:t>: Their role in motivation, personality, and development</w:t>
      </w:r>
      <w:r w:rsidRPr="006D7746">
        <w:rPr>
          <w:rFonts w:cs="Helvetica"/>
        </w:rPr>
        <w:t>. Philadelphia: Psychology Press.</w:t>
      </w:r>
    </w:p>
    <w:p w14:paraId="0DC148DD" w14:textId="77777777" w:rsidR="007D79C2" w:rsidRPr="006D7746" w:rsidRDefault="007D79C2" w:rsidP="007D79C2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proofErr w:type="gramStart"/>
      <w:r w:rsidRPr="006D7746">
        <w:rPr>
          <w:rFonts w:cs="Helvetica"/>
        </w:rPr>
        <w:t>Dweck</w:t>
      </w:r>
      <w:proofErr w:type="spellEnd"/>
      <w:r w:rsidRPr="006D7746">
        <w:rPr>
          <w:rFonts w:cs="Helvetica"/>
        </w:rPr>
        <w:t>, C. S. (2006).</w:t>
      </w:r>
      <w:proofErr w:type="gramEnd"/>
      <w:r w:rsidRPr="006D7746">
        <w:rPr>
          <w:rFonts w:cs="Helvetica"/>
        </w:rPr>
        <w:t xml:space="preserve"> </w:t>
      </w:r>
      <w:r w:rsidRPr="006D7746">
        <w:rPr>
          <w:rFonts w:cs="Helvetica"/>
          <w:i/>
          <w:iCs/>
        </w:rPr>
        <w:t>Mindset: The New Psychology of Success</w:t>
      </w:r>
      <w:r w:rsidRPr="006D7746">
        <w:rPr>
          <w:rFonts w:cs="Helvetica"/>
        </w:rPr>
        <w:t>. New York: Random House.</w:t>
      </w:r>
    </w:p>
    <w:p w14:paraId="4B14F32B" w14:textId="77777777" w:rsidR="00040BBB" w:rsidRDefault="00040BBB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>
        <w:rPr>
          <w:rFonts w:cs="Helvetica"/>
        </w:rPr>
        <w:t>Gamoran</w:t>
      </w:r>
      <w:proofErr w:type="spellEnd"/>
      <w:r>
        <w:rPr>
          <w:rFonts w:cs="Helvetica"/>
        </w:rPr>
        <w:t xml:space="preserve">, A., and </w:t>
      </w:r>
      <w:proofErr w:type="spellStart"/>
      <w:r>
        <w:rPr>
          <w:rFonts w:cs="Helvetica"/>
        </w:rPr>
        <w:t>Hannigan</w:t>
      </w:r>
      <w:proofErr w:type="spellEnd"/>
      <w:r>
        <w:rPr>
          <w:rFonts w:cs="Helvetica"/>
        </w:rPr>
        <w:t xml:space="preserve">, E. (2000).  </w:t>
      </w:r>
      <w:proofErr w:type="gramStart"/>
      <w:r w:rsidRPr="00040BBB">
        <w:rPr>
          <w:rFonts w:cs="Helvetica"/>
          <w:i/>
        </w:rPr>
        <w:t>Algebra for Everyone?</w:t>
      </w:r>
      <w:proofErr w:type="gramEnd"/>
      <w:r w:rsidRPr="00040BBB">
        <w:rPr>
          <w:rFonts w:cs="Helvetica"/>
          <w:i/>
        </w:rPr>
        <w:t xml:space="preserve">  Benefits of College-Preparatory Mathematics for Students with Diverse Abilities in Early Secondary School</w:t>
      </w:r>
      <w:r>
        <w:rPr>
          <w:rFonts w:cs="Helvetica"/>
        </w:rPr>
        <w:t xml:space="preserve">, Educational Evaluation and Policy Analysis, Vol. 22, No. 3, 241-254, American Educational Research Association.  </w:t>
      </w:r>
    </w:p>
    <w:p w14:paraId="7DC18AE4" w14:textId="77777777" w:rsidR="00B50DA1" w:rsidRPr="006D7746" w:rsidRDefault="00525AD1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Gresalfi</w:t>
      </w:r>
      <w:proofErr w:type="spellEnd"/>
      <w:r w:rsidRPr="006D7746">
        <w:rPr>
          <w:rFonts w:cs="Helvetica"/>
        </w:rPr>
        <w:t xml:space="preserve">, M., Martin, T., Hand, V., &amp; Greeno, J. (2009). Constructing competence: an analysis of student participation in the activity systems of mathematics classrooms. </w:t>
      </w:r>
      <w:proofErr w:type="gramStart"/>
      <w:r w:rsidRPr="006D7746">
        <w:rPr>
          <w:rFonts w:cs="Helvetica"/>
          <w:i/>
          <w:iCs/>
        </w:rPr>
        <w:t>Educational Studies in Mathematics, 70</w:t>
      </w:r>
      <w:r w:rsidRPr="006D7746">
        <w:rPr>
          <w:rFonts w:cs="Helvetica"/>
        </w:rPr>
        <w:t>(49-70), 49-70.</w:t>
      </w:r>
      <w:proofErr w:type="gramEnd"/>
    </w:p>
    <w:p w14:paraId="04FA379B" w14:textId="77777777" w:rsidR="002F49EA" w:rsidRPr="006D7746" w:rsidRDefault="002F49EA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Pajares, F., &amp; Miller, M. D. (1994).</w:t>
      </w:r>
      <w:proofErr w:type="gramEnd"/>
      <w:r w:rsidRPr="006D7746">
        <w:rPr>
          <w:rFonts w:cs="Helvetica"/>
        </w:rPr>
        <w:t xml:space="preserve"> Role of self-efficacy and self-concept beliefs in mathematical problem solving: A path analysis. </w:t>
      </w:r>
      <w:proofErr w:type="gramStart"/>
      <w:r w:rsidRPr="006D7746">
        <w:rPr>
          <w:rFonts w:cs="Helvetica"/>
          <w:i/>
          <w:iCs/>
        </w:rPr>
        <w:t>Journal of Educational Psychology, 86</w:t>
      </w:r>
      <w:r w:rsidRPr="006D7746">
        <w:rPr>
          <w:rFonts w:cs="Helvetica"/>
        </w:rPr>
        <w:t>, 193-203.</w:t>
      </w:r>
      <w:proofErr w:type="gramEnd"/>
    </w:p>
    <w:p w14:paraId="0E33E2A5" w14:textId="77777777" w:rsidR="00026756" w:rsidRDefault="002F49EA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Stevenson, H. W., &amp; Stigler, J. W. (1992). </w:t>
      </w:r>
      <w:r w:rsidRPr="006D7746">
        <w:rPr>
          <w:rFonts w:cs="Helvetica"/>
          <w:i/>
          <w:iCs/>
        </w:rPr>
        <w:t>The Learning Gap: Why our schools are failing and what we can learn from Japanese and Chinese education</w:t>
      </w:r>
      <w:r w:rsidRPr="006D7746">
        <w:rPr>
          <w:rFonts w:cs="Helvetica"/>
        </w:rPr>
        <w:t>. New York: Summit Books.</w:t>
      </w:r>
    </w:p>
    <w:p w14:paraId="778A834B" w14:textId="77777777" w:rsidR="00A95A0B" w:rsidRDefault="00A95A0B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>
        <w:rPr>
          <w:rFonts w:cs="Helvetica"/>
        </w:rPr>
        <w:t xml:space="preserve">Warshauer, H., “Productive Struggle In Middle School Mathematics Classrooms,” </w:t>
      </w:r>
      <w:r w:rsidRPr="00A95A0B">
        <w:rPr>
          <w:rFonts w:cs="Helvetica"/>
          <w:i/>
        </w:rPr>
        <w:t>The Journal of Mathematics Teacher Education</w:t>
      </w:r>
      <w:r>
        <w:rPr>
          <w:rFonts w:cs="Helvetica"/>
        </w:rPr>
        <w:t>, August 2014.</w:t>
      </w:r>
      <w:bookmarkStart w:id="0" w:name="_GoBack"/>
      <w:bookmarkEnd w:id="0"/>
    </w:p>
    <w:p w14:paraId="17DBCCA9" w14:textId="77777777" w:rsidR="00026756" w:rsidRDefault="00026756" w:rsidP="00026756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>
        <w:rPr>
          <w:rFonts w:cs="Helvetica"/>
        </w:rPr>
        <w:t xml:space="preserve">Warshauer, M., and </w:t>
      </w:r>
      <w:proofErr w:type="spellStart"/>
      <w:r>
        <w:rPr>
          <w:rFonts w:cs="Helvetica"/>
        </w:rPr>
        <w:t>Reinke</w:t>
      </w:r>
      <w:proofErr w:type="spellEnd"/>
      <w:r>
        <w:rPr>
          <w:rFonts w:cs="Helvetica"/>
        </w:rPr>
        <w:t xml:space="preserve">, K., </w:t>
      </w:r>
      <w:r w:rsidRPr="00026756">
        <w:rPr>
          <w:rFonts w:cs="Helvetica"/>
          <w:i/>
        </w:rPr>
        <w:t>“</w:t>
      </w:r>
      <w:r w:rsidRPr="000C7F84">
        <w:rPr>
          <w:rFonts w:cs="Helvetica"/>
        </w:rPr>
        <w:t>Mathworks: Preparing Young Hispanic Students for Algebra,”</w:t>
      </w:r>
      <w:r>
        <w:rPr>
          <w:rFonts w:cs="Helvetica"/>
        </w:rPr>
        <w:t xml:space="preserve"> </w:t>
      </w:r>
      <w:r w:rsidRPr="000C7F84">
        <w:rPr>
          <w:rFonts w:cs="Helvetica"/>
          <w:i/>
        </w:rPr>
        <w:t>2003 Education Monograph Series, National Association of Hispanic and Latino Studies, Heritage and History: A Celebration of Diversity</w:t>
      </w:r>
      <w:r>
        <w:rPr>
          <w:rFonts w:cs="Helvetica"/>
        </w:rPr>
        <w:t xml:space="preserve">, Houston, Feb. 2003. </w:t>
      </w:r>
    </w:p>
    <w:p w14:paraId="66471EF9" w14:textId="77777777" w:rsidR="000C7F84" w:rsidRDefault="00026756" w:rsidP="000C7F84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>
        <w:rPr>
          <w:rFonts w:cs="Helvetica"/>
        </w:rPr>
        <w:t>Warshauer, M., and Fischer, J., “</w:t>
      </w:r>
      <w:r w:rsidRPr="00B4192F">
        <w:rPr>
          <w:rFonts w:cs="Helvetica"/>
        </w:rPr>
        <w:t>Mathworks: An Innovative Approach to Systemic Change in Mathematics Education</w:t>
      </w:r>
      <w:r>
        <w:rPr>
          <w:rFonts w:cs="Helvetica"/>
        </w:rPr>
        <w:t xml:space="preserve">,” </w:t>
      </w:r>
      <w:r w:rsidRPr="00B4192F">
        <w:rPr>
          <w:rFonts w:cs="Helvetica"/>
          <w:i/>
        </w:rPr>
        <w:t>The Journal of the Society of Educators and Scholars</w:t>
      </w:r>
      <w:r>
        <w:rPr>
          <w:rFonts w:cs="Helvetica"/>
        </w:rPr>
        <w:t>, Carolyn Morales, Chief Editor, Inter</w:t>
      </w:r>
      <w:r w:rsidR="000C7F84">
        <w:rPr>
          <w:rFonts w:cs="Helvetica"/>
        </w:rPr>
        <w:t xml:space="preserve"> </w:t>
      </w:r>
      <w:r>
        <w:rPr>
          <w:rFonts w:cs="Helvetica"/>
        </w:rPr>
        <w:t xml:space="preserve">American University of Puerto Rico, San Juan, Puerto Rico, March 26, 2003. </w:t>
      </w:r>
    </w:p>
    <w:p w14:paraId="517C1D68" w14:textId="77777777" w:rsidR="00770755" w:rsidRDefault="000C7F84" w:rsidP="000C7F84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>
        <w:rPr>
          <w:rFonts w:cs="Helvetica"/>
        </w:rPr>
        <w:t xml:space="preserve">Warshauer, M., McCabe, T., </w:t>
      </w:r>
      <w:proofErr w:type="spellStart"/>
      <w:r>
        <w:rPr>
          <w:rFonts w:cs="Helvetica"/>
        </w:rPr>
        <w:t>Sorto</w:t>
      </w:r>
      <w:proofErr w:type="spellEnd"/>
      <w:r>
        <w:rPr>
          <w:rFonts w:cs="Helvetica"/>
        </w:rPr>
        <w:t xml:space="preserve">, A., Strickland, S., </w:t>
      </w:r>
      <w:r w:rsidR="00A95A0B">
        <w:rPr>
          <w:rFonts w:cs="Helvetica"/>
        </w:rPr>
        <w:t xml:space="preserve">Warshauer, H., </w:t>
      </w:r>
      <w:r>
        <w:rPr>
          <w:rFonts w:cs="Helvetica"/>
        </w:rPr>
        <w:t>and White, A., Chapter 8: Equity, “</w:t>
      </w:r>
      <w:r w:rsidRPr="000C7F84">
        <w:rPr>
          <w:rFonts w:cs="Helvetica"/>
          <w:i/>
        </w:rPr>
        <w:t>The Peak in the Middle, Developing Mathematically Gi</w:t>
      </w:r>
      <w:r>
        <w:rPr>
          <w:rFonts w:cs="Helvetica"/>
          <w:i/>
        </w:rPr>
        <w:t>fted Students in the Middle Gra</w:t>
      </w:r>
      <w:r w:rsidRPr="000C7F84">
        <w:rPr>
          <w:rFonts w:cs="Helvetica"/>
          <w:i/>
        </w:rPr>
        <w:t>des</w:t>
      </w:r>
      <w:r>
        <w:rPr>
          <w:rFonts w:cs="Helvetica"/>
        </w:rPr>
        <w:t xml:space="preserve">,” National Council of Teachers of Mathematics, Reston, VA, 155-170, 2010. </w:t>
      </w:r>
    </w:p>
    <w:p w14:paraId="21810EA7" w14:textId="77777777" w:rsidR="002F49EA" w:rsidRPr="00770755" w:rsidRDefault="00770755" w:rsidP="00770755">
      <w:pPr>
        <w:tabs>
          <w:tab w:val="right" w:pos="6012"/>
          <w:tab w:val="right" w:pos="9000"/>
        </w:tabs>
        <w:ind w:left="720" w:hanging="720"/>
        <w:rPr>
          <w:color w:val="000000"/>
          <w:szCs w:val="20"/>
        </w:rPr>
      </w:pPr>
      <w:r>
        <w:rPr>
          <w:color w:val="000000"/>
          <w:szCs w:val="20"/>
        </w:rPr>
        <w:t xml:space="preserve">White, A., and Van Dyke, F., </w:t>
      </w:r>
      <w:r>
        <w:t xml:space="preserve">(2004). </w:t>
      </w:r>
      <w:proofErr w:type="gramStart"/>
      <w:r>
        <w:t>“</w:t>
      </w:r>
      <w:r w:rsidRPr="00155523">
        <w:rPr>
          <w:iCs/>
        </w:rPr>
        <w:t>Examining Students’ Reluctance to Use Graphs</w:t>
      </w:r>
      <w:r>
        <w:rPr>
          <w:i/>
          <w:iCs/>
        </w:rPr>
        <w:t>,”</w:t>
      </w:r>
      <w:r>
        <w:t xml:space="preserve"> </w:t>
      </w:r>
      <w:r w:rsidRPr="00155523">
        <w:rPr>
          <w:i/>
        </w:rPr>
        <w:t>Mathematics Teacher,</w:t>
      </w:r>
      <w:r>
        <w:rPr>
          <w:b/>
        </w:rPr>
        <w:t xml:space="preserve"> </w:t>
      </w:r>
      <w:r>
        <w:t>Vol. 98, 110.</w:t>
      </w:r>
      <w:proofErr w:type="gramEnd"/>
    </w:p>
    <w:p w14:paraId="6F1BD769" w14:textId="77777777" w:rsidR="00C53449" w:rsidRPr="006D7746" w:rsidRDefault="00C53449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Wiliam, D. (2007). Keeping learning on track: Classroom assessment and the regulation of learning. In J. Frank K. Lester (Ed.), </w:t>
      </w:r>
      <w:r w:rsidRPr="006D7746">
        <w:rPr>
          <w:rFonts w:cs="Helvetica"/>
          <w:i/>
          <w:iCs/>
        </w:rPr>
        <w:t>Second handbook of research on mathematics teaching and learning</w:t>
      </w:r>
      <w:r w:rsidRPr="006D7746">
        <w:rPr>
          <w:rFonts w:cs="Helvetica"/>
        </w:rPr>
        <w:t xml:space="preserve"> (pp. 1051-1098). Charlotte, NC: Information Age Publishing.</w:t>
      </w:r>
    </w:p>
    <w:p w14:paraId="1A23C092" w14:textId="77777777" w:rsidR="00C53449" w:rsidRDefault="00C53449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Zaslavsky, O. (2005). Seizing the opportunity to create uncertainty in learning mathematics. </w:t>
      </w:r>
      <w:r w:rsidRPr="006D7746">
        <w:rPr>
          <w:rFonts w:cs="Helvetica"/>
          <w:i/>
          <w:iCs/>
        </w:rPr>
        <w:t>Educational Studies in Mathematics, 60</w:t>
      </w:r>
      <w:r w:rsidRPr="006D7746">
        <w:rPr>
          <w:rFonts w:cs="Helvetica"/>
        </w:rPr>
        <w:t>(3), 297-321</w:t>
      </w:r>
    </w:p>
    <w:p w14:paraId="689F6A64" w14:textId="77777777" w:rsidR="00A95A0B" w:rsidRDefault="00A95A0B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</w:p>
    <w:p w14:paraId="46C177DD" w14:textId="77777777" w:rsidR="00A95A0B" w:rsidRDefault="00A95A0B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</w:p>
    <w:p w14:paraId="07202498" w14:textId="77777777" w:rsidR="00A95A0B" w:rsidRDefault="00A95A0B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</w:p>
    <w:p w14:paraId="77287D62" w14:textId="77777777" w:rsidR="00A95A0B" w:rsidRDefault="00A95A0B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</w:p>
    <w:p w14:paraId="675F1235" w14:textId="77777777" w:rsidR="00A95A0B" w:rsidRPr="006D7746" w:rsidRDefault="00A95A0B" w:rsidP="00A95A0B">
      <w:pPr>
        <w:rPr>
          <w:i/>
        </w:rPr>
      </w:pPr>
      <w:r>
        <w:rPr>
          <w:i/>
        </w:rPr>
        <w:t>3</w:t>
      </w:r>
      <w:r w:rsidRPr="006D7746">
        <w:rPr>
          <w:i/>
        </w:rPr>
        <w:t>.</w:t>
      </w:r>
      <w:r w:rsidRPr="006D7746">
        <w:rPr>
          <w:rFonts w:cs="Helvetica"/>
          <w:i/>
        </w:rPr>
        <w:t xml:space="preserve"> </w:t>
      </w:r>
      <w:r w:rsidRPr="006D7746">
        <w:rPr>
          <w:i/>
        </w:rPr>
        <w:t xml:space="preserve">Teachers need to establish a </w:t>
      </w:r>
      <w:r w:rsidRPr="006D7746">
        <w:rPr>
          <w:b/>
          <w:i/>
        </w:rPr>
        <w:t>classroom culture</w:t>
      </w:r>
      <w:r w:rsidRPr="006D7746">
        <w:rPr>
          <w:i/>
        </w:rPr>
        <w:t xml:space="preserve"> </w:t>
      </w:r>
      <w:r>
        <w:rPr>
          <w:i/>
        </w:rPr>
        <w:t>that develops students’ curiosity and imagination</w:t>
      </w:r>
    </w:p>
    <w:p w14:paraId="454A73F7" w14:textId="77777777" w:rsidR="00A95A0B" w:rsidRPr="006D7746" w:rsidRDefault="00A95A0B" w:rsidP="00A95A0B"/>
    <w:p w14:paraId="544F961B" w14:textId="77777777" w:rsidR="00A95A0B" w:rsidRPr="006D7746" w:rsidRDefault="00A95A0B" w:rsidP="00A95A0B">
      <w:pPr>
        <w:rPr>
          <w:rFonts w:cs="Helvetica"/>
        </w:rPr>
      </w:pPr>
      <w:r w:rsidRPr="006D7746">
        <w:rPr>
          <w:rFonts w:cs="Helvetica"/>
        </w:rPr>
        <w:t xml:space="preserve">Ball, D. L., &amp; Bass, H. (2003). Making mathematics reasonable in school. </w:t>
      </w:r>
      <w:proofErr w:type="gramStart"/>
      <w:r w:rsidRPr="006D7746">
        <w:rPr>
          <w:rFonts w:cs="Helvetica"/>
        </w:rPr>
        <w:t>In J.</w:t>
      </w:r>
      <w:proofErr w:type="gramEnd"/>
      <w:r w:rsidRPr="006D7746">
        <w:rPr>
          <w:rFonts w:cs="Helvetica"/>
        </w:rPr>
        <w:t xml:space="preserve"> </w:t>
      </w:r>
    </w:p>
    <w:p w14:paraId="0C3E7FAD" w14:textId="77777777" w:rsidR="00A95A0B" w:rsidRPr="006D7746" w:rsidRDefault="00A95A0B" w:rsidP="00A95A0B">
      <w:pPr>
        <w:ind w:left="720"/>
        <w:rPr>
          <w:rFonts w:cs="Helvetica"/>
        </w:rPr>
      </w:pPr>
      <w:proofErr w:type="gramStart"/>
      <w:r w:rsidRPr="006D7746">
        <w:rPr>
          <w:rFonts w:cs="Helvetica"/>
        </w:rPr>
        <w:t xml:space="preserve">Kilpatrick, W. G. Martin &amp; D. </w:t>
      </w:r>
      <w:proofErr w:type="spellStart"/>
      <w:r w:rsidRPr="006D7746">
        <w:rPr>
          <w:rFonts w:cs="Helvetica"/>
        </w:rPr>
        <w:t>Schifter</w:t>
      </w:r>
      <w:proofErr w:type="spellEnd"/>
      <w:r w:rsidRPr="006D7746">
        <w:rPr>
          <w:rFonts w:cs="Helvetica"/>
        </w:rPr>
        <w:t xml:space="preserve"> (Eds.), </w:t>
      </w:r>
      <w:r w:rsidRPr="006D7746">
        <w:rPr>
          <w:rFonts w:cs="Helvetica"/>
          <w:i/>
          <w:iCs/>
        </w:rPr>
        <w:t>A Research Companion to Principles and Standards for School Mathematics</w:t>
      </w:r>
      <w:r w:rsidRPr="006D7746">
        <w:rPr>
          <w:rFonts w:cs="Helvetica"/>
        </w:rPr>
        <w:t xml:space="preserve"> (pp. 27-44).</w:t>
      </w:r>
      <w:proofErr w:type="gramEnd"/>
      <w:r w:rsidRPr="006D7746">
        <w:rPr>
          <w:rFonts w:cs="Helvetica"/>
        </w:rPr>
        <w:t xml:space="preserve"> Reston, VA: National Council of Teachers of Mathematics.</w:t>
      </w:r>
    </w:p>
    <w:p w14:paraId="54B4B89C" w14:textId="77777777" w:rsidR="00A95A0B" w:rsidRPr="006D7746" w:rsidRDefault="00A95A0B" w:rsidP="00A95A0B">
      <w:pPr>
        <w:rPr>
          <w:rFonts w:cs="Helvetica"/>
        </w:rPr>
      </w:pPr>
      <w:r w:rsidRPr="006D7746">
        <w:rPr>
          <w:rFonts w:cs="Helvetica"/>
        </w:rPr>
        <w:t xml:space="preserve">Bass, H. (2005). </w:t>
      </w:r>
      <w:proofErr w:type="gramStart"/>
      <w:r w:rsidRPr="006D7746">
        <w:rPr>
          <w:rFonts w:cs="Helvetica"/>
        </w:rPr>
        <w:t>Mathematics, mathematicians, and mathematics education.</w:t>
      </w:r>
      <w:proofErr w:type="gramEnd"/>
      <w:r w:rsidRPr="006D7746">
        <w:rPr>
          <w:rFonts w:cs="Helvetica"/>
        </w:rPr>
        <w:t xml:space="preserve"> </w:t>
      </w:r>
    </w:p>
    <w:p w14:paraId="341B0B52" w14:textId="77777777" w:rsidR="00A95A0B" w:rsidRPr="006D7746" w:rsidRDefault="00A95A0B" w:rsidP="00A95A0B">
      <w:pPr>
        <w:rPr>
          <w:rFonts w:cs="Helvetica"/>
        </w:rPr>
      </w:pPr>
      <w:r w:rsidRPr="006D7746">
        <w:rPr>
          <w:rFonts w:cs="Helvetica"/>
        </w:rPr>
        <w:tab/>
      </w:r>
      <w:proofErr w:type="gramStart"/>
      <w:r w:rsidRPr="006D7746">
        <w:rPr>
          <w:rFonts w:cs="Helvetica"/>
          <w:i/>
          <w:iCs/>
        </w:rPr>
        <w:t>Bulletin of the American Mathematical Society, 42</w:t>
      </w:r>
      <w:r w:rsidRPr="006D7746">
        <w:rPr>
          <w:rFonts w:cs="Helvetica"/>
        </w:rPr>
        <w:t>(4), 417-430.</w:t>
      </w:r>
      <w:proofErr w:type="gramEnd"/>
    </w:p>
    <w:p w14:paraId="0C8E09AE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Bass, H. (2011). A Vignette of Doing Mathematics: A meta-cognitive tour of the production of some elementary mathematics. </w:t>
      </w:r>
      <w:proofErr w:type="gramStart"/>
      <w:r w:rsidRPr="006D7746">
        <w:rPr>
          <w:rFonts w:cs="Helvetica"/>
          <w:i/>
          <w:iCs/>
        </w:rPr>
        <w:t>The Montana Mathematics Enthusiast, 8</w:t>
      </w:r>
      <w:r w:rsidRPr="006D7746">
        <w:rPr>
          <w:rFonts w:cs="Helvetica"/>
        </w:rPr>
        <w:t>(1 &amp; 2), 3-34.</w:t>
      </w:r>
      <w:proofErr w:type="gramEnd"/>
    </w:p>
    <w:p w14:paraId="4016173A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Boaler</w:t>
      </w:r>
      <w:proofErr w:type="spellEnd"/>
      <w:r w:rsidRPr="006D7746">
        <w:rPr>
          <w:rFonts w:cs="Helvetica"/>
        </w:rPr>
        <w:t xml:space="preserve">, J. (1998). Open and closed mathematics: Student experiences and understandings. </w:t>
      </w:r>
      <w:proofErr w:type="gramStart"/>
      <w:r w:rsidRPr="006D7746">
        <w:rPr>
          <w:rFonts w:cs="Helvetica"/>
          <w:i/>
          <w:iCs/>
        </w:rPr>
        <w:t>Journal for Research in Mathematics Education, 29</w:t>
      </w:r>
      <w:r w:rsidRPr="006D7746">
        <w:rPr>
          <w:rFonts w:cs="Helvetica"/>
        </w:rPr>
        <w:t>(1), 41-62.</w:t>
      </w:r>
      <w:proofErr w:type="gramEnd"/>
    </w:p>
    <w:p w14:paraId="2A85DCB2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Carter, S. (2008). Disequilibrium &amp; Questioning in the Primary Classroom: Establishing routines that help students learn. </w:t>
      </w:r>
      <w:r w:rsidRPr="006D7746">
        <w:rPr>
          <w:rFonts w:cs="Helvetica"/>
          <w:i/>
          <w:iCs/>
        </w:rPr>
        <w:t>Teaching Children Mathematics, 15</w:t>
      </w:r>
      <w:r w:rsidRPr="006D7746">
        <w:rPr>
          <w:rFonts w:cs="Helvetica"/>
        </w:rPr>
        <w:t>(3), 134-138.</w:t>
      </w:r>
    </w:p>
    <w:p w14:paraId="6C705D39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Dewey, J. (1910, 1933). </w:t>
      </w:r>
      <w:r w:rsidRPr="006D7746">
        <w:rPr>
          <w:rFonts w:cs="Helvetica"/>
          <w:i/>
          <w:iCs/>
        </w:rPr>
        <w:t>How we think</w:t>
      </w:r>
      <w:r w:rsidRPr="006D7746">
        <w:rPr>
          <w:rFonts w:cs="Helvetica"/>
        </w:rPr>
        <w:t>. Boston: Heath.</w:t>
      </w:r>
    </w:p>
    <w:p w14:paraId="2DB53544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  <w:b/>
        </w:rPr>
      </w:pPr>
      <w:r w:rsidRPr="006D7746">
        <w:rPr>
          <w:rFonts w:cs="Helvetica"/>
        </w:rPr>
        <w:t xml:space="preserve">Doyle, W. (1988). Work in Mathematics Classes: The context of students' thinking during instruction. </w:t>
      </w:r>
      <w:proofErr w:type="gramStart"/>
      <w:r w:rsidRPr="006D7746">
        <w:rPr>
          <w:rFonts w:cs="Helvetica"/>
          <w:i/>
          <w:iCs/>
        </w:rPr>
        <w:t>Educational Psychologist, 23</w:t>
      </w:r>
      <w:r w:rsidRPr="006D7746">
        <w:rPr>
          <w:rFonts w:cs="Helvetica"/>
        </w:rPr>
        <w:t>(February 1988), 167-180.</w:t>
      </w:r>
      <w:proofErr w:type="gramEnd"/>
    </w:p>
    <w:p w14:paraId="1BC9385D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Fennema</w:t>
      </w:r>
      <w:proofErr w:type="spellEnd"/>
      <w:r w:rsidRPr="006D7746">
        <w:rPr>
          <w:rFonts w:cs="Helvetica"/>
        </w:rPr>
        <w:t xml:space="preserve">, E., Carpenter, T. P., </w:t>
      </w:r>
      <w:proofErr w:type="spellStart"/>
      <w:r w:rsidRPr="006D7746">
        <w:rPr>
          <w:rFonts w:cs="Helvetica"/>
        </w:rPr>
        <w:t>Franke</w:t>
      </w:r>
      <w:proofErr w:type="spellEnd"/>
      <w:r w:rsidRPr="006D7746">
        <w:rPr>
          <w:rFonts w:cs="Helvetica"/>
        </w:rPr>
        <w:t xml:space="preserve">, M. L., &amp; Carey, D. A. (1993). Learning to use children's mathematical thinking: A case study. </w:t>
      </w:r>
      <w:proofErr w:type="gramStart"/>
      <w:r w:rsidRPr="006D7746">
        <w:rPr>
          <w:rFonts w:cs="Helvetica"/>
        </w:rPr>
        <w:t xml:space="preserve">In R. B. Davis &amp; C. A. Maher (Eds.), </w:t>
      </w:r>
      <w:r w:rsidRPr="006D7746">
        <w:rPr>
          <w:rFonts w:cs="Helvetica"/>
          <w:i/>
          <w:iCs/>
        </w:rPr>
        <w:t>Schools, mathematics, and the world of reality</w:t>
      </w:r>
      <w:r w:rsidRPr="006D7746">
        <w:rPr>
          <w:rFonts w:cs="Helvetica"/>
        </w:rPr>
        <w:t xml:space="preserve"> (pp. 93-117).</w:t>
      </w:r>
      <w:proofErr w:type="gramEnd"/>
      <w:r w:rsidRPr="006D7746">
        <w:rPr>
          <w:rFonts w:cs="Helvetica"/>
        </w:rPr>
        <w:t xml:space="preserve"> Boston: </w:t>
      </w:r>
      <w:proofErr w:type="spellStart"/>
      <w:r w:rsidRPr="006D7746">
        <w:rPr>
          <w:rFonts w:cs="Helvetica"/>
        </w:rPr>
        <w:t>Allyn</w:t>
      </w:r>
      <w:proofErr w:type="spellEnd"/>
      <w:r w:rsidRPr="006D7746">
        <w:rPr>
          <w:rFonts w:cs="Helvetica"/>
        </w:rPr>
        <w:t xml:space="preserve"> &amp; Bacon.</w:t>
      </w:r>
    </w:p>
    <w:p w14:paraId="11840647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proofErr w:type="gramStart"/>
      <w:r w:rsidRPr="006D7746">
        <w:rPr>
          <w:rFonts w:cs="Helvetica"/>
        </w:rPr>
        <w:t>Herbel-Eisenmann</w:t>
      </w:r>
      <w:proofErr w:type="spellEnd"/>
      <w:r w:rsidRPr="006D7746">
        <w:rPr>
          <w:rFonts w:cs="Helvetica"/>
        </w:rPr>
        <w:t xml:space="preserve">, B. A., &amp; </w:t>
      </w:r>
      <w:proofErr w:type="spellStart"/>
      <w:r w:rsidRPr="006D7746">
        <w:rPr>
          <w:rFonts w:cs="Helvetica"/>
        </w:rPr>
        <w:t>Breyfogle</w:t>
      </w:r>
      <w:proofErr w:type="spellEnd"/>
      <w:r w:rsidRPr="006D7746">
        <w:rPr>
          <w:rFonts w:cs="Helvetica"/>
        </w:rPr>
        <w:t>, M. L. (2005).</w:t>
      </w:r>
      <w:proofErr w:type="gramEnd"/>
      <w:r w:rsidRPr="006D7746">
        <w:rPr>
          <w:rFonts w:cs="Helvetica"/>
        </w:rPr>
        <w:t xml:space="preserve"> Questioning our patterns of questioning. </w:t>
      </w:r>
      <w:proofErr w:type="gramStart"/>
      <w:r w:rsidRPr="006D7746">
        <w:rPr>
          <w:rFonts w:cs="Helvetica"/>
          <w:i/>
          <w:iCs/>
        </w:rPr>
        <w:t>Mathematics Teaching in the Middle School, 10</w:t>
      </w:r>
      <w:r w:rsidRPr="006D7746">
        <w:rPr>
          <w:rFonts w:cs="Helvetica"/>
        </w:rPr>
        <w:t>(9), 484-489.</w:t>
      </w:r>
      <w:proofErr w:type="gramEnd"/>
    </w:p>
    <w:p w14:paraId="10F19801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Hiebert</w:t>
      </w:r>
      <w:proofErr w:type="spellEnd"/>
      <w:r w:rsidRPr="006D7746">
        <w:rPr>
          <w:rFonts w:cs="Helvetica"/>
        </w:rPr>
        <w:t xml:space="preserve">, J., &amp; Wearne, D. (1993). </w:t>
      </w:r>
      <w:proofErr w:type="gramStart"/>
      <w:r w:rsidRPr="006D7746">
        <w:rPr>
          <w:rFonts w:cs="Helvetica"/>
        </w:rPr>
        <w:t>Instructional tasks, discourse, and students' learning in second-grade arithmetic.</w:t>
      </w:r>
      <w:proofErr w:type="gramEnd"/>
      <w:r w:rsidRPr="006D7746">
        <w:rPr>
          <w:rFonts w:cs="Helvetica"/>
        </w:rPr>
        <w:t xml:space="preserve"> </w:t>
      </w:r>
      <w:proofErr w:type="gramStart"/>
      <w:r w:rsidRPr="006D7746">
        <w:rPr>
          <w:rFonts w:cs="Helvetica"/>
          <w:i/>
          <w:iCs/>
        </w:rPr>
        <w:t>American Educational Research Journal, 30</w:t>
      </w:r>
      <w:r w:rsidRPr="006D7746">
        <w:rPr>
          <w:rFonts w:cs="Helvetica"/>
        </w:rPr>
        <w:t>(2), 393-425.</w:t>
      </w:r>
      <w:proofErr w:type="gramEnd"/>
    </w:p>
    <w:p w14:paraId="1F611969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Inagaki, K., </w:t>
      </w:r>
      <w:proofErr w:type="spellStart"/>
      <w:r w:rsidRPr="006D7746">
        <w:rPr>
          <w:rFonts w:cs="Helvetica"/>
        </w:rPr>
        <w:t>Hatano</w:t>
      </w:r>
      <w:proofErr w:type="spellEnd"/>
      <w:r w:rsidRPr="006D7746">
        <w:rPr>
          <w:rFonts w:cs="Helvetica"/>
        </w:rPr>
        <w:t xml:space="preserve">, G., &amp; Morita, E. (1998). </w:t>
      </w:r>
      <w:proofErr w:type="gramStart"/>
      <w:r w:rsidRPr="006D7746">
        <w:rPr>
          <w:rFonts w:cs="Helvetica"/>
        </w:rPr>
        <w:t>Construction of mathematical knowledge through whole-class discussion.</w:t>
      </w:r>
      <w:proofErr w:type="gramEnd"/>
      <w:r w:rsidRPr="006D7746">
        <w:rPr>
          <w:rFonts w:cs="Helvetica"/>
        </w:rPr>
        <w:t xml:space="preserve"> </w:t>
      </w:r>
      <w:r w:rsidRPr="006D7746">
        <w:rPr>
          <w:rFonts w:cs="Helvetica"/>
          <w:i/>
          <w:iCs/>
        </w:rPr>
        <w:t>Learning and Instruction, 8</w:t>
      </w:r>
      <w:r w:rsidRPr="006D7746">
        <w:rPr>
          <w:rFonts w:cs="Helvetica"/>
        </w:rPr>
        <w:t>, 503-526.</w:t>
      </w:r>
    </w:p>
    <w:p w14:paraId="6B1889B7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Kennedy, M. M. (2005).</w:t>
      </w:r>
      <w:proofErr w:type="gramEnd"/>
      <w:r w:rsidRPr="006D7746">
        <w:rPr>
          <w:rFonts w:cs="Helvetica"/>
        </w:rPr>
        <w:t xml:space="preserve"> </w:t>
      </w:r>
      <w:r w:rsidRPr="006D7746">
        <w:rPr>
          <w:rFonts w:cs="Helvetica"/>
          <w:i/>
          <w:iCs/>
        </w:rPr>
        <w:t>Inside teaching: How classroom life undermines reform</w:t>
      </w:r>
      <w:r w:rsidRPr="006D7746">
        <w:rPr>
          <w:rFonts w:cs="Helvetica"/>
        </w:rPr>
        <w:t>. Cambridge, MA: Harvard University Press.</w:t>
      </w:r>
    </w:p>
    <w:p w14:paraId="276810A4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Lampert</w:t>
      </w:r>
      <w:proofErr w:type="spellEnd"/>
      <w:r w:rsidRPr="006D7746">
        <w:rPr>
          <w:rFonts w:cs="Helvetica"/>
        </w:rPr>
        <w:t xml:space="preserve">, M. (2001). </w:t>
      </w:r>
      <w:r w:rsidRPr="006D7746">
        <w:rPr>
          <w:rFonts w:cs="Helvetica"/>
          <w:i/>
          <w:iCs/>
        </w:rPr>
        <w:t>Teaching problems and the problems with teaching</w:t>
      </w:r>
      <w:r w:rsidRPr="006D7746">
        <w:rPr>
          <w:rFonts w:cs="Helvetica"/>
        </w:rPr>
        <w:t>. New Haven, CT: Yale University Press.</w:t>
      </w:r>
    </w:p>
    <w:p w14:paraId="5E53316D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Pool, P. (2003).</w:t>
      </w:r>
      <w:proofErr w:type="gramEnd"/>
      <w:r w:rsidRPr="006D7746">
        <w:rPr>
          <w:rFonts w:cs="Helvetica"/>
        </w:rPr>
        <w:t xml:space="preserve"> What do you do when you don't know what to do? </w:t>
      </w:r>
      <w:proofErr w:type="gramStart"/>
      <w:r w:rsidRPr="006D7746">
        <w:rPr>
          <w:rFonts w:cs="Helvetica"/>
          <w:i/>
          <w:iCs/>
        </w:rPr>
        <w:t>Mathematics Teaching, 182</w:t>
      </w:r>
      <w:r w:rsidRPr="006D7746">
        <w:rPr>
          <w:rFonts w:cs="Helvetica"/>
        </w:rPr>
        <w:t>(March), 42-44.</w:t>
      </w:r>
      <w:proofErr w:type="gramEnd"/>
    </w:p>
    <w:p w14:paraId="389C183C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proofErr w:type="gramStart"/>
      <w:r w:rsidRPr="006D7746">
        <w:rPr>
          <w:rFonts w:cs="Helvetica"/>
        </w:rPr>
        <w:t>Rittle</w:t>
      </w:r>
      <w:proofErr w:type="spellEnd"/>
      <w:r w:rsidRPr="006D7746">
        <w:rPr>
          <w:rFonts w:cs="Helvetica"/>
        </w:rPr>
        <w:t xml:space="preserve">-Johnson, B., &amp; </w:t>
      </w:r>
      <w:proofErr w:type="spellStart"/>
      <w:r w:rsidRPr="006D7746">
        <w:rPr>
          <w:rFonts w:cs="Helvetica"/>
        </w:rPr>
        <w:t>Koedinger</w:t>
      </w:r>
      <w:proofErr w:type="spellEnd"/>
      <w:r w:rsidRPr="006D7746">
        <w:rPr>
          <w:rFonts w:cs="Helvetica"/>
        </w:rPr>
        <w:t>, K. R. (2005).</w:t>
      </w:r>
      <w:proofErr w:type="gramEnd"/>
      <w:r w:rsidRPr="006D7746">
        <w:rPr>
          <w:rFonts w:cs="Helvetica"/>
        </w:rPr>
        <w:t xml:space="preserve"> Designing Knowledge Scaffolds to Support Mathematical Problem Solving. </w:t>
      </w:r>
      <w:proofErr w:type="gramStart"/>
      <w:r w:rsidRPr="006D7746">
        <w:rPr>
          <w:rFonts w:cs="Helvetica"/>
          <w:i/>
          <w:iCs/>
        </w:rPr>
        <w:t>Cognition and instruction, 23</w:t>
      </w:r>
      <w:r w:rsidRPr="006D7746">
        <w:rPr>
          <w:rFonts w:cs="Helvetica"/>
        </w:rPr>
        <w:t>(3), 313-349.</w:t>
      </w:r>
      <w:proofErr w:type="gramEnd"/>
    </w:p>
    <w:p w14:paraId="575A9661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Rogoff</w:t>
      </w:r>
      <w:proofErr w:type="spellEnd"/>
      <w:r w:rsidRPr="006D7746">
        <w:rPr>
          <w:rFonts w:cs="Helvetica"/>
        </w:rPr>
        <w:t xml:space="preserve">, B., &amp; </w:t>
      </w:r>
      <w:proofErr w:type="spellStart"/>
      <w:r w:rsidRPr="006D7746">
        <w:rPr>
          <w:rFonts w:cs="Helvetica"/>
        </w:rPr>
        <w:t>Wertsch</w:t>
      </w:r>
      <w:proofErr w:type="spellEnd"/>
      <w:r w:rsidRPr="006D7746">
        <w:rPr>
          <w:rFonts w:cs="Helvetica"/>
        </w:rPr>
        <w:t xml:space="preserve">, J. V. (1984). </w:t>
      </w:r>
      <w:proofErr w:type="gramStart"/>
      <w:r w:rsidRPr="006D7746">
        <w:rPr>
          <w:rFonts w:cs="Helvetica"/>
        </w:rPr>
        <w:t>Children's learning in the "zone of proximal development".</w:t>
      </w:r>
      <w:proofErr w:type="gramEnd"/>
      <w:r w:rsidRPr="006D7746">
        <w:rPr>
          <w:rFonts w:cs="Helvetica"/>
        </w:rPr>
        <w:t xml:space="preserve"> </w:t>
      </w:r>
      <w:proofErr w:type="gramStart"/>
      <w:r w:rsidRPr="006D7746">
        <w:rPr>
          <w:rFonts w:cs="Helvetica"/>
        </w:rPr>
        <w:t xml:space="preserve">In B. </w:t>
      </w:r>
      <w:proofErr w:type="spellStart"/>
      <w:r w:rsidRPr="006D7746">
        <w:rPr>
          <w:rFonts w:cs="Helvetica"/>
        </w:rPr>
        <w:t>Rogoff</w:t>
      </w:r>
      <w:proofErr w:type="spellEnd"/>
      <w:r w:rsidRPr="006D7746">
        <w:rPr>
          <w:rFonts w:cs="Helvetica"/>
        </w:rPr>
        <w:t xml:space="preserve"> &amp; J. V. </w:t>
      </w:r>
      <w:proofErr w:type="spellStart"/>
      <w:r w:rsidRPr="006D7746">
        <w:rPr>
          <w:rFonts w:cs="Helvetica"/>
        </w:rPr>
        <w:t>Wertsch</w:t>
      </w:r>
      <w:proofErr w:type="spellEnd"/>
      <w:r w:rsidRPr="006D7746">
        <w:rPr>
          <w:rFonts w:cs="Helvetica"/>
        </w:rPr>
        <w:t xml:space="preserve"> (Eds.), </w:t>
      </w:r>
      <w:r w:rsidRPr="006D7746">
        <w:rPr>
          <w:rFonts w:cs="Helvetica"/>
          <w:i/>
          <w:iCs/>
        </w:rPr>
        <w:t>Children's learning in the "zone of proximal development"</w:t>
      </w:r>
      <w:r w:rsidRPr="006D7746">
        <w:rPr>
          <w:rFonts w:cs="Helvetica"/>
        </w:rPr>
        <w:t xml:space="preserve"> (pp. 102).</w:t>
      </w:r>
      <w:proofErr w:type="gramEnd"/>
      <w:r w:rsidRPr="006D7746">
        <w:rPr>
          <w:rFonts w:cs="Helvetica"/>
        </w:rPr>
        <w:t xml:space="preserve"> San Francisco: </w:t>
      </w:r>
      <w:proofErr w:type="spellStart"/>
      <w:r w:rsidRPr="006D7746">
        <w:rPr>
          <w:rFonts w:cs="Helvetica"/>
        </w:rPr>
        <w:t>Jossey</w:t>
      </w:r>
      <w:proofErr w:type="spellEnd"/>
      <w:r w:rsidRPr="006D7746">
        <w:rPr>
          <w:rFonts w:cs="Helvetica"/>
        </w:rPr>
        <w:t>-Bass.</w:t>
      </w:r>
    </w:p>
    <w:p w14:paraId="4947E63F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Romberg, T. A. (1994).</w:t>
      </w:r>
      <w:proofErr w:type="gramEnd"/>
      <w:r w:rsidRPr="006D7746">
        <w:rPr>
          <w:rFonts w:cs="Helvetica"/>
        </w:rPr>
        <w:t xml:space="preserve"> Classroom instruction that fosters mathematical thinking and problem solving: Connections between theory and practice. In A. H. </w:t>
      </w:r>
      <w:proofErr w:type="spellStart"/>
      <w:r w:rsidRPr="006D7746">
        <w:rPr>
          <w:rFonts w:cs="Helvetica"/>
        </w:rPr>
        <w:t>Schoenfeld</w:t>
      </w:r>
      <w:proofErr w:type="spellEnd"/>
      <w:r w:rsidRPr="006D7746">
        <w:rPr>
          <w:rFonts w:cs="Helvetica"/>
        </w:rPr>
        <w:t xml:space="preserve"> (Ed.), </w:t>
      </w:r>
      <w:proofErr w:type="spellStart"/>
      <w:r w:rsidRPr="006D7746">
        <w:rPr>
          <w:rFonts w:cs="Helvetica"/>
          <w:i/>
          <w:iCs/>
        </w:rPr>
        <w:t>Mathematicl</w:t>
      </w:r>
      <w:proofErr w:type="spellEnd"/>
      <w:r w:rsidRPr="006D7746">
        <w:rPr>
          <w:rFonts w:cs="Helvetica"/>
          <w:i/>
          <w:iCs/>
        </w:rPr>
        <w:t xml:space="preserve"> thinking and solving</w:t>
      </w:r>
      <w:r w:rsidRPr="006D7746">
        <w:rPr>
          <w:rFonts w:cs="Helvetica"/>
        </w:rPr>
        <w:t>. Hillsdale, NJ: Lawrence Erlbaum Associates.</w:t>
      </w:r>
    </w:p>
    <w:p w14:paraId="6658E503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Schoenfeld</w:t>
      </w:r>
      <w:proofErr w:type="spellEnd"/>
      <w:r w:rsidRPr="006D7746">
        <w:rPr>
          <w:rFonts w:cs="Helvetica"/>
        </w:rPr>
        <w:t xml:space="preserve">, A. H. (1994). </w:t>
      </w:r>
      <w:proofErr w:type="gramStart"/>
      <w:r w:rsidRPr="006D7746">
        <w:rPr>
          <w:rFonts w:cs="Helvetica"/>
        </w:rPr>
        <w:t>Reflection on doing and teaching mathematics.</w:t>
      </w:r>
      <w:proofErr w:type="gramEnd"/>
      <w:r w:rsidRPr="006D7746">
        <w:rPr>
          <w:rFonts w:cs="Helvetica"/>
        </w:rPr>
        <w:t xml:space="preserve"> In A. </w:t>
      </w:r>
      <w:proofErr w:type="spellStart"/>
      <w:r w:rsidRPr="006D7746">
        <w:rPr>
          <w:rFonts w:cs="Helvetica"/>
        </w:rPr>
        <w:t>Schoenfeld</w:t>
      </w:r>
      <w:proofErr w:type="spellEnd"/>
      <w:r w:rsidRPr="006D7746">
        <w:rPr>
          <w:rFonts w:cs="Helvetica"/>
        </w:rPr>
        <w:t xml:space="preserve"> (Ed.), </w:t>
      </w:r>
      <w:r w:rsidRPr="006D7746">
        <w:rPr>
          <w:rFonts w:cs="Helvetica"/>
          <w:i/>
          <w:iCs/>
        </w:rPr>
        <w:t>Mathematical thinking and problem solving</w:t>
      </w:r>
      <w:r w:rsidRPr="006D7746">
        <w:rPr>
          <w:rFonts w:cs="Helvetica"/>
        </w:rPr>
        <w:t xml:space="preserve"> (pp. 53-69). Hillsdale, NJ: </w:t>
      </w:r>
      <w:proofErr w:type="spellStart"/>
      <w:proofErr w:type="gramStart"/>
      <w:r w:rsidRPr="006D7746">
        <w:rPr>
          <w:rFonts w:cs="Helvetica"/>
        </w:rPr>
        <w:t>lawrence</w:t>
      </w:r>
      <w:proofErr w:type="spellEnd"/>
      <w:proofErr w:type="gramEnd"/>
      <w:r w:rsidRPr="006D7746">
        <w:rPr>
          <w:rFonts w:cs="Helvetica"/>
        </w:rPr>
        <w:t xml:space="preserve"> Erlbaum Associates.</w:t>
      </w:r>
    </w:p>
    <w:p w14:paraId="7B569408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Smith, M. S., Bill, V., &amp; Hughes, E. K. (2008). Thinking through a lesson: A key to successfully implementing high-level tasks. </w:t>
      </w:r>
      <w:proofErr w:type="gramStart"/>
      <w:r w:rsidRPr="006D7746">
        <w:rPr>
          <w:rFonts w:cs="Helvetica"/>
          <w:i/>
          <w:iCs/>
        </w:rPr>
        <w:t>Mathematics Teaching in the Middle School, 14</w:t>
      </w:r>
      <w:r w:rsidRPr="006D7746">
        <w:rPr>
          <w:rFonts w:cs="Helvetica"/>
        </w:rPr>
        <w:t>(3), 132-138.</w:t>
      </w:r>
      <w:proofErr w:type="gramEnd"/>
    </w:p>
    <w:p w14:paraId="4379DEFB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Stein, M. K., &amp; Lane, S. (1996). Instructional tasks and the development of student capacity to think and reason: An analysis of the relationship between teaching and learning in a reform mathematics project. </w:t>
      </w:r>
      <w:r w:rsidRPr="006D7746">
        <w:rPr>
          <w:rFonts w:cs="Helvetica"/>
          <w:i/>
          <w:iCs/>
        </w:rPr>
        <w:t>Educational Research and Evaluation 2</w:t>
      </w:r>
      <w:r w:rsidRPr="006D7746">
        <w:rPr>
          <w:rFonts w:cs="Helvetica"/>
        </w:rPr>
        <w:t>(October, 1996), 50-80.</w:t>
      </w:r>
    </w:p>
    <w:p w14:paraId="356C2890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Stein, M. K., Lane, S., &amp; Silver, E. A. (1996).</w:t>
      </w:r>
      <w:proofErr w:type="gramEnd"/>
      <w:r w:rsidRPr="006D7746">
        <w:rPr>
          <w:rFonts w:cs="Helvetica"/>
        </w:rPr>
        <w:t xml:space="preserve"> </w:t>
      </w:r>
      <w:r w:rsidRPr="006D7746">
        <w:rPr>
          <w:rFonts w:cs="Helvetica"/>
          <w:i/>
          <w:iCs/>
        </w:rPr>
        <w:t>Classrooms in which students successfully acquire mathematical proficiency: What are the critical features of teachers' instructional practice?</w:t>
      </w:r>
      <w:r w:rsidRPr="006D7746">
        <w:rPr>
          <w:rFonts w:cs="Helvetica"/>
        </w:rPr>
        <w:t xml:space="preserve"> Paper presented at the Annual Meeting of the American Educational Research Association. </w:t>
      </w:r>
    </w:p>
    <w:p w14:paraId="115CECF0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 xml:space="preserve">Stein, M. K., Smith, M. S., </w:t>
      </w:r>
      <w:proofErr w:type="spellStart"/>
      <w:r w:rsidRPr="006D7746">
        <w:rPr>
          <w:rFonts w:cs="Helvetica"/>
        </w:rPr>
        <w:t>Henningsen</w:t>
      </w:r>
      <w:proofErr w:type="spellEnd"/>
      <w:r w:rsidRPr="006D7746">
        <w:rPr>
          <w:rFonts w:cs="Helvetica"/>
        </w:rPr>
        <w:t>, M., &amp; Silver, E. (2000).</w:t>
      </w:r>
      <w:proofErr w:type="gramEnd"/>
      <w:r w:rsidRPr="006D7746">
        <w:rPr>
          <w:rFonts w:cs="Helvetica"/>
        </w:rPr>
        <w:t xml:space="preserve"> </w:t>
      </w:r>
      <w:r w:rsidRPr="006D7746">
        <w:rPr>
          <w:rFonts w:cs="Helvetica"/>
          <w:i/>
          <w:iCs/>
        </w:rPr>
        <w:t>Implementing Standards-Based Mathematics Instruction: A casebook for professional development</w:t>
      </w:r>
      <w:r w:rsidRPr="006D7746">
        <w:rPr>
          <w:rFonts w:cs="Helvetica"/>
        </w:rPr>
        <w:t>: Teachers College Press.</w:t>
      </w:r>
    </w:p>
    <w:p w14:paraId="34FA77BF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Stigler, J. W., &amp; </w:t>
      </w:r>
      <w:proofErr w:type="spellStart"/>
      <w:r w:rsidRPr="006D7746">
        <w:rPr>
          <w:rFonts w:cs="Helvetica"/>
        </w:rPr>
        <w:t>Hiebert</w:t>
      </w:r>
      <w:proofErr w:type="spellEnd"/>
      <w:r w:rsidRPr="006D7746">
        <w:rPr>
          <w:rFonts w:cs="Helvetica"/>
        </w:rPr>
        <w:t xml:space="preserve">, J. (2004). </w:t>
      </w:r>
      <w:r w:rsidRPr="006D7746">
        <w:rPr>
          <w:rFonts w:cs="Helvetica"/>
          <w:i/>
          <w:iCs/>
        </w:rPr>
        <w:t>The Teaching Gap: Best ideas from the world's teachers for improving education in the classroom</w:t>
      </w:r>
      <w:r w:rsidRPr="006D7746">
        <w:rPr>
          <w:rFonts w:cs="Helvetica"/>
        </w:rPr>
        <w:t>. New York: Free Press.</w:t>
      </w:r>
    </w:p>
    <w:p w14:paraId="07D0BBF2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Sullivan, P., Tobias, S., &amp; McDonough, A. (2006).</w:t>
      </w:r>
      <w:proofErr w:type="gramEnd"/>
      <w:r w:rsidRPr="006D7746">
        <w:rPr>
          <w:rFonts w:cs="Helvetica"/>
        </w:rPr>
        <w:t xml:space="preserve"> Perhaps the decision of some students not to engage in learning mathematics in school is deliberate. </w:t>
      </w:r>
      <w:proofErr w:type="gramStart"/>
      <w:r w:rsidRPr="006D7746">
        <w:rPr>
          <w:rFonts w:cs="Helvetica"/>
          <w:i/>
          <w:iCs/>
        </w:rPr>
        <w:t>Educational Studies in Mathematics, 62</w:t>
      </w:r>
      <w:r w:rsidRPr="006D7746">
        <w:rPr>
          <w:rFonts w:cs="Helvetica"/>
        </w:rPr>
        <w:t>(1), 81-99.</w:t>
      </w:r>
      <w:proofErr w:type="gramEnd"/>
    </w:p>
    <w:p w14:paraId="6DC6F96B" w14:textId="77777777" w:rsidR="00A95A0B" w:rsidRPr="006D7746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proofErr w:type="gramStart"/>
      <w:r w:rsidRPr="006D7746">
        <w:rPr>
          <w:rFonts w:cs="Helvetica"/>
        </w:rPr>
        <w:t>vanZee</w:t>
      </w:r>
      <w:proofErr w:type="spellEnd"/>
      <w:proofErr w:type="gramEnd"/>
      <w:r w:rsidRPr="006D7746">
        <w:rPr>
          <w:rFonts w:cs="Helvetica"/>
        </w:rPr>
        <w:t xml:space="preserve">, E., &amp; </w:t>
      </w:r>
      <w:proofErr w:type="spellStart"/>
      <w:r w:rsidRPr="006D7746">
        <w:rPr>
          <w:rFonts w:cs="Helvetica"/>
        </w:rPr>
        <w:t>Minstrell</w:t>
      </w:r>
      <w:proofErr w:type="spellEnd"/>
      <w:r w:rsidRPr="006D7746">
        <w:rPr>
          <w:rFonts w:cs="Helvetica"/>
        </w:rPr>
        <w:t xml:space="preserve">, J. (1997). Using questioning to guide student thinking. </w:t>
      </w:r>
      <w:proofErr w:type="gramStart"/>
      <w:r w:rsidRPr="006D7746">
        <w:rPr>
          <w:rFonts w:cs="Helvetica"/>
          <w:i/>
          <w:iCs/>
        </w:rPr>
        <w:t>The Journal of the Learning Science, 6</w:t>
      </w:r>
      <w:r w:rsidRPr="006D7746">
        <w:rPr>
          <w:rFonts w:cs="Helvetica"/>
        </w:rPr>
        <w:t>(2), 227-269.</w:t>
      </w:r>
      <w:proofErr w:type="gramEnd"/>
    </w:p>
    <w:p w14:paraId="055B7B28" w14:textId="77777777" w:rsidR="00A95A0B" w:rsidRDefault="00A95A0B" w:rsidP="00A95A0B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Vygotsky</w:t>
      </w:r>
      <w:proofErr w:type="spellEnd"/>
      <w:r w:rsidRPr="006D7746">
        <w:rPr>
          <w:rFonts w:cs="Helvetica"/>
        </w:rPr>
        <w:t xml:space="preserve">, L. S. (1978). </w:t>
      </w:r>
      <w:r w:rsidRPr="006D7746">
        <w:rPr>
          <w:rFonts w:cs="Helvetica"/>
          <w:i/>
          <w:iCs/>
        </w:rPr>
        <w:t xml:space="preserve">Mind in Society: The development of higher psychological processes </w:t>
      </w:r>
      <w:r w:rsidRPr="006D7746">
        <w:rPr>
          <w:rFonts w:cs="Helvetica"/>
        </w:rPr>
        <w:t>Cambridge, MA: Harvard University Press.</w:t>
      </w:r>
    </w:p>
    <w:p w14:paraId="2190559F" w14:textId="77777777" w:rsidR="002F49EA" w:rsidRPr="006D7746" w:rsidRDefault="002F49EA"/>
    <w:p w14:paraId="39316F0F" w14:textId="77777777" w:rsidR="000D51A3" w:rsidRDefault="000D51A3">
      <w:pPr>
        <w:rPr>
          <w:i/>
        </w:rPr>
      </w:pPr>
    </w:p>
    <w:p w14:paraId="387E5210" w14:textId="77777777" w:rsidR="00C53449" w:rsidRPr="006D7746" w:rsidRDefault="00B50DA1" w:rsidP="00525AD1">
      <w:pPr>
        <w:widowControl w:val="0"/>
        <w:autoSpaceDE w:val="0"/>
        <w:autoSpaceDN w:val="0"/>
        <w:adjustRightInd w:val="0"/>
        <w:ind w:left="720" w:hanging="720"/>
        <w:rPr>
          <w:rFonts w:cs="Helvetica"/>
          <w:i/>
        </w:rPr>
      </w:pPr>
      <w:r w:rsidRPr="006D7746">
        <w:rPr>
          <w:i/>
        </w:rPr>
        <w:t>4.</w:t>
      </w:r>
      <w:r w:rsidR="00525AD1" w:rsidRPr="006D7746">
        <w:rPr>
          <w:rFonts w:cs="Helvetica"/>
          <w:i/>
        </w:rPr>
        <w:t xml:space="preserve"> </w:t>
      </w:r>
      <w:r w:rsidR="00C53449" w:rsidRPr="006D7746">
        <w:rPr>
          <w:b/>
          <w:i/>
        </w:rPr>
        <w:t>Communication</w:t>
      </w:r>
      <w:r w:rsidR="00C53449" w:rsidRPr="006D7746">
        <w:rPr>
          <w:i/>
        </w:rPr>
        <w:t xml:space="preserve"> between students and teachers is critical for learning</w:t>
      </w:r>
      <w:r w:rsidR="000D51A3">
        <w:rPr>
          <w:i/>
        </w:rPr>
        <w:t>.</w:t>
      </w:r>
    </w:p>
    <w:p w14:paraId="611F11D1" w14:textId="77777777" w:rsidR="00C53449" w:rsidRPr="006D7746" w:rsidRDefault="00C53449" w:rsidP="00525AD1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</w:p>
    <w:p w14:paraId="7FFB6F3D" w14:textId="77777777" w:rsidR="00525AD1" w:rsidRPr="006D7746" w:rsidRDefault="00525AD1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Carpenter, T. P., Fennema, E., Peterson, P. L., Chiang, C. P., &amp; Loef, M. (1989).</w:t>
      </w:r>
      <w:proofErr w:type="gramEnd"/>
      <w:r w:rsidRPr="006D7746">
        <w:rPr>
          <w:rFonts w:cs="Helvetica"/>
        </w:rPr>
        <w:t xml:space="preserve"> Using knowledge of children's mathematics thinking in classroom teaching: An experimental study. </w:t>
      </w:r>
      <w:proofErr w:type="gramStart"/>
      <w:r w:rsidRPr="006D7746">
        <w:rPr>
          <w:rFonts w:cs="Helvetica"/>
          <w:i/>
          <w:iCs/>
        </w:rPr>
        <w:t>American Educational Research Journal, 26</w:t>
      </w:r>
      <w:r w:rsidRPr="006D7746">
        <w:rPr>
          <w:rFonts w:cs="Helvetica"/>
        </w:rPr>
        <w:t>, 499-531.</w:t>
      </w:r>
      <w:proofErr w:type="gramEnd"/>
    </w:p>
    <w:p w14:paraId="6BE78213" w14:textId="77777777" w:rsidR="00525AD1" w:rsidRPr="006D7746" w:rsidRDefault="00525AD1" w:rsidP="00525AD1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Cobb, P., Wood, T., Yackel, E., &amp; McNeal, E. (1993).</w:t>
      </w:r>
      <w:proofErr w:type="gramEnd"/>
      <w:r w:rsidRPr="006D7746">
        <w:rPr>
          <w:rFonts w:cs="Helvetica"/>
        </w:rPr>
        <w:t xml:space="preserve"> Mathematics as procedural instructions and mathematics as meaningful activity: The </w:t>
      </w:r>
      <w:proofErr w:type="spellStart"/>
      <w:r w:rsidRPr="006D7746">
        <w:rPr>
          <w:rFonts w:cs="Helvetica"/>
        </w:rPr>
        <w:t>reallity</w:t>
      </w:r>
      <w:proofErr w:type="spellEnd"/>
      <w:r w:rsidRPr="006D7746">
        <w:rPr>
          <w:rFonts w:cs="Helvetica"/>
        </w:rPr>
        <w:t xml:space="preserve"> of teaching for understanding. </w:t>
      </w:r>
      <w:proofErr w:type="gramStart"/>
      <w:r w:rsidRPr="006D7746">
        <w:rPr>
          <w:rFonts w:cs="Helvetica"/>
        </w:rPr>
        <w:t xml:space="preserve">In R. B. Davis &amp; C. A. Maher (Eds.), </w:t>
      </w:r>
      <w:r w:rsidRPr="006D7746">
        <w:rPr>
          <w:rFonts w:cs="Helvetica"/>
          <w:i/>
          <w:iCs/>
        </w:rPr>
        <w:t>Schools, mathematics, and the world of reality</w:t>
      </w:r>
      <w:r w:rsidRPr="006D7746">
        <w:rPr>
          <w:rFonts w:cs="Helvetica"/>
        </w:rPr>
        <w:t>.</w:t>
      </w:r>
      <w:proofErr w:type="gramEnd"/>
      <w:r w:rsidRPr="006D7746">
        <w:rPr>
          <w:rFonts w:cs="Helvetica"/>
        </w:rPr>
        <w:t xml:space="preserve"> Boston: </w:t>
      </w:r>
      <w:proofErr w:type="spellStart"/>
      <w:r w:rsidRPr="006D7746">
        <w:rPr>
          <w:rFonts w:cs="Helvetica"/>
        </w:rPr>
        <w:t>Allyn</w:t>
      </w:r>
      <w:proofErr w:type="spellEnd"/>
      <w:r w:rsidRPr="006D7746">
        <w:rPr>
          <w:rFonts w:cs="Helvetica"/>
        </w:rPr>
        <w:t xml:space="preserve"> &amp; Bacon.</w:t>
      </w:r>
    </w:p>
    <w:p w14:paraId="2B760A1D" w14:textId="77777777" w:rsidR="00B50DA1" w:rsidRPr="006D7746" w:rsidRDefault="00525AD1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 w:rsidRPr="006D7746">
        <w:rPr>
          <w:rFonts w:cs="Helvetica"/>
        </w:rPr>
        <w:t>Eggleton</w:t>
      </w:r>
      <w:proofErr w:type="spellEnd"/>
      <w:r w:rsidRPr="006D7746">
        <w:rPr>
          <w:rFonts w:cs="Helvetica"/>
        </w:rPr>
        <w:t xml:space="preserve">, P. J., &amp; Moldavan, C. (2001). </w:t>
      </w:r>
      <w:proofErr w:type="gramStart"/>
      <w:r w:rsidRPr="006D7746">
        <w:rPr>
          <w:rFonts w:cs="Helvetica"/>
        </w:rPr>
        <w:t>The value of mistakes.</w:t>
      </w:r>
      <w:proofErr w:type="gramEnd"/>
      <w:r w:rsidRPr="006D7746">
        <w:rPr>
          <w:rFonts w:cs="Helvetica"/>
        </w:rPr>
        <w:t xml:space="preserve"> </w:t>
      </w:r>
      <w:proofErr w:type="gramStart"/>
      <w:r w:rsidRPr="006D7746">
        <w:rPr>
          <w:rFonts w:cs="Helvetica"/>
          <w:i/>
          <w:iCs/>
        </w:rPr>
        <w:t>Mathematics Teaching in the Middle School, 7</w:t>
      </w:r>
      <w:r w:rsidRPr="006D7746">
        <w:rPr>
          <w:rFonts w:cs="Helvetica"/>
        </w:rPr>
        <w:t>(1), 42-47.</w:t>
      </w:r>
      <w:proofErr w:type="gramEnd"/>
    </w:p>
    <w:p w14:paraId="6A6ED412" w14:textId="77777777" w:rsidR="00C53449" w:rsidRPr="006D7746" w:rsidRDefault="00525AD1">
      <w:pPr>
        <w:rPr>
          <w:rFonts w:cs="Helvetica"/>
        </w:rPr>
      </w:pPr>
      <w:r w:rsidRPr="006D7746">
        <w:rPr>
          <w:rFonts w:cs="Helvetica"/>
        </w:rPr>
        <w:t>Ellis, A. B. (2007). The influence of reasoning with emergent quantities on</w:t>
      </w:r>
    </w:p>
    <w:p w14:paraId="38CAB911" w14:textId="77777777" w:rsidR="00525AD1" w:rsidRPr="006D7746" w:rsidRDefault="00525AD1" w:rsidP="00C53449">
      <w:pPr>
        <w:ind w:firstLine="720"/>
        <w:rPr>
          <w:rFonts w:cs="Helvetica"/>
        </w:rPr>
      </w:pPr>
      <w:r w:rsidRPr="006D7746">
        <w:rPr>
          <w:rFonts w:cs="Helvetica"/>
        </w:rPr>
        <w:t xml:space="preserve"> </w:t>
      </w:r>
      <w:proofErr w:type="gramStart"/>
      <w:r w:rsidRPr="006D7746">
        <w:rPr>
          <w:rFonts w:cs="Helvetica"/>
        </w:rPr>
        <w:t>students'</w:t>
      </w:r>
      <w:proofErr w:type="gramEnd"/>
      <w:r w:rsidRPr="006D7746">
        <w:rPr>
          <w:rFonts w:cs="Helvetica"/>
        </w:rPr>
        <w:t xml:space="preserve"> generalizations. </w:t>
      </w:r>
      <w:proofErr w:type="gramStart"/>
      <w:r w:rsidRPr="006D7746">
        <w:rPr>
          <w:rFonts w:cs="Helvetica"/>
          <w:i/>
          <w:iCs/>
        </w:rPr>
        <w:t>Cognition and instruction, 25</w:t>
      </w:r>
      <w:r w:rsidRPr="006D7746">
        <w:rPr>
          <w:rFonts w:cs="Helvetica"/>
        </w:rPr>
        <w:t>(4), 439-478.</w:t>
      </w:r>
      <w:proofErr w:type="gramEnd"/>
    </w:p>
    <w:p w14:paraId="542A84AF" w14:textId="77777777" w:rsidR="00211ACF" w:rsidRPr="006D7746" w:rsidRDefault="00211ACF" w:rsidP="00C53449">
      <w:pPr>
        <w:ind w:left="720"/>
        <w:rPr>
          <w:rFonts w:cs="Helvetica"/>
        </w:rPr>
      </w:pPr>
      <w:r w:rsidRPr="006D7746">
        <w:rPr>
          <w:rFonts w:cs="Helvetica"/>
        </w:rPr>
        <w:t xml:space="preserve">Kahan, J. A., &amp; Schoen, H. L. (2009). Visions of problems and problems of vision:  Embracing the messiness of mathematics in the world. </w:t>
      </w:r>
      <w:proofErr w:type="gramStart"/>
      <w:r w:rsidRPr="006D7746">
        <w:rPr>
          <w:rFonts w:cs="Helvetica"/>
          <w:i/>
          <w:iCs/>
        </w:rPr>
        <w:t>Journal for Research in Mathematics Education, 34</w:t>
      </w:r>
      <w:r w:rsidRPr="006D7746">
        <w:rPr>
          <w:rFonts w:cs="Helvetica"/>
        </w:rPr>
        <w:t>(2), 168-178.</w:t>
      </w:r>
      <w:proofErr w:type="gramEnd"/>
    </w:p>
    <w:p w14:paraId="7E3120A9" w14:textId="77777777" w:rsidR="002F49EA" w:rsidRPr="006D7746" w:rsidRDefault="002F49EA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O'Connor, M. C., &amp; Michaels, S. (1993). Aligning academic task and participation status through revoicing: Analysis of a classroom discourse strategy. </w:t>
      </w:r>
      <w:proofErr w:type="gramStart"/>
      <w:r w:rsidRPr="006D7746">
        <w:rPr>
          <w:rFonts w:cs="Helvetica"/>
          <w:i/>
          <w:iCs/>
        </w:rPr>
        <w:t>Anthropology and Education Quarterly, 24</w:t>
      </w:r>
      <w:r w:rsidRPr="006D7746">
        <w:rPr>
          <w:rFonts w:cs="Helvetica"/>
        </w:rPr>
        <w:t>(4), 318-335.</w:t>
      </w:r>
      <w:proofErr w:type="gramEnd"/>
    </w:p>
    <w:p w14:paraId="3DBEF399" w14:textId="77777777" w:rsidR="002F49EA" w:rsidRPr="006D7746" w:rsidRDefault="002F49EA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Sfard, A. (2001). </w:t>
      </w:r>
      <w:r w:rsidRPr="006D7746">
        <w:rPr>
          <w:rFonts w:cs="Helvetica"/>
          <w:i/>
          <w:iCs/>
        </w:rPr>
        <w:t>Learning mathematics as developing a discourse.</w:t>
      </w:r>
      <w:r w:rsidRPr="006D7746">
        <w:rPr>
          <w:rFonts w:cs="Helvetica"/>
        </w:rPr>
        <w:t xml:space="preserve"> Paper presented at the Proceedings of the twenty-third annual meeting of the North American Chapter of the International Group for the Psychology of Mathematics Education, Snowbird, UT.</w:t>
      </w:r>
    </w:p>
    <w:p w14:paraId="61940654" w14:textId="77777777" w:rsidR="002F49EA" w:rsidRPr="006D7746" w:rsidRDefault="002F49EA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Sherin, M. G. (2002).</w:t>
      </w:r>
      <w:proofErr w:type="gramEnd"/>
      <w:r w:rsidRPr="006D7746">
        <w:rPr>
          <w:rFonts w:cs="Helvetica"/>
        </w:rPr>
        <w:t xml:space="preserve"> A balancing act: developing a discourse community in a mathematics classroom. </w:t>
      </w:r>
      <w:proofErr w:type="gramStart"/>
      <w:r w:rsidRPr="006D7746">
        <w:rPr>
          <w:rFonts w:cs="Helvetica"/>
          <w:i/>
          <w:iCs/>
        </w:rPr>
        <w:t>Journal of Mathematics Teacher Education, 5</w:t>
      </w:r>
      <w:r w:rsidRPr="006D7746">
        <w:rPr>
          <w:rFonts w:cs="Helvetica"/>
        </w:rPr>
        <w:t>, 205-233.</w:t>
      </w:r>
      <w:proofErr w:type="gramEnd"/>
    </w:p>
    <w:p w14:paraId="06C3A4E1" w14:textId="77777777" w:rsidR="002F49EA" w:rsidRPr="006D7746" w:rsidRDefault="00C53449" w:rsidP="00C53449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r w:rsidRPr="006D7746">
        <w:rPr>
          <w:rFonts w:cs="Helvetica"/>
        </w:rPr>
        <w:t xml:space="preserve">Yackel, E., &amp; Cobb, P. (1996). </w:t>
      </w:r>
      <w:proofErr w:type="gramStart"/>
      <w:r w:rsidRPr="006D7746">
        <w:rPr>
          <w:rFonts w:cs="Helvetica"/>
        </w:rPr>
        <w:t>Sociomathematical norms, argumentation, &amp; autonomy in mathematics.</w:t>
      </w:r>
      <w:proofErr w:type="gramEnd"/>
      <w:r w:rsidRPr="006D7746">
        <w:rPr>
          <w:rFonts w:cs="Helvetica"/>
        </w:rPr>
        <w:t xml:space="preserve"> </w:t>
      </w:r>
      <w:proofErr w:type="gramStart"/>
      <w:r w:rsidRPr="006D7746">
        <w:rPr>
          <w:rFonts w:cs="Helvetica"/>
          <w:i/>
          <w:iCs/>
        </w:rPr>
        <w:t>Journal of Mathematical Behavior, 21</w:t>
      </w:r>
      <w:r w:rsidRPr="006D7746">
        <w:rPr>
          <w:rFonts w:cs="Helvetica"/>
        </w:rPr>
        <w:t>, 423-440.</w:t>
      </w:r>
      <w:proofErr w:type="gramEnd"/>
    </w:p>
    <w:p w14:paraId="1A98EF7B" w14:textId="77777777" w:rsidR="00211ACF" w:rsidRPr="006D7746" w:rsidRDefault="00211ACF"/>
    <w:p w14:paraId="78280DCF" w14:textId="77777777" w:rsidR="00C53449" w:rsidRPr="006D7746" w:rsidRDefault="00A95A0B">
      <w:pPr>
        <w:rPr>
          <w:i/>
        </w:rPr>
      </w:pPr>
      <w:r>
        <w:rPr>
          <w:i/>
        </w:rPr>
        <w:t>Additional References</w:t>
      </w:r>
    </w:p>
    <w:p w14:paraId="33A6AD05" w14:textId="77777777" w:rsidR="00C53449" w:rsidRPr="006D7746" w:rsidRDefault="00C53449"/>
    <w:p w14:paraId="1C48652C" w14:textId="77777777" w:rsidR="00B656B8" w:rsidRDefault="00B656B8" w:rsidP="00B656B8">
      <w:pPr>
        <w:ind w:left="720" w:hanging="720"/>
        <w:rPr>
          <w:rFonts w:cs="Helvetica"/>
        </w:rPr>
      </w:pPr>
      <w:proofErr w:type="spellStart"/>
      <w:r>
        <w:rPr>
          <w:rFonts w:cs="Helvetica"/>
        </w:rPr>
        <w:t>Bryk</w:t>
      </w:r>
      <w:proofErr w:type="spellEnd"/>
      <w:r>
        <w:rPr>
          <w:rFonts w:cs="Helvetica"/>
        </w:rPr>
        <w:t xml:space="preserve">, A., Sebring, P., and </w:t>
      </w:r>
      <w:proofErr w:type="spellStart"/>
      <w:r>
        <w:rPr>
          <w:rFonts w:cs="Helvetica"/>
        </w:rPr>
        <w:t>Allensworth</w:t>
      </w:r>
      <w:proofErr w:type="spellEnd"/>
      <w:r>
        <w:rPr>
          <w:rFonts w:cs="Helvetica"/>
        </w:rPr>
        <w:t xml:space="preserve">, E., (2010). </w:t>
      </w:r>
      <w:r w:rsidRPr="00B656B8">
        <w:rPr>
          <w:rFonts w:cs="Helvetica"/>
          <w:i/>
        </w:rPr>
        <w:t>Organizing Schools for Improvement: Lessons from Chicago</w:t>
      </w:r>
      <w:r>
        <w:rPr>
          <w:rFonts w:cs="Helvetica"/>
        </w:rPr>
        <w:t xml:space="preserve">, University of Chicago Press. </w:t>
      </w:r>
    </w:p>
    <w:p w14:paraId="205DFFFC" w14:textId="77777777" w:rsidR="00B50DA1" w:rsidRPr="00B656B8" w:rsidRDefault="00211ACF" w:rsidP="00B656B8">
      <w:pPr>
        <w:ind w:left="720" w:hanging="720"/>
        <w:rPr>
          <w:rFonts w:cs="Helvetica"/>
          <w:i/>
          <w:iCs/>
        </w:rPr>
      </w:pPr>
      <w:proofErr w:type="spellStart"/>
      <w:proofErr w:type="gramStart"/>
      <w:r w:rsidRPr="006D7746">
        <w:rPr>
          <w:rFonts w:cs="Helvetica"/>
        </w:rPr>
        <w:t>Kawanaka</w:t>
      </w:r>
      <w:proofErr w:type="spellEnd"/>
      <w:r w:rsidRPr="006D7746">
        <w:rPr>
          <w:rFonts w:cs="Helvetica"/>
        </w:rPr>
        <w:t>, T., Stigler, J. W., &amp; Hiebert, J. (Eds.).</w:t>
      </w:r>
      <w:proofErr w:type="gramEnd"/>
      <w:r w:rsidRPr="006D7746">
        <w:rPr>
          <w:rFonts w:cs="Helvetica"/>
        </w:rPr>
        <w:t xml:space="preserve"> (1999). </w:t>
      </w:r>
      <w:r w:rsidRPr="006D7746">
        <w:rPr>
          <w:rFonts w:cs="Helvetica"/>
          <w:i/>
          <w:iCs/>
        </w:rPr>
        <w:t>Studying mathematics classrooms in Germany, Japan, and the United States: Lessons from the TIMSS Videotape study</w:t>
      </w:r>
      <w:r w:rsidRPr="006D7746">
        <w:rPr>
          <w:rFonts w:cs="Helvetica"/>
        </w:rPr>
        <w:t>. Philadelphia, PA: Falmer Press.</w:t>
      </w:r>
    </w:p>
    <w:p w14:paraId="51322676" w14:textId="77777777" w:rsidR="00211ACF" w:rsidRDefault="00211ACF" w:rsidP="00B656B8">
      <w:pPr>
        <w:ind w:left="720" w:hanging="720"/>
        <w:rPr>
          <w:rFonts w:cs="Helvetica"/>
        </w:rPr>
      </w:pPr>
      <w:r w:rsidRPr="006D7746">
        <w:rPr>
          <w:rFonts w:cs="Helvetica"/>
        </w:rPr>
        <w:t xml:space="preserve">Kilpatrick, J., Swafford, J., &amp; Findell, B. (Eds.). (2001). </w:t>
      </w:r>
      <w:r w:rsidRPr="006D7746">
        <w:rPr>
          <w:rFonts w:cs="Helvetica"/>
          <w:i/>
          <w:iCs/>
        </w:rPr>
        <w:t>Adding it up: Helping children learn mathematics</w:t>
      </w:r>
      <w:r w:rsidRPr="006D7746">
        <w:rPr>
          <w:rFonts w:cs="Helvetica"/>
        </w:rPr>
        <w:t>. Washington, D. C.: National Academies Press.</w:t>
      </w:r>
    </w:p>
    <w:p w14:paraId="0BFA5463" w14:textId="77777777" w:rsidR="00F162D6" w:rsidRPr="00F162D6" w:rsidRDefault="00F162D6" w:rsidP="00F162D6">
      <w:pPr>
        <w:widowControl w:val="0"/>
        <w:autoSpaceDE w:val="0"/>
        <w:autoSpaceDN w:val="0"/>
        <w:adjustRightInd w:val="0"/>
        <w:ind w:left="720" w:hanging="720"/>
        <w:rPr>
          <w:rFonts w:ascii="Cambria" w:hAnsi="Cambria" w:cs="Helvetica"/>
        </w:rPr>
      </w:pPr>
      <w:proofErr w:type="spellStart"/>
      <w:r w:rsidRPr="00F162D6">
        <w:rPr>
          <w:rFonts w:ascii="Cambria" w:hAnsi="Cambria" w:cs="Helvetica"/>
        </w:rPr>
        <w:t>Loucks</w:t>
      </w:r>
      <w:proofErr w:type="spellEnd"/>
      <w:r w:rsidRPr="00F162D6">
        <w:rPr>
          <w:rFonts w:ascii="Cambria" w:hAnsi="Cambria" w:cs="Helvetica"/>
        </w:rPr>
        <w:t xml:space="preserve">-Horsley, S., Stiles, K. E., </w:t>
      </w:r>
      <w:proofErr w:type="spellStart"/>
      <w:r w:rsidRPr="00F162D6">
        <w:rPr>
          <w:rFonts w:ascii="Cambria" w:hAnsi="Cambria" w:cs="Helvetica"/>
        </w:rPr>
        <w:t>Mundry</w:t>
      </w:r>
      <w:proofErr w:type="spellEnd"/>
      <w:r w:rsidRPr="00F162D6">
        <w:rPr>
          <w:rFonts w:ascii="Cambria" w:hAnsi="Cambria" w:cs="Helvetica"/>
        </w:rPr>
        <w:t xml:space="preserve">, S. E., Love, N. B., &amp; </w:t>
      </w:r>
      <w:proofErr w:type="spellStart"/>
      <w:r w:rsidRPr="00F162D6">
        <w:rPr>
          <w:rFonts w:ascii="Cambria" w:hAnsi="Cambria" w:cs="Helvetica"/>
        </w:rPr>
        <w:t>Hewson</w:t>
      </w:r>
      <w:proofErr w:type="spellEnd"/>
      <w:r w:rsidRPr="00F162D6">
        <w:rPr>
          <w:rFonts w:ascii="Cambria" w:hAnsi="Cambria" w:cs="Helvetica"/>
        </w:rPr>
        <w:t xml:space="preserve">, P. W. (2010). </w:t>
      </w:r>
      <w:r w:rsidRPr="00F162D6">
        <w:rPr>
          <w:rFonts w:ascii="Cambria" w:hAnsi="Cambria" w:cs="Helvetica"/>
          <w:i/>
          <w:iCs/>
        </w:rPr>
        <w:t>Designing Professional Development for Teachers of science and mathematics</w:t>
      </w:r>
      <w:r w:rsidRPr="00F162D6">
        <w:rPr>
          <w:rFonts w:ascii="Cambria" w:hAnsi="Cambria" w:cs="Helvetica"/>
        </w:rPr>
        <w:t xml:space="preserve"> (3rd ed.). CA: Corwin.</w:t>
      </w:r>
    </w:p>
    <w:p w14:paraId="1D841370" w14:textId="77777777" w:rsidR="00C53449" w:rsidRPr="006D7746" w:rsidRDefault="00211ACF">
      <w:pPr>
        <w:rPr>
          <w:rFonts w:cs="Helvetica"/>
        </w:rPr>
      </w:pPr>
      <w:r w:rsidRPr="006D7746">
        <w:rPr>
          <w:rFonts w:cs="Helvetica"/>
        </w:rPr>
        <w:t xml:space="preserve">National Commission on Mathematics and Science Teaching for the 21st </w:t>
      </w:r>
    </w:p>
    <w:p w14:paraId="6EEA6F60" w14:textId="77777777" w:rsidR="00211ACF" w:rsidRPr="006D7746" w:rsidRDefault="00211ACF" w:rsidP="00C53449">
      <w:pPr>
        <w:ind w:left="720"/>
        <w:rPr>
          <w:rFonts w:cs="Helvetica"/>
        </w:rPr>
      </w:pPr>
      <w:r w:rsidRPr="006D7746">
        <w:rPr>
          <w:rFonts w:cs="Helvetica"/>
        </w:rPr>
        <w:t xml:space="preserve">Century. (2000). </w:t>
      </w:r>
      <w:r w:rsidRPr="006D7746">
        <w:rPr>
          <w:rFonts w:cs="Helvetica"/>
          <w:i/>
          <w:iCs/>
        </w:rPr>
        <w:t xml:space="preserve">Before </w:t>
      </w:r>
      <w:proofErr w:type="gramStart"/>
      <w:r w:rsidRPr="006D7746">
        <w:rPr>
          <w:rFonts w:cs="Helvetica"/>
          <w:i/>
          <w:iCs/>
        </w:rPr>
        <w:t>It</w:t>
      </w:r>
      <w:proofErr w:type="gramEnd"/>
      <w:r w:rsidRPr="006D7746">
        <w:rPr>
          <w:rFonts w:cs="Helvetica"/>
          <w:i/>
          <w:iCs/>
        </w:rPr>
        <w:t>'s too late: A report to the nation from the national commission on mathematics and science teaching for the 21st century</w:t>
      </w:r>
      <w:r w:rsidRPr="006D7746">
        <w:rPr>
          <w:rFonts w:cs="Helvetica"/>
        </w:rPr>
        <w:t>. Washington. D. C.: Department of Education.</w:t>
      </w:r>
    </w:p>
    <w:p w14:paraId="32BF9EDA" w14:textId="77777777" w:rsidR="00C53449" w:rsidRPr="006D7746" w:rsidRDefault="00211ACF">
      <w:pPr>
        <w:rPr>
          <w:rFonts w:cs="Helvetica"/>
          <w:i/>
          <w:iCs/>
        </w:rPr>
      </w:pPr>
      <w:proofErr w:type="gramStart"/>
      <w:r w:rsidRPr="006D7746">
        <w:rPr>
          <w:rFonts w:cs="Helvetica"/>
        </w:rPr>
        <w:t>National Council of Teachers of Mathematics (NCTM).</w:t>
      </w:r>
      <w:proofErr w:type="gramEnd"/>
      <w:r w:rsidRPr="006D7746">
        <w:rPr>
          <w:rFonts w:cs="Helvetica"/>
        </w:rPr>
        <w:t xml:space="preserve"> (1991). </w:t>
      </w:r>
      <w:r w:rsidRPr="006D7746">
        <w:rPr>
          <w:rFonts w:cs="Helvetica"/>
          <w:i/>
          <w:iCs/>
        </w:rPr>
        <w:t xml:space="preserve">Professional </w:t>
      </w:r>
    </w:p>
    <w:p w14:paraId="7C3DD71A" w14:textId="77777777" w:rsidR="00211ACF" w:rsidRPr="006D7746" w:rsidRDefault="00C53449">
      <w:pPr>
        <w:rPr>
          <w:rFonts w:cs="Helvetica"/>
        </w:rPr>
      </w:pPr>
      <w:r w:rsidRPr="006D7746">
        <w:rPr>
          <w:rFonts w:cs="Helvetica"/>
          <w:i/>
          <w:iCs/>
        </w:rPr>
        <w:tab/>
      </w:r>
      <w:proofErr w:type="gramStart"/>
      <w:r w:rsidR="00211ACF" w:rsidRPr="006D7746">
        <w:rPr>
          <w:rFonts w:cs="Helvetica"/>
          <w:i/>
          <w:iCs/>
        </w:rPr>
        <w:t>Standards for Teaching Mathematics</w:t>
      </w:r>
      <w:r w:rsidR="00211ACF" w:rsidRPr="006D7746">
        <w:rPr>
          <w:rFonts w:cs="Helvetica"/>
        </w:rPr>
        <w:t>.</w:t>
      </w:r>
      <w:proofErr w:type="gramEnd"/>
      <w:r w:rsidR="00211ACF" w:rsidRPr="006D7746">
        <w:rPr>
          <w:rFonts w:cs="Helvetica"/>
        </w:rPr>
        <w:t xml:space="preserve"> Reston, VA: NCTM.</w:t>
      </w:r>
    </w:p>
    <w:p w14:paraId="6B71EC57" w14:textId="77777777" w:rsidR="00C53449" w:rsidRPr="006D7746" w:rsidRDefault="00211ACF">
      <w:pPr>
        <w:rPr>
          <w:rFonts w:cs="Helvetica"/>
          <w:i/>
          <w:iCs/>
        </w:rPr>
      </w:pPr>
      <w:proofErr w:type="gramStart"/>
      <w:r w:rsidRPr="006D7746">
        <w:rPr>
          <w:rFonts w:cs="Helvetica"/>
        </w:rPr>
        <w:t>National Council of Teachers of Mathematics (NCTM).</w:t>
      </w:r>
      <w:proofErr w:type="gramEnd"/>
      <w:r w:rsidRPr="006D7746">
        <w:rPr>
          <w:rFonts w:cs="Helvetica"/>
        </w:rPr>
        <w:t xml:space="preserve"> (2000). </w:t>
      </w:r>
      <w:r w:rsidRPr="006D7746">
        <w:rPr>
          <w:rFonts w:cs="Helvetica"/>
          <w:i/>
          <w:iCs/>
        </w:rPr>
        <w:t>Principles &amp;</w:t>
      </w:r>
    </w:p>
    <w:p w14:paraId="0C84B507" w14:textId="77777777" w:rsidR="00211ACF" w:rsidRPr="006D7746" w:rsidRDefault="00211ACF" w:rsidP="00C53449">
      <w:pPr>
        <w:ind w:firstLine="720"/>
        <w:rPr>
          <w:rFonts w:cs="Helvetica"/>
        </w:rPr>
      </w:pPr>
      <w:r w:rsidRPr="006D7746">
        <w:rPr>
          <w:rFonts w:cs="Helvetica"/>
          <w:i/>
          <w:iCs/>
        </w:rPr>
        <w:t xml:space="preserve"> </w:t>
      </w:r>
      <w:proofErr w:type="gramStart"/>
      <w:r w:rsidRPr="006D7746">
        <w:rPr>
          <w:rFonts w:cs="Helvetica"/>
          <w:i/>
          <w:iCs/>
        </w:rPr>
        <w:t>Standards for School Mathematics</w:t>
      </w:r>
      <w:r w:rsidRPr="006D7746">
        <w:rPr>
          <w:rFonts w:cs="Helvetica"/>
        </w:rPr>
        <w:t>.</w:t>
      </w:r>
      <w:proofErr w:type="gramEnd"/>
      <w:r w:rsidRPr="006D7746">
        <w:rPr>
          <w:rFonts w:cs="Helvetica"/>
        </w:rPr>
        <w:t xml:space="preserve"> Reston: NCTM.</w:t>
      </w:r>
    </w:p>
    <w:p w14:paraId="5A2184EA" w14:textId="77777777" w:rsidR="00C53449" w:rsidRPr="006D7746" w:rsidRDefault="00211ACF">
      <w:pPr>
        <w:rPr>
          <w:rFonts w:cs="Helvetica"/>
        </w:rPr>
      </w:pPr>
      <w:r w:rsidRPr="006D7746">
        <w:rPr>
          <w:rFonts w:cs="Helvetica"/>
        </w:rPr>
        <w:t xml:space="preserve">National Council of Teachers of Mathematics (NCTM), &amp; Association of State </w:t>
      </w:r>
    </w:p>
    <w:p w14:paraId="52F4E7C3" w14:textId="77777777" w:rsidR="00211ACF" w:rsidRPr="006D7746" w:rsidRDefault="00211ACF" w:rsidP="00C53449">
      <w:pPr>
        <w:ind w:left="720"/>
        <w:rPr>
          <w:rFonts w:cs="Helvetica"/>
        </w:rPr>
      </w:pPr>
      <w:proofErr w:type="gramStart"/>
      <w:r w:rsidRPr="006D7746">
        <w:rPr>
          <w:rFonts w:cs="Helvetica"/>
        </w:rPr>
        <w:t>Supervisors of Mathematics (ASSM).</w:t>
      </w:r>
      <w:proofErr w:type="gramEnd"/>
      <w:r w:rsidRPr="006D7746">
        <w:rPr>
          <w:rFonts w:cs="Helvetica"/>
        </w:rPr>
        <w:t xml:space="preserve"> (2005). </w:t>
      </w:r>
      <w:r w:rsidRPr="006D7746">
        <w:rPr>
          <w:rFonts w:cs="Helvetica"/>
          <w:i/>
          <w:iCs/>
        </w:rPr>
        <w:t>Standards and Curriculum: A View from the Nation</w:t>
      </w:r>
      <w:r w:rsidRPr="006D7746">
        <w:rPr>
          <w:rFonts w:cs="Helvetica"/>
        </w:rPr>
        <w:t>. Reston, VA: National Council of Teachers of Mathematics (NCTM)</w:t>
      </w:r>
    </w:p>
    <w:p w14:paraId="186C0D1E" w14:textId="77777777" w:rsidR="002F49EA" w:rsidRPr="006D7746" w:rsidRDefault="002F49EA" w:rsidP="002F49EA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gramStart"/>
      <w:r w:rsidRPr="006D7746">
        <w:rPr>
          <w:rFonts w:cs="Helvetica"/>
        </w:rPr>
        <w:t>National Mathematics Advisory Panel.</w:t>
      </w:r>
      <w:proofErr w:type="gramEnd"/>
      <w:r w:rsidRPr="006D7746">
        <w:rPr>
          <w:rFonts w:cs="Helvetica"/>
        </w:rPr>
        <w:t xml:space="preserve"> (2008). </w:t>
      </w:r>
      <w:r w:rsidRPr="006D7746">
        <w:rPr>
          <w:rFonts w:cs="Helvetica"/>
          <w:i/>
          <w:iCs/>
        </w:rPr>
        <w:t>Foundations for Success: The final report of the national mathematics advisory panel</w:t>
      </w:r>
      <w:r w:rsidRPr="006D7746">
        <w:rPr>
          <w:rFonts w:cs="Helvetica"/>
        </w:rPr>
        <w:t>. Washington, D. C.: U. S. Department of Education.</w:t>
      </w:r>
    </w:p>
    <w:p w14:paraId="043FF33F" w14:textId="77777777" w:rsidR="002F49EA" w:rsidRPr="006D7746" w:rsidRDefault="002F49EA"/>
    <w:p w14:paraId="246365F8" w14:textId="77777777" w:rsidR="00B50DA1" w:rsidRPr="006D7746" w:rsidRDefault="00B50DA1"/>
    <w:sectPr w:rsidR="00B50DA1" w:rsidRPr="006D7746" w:rsidSect="000C4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9A4"/>
    <w:multiLevelType w:val="hybridMultilevel"/>
    <w:tmpl w:val="B26EC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964DD"/>
    <w:multiLevelType w:val="hybridMultilevel"/>
    <w:tmpl w:val="60E253AA"/>
    <w:lvl w:ilvl="0" w:tplc="F3A24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3EF"/>
    <w:multiLevelType w:val="hybridMultilevel"/>
    <w:tmpl w:val="407A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60B7"/>
    <w:multiLevelType w:val="hybridMultilevel"/>
    <w:tmpl w:val="AA46B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919F3"/>
    <w:multiLevelType w:val="hybridMultilevel"/>
    <w:tmpl w:val="E6445956"/>
    <w:lvl w:ilvl="0" w:tplc="D21E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032A"/>
    <w:multiLevelType w:val="hybridMultilevel"/>
    <w:tmpl w:val="50648D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BF25788"/>
    <w:multiLevelType w:val="hybridMultilevel"/>
    <w:tmpl w:val="A926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EF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A1"/>
    <w:rsid w:val="000012EC"/>
    <w:rsid w:val="00026756"/>
    <w:rsid w:val="00040BBB"/>
    <w:rsid w:val="00087E73"/>
    <w:rsid w:val="00095CC7"/>
    <w:rsid w:val="000C4D29"/>
    <w:rsid w:val="000C7F84"/>
    <w:rsid w:val="000D51A3"/>
    <w:rsid w:val="000F1B6A"/>
    <w:rsid w:val="00155523"/>
    <w:rsid w:val="001A2DB0"/>
    <w:rsid w:val="00203057"/>
    <w:rsid w:val="00211ACF"/>
    <w:rsid w:val="00221092"/>
    <w:rsid w:val="0027024F"/>
    <w:rsid w:val="002F49EA"/>
    <w:rsid w:val="004A08EA"/>
    <w:rsid w:val="004A6099"/>
    <w:rsid w:val="00525AD1"/>
    <w:rsid w:val="00540437"/>
    <w:rsid w:val="0059322E"/>
    <w:rsid w:val="00636B78"/>
    <w:rsid w:val="006D7746"/>
    <w:rsid w:val="00770755"/>
    <w:rsid w:val="007C58CD"/>
    <w:rsid w:val="007D79C2"/>
    <w:rsid w:val="008102D4"/>
    <w:rsid w:val="008A5AC6"/>
    <w:rsid w:val="009441B2"/>
    <w:rsid w:val="009471CA"/>
    <w:rsid w:val="009931A1"/>
    <w:rsid w:val="00A90D7C"/>
    <w:rsid w:val="00A95A0B"/>
    <w:rsid w:val="00B4192F"/>
    <w:rsid w:val="00B50DA1"/>
    <w:rsid w:val="00B656B8"/>
    <w:rsid w:val="00C53449"/>
    <w:rsid w:val="00CA2543"/>
    <w:rsid w:val="00CA5C02"/>
    <w:rsid w:val="00E57CE3"/>
    <w:rsid w:val="00F029CD"/>
    <w:rsid w:val="00F16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CB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49"/>
    <w:pPr>
      <w:ind w:left="720"/>
      <w:contextualSpacing/>
    </w:pPr>
    <w:rPr>
      <w:lang w:eastAsia="ja-JP"/>
    </w:rPr>
  </w:style>
  <w:style w:type="paragraph" w:customStyle="1" w:styleId="Body">
    <w:name w:val="Body"/>
    <w:basedOn w:val="Normal"/>
    <w:rsid w:val="00026756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49"/>
    <w:pPr>
      <w:ind w:left="720"/>
      <w:contextualSpacing/>
    </w:pPr>
    <w:rPr>
      <w:lang w:eastAsia="ja-JP"/>
    </w:rPr>
  </w:style>
  <w:style w:type="paragraph" w:customStyle="1" w:styleId="Body">
    <w:name w:val="Body"/>
    <w:basedOn w:val="Normal"/>
    <w:rsid w:val="00026756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2429</Words>
  <Characters>13850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</dc:creator>
  <cp:keywords/>
  <dc:description/>
  <cp:lastModifiedBy>Andrew Hsiau</cp:lastModifiedBy>
  <cp:revision>3</cp:revision>
  <cp:lastPrinted>2012-01-30T15:04:00Z</cp:lastPrinted>
  <dcterms:created xsi:type="dcterms:W3CDTF">2014-01-16T18:54:00Z</dcterms:created>
  <dcterms:modified xsi:type="dcterms:W3CDTF">2014-08-21T12:39:00Z</dcterms:modified>
</cp:coreProperties>
</file>