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24" w:rsidRPr="00B25EFD" w:rsidRDefault="00354224" w:rsidP="00730619">
      <w:pPr>
        <w:spacing w:before="120" w:after="100" w:afterAutospacing="1"/>
        <w:rPr>
          <w:color w:val="000000"/>
        </w:rPr>
      </w:pPr>
      <w:r w:rsidRPr="00B25EFD">
        <w:rPr>
          <w:b/>
          <w:color w:val="000000"/>
        </w:rPr>
        <w:t>1.</w:t>
      </w:r>
      <w:r w:rsidRPr="00B25EFD">
        <w:rPr>
          <w:color w:val="000000"/>
        </w:rPr>
        <w:t xml:space="preserve"> </w:t>
      </w:r>
      <w:r w:rsidR="002D4529">
        <w:rPr>
          <w:b/>
          <w:bCs/>
          <w:color w:val="000000"/>
        </w:rPr>
        <w:t>I am a Non</w:t>
      </w:r>
      <w:r w:rsidR="00981FBC" w:rsidRPr="00B25EFD">
        <w:rPr>
          <w:b/>
          <w:bCs/>
          <w:color w:val="000000"/>
        </w:rPr>
        <w:t xml:space="preserve">resident </w:t>
      </w:r>
      <w:r w:rsidR="008B42E1" w:rsidRPr="00B25EFD">
        <w:rPr>
          <w:b/>
          <w:bCs/>
          <w:color w:val="000000"/>
        </w:rPr>
        <w:t>Alien;</w:t>
      </w:r>
      <w:r w:rsidR="00981FBC" w:rsidRPr="00B25EFD">
        <w:rPr>
          <w:b/>
          <w:bCs/>
          <w:color w:val="000000"/>
        </w:rPr>
        <w:t xml:space="preserve"> do I</w:t>
      </w:r>
      <w:r w:rsidRPr="00B25EFD">
        <w:rPr>
          <w:b/>
          <w:bCs/>
          <w:color w:val="000000"/>
        </w:rPr>
        <w:t xml:space="preserve"> have to file a U.S. Income Tax Return?</w:t>
      </w:r>
    </w:p>
    <w:p w:rsidR="00FC0A5F" w:rsidRPr="00B25EFD" w:rsidRDefault="00FC0A5F" w:rsidP="0076536A">
      <w:pPr>
        <w:rPr>
          <w:color w:val="000000"/>
        </w:rPr>
      </w:pPr>
      <w:r w:rsidRPr="00B25EFD">
        <w:rPr>
          <w:color w:val="000000"/>
        </w:rPr>
        <w:t xml:space="preserve">If you are a foreign student that has received a scholarship that will exceed the cost of attendance, and will pay for living expenses </w:t>
      </w:r>
      <w:r w:rsidR="004B42B6">
        <w:rPr>
          <w:color w:val="000000"/>
        </w:rPr>
        <w:t>such as room and board, contact the</w:t>
      </w:r>
      <w:r w:rsidR="0076536A" w:rsidRPr="00B25EFD">
        <w:rPr>
          <w:color w:val="000000"/>
        </w:rPr>
        <w:t xml:space="preserve"> </w:t>
      </w:r>
      <w:hyperlink r:id="rId8" w:history="1">
        <w:r w:rsidR="008F16CB" w:rsidRPr="004B42B6">
          <w:rPr>
            <w:rStyle w:val="Hyperlink"/>
          </w:rPr>
          <w:t>Payroll and Tax Complianc</w:t>
        </w:r>
        <w:r w:rsidR="004B42B6" w:rsidRPr="004B42B6">
          <w:rPr>
            <w:rStyle w:val="Hyperlink"/>
          </w:rPr>
          <w:t>e O</w:t>
        </w:r>
        <w:r w:rsidR="0076536A" w:rsidRPr="004B42B6">
          <w:rPr>
            <w:rStyle w:val="Hyperlink"/>
          </w:rPr>
          <w:t>ffice</w:t>
        </w:r>
      </w:hyperlink>
      <w:r w:rsidR="0076536A" w:rsidRPr="004B42B6">
        <w:rPr>
          <w:color w:val="000000"/>
          <w:u w:val="single"/>
        </w:rPr>
        <w:t xml:space="preserve"> </w:t>
      </w:r>
      <w:r w:rsidRPr="00B25EFD">
        <w:rPr>
          <w:color w:val="000000"/>
        </w:rPr>
        <w:t>to set up an appointment to discuss U.S. in</w:t>
      </w:r>
      <w:r w:rsidR="008F16CB">
        <w:rPr>
          <w:color w:val="000000"/>
        </w:rPr>
        <w:t xml:space="preserve">come tax.  The </w:t>
      </w:r>
      <w:r w:rsidRPr="00B25EFD">
        <w:rPr>
          <w:color w:val="000000"/>
        </w:rPr>
        <w:t>office</w:t>
      </w:r>
      <w:r w:rsidR="0076536A" w:rsidRPr="00B25EFD">
        <w:rPr>
          <w:color w:val="000000"/>
        </w:rPr>
        <w:t xml:space="preserve"> is located in </w:t>
      </w:r>
      <w:r w:rsidRPr="00B25EFD">
        <w:rPr>
          <w:color w:val="000000"/>
        </w:rPr>
        <w:t xml:space="preserve">the </w:t>
      </w:r>
      <w:r w:rsidR="0076536A" w:rsidRPr="00B25EFD">
        <w:rPr>
          <w:color w:val="000000"/>
        </w:rPr>
        <w:t>JCK</w:t>
      </w:r>
      <w:r w:rsidRPr="00B25EFD">
        <w:rPr>
          <w:color w:val="000000"/>
        </w:rPr>
        <w:t xml:space="preserve"> building, 5th floor, room</w:t>
      </w:r>
      <w:r w:rsidR="008F16CB">
        <w:rPr>
          <w:color w:val="000000"/>
        </w:rPr>
        <w:t xml:space="preserve"> 582</w:t>
      </w:r>
      <w:r w:rsidR="0076536A" w:rsidRPr="00B25EFD">
        <w:rPr>
          <w:color w:val="000000"/>
        </w:rPr>
        <w:t xml:space="preserve">, and the phone number is 512-245-8708.   </w:t>
      </w:r>
    </w:p>
    <w:p w:rsidR="00FC0A5F" w:rsidRPr="00B25EFD" w:rsidRDefault="00FC0A5F" w:rsidP="0076536A">
      <w:pPr>
        <w:rPr>
          <w:color w:val="000000"/>
        </w:rPr>
      </w:pPr>
    </w:p>
    <w:p w:rsidR="0076536A" w:rsidRPr="00B25EFD" w:rsidRDefault="00FC0A5F" w:rsidP="0076536A">
      <w:pPr>
        <w:rPr>
          <w:color w:val="000000"/>
        </w:rPr>
      </w:pPr>
      <w:r w:rsidRPr="00B25EFD">
        <w:rPr>
          <w:color w:val="000000"/>
        </w:rPr>
        <w:t xml:space="preserve">If you are a foreign student and you will be working on campus as </w:t>
      </w:r>
      <w:r w:rsidR="0076536A" w:rsidRPr="00B25EFD">
        <w:rPr>
          <w:color w:val="000000"/>
        </w:rPr>
        <w:t xml:space="preserve">an employee, </w:t>
      </w:r>
      <w:r w:rsidRPr="00B25EFD">
        <w:rPr>
          <w:color w:val="000000"/>
        </w:rPr>
        <w:t>contact</w:t>
      </w:r>
      <w:r w:rsidR="0076536A" w:rsidRPr="00B25EFD">
        <w:rPr>
          <w:color w:val="000000"/>
        </w:rPr>
        <w:t xml:space="preserve"> the </w:t>
      </w:r>
      <w:hyperlink r:id="rId9" w:history="1">
        <w:r w:rsidR="0076536A" w:rsidRPr="0086742C">
          <w:rPr>
            <w:rStyle w:val="Hyperlink"/>
          </w:rPr>
          <w:t xml:space="preserve">Payroll </w:t>
        </w:r>
        <w:r w:rsidR="008F16CB">
          <w:rPr>
            <w:rStyle w:val="Hyperlink"/>
          </w:rPr>
          <w:t>and Tax Compliance O</w:t>
        </w:r>
        <w:r w:rsidR="0076536A" w:rsidRPr="0086742C">
          <w:rPr>
            <w:rStyle w:val="Hyperlink"/>
          </w:rPr>
          <w:t>ffice</w:t>
        </w:r>
      </w:hyperlink>
      <w:r w:rsidRPr="00B25EFD">
        <w:rPr>
          <w:color w:val="000000"/>
        </w:rPr>
        <w:t xml:space="preserve"> to set up an appointment to discuss employee payroll taxes.  The Payroll office is </w:t>
      </w:r>
      <w:r w:rsidR="0076536A" w:rsidRPr="00B25EFD">
        <w:rPr>
          <w:color w:val="000000"/>
        </w:rPr>
        <w:t xml:space="preserve">located in </w:t>
      </w:r>
      <w:r w:rsidRPr="00B25EFD">
        <w:rPr>
          <w:color w:val="000000"/>
        </w:rPr>
        <w:t xml:space="preserve">the JCK building, 5th floor, room </w:t>
      </w:r>
      <w:r w:rsidR="008F16CB">
        <w:rPr>
          <w:color w:val="000000"/>
        </w:rPr>
        <w:t>516</w:t>
      </w:r>
      <w:r w:rsidR="0076536A" w:rsidRPr="00B25EFD">
        <w:rPr>
          <w:color w:val="000000"/>
        </w:rPr>
        <w:t xml:space="preserve">, and the phone number is </w:t>
      </w:r>
      <w:r w:rsidR="00E75C44">
        <w:rPr>
          <w:color w:val="000000"/>
        </w:rPr>
        <w:t>512-</w:t>
      </w:r>
      <w:r w:rsidR="0076536A" w:rsidRPr="00B25EFD">
        <w:rPr>
          <w:color w:val="000000"/>
        </w:rPr>
        <w:t xml:space="preserve">245-8310. </w:t>
      </w:r>
    </w:p>
    <w:p w:rsidR="00D75931" w:rsidRPr="00B25EFD" w:rsidRDefault="00D75931" w:rsidP="0076536A">
      <w:pPr>
        <w:rPr>
          <w:color w:val="000000"/>
        </w:rPr>
      </w:pPr>
    </w:p>
    <w:p w:rsidR="00B40D4C" w:rsidRPr="00B25EFD" w:rsidRDefault="00354224" w:rsidP="00D75931">
      <w:pPr>
        <w:rPr>
          <w:color w:val="000000"/>
        </w:rPr>
      </w:pPr>
      <w:r w:rsidRPr="00B25EFD">
        <w:rPr>
          <w:color w:val="000000"/>
        </w:rPr>
        <w:t xml:space="preserve">If you </w:t>
      </w:r>
      <w:r w:rsidR="00FC0A5F" w:rsidRPr="00B25EFD">
        <w:rPr>
          <w:color w:val="000000"/>
        </w:rPr>
        <w:t>receive</w:t>
      </w:r>
      <w:r w:rsidRPr="00B25EFD">
        <w:rPr>
          <w:color w:val="000000"/>
        </w:rPr>
        <w:t xml:space="preserve"> any </w:t>
      </w:r>
      <w:r w:rsidR="00B40D4C" w:rsidRPr="00B25EFD">
        <w:rPr>
          <w:color w:val="000000"/>
        </w:rPr>
        <w:t xml:space="preserve">income from Texas State or </w:t>
      </w:r>
      <w:r w:rsidR="00FC0A5F" w:rsidRPr="00B25EFD">
        <w:rPr>
          <w:color w:val="000000"/>
        </w:rPr>
        <w:t>receive</w:t>
      </w:r>
      <w:r w:rsidR="00B40D4C" w:rsidRPr="00B25EFD">
        <w:rPr>
          <w:color w:val="000000"/>
        </w:rPr>
        <w:t xml:space="preserve"> scholarship payments </w:t>
      </w:r>
      <w:r w:rsidR="00FC0A5F" w:rsidRPr="00B25EFD">
        <w:rPr>
          <w:color w:val="000000"/>
        </w:rPr>
        <w:t xml:space="preserve">that pay your living expenses, you will receive </w:t>
      </w:r>
      <w:r w:rsidR="00B40D4C" w:rsidRPr="00B25EFD">
        <w:rPr>
          <w:color w:val="000000"/>
        </w:rPr>
        <w:t xml:space="preserve">tax reports from </w:t>
      </w:r>
      <w:r w:rsidR="00FC0A5F" w:rsidRPr="00B25EFD">
        <w:rPr>
          <w:color w:val="000000"/>
        </w:rPr>
        <w:t>the university for the calendar year that begins January 1st and ends December 31st.  The tax reports will be issued in late January of each year for the prior calendar year.  The tax reports are</w:t>
      </w:r>
      <w:r w:rsidR="00B40D4C" w:rsidRPr="00B25EFD">
        <w:rPr>
          <w:color w:val="000000"/>
        </w:rPr>
        <w:t>:</w:t>
      </w:r>
    </w:p>
    <w:p w:rsidR="00FC0A5F" w:rsidRPr="00B25EFD" w:rsidRDefault="00FC0A5F" w:rsidP="00D75931">
      <w:pPr>
        <w:rPr>
          <w:color w:val="000000"/>
        </w:rPr>
      </w:pPr>
    </w:p>
    <w:p w:rsidR="00B40D4C" w:rsidRPr="00B25EFD" w:rsidRDefault="00B40D4C" w:rsidP="00B25EFD">
      <w:pPr>
        <w:numPr>
          <w:ilvl w:val="0"/>
          <w:numId w:val="1"/>
        </w:numPr>
        <w:rPr>
          <w:color w:val="000000"/>
        </w:rPr>
      </w:pPr>
      <w:r w:rsidRPr="00B25EFD">
        <w:rPr>
          <w:color w:val="000000"/>
        </w:rPr>
        <w:t xml:space="preserve">A </w:t>
      </w:r>
      <w:r w:rsidRPr="00B25EFD">
        <w:rPr>
          <w:color w:val="000000"/>
          <w:u w:val="single"/>
        </w:rPr>
        <w:t>W-2 form</w:t>
      </w:r>
      <w:r w:rsidRPr="00B25EFD">
        <w:rPr>
          <w:color w:val="000000"/>
        </w:rPr>
        <w:t xml:space="preserve"> will be sent to you on January 31</w:t>
      </w:r>
      <w:r w:rsidRPr="00B25EFD">
        <w:rPr>
          <w:color w:val="000000"/>
          <w:vertAlign w:val="superscript"/>
        </w:rPr>
        <w:t>st</w:t>
      </w:r>
      <w:r w:rsidRPr="00B25EFD">
        <w:rPr>
          <w:color w:val="000000"/>
        </w:rPr>
        <w:t xml:space="preserve">. if you received </w:t>
      </w:r>
      <w:r w:rsidR="00C70DD5" w:rsidRPr="00B25EFD">
        <w:rPr>
          <w:color w:val="000000"/>
        </w:rPr>
        <w:t xml:space="preserve">taxable </w:t>
      </w:r>
      <w:r w:rsidRPr="00B25EFD">
        <w:rPr>
          <w:color w:val="000000"/>
        </w:rPr>
        <w:t>employment income</w:t>
      </w:r>
      <w:r w:rsidR="00C70DD5" w:rsidRPr="00B25EFD">
        <w:rPr>
          <w:color w:val="000000"/>
        </w:rPr>
        <w:t>.</w:t>
      </w:r>
    </w:p>
    <w:p w:rsidR="00B40D4C" w:rsidRPr="00B25EFD" w:rsidRDefault="00B40D4C" w:rsidP="00B25EFD">
      <w:pPr>
        <w:numPr>
          <w:ilvl w:val="0"/>
          <w:numId w:val="1"/>
        </w:numPr>
        <w:rPr>
          <w:color w:val="000000"/>
        </w:rPr>
      </w:pPr>
      <w:r w:rsidRPr="00B25EFD">
        <w:rPr>
          <w:color w:val="000000"/>
        </w:rPr>
        <w:t xml:space="preserve">A </w:t>
      </w:r>
      <w:r w:rsidRPr="00B25EFD">
        <w:rPr>
          <w:color w:val="000000"/>
          <w:u w:val="single"/>
        </w:rPr>
        <w:t>1042-S form</w:t>
      </w:r>
      <w:r w:rsidRPr="00B25EFD">
        <w:rPr>
          <w:color w:val="000000"/>
        </w:rPr>
        <w:t xml:space="preserve"> will be sent to you </w:t>
      </w:r>
      <w:r w:rsidR="00B25EFD" w:rsidRPr="00B25EFD">
        <w:rPr>
          <w:color w:val="000000"/>
        </w:rPr>
        <w:t>on</w:t>
      </w:r>
      <w:r w:rsidR="00B25EFD">
        <w:rPr>
          <w:color w:val="000000"/>
        </w:rPr>
        <w:t xml:space="preserve"> March 15th</w:t>
      </w:r>
      <w:r w:rsidRPr="00B25EFD">
        <w:rPr>
          <w:color w:val="000000"/>
        </w:rPr>
        <w:t xml:space="preserve"> if you received non-qualifying scholarship payments.</w:t>
      </w:r>
    </w:p>
    <w:p w:rsidR="00C70DD5" w:rsidRPr="00B25EFD" w:rsidRDefault="00C70DD5" w:rsidP="00B25EFD">
      <w:pPr>
        <w:numPr>
          <w:ilvl w:val="0"/>
          <w:numId w:val="1"/>
        </w:numPr>
        <w:rPr>
          <w:color w:val="000000"/>
        </w:rPr>
      </w:pPr>
      <w:r w:rsidRPr="00B25EFD">
        <w:rPr>
          <w:color w:val="000000"/>
        </w:rPr>
        <w:t xml:space="preserve">A </w:t>
      </w:r>
      <w:r w:rsidRPr="00B25EFD">
        <w:rPr>
          <w:color w:val="000000"/>
          <w:u w:val="single"/>
        </w:rPr>
        <w:t>1042-S form</w:t>
      </w:r>
      <w:r w:rsidRPr="00B25EFD">
        <w:rPr>
          <w:color w:val="000000"/>
        </w:rPr>
        <w:t xml:space="preserve"> will be sent to you </w:t>
      </w:r>
      <w:r w:rsidR="00B25EFD" w:rsidRPr="00B25EFD">
        <w:rPr>
          <w:color w:val="000000"/>
        </w:rPr>
        <w:t xml:space="preserve">on March 15th </w:t>
      </w:r>
      <w:r w:rsidRPr="00B25EFD">
        <w:rPr>
          <w:color w:val="000000"/>
        </w:rPr>
        <w:t>if you received</w:t>
      </w:r>
      <w:r w:rsidR="002D4529">
        <w:rPr>
          <w:color w:val="000000"/>
        </w:rPr>
        <w:t xml:space="preserve"> wage</w:t>
      </w:r>
      <w:r w:rsidRPr="00B25EFD">
        <w:rPr>
          <w:color w:val="000000"/>
        </w:rPr>
        <w:t xml:space="preserve"> income that is non-taxable due to a tax treaty.</w:t>
      </w:r>
    </w:p>
    <w:p w:rsidR="0076536A" w:rsidRPr="00B25EFD" w:rsidRDefault="0076536A" w:rsidP="00354224">
      <w:pPr>
        <w:rPr>
          <w:color w:val="000000"/>
        </w:rPr>
      </w:pPr>
    </w:p>
    <w:p w:rsidR="00B25EFD" w:rsidRDefault="0076536A" w:rsidP="00354224">
      <w:pPr>
        <w:rPr>
          <w:color w:val="000000"/>
        </w:rPr>
      </w:pPr>
      <w:r w:rsidRPr="00B25EFD">
        <w:rPr>
          <w:color w:val="000000"/>
        </w:rPr>
        <w:t>When</w:t>
      </w:r>
      <w:r w:rsidR="00B40D4C" w:rsidRPr="00B25EFD">
        <w:rPr>
          <w:color w:val="000000"/>
        </w:rPr>
        <w:t xml:space="preserve"> you </w:t>
      </w:r>
      <w:r w:rsidR="00B25EFD">
        <w:rPr>
          <w:color w:val="000000"/>
        </w:rPr>
        <w:t xml:space="preserve">have received all of the income tax forms from employers and scholarship providers, </w:t>
      </w:r>
      <w:r w:rsidR="00B40D4C" w:rsidRPr="00B25EFD">
        <w:rPr>
          <w:color w:val="000000"/>
        </w:rPr>
        <w:t xml:space="preserve">you will file </w:t>
      </w:r>
      <w:r w:rsidR="00B25EFD">
        <w:rPr>
          <w:color w:val="000000"/>
        </w:rPr>
        <w:t xml:space="preserve">the </w:t>
      </w:r>
      <w:r w:rsidR="00B40D4C" w:rsidRPr="00B25EFD">
        <w:rPr>
          <w:color w:val="000000"/>
        </w:rPr>
        <w:t xml:space="preserve">IRS </w:t>
      </w:r>
      <w:r w:rsidR="00B25EFD">
        <w:rPr>
          <w:color w:val="000000"/>
        </w:rPr>
        <w:t>income tax f</w:t>
      </w:r>
      <w:r w:rsidR="00B40D4C" w:rsidRPr="00B25EFD">
        <w:rPr>
          <w:color w:val="000000"/>
        </w:rPr>
        <w:t>orm</w:t>
      </w:r>
      <w:r w:rsidR="00B25EFD">
        <w:rPr>
          <w:color w:val="000000"/>
        </w:rPr>
        <w:t xml:space="preserve"> for nonresident aliens:  </w:t>
      </w:r>
    </w:p>
    <w:p w:rsidR="00B25EFD" w:rsidRDefault="00B25EFD" w:rsidP="00354224">
      <w:pPr>
        <w:rPr>
          <w:color w:val="000000"/>
        </w:rPr>
      </w:pPr>
    </w:p>
    <w:p w:rsidR="00B25EFD" w:rsidRDefault="00B40D4C" w:rsidP="00B25EFD">
      <w:pPr>
        <w:numPr>
          <w:ilvl w:val="0"/>
          <w:numId w:val="2"/>
        </w:numPr>
        <w:ind w:left="720"/>
        <w:rPr>
          <w:color w:val="000000"/>
        </w:rPr>
      </w:pPr>
      <w:r w:rsidRPr="00B25EFD">
        <w:rPr>
          <w:color w:val="000000"/>
        </w:rPr>
        <w:t xml:space="preserve">1040NR-EZ or Form 1040NR.  </w:t>
      </w:r>
    </w:p>
    <w:p w:rsidR="00B25EFD" w:rsidRDefault="00B25EFD" w:rsidP="00B25EFD">
      <w:pPr>
        <w:ind w:left="720"/>
        <w:rPr>
          <w:color w:val="000000"/>
        </w:rPr>
      </w:pPr>
    </w:p>
    <w:p w:rsidR="008C5ACB" w:rsidRPr="00B25EFD" w:rsidRDefault="008C5ACB" w:rsidP="00B25EFD">
      <w:pPr>
        <w:rPr>
          <w:color w:val="000000"/>
        </w:rPr>
      </w:pPr>
      <w:r w:rsidRPr="00B25EFD">
        <w:rPr>
          <w:color w:val="000000"/>
        </w:rPr>
        <w:t xml:space="preserve">The </w:t>
      </w:r>
      <w:hyperlink r:id="rId10" w:history="1">
        <w:r w:rsidR="008F16CB">
          <w:rPr>
            <w:rStyle w:val="Hyperlink"/>
          </w:rPr>
          <w:t>Payroll and</w:t>
        </w:r>
        <w:r w:rsidRPr="00B25EFD">
          <w:rPr>
            <w:rStyle w:val="Hyperlink"/>
          </w:rPr>
          <w:t xml:space="preserve"> Tax </w:t>
        </w:r>
        <w:r w:rsidR="00B25EFD">
          <w:rPr>
            <w:rStyle w:val="Hyperlink"/>
          </w:rPr>
          <w:t xml:space="preserve">Compliance </w:t>
        </w:r>
        <w:r w:rsidRPr="00B25EFD">
          <w:rPr>
            <w:rStyle w:val="Hyperlink"/>
          </w:rPr>
          <w:t>Office</w:t>
        </w:r>
      </w:hyperlink>
      <w:r w:rsidRPr="00B25EFD">
        <w:rPr>
          <w:color w:val="000000"/>
        </w:rPr>
        <w:t xml:space="preserve"> will conduct training sessions for nonresident alien students </w:t>
      </w:r>
      <w:r w:rsidR="00B25EFD">
        <w:rPr>
          <w:color w:val="000000"/>
        </w:rPr>
        <w:t>to teach how</w:t>
      </w:r>
      <w:r w:rsidRPr="00B25EFD">
        <w:rPr>
          <w:color w:val="000000"/>
        </w:rPr>
        <w:t xml:space="preserve"> to complete </w:t>
      </w:r>
      <w:r w:rsidR="00B25EFD">
        <w:rPr>
          <w:color w:val="000000"/>
        </w:rPr>
        <w:t>the 1040NR-EZ or 1040NR using special tax software available online</w:t>
      </w:r>
      <w:r w:rsidRPr="00B25EFD">
        <w:rPr>
          <w:color w:val="000000"/>
        </w:rPr>
        <w:t xml:space="preserve">.  </w:t>
      </w:r>
      <w:r w:rsidR="00B25EFD">
        <w:rPr>
          <w:color w:val="000000"/>
        </w:rPr>
        <w:t xml:space="preserve">The tax software is only available via a password issued by the International Office.  The link to the software will be announced by the </w:t>
      </w:r>
      <w:hyperlink r:id="rId11" w:history="1">
        <w:r w:rsidR="00B25EFD" w:rsidRPr="00B25EFD">
          <w:rPr>
            <w:rStyle w:val="Hyperlink"/>
          </w:rPr>
          <w:t>International Office</w:t>
        </w:r>
      </w:hyperlink>
      <w:r w:rsidR="00B25EFD" w:rsidRPr="00B25EFD">
        <w:rPr>
          <w:color w:val="000000"/>
        </w:rPr>
        <w:t xml:space="preserve"> </w:t>
      </w:r>
      <w:r w:rsidR="00B25EFD">
        <w:rPr>
          <w:color w:val="000000"/>
        </w:rPr>
        <w:t xml:space="preserve"> when it is ready to be used.  The announcement will come in mid-F</w:t>
      </w:r>
      <w:r w:rsidR="008F16CB">
        <w:rPr>
          <w:color w:val="000000"/>
        </w:rPr>
        <w:t>ebruary or March.  The Payroll and</w:t>
      </w:r>
      <w:r w:rsidR="00B25EFD">
        <w:rPr>
          <w:color w:val="000000"/>
        </w:rPr>
        <w:t xml:space="preserve"> Tax Compliance office w</w:t>
      </w:r>
      <w:r w:rsidRPr="00B25EFD">
        <w:rPr>
          <w:color w:val="000000"/>
        </w:rPr>
        <w:t xml:space="preserve">ill send </w:t>
      </w:r>
      <w:r w:rsidR="00F76EB3">
        <w:rPr>
          <w:color w:val="000000"/>
        </w:rPr>
        <w:t>an invitation to</w:t>
      </w:r>
      <w:r w:rsidR="00B25EFD">
        <w:rPr>
          <w:color w:val="000000"/>
        </w:rPr>
        <w:t xml:space="preserve"> you to</w:t>
      </w:r>
      <w:r w:rsidR="00F76EB3">
        <w:rPr>
          <w:color w:val="000000"/>
        </w:rPr>
        <w:t xml:space="preserve"> attend one</w:t>
      </w:r>
      <w:r w:rsidR="008F16CB">
        <w:rPr>
          <w:color w:val="000000"/>
        </w:rPr>
        <w:t xml:space="preserve"> of several training sessions during February, March and April of each year.</w:t>
      </w:r>
      <w:r w:rsidR="00F76EB3">
        <w:rPr>
          <w:color w:val="000000"/>
        </w:rPr>
        <w:t xml:space="preserve">  </w:t>
      </w:r>
    </w:p>
    <w:p w:rsidR="008C5ACB" w:rsidRPr="00B25EFD" w:rsidRDefault="008C5ACB" w:rsidP="00354224">
      <w:pPr>
        <w:rPr>
          <w:color w:val="000000"/>
        </w:rPr>
      </w:pPr>
    </w:p>
    <w:p w:rsidR="00B40D4C" w:rsidRPr="00B25EFD" w:rsidRDefault="00F76EB3" w:rsidP="00354224">
      <w:pPr>
        <w:rPr>
          <w:color w:val="000000"/>
        </w:rPr>
      </w:pPr>
      <w:r>
        <w:rPr>
          <w:color w:val="000000"/>
        </w:rPr>
        <w:t xml:space="preserve">Although the university can teach you how to file your tax returns, we cannot provide personal tax advice.  </w:t>
      </w:r>
      <w:r w:rsidR="008C5ACB" w:rsidRPr="00B25EFD">
        <w:rPr>
          <w:color w:val="000000"/>
        </w:rPr>
        <w:t xml:space="preserve">For personal tax </w:t>
      </w:r>
      <w:r>
        <w:rPr>
          <w:color w:val="000000"/>
        </w:rPr>
        <w:t>advice</w:t>
      </w:r>
      <w:r w:rsidR="008C5ACB" w:rsidRPr="00B25EFD">
        <w:rPr>
          <w:color w:val="000000"/>
        </w:rPr>
        <w:t>, c</w:t>
      </w:r>
      <w:r w:rsidR="00B40D4C" w:rsidRPr="00B25EFD">
        <w:rPr>
          <w:color w:val="000000"/>
        </w:rPr>
        <w:t xml:space="preserve">ontact </w:t>
      </w:r>
      <w:r>
        <w:rPr>
          <w:color w:val="000000"/>
        </w:rPr>
        <w:t>your personal</w:t>
      </w:r>
      <w:r w:rsidR="00B40D4C" w:rsidRPr="00B25EFD">
        <w:rPr>
          <w:color w:val="000000"/>
        </w:rPr>
        <w:t xml:space="preserve"> tax advisor</w:t>
      </w:r>
      <w:r>
        <w:rPr>
          <w:color w:val="000000"/>
        </w:rPr>
        <w:t>.</w:t>
      </w:r>
    </w:p>
    <w:p w:rsidR="00B40D4C" w:rsidRPr="00B25EFD" w:rsidRDefault="00B40D4C" w:rsidP="00354224">
      <w:pPr>
        <w:spacing w:beforeAutospacing="1" w:afterAutospacing="1"/>
        <w:rPr>
          <w:b/>
          <w:color w:val="000000"/>
        </w:rPr>
      </w:pPr>
      <w:r w:rsidRPr="00B25EFD">
        <w:rPr>
          <w:b/>
          <w:color w:val="000000"/>
        </w:rPr>
        <w:t>2.  What is a non-qualifying scholarship payment?</w:t>
      </w:r>
    </w:p>
    <w:p w:rsidR="00354224" w:rsidRPr="00B25EFD" w:rsidRDefault="00354224" w:rsidP="00354224">
      <w:pPr>
        <w:spacing w:beforeAutospacing="1" w:afterAutospacing="1"/>
        <w:rPr>
          <w:color w:val="000000"/>
        </w:rPr>
      </w:pPr>
      <w:r w:rsidRPr="00B25EFD">
        <w:rPr>
          <w:color w:val="000000"/>
        </w:rPr>
        <w:t xml:space="preserve">A non-qualifying scholarship payment </w:t>
      </w:r>
      <w:r w:rsidR="00F76EB3">
        <w:rPr>
          <w:color w:val="000000"/>
        </w:rPr>
        <w:t>is the portion of a scholarship that pays for</w:t>
      </w:r>
      <w:r w:rsidRPr="00B25EFD">
        <w:rPr>
          <w:color w:val="000000"/>
        </w:rPr>
        <w:t xml:space="preserve"> </w:t>
      </w:r>
      <w:r w:rsidR="00F76EB3">
        <w:rPr>
          <w:color w:val="000000"/>
        </w:rPr>
        <w:t xml:space="preserve">living expenses such as room and board.  It may be paid to you in the form of a </w:t>
      </w:r>
      <w:r w:rsidRPr="00B25EFD">
        <w:rPr>
          <w:color w:val="000000"/>
        </w:rPr>
        <w:t xml:space="preserve">cash </w:t>
      </w:r>
      <w:r w:rsidR="00F76EB3">
        <w:rPr>
          <w:color w:val="000000"/>
        </w:rPr>
        <w:t>refund</w:t>
      </w:r>
      <w:r w:rsidRPr="00B25EFD">
        <w:rPr>
          <w:color w:val="000000"/>
        </w:rPr>
        <w:t xml:space="preserve"> </w:t>
      </w:r>
      <w:r w:rsidR="00F76EB3">
        <w:rPr>
          <w:color w:val="000000"/>
        </w:rPr>
        <w:t>from scholarship funds that exceed the cost of tuition and fees</w:t>
      </w:r>
      <w:r w:rsidRPr="00B25EFD">
        <w:rPr>
          <w:color w:val="000000"/>
        </w:rPr>
        <w:t xml:space="preserve">.  </w:t>
      </w:r>
    </w:p>
    <w:p w:rsidR="001F42E2" w:rsidRPr="00B25EFD" w:rsidRDefault="002D4529" w:rsidP="00354224">
      <w:pPr>
        <w:spacing w:beforeAutospacing="1" w:afterAutospacing="1"/>
        <w:rPr>
          <w:color w:val="000000"/>
        </w:rPr>
      </w:pPr>
      <w:r>
        <w:rPr>
          <w:color w:val="000000"/>
        </w:rPr>
        <w:t>For more information on Nonr</w:t>
      </w:r>
      <w:r w:rsidR="001F42E2" w:rsidRPr="00B25EFD">
        <w:rPr>
          <w:color w:val="000000"/>
        </w:rPr>
        <w:t xml:space="preserve">esident Alien payments and reporting requirements, see Texas State </w:t>
      </w:r>
      <w:hyperlink r:id="rId12" w:history="1">
        <w:r w:rsidR="001F42E2" w:rsidRPr="00B25EFD">
          <w:rPr>
            <w:rStyle w:val="Hyperlink"/>
          </w:rPr>
          <w:t>PPS 03.09.06</w:t>
        </w:r>
      </w:hyperlink>
      <w:r w:rsidR="00C70DD5" w:rsidRPr="00B25EFD">
        <w:rPr>
          <w:color w:val="000000"/>
        </w:rPr>
        <w:t>.</w:t>
      </w:r>
    </w:p>
    <w:p w:rsidR="00FD30CF" w:rsidRPr="00B25EFD" w:rsidRDefault="001F42E2" w:rsidP="00FD30CF">
      <w:pPr>
        <w:spacing w:before="100" w:beforeAutospacing="1" w:after="100" w:afterAutospacing="1"/>
        <w:rPr>
          <w:b/>
          <w:color w:val="000000"/>
        </w:rPr>
      </w:pPr>
      <w:r w:rsidRPr="00B25EFD">
        <w:rPr>
          <w:b/>
          <w:color w:val="000000"/>
        </w:rPr>
        <w:lastRenderedPageBreak/>
        <w:t>3</w:t>
      </w:r>
      <w:r w:rsidR="00FD30CF" w:rsidRPr="00B25EFD">
        <w:rPr>
          <w:b/>
          <w:color w:val="000000"/>
        </w:rPr>
        <w:t xml:space="preserve">. </w:t>
      </w:r>
      <w:r w:rsidR="00FD30CF" w:rsidRPr="00B25EFD">
        <w:rPr>
          <w:b/>
          <w:bCs/>
          <w:color w:val="000000"/>
        </w:rPr>
        <w:t>What happens if I fail to file my taxes?</w:t>
      </w:r>
    </w:p>
    <w:p w:rsidR="00FD30CF" w:rsidRPr="00B25EFD" w:rsidRDefault="00FD30CF" w:rsidP="00FD30CF">
      <w:pPr>
        <w:spacing w:beforeAutospacing="1" w:after="100" w:afterAutospacing="1"/>
        <w:rPr>
          <w:color w:val="000000"/>
        </w:rPr>
      </w:pPr>
      <w:r w:rsidRPr="00B25EFD">
        <w:rPr>
          <w:color w:val="000000"/>
        </w:rPr>
        <w:t xml:space="preserve">If you owe taxes and don't file, the IRS can assess penalty and interest and seize U.S. bank assets for repayment. Fines and penalties can often amount to more than the original tax debt. </w:t>
      </w:r>
    </w:p>
    <w:p w:rsidR="00FD30CF" w:rsidRPr="00B25EFD" w:rsidRDefault="00FD30CF" w:rsidP="00FD30CF">
      <w:pPr>
        <w:spacing w:before="100" w:beforeAutospacing="1" w:afterAutospacing="1"/>
        <w:rPr>
          <w:color w:val="000000"/>
        </w:rPr>
      </w:pPr>
      <w:r w:rsidRPr="00B25EFD">
        <w:rPr>
          <w:color w:val="000000"/>
        </w:rPr>
        <w:t>There can also be immigration consequences for failing to file taxes. Applicants for permanent residency "green cards" are frequently asked to show proof of tax filing for previous years in the U.S.</w:t>
      </w:r>
      <w:r w:rsidR="00F76EB3">
        <w:rPr>
          <w:color w:val="000000"/>
        </w:rPr>
        <w:t xml:space="preserve">  Therefore, it is important to save a copy of each tax return.</w:t>
      </w:r>
    </w:p>
    <w:p w:rsidR="00DE12A3" w:rsidRPr="00B25EFD" w:rsidRDefault="001F42E2" w:rsidP="00FD30CF">
      <w:pPr>
        <w:spacing w:before="100" w:beforeAutospacing="1" w:after="100" w:afterAutospacing="1"/>
        <w:rPr>
          <w:b/>
          <w:color w:val="000000"/>
        </w:rPr>
      </w:pPr>
      <w:r w:rsidRPr="00B25EFD">
        <w:rPr>
          <w:b/>
          <w:color w:val="000000"/>
        </w:rPr>
        <w:t>4</w:t>
      </w:r>
      <w:r w:rsidR="00DE12A3" w:rsidRPr="00B25EFD">
        <w:rPr>
          <w:b/>
          <w:color w:val="000000"/>
        </w:rPr>
        <w:t xml:space="preserve">.  How can I get assistance filing </w:t>
      </w:r>
      <w:smartTag w:uri="urn:schemas-microsoft-com:office:smarttags" w:element="country-region">
        <w:smartTag w:uri="urn:schemas-microsoft-com:office:smarttags" w:element="place">
          <w:r w:rsidR="00DE12A3" w:rsidRPr="00B25EFD">
            <w:rPr>
              <w:b/>
              <w:color w:val="000000"/>
            </w:rPr>
            <w:t>U.S.</w:t>
          </w:r>
        </w:smartTag>
      </w:smartTag>
      <w:r w:rsidR="00DE12A3" w:rsidRPr="00B25EFD">
        <w:rPr>
          <w:b/>
          <w:color w:val="000000"/>
        </w:rPr>
        <w:t xml:space="preserve"> income taxes?</w:t>
      </w:r>
    </w:p>
    <w:p w:rsidR="00F76EB3" w:rsidRDefault="000C3906" w:rsidP="00FD30CF">
      <w:pPr>
        <w:spacing w:before="100" w:beforeAutospacing="1" w:after="100" w:afterAutospacing="1"/>
        <w:rPr>
          <w:color w:val="000000"/>
        </w:rPr>
      </w:pPr>
      <w:r>
        <w:rPr>
          <w:color w:val="000000"/>
        </w:rPr>
        <w:t xml:space="preserve">Nonresident aliens must file the 1040NR or 1040NR-EZ, and cannot use U.S. tax software such as TurboTax.  </w:t>
      </w:r>
      <w:r w:rsidR="00981FBC" w:rsidRPr="00B25EFD">
        <w:rPr>
          <w:color w:val="000000"/>
        </w:rPr>
        <w:t xml:space="preserve">There is </w:t>
      </w:r>
      <w:r w:rsidR="008C5ACB" w:rsidRPr="00B25EFD">
        <w:rPr>
          <w:color w:val="000000"/>
        </w:rPr>
        <w:t xml:space="preserve">online </w:t>
      </w:r>
      <w:r w:rsidR="00981FBC" w:rsidRPr="00B25EFD">
        <w:rPr>
          <w:color w:val="000000"/>
        </w:rPr>
        <w:t xml:space="preserve">tax software developed specifically for use by </w:t>
      </w:r>
      <w:r w:rsidR="001A7F16">
        <w:rPr>
          <w:color w:val="000000"/>
        </w:rPr>
        <w:t>nonresident aliens</w:t>
      </w:r>
      <w:r w:rsidR="00981FBC" w:rsidRPr="00B25EFD">
        <w:rPr>
          <w:color w:val="000000"/>
        </w:rPr>
        <w:t xml:space="preserve"> to prepare </w:t>
      </w:r>
      <w:r>
        <w:rPr>
          <w:color w:val="000000"/>
        </w:rPr>
        <w:t xml:space="preserve">nonresident alien </w:t>
      </w:r>
      <w:r w:rsidR="00981FBC" w:rsidRPr="00B25EFD">
        <w:rPr>
          <w:color w:val="000000"/>
        </w:rPr>
        <w:t>ta</w:t>
      </w:r>
      <w:r w:rsidR="0059429E" w:rsidRPr="00B25EFD">
        <w:rPr>
          <w:color w:val="000000"/>
        </w:rPr>
        <w:t xml:space="preserve">x returns.  </w:t>
      </w:r>
      <w:r w:rsidRPr="00B25EFD">
        <w:rPr>
          <w:color w:val="000000"/>
        </w:rPr>
        <w:t xml:space="preserve">The </w:t>
      </w:r>
      <w:hyperlink r:id="rId13" w:history="1">
        <w:r w:rsidRPr="00B25EFD">
          <w:rPr>
            <w:rStyle w:val="Hyperlink"/>
          </w:rPr>
          <w:t>International Office</w:t>
        </w:r>
      </w:hyperlink>
      <w:r w:rsidRPr="00B25EFD">
        <w:rPr>
          <w:color w:val="000000"/>
        </w:rPr>
        <w:t xml:space="preserve"> has set up a </w:t>
      </w:r>
      <w:r>
        <w:rPr>
          <w:color w:val="000000"/>
        </w:rPr>
        <w:t>link</w:t>
      </w:r>
      <w:r w:rsidRPr="00B25EFD">
        <w:rPr>
          <w:color w:val="000000"/>
        </w:rPr>
        <w:t xml:space="preserve"> to access this </w:t>
      </w:r>
      <w:r>
        <w:rPr>
          <w:color w:val="000000"/>
        </w:rPr>
        <w:t>software</w:t>
      </w:r>
      <w:r w:rsidRPr="00B25EFD">
        <w:rPr>
          <w:color w:val="000000"/>
        </w:rPr>
        <w:t xml:space="preserve">, and will notify you when this </w:t>
      </w:r>
      <w:r>
        <w:rPr>
          <w:color w:val="000000"/>
        </w:rPr>
        <w:t>link</w:t>
      </w:r>
      <w:r w:rsidRPr="00B25EFD">
        <w:rPr>
          <w:color w:val="000000"/>
        </w:rPr>
        <w:t xml:space="preserve"> is </w:t>
      </w:r>
      <w:r>
        <w:rPr>
          <w:color w:val="000000"/>
        </w:rPr>
        <w:t>active</w:t>
      </w:r>
      <w:r w:rsidRPr="00B25EFD">
        <w:rPr>
          <w:color w:val="000000"/>
        </w:rPr>
        <w:t xml:space="preserve">.  </w:t>
      </w:r>
      <w:r>
        <w:rPr>
          <w:color w:val="000000"/>
        </w:rPr>
        <w:t xml:space="preserve">The link is only available via a password issued by the International Office.  </w:t>
      </w:r>
    </w:p>
    <w:p w:rsidR="000C3906" w:rsidRPr="00B25EFD" w:rsidRDefault="000C3906" w:rsidP="000C3906">
      <w:pPr>
        <w:spacing w:before="100" w:beforeAutospacing="1" w:after="100" w:afterAutospacing="1"/>
        <w:rPr>
          <w:color w:val="000000"/>
        </w:rPr>
      </w:pPr>
      <w:r w:rsidRPr="00B25EFD">
        <w:rPr>
          <w:color w:val="000000"/>
        </w:rPr>
        <w:t xml:space="preserve">Each year, the International Office sends an email notification to all international students with instructions as to how to log in and access the tax software.  </w:t>
      </w:r>
      <w:r>
        <w:rPr>
          <w:color w:val="000000"/>
        </w:rPr>
        <w:t xml:space="preserve">The announcement will come in mid-February or March.  </w:t>
      </w:r>
      <w:r w:rsidRPr="00B25EFD">
        <w:rPr>
          <w:color w:val="000000"/>
        </w:rPr>
        <w:t xml:space="preserve">You must wait until the International Office notifies you that the software is available for use.  If you try to access the software too soon -- before the International Office has sent a notice to you, the website will not have been updated with the current year information and you will not be able to log in.  </w:t>
      </w:r>
      <w:r>
        <w:rPr>
          <w:color w:val="000000"/>
        </w:rPr>
        <w:t>The link will only be active for a limited period of time.  Tax returns are due by April 15th.</w:t>
      </w:r>
    </w:p>
    <w:p w:rsidR="000C3906" w:rsidRPr="00B25EFD" w:rsidRDefault="000C3906" w:rsidP="000C3906">
      <w:pPr>
        <w:spacing w:before="100" w:beforeAutospacing="1" w:after="100" w:afterAutospacing="1"/>
        <w:rPr>
          <w:color w:val="000000"/>
        </w:rPr>
      </w:pPr>
      <w:r>
        <w:rPr>
          <w:color w:val="000000"/>
        </w:rPr>
        <w:t xml:space="preserve">To access the tax software, nonresident aliens will </w:t>
      </w:r>
      <w:r w:rsidRPr="00B25EFD">
        <w:rPr>
          <w:color w:val="000000"/>
        </w:rPr>
        <w:t xml:space="preserve">log in through </w:t>
      </w:r>
      <w:r>
        <w:rPr>
          <w:color w:val="000000"/>
        </w:rPr>
        <w:t xml:space="preserve">the </w:t>
      </w:r>
      <w:hyperlink r:id="rId14" w:history="1">
        <w:r w:rsidRPr="001A7F16">
          <w:rPr>
            <w:rStyle w:val="Hyperlink"/>
          </w:rPr>
          <w:t>International Office webpage</w:t>
        </w:r>
      </w:hyperlink>
      <w:r>
        <w:rPr>
          <w:color w:val="000000"/>
        </w:rPr>
        <w:t xml:space="preserve"> </w:t>
      </w:r>
      <w:r w:rsidRPr="00B25EFD">
        <w:rPr>
          <w:color w:val="000000"/>
        </w:rPr>
        <w:t xml:space="preserve">using their Texas State </w:t>
      </w:r>
      <w:r>
        <w:rPr>
          <w:color w:val="000000"/>
        </w:rPr>
        <w:t xml:space="preserve">Bobcatmail </w:t>
      </w:r>
      <w:r w:rsidRPr="00B25EFD">
        <w:rPr>
          <w:color w:val="000000"/>
        </w:rPr>
        <w:t>user</w:t>
      </w:r>
      <w:r>
        <w:rPr>
          <w:color w:val="000000"/>
        </w:rPr>
        <w:t>name and password</w:t>
      </w:r>
      <w:r w:rsidRPr="00B25EFD">
        <w:rPr>
          <w:color w:val="000000"/>
        </w:rPr>
        <w:t>.</w:t>
      </w:r>
      <w:r>
        <w:rPr>
          <w:color w:val="000000"/>
        </w:rPr>
        <w:t xml:space="preserve">  Nonresident aliens who are not students at Texas State may use the tax software by calling the International Office and requesting a password.  Once in the International Office webpage, follow the instructions to access the tax software.</w:t>
      </w:r>
      <w:r w:rsidRPr="00B25EFD">
        <w:rPr>
          <w:color w:val="000000"/>
        </w:rPr>
        <w:t xml:space="preserve"> </w:t>
      </w:r>
      <w:r>
        <w:rPr>
          <w:color w:val="000000"/>
        </w:rPr>
        <w:t xml:space="preserve">  For questions, contact the International Office.  The contact phone number is 512-245-7966.</w:t>
      </w:r>
    </w:p>
    <w:p w:rsidR="000C3906" w:rsidRDefault="00F76EB3" w:rsidP="00F76EB3">
      <w:pPr>
        <w:rPr>
          <w:color w:val="000000"/>
        </w:rPr>
      </w:pPr>
      <w:r w:rsidRPr="00B25EFD">
        <w:rPr>
          <w:color w:val="000000"/>
        </w:rPr>
        <w:t xml:space="preserve">The </w:t>
      </w:r>
      <w:hyperlink r:id="rId15" w:history="1">
        <w:r w:rsidR="008F16CB">
          <w:rPr>
            <w:rStyle w:val="Hyperlink"/>
          </w:rPr>
          <w:t>Payroll and</w:t>
        </w:r>
        <w:r w:rsidRPr="00B25EFD">
          <w:rPr>
            <w:rStyle w:val="Hyperlink"/>
          </w:rPr>
          <w:t xml:space="preserve"> Tax </w:t>
        </w:r>
        <w:r>
          <w:rPr>
            <w:rStyle w:val="Hyperlink"/>
          </w:rPr>
          <w:t xml:space="preserve">Compliance </w:t>
        </w:r>
        <w:r w:rsidRPr="00B25EFD">
          <w:rPr>
            <w:rStyle w:val="Hyperlink"/>
          </w:rPr>
          <w:t>Office</w:t>
        </w:r>
      </w:hyperlink>
      <w:r w:rsidRPr="00B25EFD">
        <w:rPr>
          <w:color w:val="000000"/>
        </w:rPr>
        <w:t xml:space="preserve"> will conduct training sessions for nonresident alien students </w:t>
      </w:r>
      <w:r>
        <w:rPr>
          <w:color w:val="000000"/>
        </w:rPr>
        <w:t>to teach how</w:t>
      </w:r>
      <w:r w:rsidRPr="00B25EFD">
        <w:rPr>
          <w:color w:val="000000"/>
        </w:rPr>
        <w:t xml:space="preserve"> to complete </w:t>
      </w:r>
      <w:r>
        <w:rPr>
          <w:color w:val="000000"/>
        </w:rPr>
        <w:t xml:space="preserve">the 1040NR-EZ or 1040NR using </w:t>
      </w:r>
      <w:r w:rsidR="001A7F16">
        <w:rPr>
          <w:color w:val="000000"/>
        </w:rPr>
        <w:t>the</w:t>
      </w:r>
      <w:r>
        <w:rPr>
          <w:color w:val="000000"/>
        </w:rPr>
        <w:t xml:space="preserve"> tax software </w:t>
      </w:r>
      <w:r w:rsidR="001A7F16">
        <w:rPr>
          <w:color w:val="000000"/>
        </w:rPr>
        <w:t>provided on the International Office webpage</w:t>
      </w:r>
      <w:r w:rsidRPr="00B25EFD">
        <w:rPr>
          <w:color w:val="000000"/>
        </w:rPr>
        <w:t xml:space="preserve">.  </w:t>
      </w:r>
      <w:r w:rsidR="008F16CB">
        <w:rPr>
          <w:color w:val="000000"/>
        </w:rPr>
        <w:t>The Payroll and</w:t>
      </w:r>
      <w:r>
        <w:rPr>
          <w:color w:val="000000"/>
        </w:rPr>
        <w:t xml:space="preserve"> Tax Compliance office w</w:t>
      </w:r>
      <w:r w:rsidRPr="00B25EFD">
        <w:rPr>
          <w:color w:val="000000"/>
        </w:rPr>
        <w:t xml:space="preserve">ill send </w:t>
      </w:r>
      <w:r>
        <w:rPr>
          <w:color w:val="000000"/>
        </w:rPr>
        <w:t>an invitation to you to attend one</w:t>
      </w:r>
      <w:r w:rsidR="008F16CB">
        <w:rPr>
          <w:color w:val="000000"/>
        </w:rPr>
        <w:t xml:space="preserve"> of several training sessions during February, March and April of each year.</w:t>
      </w:r>
    </w:p>
    <w:p w:rsidR="00F76EB3" w:rsidRPr="00B25EFD" w:rsidRDefault="00F76EB3" w:rsidP="00F76EB3">
      <w:pPr>
        <w:rPr>
          <w:color w:val="000000"/>
        </w:rPr>
      </w:pPr>
      <w:r>
        <w:rPr>
          <w:color w:val="000000"/>
        </w:rPr>
        <w:t xml:space="preserve">  </w:t>
      </w:r>
    </w:p>
    <w:p w:rsidR="00F76EB3" w:rsidRPr="00B25EFD" w:rsidRDefault="00F76EB3" w:rsidP="00F76EB3">
      <w:pPr>
        <w:rPr>
          <w:color w:val="000000"/>
        </w:rPr>
      </w:pPr>
      <w:r>
        <w:rPr>
          <w:color w:val="000000"/>
        </w:rPr>
        <w:t xml:space="preserve">Although the university can teach you how to file your tax returns, we cannot provide personal tax advice.  </w:t>
      </w:r>
      <w:r w:rsidRPr="00B25EFD">
        <w:rPr>
          <w:color w:val="000000"/>
        </w:rPr>
        <w:t xml:space="preserve">For personal tax </w:t>
      </w:r>
      <w:r>
        <w:rPr>
          <w:color w:val="000000"/>
        </w:rPr>
        <w:t>advice</w:t>
      </w:r>
      <w:r w:rsidRPr="00B25EFD">
        <w:rPr>
          <w:color w:val="000000"/>
        </w:rPr>
        <w:t xml:space="preserve">, contact </w:t>
      </w:r>
      <w:r>
        <w:rPr>
          <w:color w:val="000000"/>
        </w:rPr>
        <w:t>your personal</w:t>
      </w:r>
      <w:r w:rsidRPr="00B25EFD">
        <w:rPr>
          <w:color w:val="000000"/>
        </w:rPr>
        <w:t xml:space="preserve"> tax advisor</w:t>
      </w:r>
      <w:r>
        <w:rPr>
          <w:color w:val="000000"/>
        </w:rPr>
        <w:t>.</w:t>
      </w:r>
    </w:p>
    <w:p w:rsidR="00FD30CF" w:rsidRPr="00B25EFD" w:rsidRDefault="001F42E2" w:rsidP="00FD30CF">
      <w:pPr>
        <w:spacing w:before="100" w:beforeAutospacing="1" w:after="100" w:afterAutospacing="1"/>
        <w:rPr>
          <w:color w:val="000000"/>
        </w:rPr>
      </w:pPr>
      <w:r w:rsidRPr="00B25EFD">
        <w:rPr>
          <w:b/>
          <w:color w:val="000000"/>
        </w:rPr>
        <w:t>5</w:t>
      </w:r>
      <w:r w:rsidR="00FD30CF" w:rsidRPr="00B25EFD">
        <w:rPr>
          <w:b/>
          <w:color w:val="000000"/>
        </w:rPr>
        <w:t>.</w:t>
      </w:r>
      <w:r w:rsidR="00FD30CF" w:rsidRPr="00B25EFD">
        <w:rPr>
          <w:color w:val="000000"/>
        </w:rPr>
        <w:t xml:space="preserve"> </w:t>
      </w:r>
      <w:r w:rsidR="003D2AC6">
        <w:rPr>
          <w:b/>
          <w:bCs/>
          <w:color w:val="000000"/>
        </w:rPr>
        <w:t>I am a non</w:t>
      </w:r>
      <w:bookmarkStart w:id="0" w:name="_GoBack"/>
      <w:bookmarkEnd w:id="0"/>
      <w:r w:rsidR="00FD30CF" w:rsidRPr="00B25EFD">
        <w:rPr>
          <w:b/>
          <w:bCs/>
          <w:color w:val="000000"/>
        </w:rPr>
        <w:t>resident for tax purposes. Can I claim the Tuition Tax Credit or the Earned Income Credit?</w:t>
      </w:r>
    </w:p>
    <w:p w:rsidR="00FD30CF" w:rsidRPr="00B25EFD" w:rsidRDefault="002D4529" w:rsidP="00FD30CF">
      <w:pPr>
        <w:spacing w:beforeAutospacing="1" w:afterAutospacing="1"/>
        <w:rPr>
          <w:color w:val="000000"/>
        </w:rPr>
      </w:pPr>
      <w:r>
        <w:rPr>
          <w:color w:val="000000"/>
        </w:rPr>
        <w:t>No. Non</w:t>
      </w:r>
      <w:r w:rsidR="001D45A4" w:rsidRPr="00B25EFD">
        <w:rPr>
          <w:color w:val="000000"/>
        </w:rPr>
        <w:t>resident aliens can</w:t>
      </w:r>
      <w:r w:rsidR="00FD30CF" w:rsidRPr="00B25EFD">
        <w:rPr>
          <w:color w:val="000000"/>
        </w:rPr>
        <w:t>not claim the Tuition Tax Credit or the Earned Income Credit. Once you qualify to file as a resident alien for tax purposes, you may be eligible to claim these credits.</w:t>
      </w:r>
    </w:p>
    <w:p w:rsidR="00FD30CF" w:rsidRPr="00B25EFD" w:rsidRDefault="001F42E2" w:rsidP="00FD30CF">
      <w:pPr>
        <w:spacing w:before="100" w:beforeAutospacing="1" w:after="100" w:afterAutospacing="1"/>
        <w:rPr>
          <w:color w:val="000000"/>
        </w:rPr>
      </w:pPr>
      <w:r w:rsidRPr="00B25EFD">
        <w:rPr>
          <w:b/>
          <w:color w:val="000000"/>
        </w:rPr>
        <w:lastRenderedPageBreak/>
        <w:t>6</w:t>
      </w:r>
      <w:r w:rsidR="00150CDF" w:rsidRPr="00B25EFD">
        <w:rPr>
          <w:b/>
          <w:color w:val="000000"/>
        </w:rPr>
        <w:t>.</w:t>
      </w:r>
      <w:r w:rsidR="00FD30CF" w:rsidRPr="00B25EFD">
        <w:rPr>
          <w:color w:val="000000"/>
        </w:rPr>
        <w:t xml:space="preserve"> </w:t>
      </w:r>
      <w:r w:rsidR="00FD30CF" w:rsidRPr="00B25EFD">
        <w:rPr>
          <w:b/>
          <w:bCs/>
          <w:color w:val="000000"/>
        </w:rPr>
        <w:t xml:space="preserve">I just received my W-2 for the wages I earned in </w:t>
      </w:r>
      <w:r w:rsidR="007D33ED" w:rsidRPr="00B25EFD">
        <w:rPr>
          <w:b/>
          <w:bCs/>
          <w:color w:val="000000"/>
        </w:rPr>
        <w:t>the prior year</w:t>
      </w:r>
      <w:r w:rsidR="00FD30CF" w:rsidRPr="00B25EFD">
        <w:rPr>
          <w:b/>
          <w:bCs/>
          <w:color w:val="000000"/>
        </w:rPr>
        <w:t>. Can I file my taxes now?</w:t>
      </w:r>
    </w:p>
    <w:p w:rsidR="00FD30CF" w:rsidRPr="00B25EFD" w:rsidRDefault="00FD30CF" w:rsidP="00FD30CF">
      <w:pPr>
        <w:spacing w:beforeAutospacing="1" w:after="100" w:afterAutospacing="1"/>
        <w:rPr>
          <w:color w:val="000000"/>
        </w:rPr>
      </w:pPr>
      <w:r w:rsidRPr="00B25EFD">
        <w:rPr>
          <w:color w:val="000000"/>
        </w:rPr>
        <w:t>Not necessarily. If you are from a country which has a tax treaty with the U.S., or you received a U.S. based scholarship or fellowship, you may also rece</w:t>
      </w:r>
      <w:r w:rsidR="008F16CB">
        <w:rPr>
          <w:color w:val="000000"/>
        </w:rPr>
        <w:t>ive Form 1042-S from the Payroll and Tax Compliance Office</w:t>
      </w:r>
      <w:r w:rsidRPr="00B25EFD">
        <w:rPr>
          <w:color w:val="000000"/>
        </w:rPr>
        <w:t>. This form is generally mailed about 1 month later than Form W-2 and you will need to have both forms before you can file.</w:t>
      </w:r>
    </w:p>
    <w:p w:rsidR="00FD30CF" w:rsidRPr="00B25EFD" w:rsidRDefault="001F42E2" w:rsidP="00FD30CF">
      <w:pPr>
        <w:spacing w:before="100" w:beforeAutospacing="1" w:after="100" w:afterAutospacing="1"/>
        <w:rPr>
          <w:color w:val="000000"/>
        </w:rPr>
      </w:pPr>
      <w:r w:rsidRPr="00B25EFD">
        <w:rPr>
          <w:b/>
          <w:color w:val="000000"/>
        </w:rPr>
        <w:t>7</w:t>
      </w:r>
      <w:r w:rsidR="00150CDF" w:rsidRPr="00B25EFD">
        <w:rPr>
          <w:b/>
          <w:color w:val="000000"/>
        </w:rPr>
        <w:t>.</w:t>
      </w:r>
      <w:r w:rsidR="00FD30CF" w:rsidRPr="00B25EFD">
        <w:rPr>
          <w:color w:val="000000"/>
        </w:rPr>
        <w:t xml:space="preserve"> </w:t>
      </w:r>
      <w:r w:rsidR="00FD30CF" w:rsidRPr="00B25EFD">
        <w:rPr>
          <w:b/>
          <w:bCs/>
          <w:color w:val="000000"/>
        </w:rPr>
        <w:t>Should I keep copies of my tax return and other tax forms?</w:t>
      </w:r>
    </w:p>
    <w:p w:rsidR="00FD30CF" w:rsidRPr="00B25EFD" w:rsidRDefault="00FD30CF" w:rsidP="00FD30CF">
      <w:pPr>
        <w:spacing w:beforeAutospacing="1" w:afterAutospacing="1"/>
        <w:rPr>
          <w:color w:val="000000"/>
        </w:rPr>
      </w:pPr>
      <w:r w:rsidRPr="00B25EFD">
        <w:rPr>
          <w:color w:val="000000"/>
        </w:rPr>
        <w:t>Yes. Always keep copies of your tax return, W-2, 1042-S, 1099 bank interest statements and any other pertinent forms as proof that you have filed. The IRS can audit individual returns for up to 3 years following the filing deadline and your tax records are essential in proving your case.</w:t>
      </w:r>
      <w:r w:rsidR="007619DD" w:rsidRPr="00B25EFD">
        <w:rPr>
          <w:color w:val="000000"/>
        </w:rPr>
        <w:t xml:space="preserve">  </w:t>
      </w:r>
    </w:p>
    <w:p w:rsidR="00FD30CF" w:rsidRPr="00B25EFD" w:rsidRDefault="001F42E2" w:rsidP="00FD30CF">
      <w:pPr>
        <w:spacing w:before="100" w:beforeAutospacing="1" w:after="100" w:afterAutospacing="1"/>
        <w:rPr>
          <w:color w:val="000000"/>
        </w:rPr>
      </w:pPr>
      <w:r w:rsidRPr="00B25EFD">
        <w:rPr>
          <w:b/>
          <w:color w:val="000000"/>
        </w:rPr>
        <w:t>8</w:t>
      </w:r>
      <w:r w:rsidR="00150CDF" w:rsidRPr="00B25EFD">
        <w:rPr>
          <w:b/>
          <w:color w:val="000000"/>
        </w:rPr>
        <w:t>.</w:t>
      </w:r>
      <w:r w:rsidR="00FD30CF" w:rsidRPr="00B25EFD">
        <w:rPr>
          <w:color w:val="000000"/>
        </w:rPr>
        <w:t xml:space="preserve"> </w:t>
      </w:r>
      <w:r w:rsidR="00FD30CF" w:rsidRPr="00B25EFD">
        <w:rPr>
          <w:b/>
          <w:bCs/>
          <w:color w:val="000000"/>
        </w:rPr>
        <w:t>What is the deadline for filing my tax return?</w:t>
      </w:r>
    </w:p>
    <w:p w:rsidR="00FD30CF" w:rsidRPr="00B25EFD" w:rsidRDefault="00FD30CF" w:rsidP="00FD30CF">
      <w:pPr>
        <w:spacing w:beforeAutospacing="1" w:afterAutospacing="1"/>
        <w:rPr>
          <w:color w:val="000000"/>
        </w:rPr>
      </w:pPr>
      <w:r w:rsidRPr="00B25EFD">
        <w:rPr>
          <w:color w:val="000000"/>
        </w:rPr>
        <w:t xml:space="preserve">If you are filing Form 1040NR-EZ or Form 1040NR, the deadline to file is April 15. </w:t>
      </w:r>
      <w:r w:rsidR="00F76EB3">
        <w:rPr>
          <w:color w:val="000000"/>
        </w:rPr>
        <w:t xml:space="preserve"> You can file an extension with the IRS if you need more time, however, you must still pay taxes due by April 15th.</w:t>
      </w:r>
    </w:p>
    <w:p w:rsidR="00FD30CF" w:rsidRPr="00B25EFD" w:rsidRDefault="001F42E2" w:rsidP="00FD30CF">
      <w:pPr>
        <w:spacing w:before="100" w:beforeAutospacing="1" w:after="100" w:afterAutospacing="1"/>
        <w:rPr>
          <w:b/>
          <w:bCs/>
          <w:color w:val="000000"/>
        </w:rPr>
      </w:pPr>
      <w:r w:rsidRPr="00B25EFD">
        <w:rPr>
          <w:b/>
          <w:color w:val="000000"/>
        </w:rPr>
        <w:t>9</w:t>
      </w:r>
      <w:r w:rsidR="00354224" w:rsidRPr="00B25EFD">
        <w:rPr>
          <w:b/>
          <w:color w:val="000000"/>
        </w:rPr>
        <w:t>.</w:t>
      </w:r>
      <w:r w:rsidR="00FD30CF" w:rsidRPr="00B25EFD">
        <w:rPr>
          <w:b/>
          <w:bCs/>
          <w:color w:val="000000"/>
        </w:rPr>
        <w:t xml:space="preserve"> I need tax forms or additional help or information. Where can I get the necessary forms or assistance?</w:t>
      </w:r>
    </w:p>
    <w:p w:rsidR="001D45A4" w:rsidRPr="00B25EFD" w:rsidRDefault="001D45A4" w:rsidP="00FD30CF">
      <w:pPr>
        <w:spacing w:before="100" w:beforeAutospacing="1" w:after="100" w:afterAutospacing="1"/>
        <w:rPr>
          <w:color w:val="000000"/>
        </w:rPr>
      </w:pPr>
      <w:r w:rsidRPr="00B25EFD">
        <w:rPr>
          <w:color w:val="000000"/>
        </w:rPr>
        <w:t>There is online tax software develo</w:t>
      </w:r>
      <w:r w:rsidR="002D4529">
        <w:rPr>
          <w:color w:val="000000"/>
        </w:rPr>
        <w:t>ped specifically for use by Non</w:t>
      </w:r>
      <w:r w:rsidRPr="00B25EFD">
        <w:rPr>
          <w:color w:val="000000"/>
        </w:rPr>
        <w:t xml:space="preserve">resident Aliens to prepare U.S. tax returns.  The </w:t>
      </w:r>
      <w:hyperlink r:id="rId16" w:history="1">
        <w:r w:rsidRPr="00B25EFD">
          <w:rPr>
            <w:rStyle w:val="Hyperlink"/>
          </w:rPr>
          <w:t>International Office</w:t>
        </w:r>
      </w:hyperlink>
      <w:r w:rsidRPr="00B25EFD">
        <w:rPr>
          <w:color w:val="000000"/>
        </w:rPr>
        <w:t xml:space="preserve"> has set up a procedure to access this website, and will notify you when this software is available.  In addition, the </w:t>
      </w:r>
      <w:hyperlink r:id="rId17" w:history="1">
        <w:r w:rsidR="008F16CB">
          <w:rPr>
            <w:rStyle w:val="Hyperlink"/>
          </w:rPr>
          <w:t>Payroll and</w:t>
        </w:r>
        <w:r w:rsidRPr="00B25EFD">
          <w:rPr>
            <w:rStyle w:val="Hyperlink"/>
          </w:rPr>
          <w:t xml:space="preserve"> Tax Compliance</w:t>
        </w:r>
      </w:hyperlink>
      <w:r w:rsidR="008F16CB">
        <w:rPr>
          <w:rStyle w:val="Hyperlink"/>
        </w:rPr>
        <w:t xml:space="preserve"> Office</w:t>
      </w:r>
      <w:r w:rsidRPr="00B25EFD">
        <w:rPr>
          <w:color w:val="000000"/>
        </w:rPr>
        <w:t xml:space="preserve"> will conduct training sessions for nonresident aliens on how to complete the tax returns. </w:t>
      </w:r>
    </w:p>
    <w:p w:rsidR="00150CDF" w:rsidRPr="00B25EFD" w:rsidRDefault="00150CDF" w:rsidP="00FD30CF">
      <w:pPr>
        <w:spacing w:before="100" w:beforeAutospacing="1" w:afterAutospacing="1"/>
        <w:rPr>
          <w:color w:val="000000"/>
        </w:rPr>
      </w:pPr>
      <w:r w:rsidRPr="00B25EFD">
        <w:rPr>
          <w:color w:val="000000"/>
        </w:rPr>
        <w:t xml:space="preserve">For </w:t>
      </w:r>
      <w:r w:rsidR="008C5ACB" w:rsidRPr="00B25EFD">
        <w:rPr>
          <w:color w:val="000000"/>
        </w:rPr>
        <w:t xml:space="preserve">specific personal </w:t>
      </w:r>
      <w:r w:rsidRPr="00B25EFD">
        <w:rPr>
          <w:color w:val="000000"/>
        </w:rPr>
        <w:t>tax advice, you must contact your tax advisor or a qualified tax preparation service.</w:t>
      </w:r>
    </w:p>
    <w:p w:rsidR="00FD30CF" w:rsidRPr="00B25EFD" w:rsidRDefault="001F42E2" w:rsidP="00FD30CF">
      <w:pPr>
        <w:spacing w:before="100" w:beforeAutospacing="1" w:after="100" w:afterAutospacing="1"/>
        <w:rPr>
          <w:color w:val="000000"/>
        </w:rPr>
      </w:pPr>
      <w:r w:rsidRPr="00B25EFD">
        <w:rPr>
          <w:b/>
          <w:color w:val="000000"/>
        </w:rPr>
        <w:t>10</w:t>
      </w:r>
      <w:r w:rsidR="00354224" w:rsidRPr="00B25EFD">
        <w:rPr>
          <w:b/>
          <w:color w:val="000000"/>
        </w:rPr>
        <w:t>.</w:t>
      </w:r>
      <w:r w:rsidR="00FD30CF" w:rsidRPr="00B25EFD">
        <w:rPr>
          <w:color w:val="000000"/>
        </w:rPr>
        <w:t xml:space="preserve"> </w:t>
      </w:r>
      <w:r w:rsidR="00FD30CF" w:rsidRPr="00B25EFD">
        <w:rPr>
          <w:b/>
          <w:bCs/>
          <w:color w:val="000000"/>
        </w:rPr>
        <w:t>I am leaving the country before I can file my taxes. What should I do?</w:t>
      </w:r>
    </w:p>
    <w:p w:rsidR="00FD30CF" w:rsidRPr="00B25EFD" w:rsidRDefault="00FD30CF" w:rsidP="00FD30CF">
      <w:pPr>
        <w:spacing w:beforeAutospacing="1" w:afterAutospacing="1"/>
        <w:rPr>
          <w:color w:val="000000"/>
        </w:rPr>
      </w:pPr>
      <w:r w:rsidRPr="00B25EFD">
        <w:rPr>
          <w:color w:val="000000"/>
        </w:rPr>
        <w:t>Make sure th</w:t>
      </w:r>
      <w:r w:rsidR="007619DD" w:rsidRPr="00B25EFD">
        <w:rPr>
          <w:color w:val="000000"/>
        </w:rPr>
        <w:t xml:space="preserve">at </w:t>
      </w:r>
      <w:r w:rsidR="002D4529">
        <w:rPr>
          <w:color w:val="000000"/>
        </w:rPr>
        <w:t>t</w:t>
      </w:r>
      <w:r w:rsidR="008F16CB">
        <w:rPr>
          <w:color w:val="000000"/>
        </w:rPr>
        <w:t xml:space="preserve">he Payroll and Tax Compliance Office </w:t>
      </w:r>
      <w:r w:rsidRPr="00B25EFD">
        <w:rPr>
          <w:color w:val="000000"/>
        </w:rPr>
        <w:t xml:space="preserve">has your </w:t>
      </w:r>
      <w:r w:rsidR="007D33ED" w:rsidRPr="00B25EFD">
        <w:rPr>
          <w:color w:val="000000"/>
        </w:rPr>
        <w:t>permanent</w:t>
      </w:r>
      <w:r w:rsidRPr="00B25EFD">
        <w:rPr>
          <w:color w:val="000000"/>
        </w:rPr>
        <w:t xml:space="preserve"> address so that Form W-2 and/or Fo</w:t>
      </w:r>
      <w:r w:rsidR="007D33ED" w:rsidRPr="00B25EFD">
        <w:rPr>
          <w:color w:val="000000"/>
        </w:rPr>
        <w:t xml:space="preserve">rm 1042-S can be mailed to you.  </w:t>
      </w:r>
      <w:r w:rsidR="008C5ACB" w:rsidRPr="00B25EFD">
        <w:rPr>
          <w:color w:val="000000"/>
        </w:rPr>
        <w:t xml:space="preserve">You may be able to access the tax software through the International Office website at Texas State </w:t>
      </w:r>
      <w:r w:rsidRPr="00B25EFD">
        <w:rPr>
          <w:color w:val="000000"/>
        </w:rPr>
        <w:t xml:space="preserve">and file your U.S. taxes from abroad. </w:t>
      </w:r>
      <w:r w:rsidR="008C5ACB" w:rsidRPr="00B25EFD">
        <w:rPr>
          <w:color w:val="000000"/>
        </w:rPr>
        <w:t xml:space="preserve">You should contact the </w:t>
      </w:r>
      <w:hyperlink r:id="rId18" w:history="1">
        <w:r w:rsidR="008C5ACB" w:rsidRPr="00B25EFD">
          <w:rPr>
            <w:rStyle w:val="Hyperlink"/>
          </w:rPr>
          <w:t>International Office</w:t>
        </w:r>
      </w:hyperlink>
      <w:r w:rsidR="008C5ACB" w:rsidRPr="00B25EFD">
        <w:rPr>
          <w:color w:val="000000"/>
        </w:rPr>
        <w:t xml:space="preserve"> and ask for a password.  </w:t>
      </w:r>
      <w:r w:rsidRPr="00B25EFD">
        <w:rPr>
          <w:color w:val="000000"/>
        </w:rPr>
        <w:t>Save copies of all forms submitted for your records</w:t>
      </w:r>
      <w:r w:rsidR="00150CDF" w:rsidRPr="00B25EFD">
        <w:rPr>
          <w:color w:val="000000"/>
        </w:rPr>
        <w:t xml:space="preserve">.  </w:t>
      </w:r>
    </w:p>
    <w:p w:rsidR="00FD30CF" w:rsidRPr="00B25EFD" w:rsidRDefault="001F42E2" w:rsidP="00FD30CF">
      <w:pPr>
        <w:spacing w:before="100" w:beforeAutospacing="1" w:after="100" w:afterAutospacing="1"/>
        <w:rPr>
          <w:color w:val="000000"/>
        </w:rPr>
      </w:pPr>
      <w:r w:rsidRPr="00B25EFD">
        <w:rPr>
          <w:b/>
          <w:color w:val="000000"/>
        </w:rPr>
        <w:t>11</w:t>
      </w:r>
      <w:r w:rsidR="00354224" w:rsidRPr="00B25EFD">
        <w:rPr>
          <w:b/>
          <w:color w:val="000000"/>
        </w:rPr>
        <w:t>.</w:t>
      </w:r>
      <w:r w:rsidR="00FD30CF" w:rsidRPr="00B25EFD">
        <w:rPr>
          <w:color w:val="000000"/>
        </w:rPr>
        <w:t xml:space="preserve"> </w:t>
      </w:r>
      <w:r w:rsidR="00354224" w:rsidRPr="00B25EFD">
        <w:rPr>
          <w:b/>
          <w:bCs/>
          <w:color w:val="000000"/>
        </w:rPr>
        <w:t>Do I have</w:t>
      </w:r>
      <w:r w:rsidR="00FD30CF" w:rsidRPr="00B25EFD">
        <w:rPr>
          <w:b/>
          <w:bCs/>
          <w:color w:val="000000"/>
        </w:rPr>
        <w:t xml:space="preserve"> Social Security and Medicare taxes </w:t>
      </w:r>
      <w:r w:rsidR="00354224" w:rsidRPr="00B25EFD">
        <w:rPr>
          <w:b/>
          <w:bCs/>
          <w:color w:val="000000"/>
        </w:rPr>
        <w:t>withheld from my salary?</w:t>
      </w:r>
      <w:r w:rsidR="00FD30CF" w:rsidRPr="00B25EFD">
        <w:rPr>
          <w:b/>
          <w:bCs/>
          <w:color w:val="000000"/>
        </w:rPr>
        <w:t xml:space="preserve"> </w:t>
      </w:r>
    </w:p>
    <w:p w:rsidR="00FD30CF" w:rsidRPr="00B25EFD" w:rsidRDefault="00FD30CF" w:rsidP="00FD30CF">
      <w:pPr>
        <w:spacing w:beforeAutospacing="1" w:afterAutospacing="1"/>
        <w:rPr>
          <w:color w:val="000000"/>
        </w:rPr>
      </w:pPr>
      <w:r w:rsidRPr="00B25EFD">
        <w:rPr>
          <w:color w:val="000000"/>
        </w:rPr>
        <w:t>F and J visa holders are not subject to Social Security or Medicare taxes as lon</w:t>
      </w:r>
      <w:r w:rsidR="002D4529">
        <w:rPr>
          <w:color w:val="000000"/>
        </w:rPr>
        <w:t>g as they are considered a "non</w:t>
      </w:r>
      <w:r w:rsidRPr="00B25EFD">
        <w:rPr>
          <w:color w:val="000000"/>
        </w:rPr>
        <w:t xml:space="preserve">resident alien for tax purposes" (IRS Publication 519, page 42 and 43). </w:t>
      </w:r>
    </w:p>
    <w:p w:rsidR="00FD30CF" w:rsidRPr="00B25EFD" w:rsidRDefault="001F42E2" w:rsidP="00FD30CF">
      <w:pPr>
        <w:spacing w:before="100" w:beforeAutospacing="1" w:after="100" w:afterAutospacing="1"/>
        <w:rPr>
          <w:color w:val="000000"/>
        </w:rPr>
      </w:pPr>
      <w:r w:rsidRPr="00B25EFD">
        <w:rPr>
          <w:b/>
          <w:color w:val="000000"/>
        </w:rPr>
        <w:t>12</w:t>
      </w:r>
      <w:r w:rsidR="00354224" w:rsidRPr="00B25EFD">
        <w:rPr>
          <w:b/>
          <w:color w:val="000000"/>
        </w:rPr>
        <w:t>.</w:t>
      </w:r>
      <w:r w:rsidR="00FD30CF" w:rsidRPr="00B25EFD">
        <w:rPr>
          <w:color w:val="000000"/>
        </w:rPr>
        <w:t xml:space="preserve"> </w:t>
      </w:r>
      <w:r w:rsidR="00FD30CF" w:rsidRPr="00B25EFD">
        <w:rPr>
          <w:b/>
          <w:bCs/>
          <w:color w:val="000000"/>
        </w:rPr>
        <w:t xml:space="preserve">My </w:t>
      </w:r>
      <w:r w:rsidR="007619DD" w:rsidRPr="00B25EFD">
        <w:rPr>
          <w:b/>
          <w:bCs/>
          <w:color w:val="000000"/>
        </w:rPr>
        <w:t>address</w:t>
      </w:r>
      <w:r w:rsidR="00FD30CF" w:rsidRPr="00B25EFD">
        <w:rPr>
          <w:b/>
          <w:bCs/>
          <w:color w:val="000000"/>
        </w:rPr>
        <w:t xml:space="preserve"> has changed</w:t>
      </w:r>
      <w:r w:rsidR="007619DD" w:rsidRPr="00B25EFD">
        <w:rPr>
          <w:b/>
          <w:bCs/>
          <w:color w:val="000000"/>
        </w:rPr>
        <w:t>,</w:t>
      </w:r>
      <w:r w:rsidR="00FD30CF" w:rsidRPr="00B25EFD">
        <w:rPr>
          <w:b/>
          <w:bCs/>
          <w:color w:val="000000"/>
        </w:rPr>
        <w:t xml:space="preserve"> how do I notify </w:t>
      </w:r>
      <w:smartTag w:uri="urn:schemas-microsoft-com:office:smarttags" w:element="place">
        <w:smartTag w:uri="urn:schemas-microsoft-com:office:smarttags" w:element="PlaceName">
          <w:r w:rsidR="00354224" w:rsidRPr="00B25EFD">
            <w:rPr>
              <w:b/>
              <w:bCs/>
              <w:color w:val="000000"/>
            </w:rPr>
            <w:t>Texas</w:t>
          </w:r>
        </w:smartTag>
        <w:r w:rsidR="00354224" w:rsidRPr="00B25EFD">
          <w:rPr>
            <w:b/>
            <w:bCs/>
            <w:color w:val="000000"/>
          </w:rPr>
          <w:t xml:space="preserve"> </w:t>
        </w:r>
        <w:smartTag w:uri="urn:schemas-microsoft-com:office:smarttags" w:element="PlaceType">
          <w:r w:rsidR="00354224" w:rsidRPr="00B25EFD">
            <w:rPr>
              <w:b/>
              <w:bCs/>
              <w:color w:val="000000"/>
            </w:rPr>
            <w:t>State</w:t>
          </w:r>
        </w:smartTag>
      </w:smartTag>
      <w:r w:rsidR="00FD30CF" w:rsidRPr="00B25EFD">
        <w:rPr>
          <w:b/>
          <w:bCs/>
          <w:color w:val="000000"/>
        </w:rPr>
        <w:t xml:space="preserve"> of my address change so that I will receive my W-2 and/or1042-S?</w:t>
      </w:r>
    </w:p>
    <w:p w:rsidR="00FD30CF" w:rsidRPr="00B25EFD" w:rsidRDefault="001C53EC" w:rsidP="00FD30CF">
      <w:pPr>
        <w:spacing w:beforeAutospacing="1" w:afterAutospacing="1"/>
        <w:rPr>
          <w:color w:val="000000"/>
        </w:rPr>
      </w:pPr>
      <w:r>
        <w:rPr>
          <w:color w:val="000000"/>
        </w:rPr>
        <w:lastRenderedPageBreak/>
        <w:t xml:space="preserve">International students must change their address with the Registrar's office.  However, in order to receive tax forms, you must also notify the Payroll </w:t>
      </w:r>
      <w:r w:rsidR="008F16CB">
        <w:rPr>
          <w:color w:val="000000"/>
        </w:rPr>
        <w:t xml:space="preserve">and Tax Compliance </w:t>
      </w:r>
      <w:r>
        <w:rPr>
          <w:color w:val="000000"/>
        </w:rPr>
        <w:t>Office</w:t>
      </w:r>
      <w:r w:rsidR="008F16CB">
        <w:rPr>
          <w:color w:val="000000"/>
        </w:rPr>
        <w:t xml:space="preserve">.  </w:t>
      </w:r>
      <w:r>
        <w:rPr>
          <w:color w:val="000000"/>
        </w:rPr>
        <w:t>T</w:t>
      </w:r>
      <w:r w:rsidR="00E75C44">
        <w:rPr>
          <w:color w:val="000000"/>
        </w:rPr>
        <w:t>he</w:t>
      </w:r>
      <w:r w:rsidR="007D33ED" w:rsidRPr="00B25EFD">
        <w:rPr>
          <w:color w:val="000000"/>
        </w:rPr>
        <w:t xml:space="preserve"> </w:t>
      </w:r>
      <w:r>
        <w:rPr>
          <w:color w:val="000000"/>
        </w:rPr>
        <w:t>phone number is</w:t>
      </w:r>
      <w:r w:rsidR="00354224" w:rsidRPr="00B25EFD">
        <w:rPr>
          <w:color w:val="000000"/>
        </w:rPr>
        <w:t xml:space="preserve"> </w:t>
      </w:r>
      <w:r w:rsidR="008F16CB">
        <w:rPr>
          <w:color w:val="000000"/>
        </w:rPr>
        <w:t>512-245-2543.</w:t>
      </w:r>
    </w:p>
    <w:p w:rsidR="00FD30CF" w:rsidRPr="00B25EFD" w:rsidRDefault="001F42E2" w:rsidP="00FD30CF">
      <w:pPr>
        <w:spacing w:before="100" w:beforeAutospacing="1" w:after="100" w:afterAutospacing="1"/>
        <w:rPr>
          <w:color w:val="000000"/>
        </w:rPr>
      </w:pPr>
      <w:r w:rsidRPr="00B25EFD">
        <w:rPr>
          <w:b/>
          <w:color w:val="000000"/>
        </w:rPr>
        <w:t>13</w:t>
      </w:r>
      <w:r w:rsidR="00354224" w:rsidRPr="00B25EFD">
        <w:rPr>
          <w:b/>
          <w:color w:val="000000"/>
        </w:rPr>
        <w:t>.</w:t>
      </w:r>
      <w:r w:rsidR="00FD30CF" w:rsidRPr="00B25EFD">
        <w:rPr>
          <w:color w:val="000000"/>
        </w:rPr>
        <w:t xml:space="preserve"> </w:t>
      </w:r>
      <w:r w:rsidR="00FD30CF" w:rsidRPr="00B25EFD">
        <w:rPr>
          <w:b/>
          <w:bCs/>
          <w:color w:val="000000"/>
        </w:rPr>
        <w:t>I lost my 1042S form. Can I print a new one off the web?</w:t>
      </w:r>
    </w:p>
    <w:p w:rsidR="00FD30CF" w:rsidRPr="00B25EFD" w:rsidRDefault="008F16CB" w:rsidP="00FD30CF">
      <w:pPr>
        <w:spacing w:beforeAutospacing="1" w:afterAutospacing="1"/>
        <w:rPr>
          <w:color w:val="000000"/>
        </w:rPr>
      </w:pPr>
      <w:r>
        <w:rPr>
          <w:color w:val="000000"/>
        </w:rPr>
        <w:t xml:space="preserve">No </w:t>
      </w:r>
      <w:r w:rsidR="00FD30CF" w:rsidRPr="00B25EFD">
        <w:rPr>
          <w:color w:val="000000"/>
        </w:rPr>
        <w:t>1042S da</w:t>
      </w:r>
      <w:r w:rsidR="002D4529">
        <w:rPr>
          <w:color w:val="000000"/>
        </w:rPr>
        <w:t>ta is</w:t>
      </w:r>
      <w:r>
        <w:rPr>
          <w:color w:val="000000"/>
        </w:rPr>
        <w:t xml:space="preserve"> available on the web; c</w:t>
      </w:r>
      <w:r w:rsidR="00FD30CF" w:rsidRPr="00B25EFD">
        <w:rPr>
          <w:color w:val="000000"/>
        </w:rPr>
        <w:t xml:space="preserve">ontact </w:t>
      </w:r>
      <w:r w:rsidR="00DE12A3" w:rsidRPr="00B25EFD">
        <w:rPr>
          <w:color w:val="000000"/>
        </w:rPr>
        <w:t>the Payroll</w:t>
      </w:r>
      <w:r>
        <w:rPr>
          <w:color w:val="000000"/>
        </w:rPr>
        <w:t xml:space="preserve"> and Tax Compliance</w:t>
      </w:r>
      <w:r w:rsidR="00DE12A3" w:rsidRPr="00B25EFD">
        <w:rPr>
          <w:color w:val="000000"/>
        </w:rPr>
        <w:t xml:space="preserve"> Office</w:t>
      </w:r>
      <w:r w:rsidR="00FD30CF" w:rsidRPr="00B25EFD">
        <w:rPr>
          <w:color w:val="000000"/>
        </w:rPr>
        <w:t xml:space="preserve"> </w:t>
      </w:r>
      <w:r w:rsidR="00C00698">
        <w:rPr>
          <w:color w:val="000000"/>
        </w:rPr>
        <w:t xml:space="preserve">at 512-245-2543 </w:t>
      </w:r>
      <w:r w:rsidR="00FD30CF" w:rsidRPr="00B25EFD">
        <w:rPr>
          <w:color w:val="000000"/>
        </w:rPr>
        <w:t>to request a copy.</w:t>
      </w:r>
    </w:p>
    <w:p w:rsidR="00FD30CF" w:rsidRPr="00B25EFD" w:rsidRDefault="001F42E2" w:rsidP="00FD30CF">
      <w:pPr>
        <w:spacing w:before="100" w:beforeAutospacing="1" w:after="100" w:afterAutospacing="1"/>
        <w:rPr>
          <w:color w:val="000000"/>
        </w:rPr>
      </w:pPr>
      <w:r w:rsidRPr="00B25EFD">
        <w:rPr>
          <w:b/>
          <w:color w:val="000000"/>
        </w:rPr>
        <w:t>14</w:t>
      </w:r>
      <w:r w:rsidR="00354224" w:rsidRPr="00B25EFD">
        <w:rPr>
          <w:b/>
          <w:color w:val="000000"/>
        </w:rPr>
        <w:t>.</w:t>
      </w:r>
      <w:r w:rsidR="00FD30CF" w:rsidRPr="00B25EFD">
        <w:rPr>
          <w:color w:val="000000"/>
        </w:rPr>
        <w:t xml:space="preserve"> </w:t>
      </w:r>
      <w:r w:rsidR="00981FBC" w:rsidRPr="00B25EFD">
        <w:rPr>
          <w:b/>
          <w:color w:val="000000"/>
        </w:rPr>
        <w:t>I am a tax preparer.</w:t>
      </w:r>
      <w:r w:rsidR="00981FBC" w:rsidRPr="00B25EFD">
        <w:rPr>
          <w:color w:val="000000"/>
        </w:rPr>
        <w:t xml:space="preserve">  </w:t>
      </w:r>
      <w:r w:rsidR="00FD30CF" w:rsidRPr="00B25EFD">
        <w:rPr>
          <w:b/>
          <w:bCs/>
          <w:color w:val="000000"/>
        </w:rPr>
        <w:t>The student I am trying to assist has not received his W-2 and</w:t>
      </w:r>
      <w:r w:rsidR="002D4529">
        <w:rPr>
          <w:b/>
          <w:bCs/>
          <w:color w:val="000000"/>
        </w:rPr>
        <w:t xml:space="preserve">/or </w:t>
      </w:r>
      <w:r w:rsidR="00FD30CF" w:rsidRPr="00B25EFD">
        <w:rPr>
          <w:b/>
          <w:bCs/>
          <w:color w:val="000000"/>
        </w:rPr>
        <w:t xml:space="preserve">1042S forms. </w:t>
      </w:r>
      <w:r w:rsidR="001C53EC">
        <w:rPr>
          <w:b/>
          <w:bCs/>
          <w:color w:val="000000"/>
        </w:rPr>
        <w:t xml:space="preserve"> </w:t>
      </w:r>
      <w:r w:rsidR="00FD30CF" w:rsidRPr="00B25EFD">
        <w:rPr>
          <w:b/>
          <w:bCs/>
          <w:color w:val="000000"/>
        </w:rPr>
        <w:t>What should I do now?</w:t>
      </w:r>
    </w:p>
    <w:p w:rsidR="001976FF" w:rsidRPr="00B25EFD" w:rsidRDefault="00FD30CF" w:rsidP="00981FBC">
      <w:pPr>
        <w:spacing w:beforeAutospacing="1" w:afterAutospacing="1"/>
        <w:rPr>
          <w:color w:val="000000"/>
        </w:rPr>
      </w:pPr>
      <w:r w:rsidRPr="00B25EFD">
        <w:rPr>
          <w:color w:val="000000"/>
        </w:rPr>
        <w:t>If the student has not received</w:t>
      </w:r>
      <w:r w:rsidR="001C53EC">
        <w:rPr>
          <w:color w:val="000000"/>
        </w:rPr>
        <w:t xml:space="preserve"> the tax forms, direct them to the P</w:t>
      </w:r>
      <w:r w:rsidR="00C00698">
        <w:rPr>
          <w:color w:val="000000"/>
        </w:rPr>
        <w:t xml:space="preserve">ayroll and Tax Compliance Office.  </w:t>
      </w:r>
      <w:r w:rsidR="001C53EC">
        <w:rPr>
          <w:color w:val="000000"/>
        </w:rPr>
        <w:t>T</w:t>
      </w:r>
      <w:r w:rsidR="001C53EC" w:rsidRPr="00B25EFD">
        <w:rPr>
          <w:color w:val="000000"/>
        </w:rPr>
        <w:t>h</w:t>
      </w:r>
      <w:r w:rsidR="00E75C44">
        <w:rPr>
          <w:color w:val="000000"/>
        </w:rPr>
        <w:t>e</w:t>
      </w:r>
      <w:r w:rsidR="001C53EC" w:rsidRPr="00B25EFD">
        <w:rPr>
          <w:color w:val="000000"/>
        </w:rPr>
        <w:t xml:space="preserve"> </w:t>
      </w:r>
      <w:r w:rsidR="001C53EC">
        <w:rPr>
          <w:color w:val="000000"/>
        </w:rPr>
        <w:t>phone number is</w:t>
      </w:r>
      <w:r w:rsidR="00C00698">
        <w:rPr>
          <w:color w:val="000000"/>
        </w:rPr>
        <w:t xml:space="preserve"> 512-245-2543.</w:t>
      </w:r>
    </w:p>
    <w:p w:rsidR="001C53EC" w:rsidRPr="00B25EFD" w:rsidRDefault="001C53EC">
      <w:pPr>
        <w:spacing w:beforeAutospacing="1" w:afterAutospacing="1"/>
        <w:rPr>
          <w:color w:val="000000"/>
        </w:rPr>
      </w:pPr>
    </w:p>
    <w:sectPr w:rsidR="001C53EC" w:rsidRPr="00B25EFD" w:rsidSect="00981FBC">
      <w:headerReference w:type="default" r:id="rId19"/>
      <w:footerReference w:type="default" r:id="rId2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16" w:rsidRDefault="001A7F16">
      <w:r>
        <w:separator/>
      </w:r>
    </w:p>
  </w:endnote>
  <w:endnote w:type="continuationSeparator" w:id="0">
    <w:p w:rsidR="001A7F16" w:rsidRDefault="001A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09766"/>
      <w:docPartObj>
        <w:docPartGallery w:val="Page Numbers (Bottom of Page)"/>
        <w:docPartUnique/>
      </w:docPartObj>
    </w:sdtPr>
    <w:sdtEndPr/>
    <w:sdtContent>
      <w:p w:rsidR="001A7F16" w:rsidRDefault="00C00698">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3D2AC6">
          <w:rPr>
            <w:noProof/>
          </w:rPr>
          <w:t>4</w:t>
        </w:r>
        <w:r>
          <w:rPr>
            <w:noProof/>
          </w:rPr>
          <w:fldChar w:fldCharType="end"/>
        </w:r>
        <w:r w:rsidR="001A7F16">
          <w:t xml:space="preserve"> | </w:t>
        </w:r>
        <w:r w:rsidR="001A7F16">
          <w:rPr>
            <w:color w:val="7F7F7F" w:themeColor="background1" w:themeShade="7F"/>
            <w:spacing w:val="60"/>
          </w:rPr>
          <w:t>Page</w:t>
        </w:r>
      </w:p>
      <w:p w:rsidR="001A7F16" w:rsidRDefault="001A7F16" w:rsidP="003D52A3">
        <w:r w:rsidRPr="003D52A3">
          <w:rPr>
            <w:sz w:val="16"/>
            <w:szCs w:val="16"/>
          </w:rPr>
          <w:t xml:space="preserve">Rev </w:t>
        </w:r>
        <w:r w:rsidR="00E75C44">
          <w:rPr>
            <w:sz w:val="16"/>
            <w:szCs w:val="16"/>
          </w:rPr>
          <w:t>061214</w:t>
        </w:r>
      </w:p>
    </w:sdtContent>
  </w:sdt>
  <w:p w:rsidR="001A7F16" w:rsidRDefault="001A7F16" w:rsidP="00D75931">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16" w:rsidRDefault="001A7F16">
      <w:r>
        <w:separator/>
      </w:r>
    </w:p>
  </w:footnote>
  <w:footnote w:type="continuationSeparator" w:id="0">
    <w:p w:rsidR="001A7F16" w:rsidRDefault="001A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16" w:rsidRDefault="001A7F16" w:rsidP="00E469C0">
    <w:pPr>
      <w:pStyle w:val="Header"/>
      <w:jc w:val="center"/>
      <w:rPr>
        <w:rFonts w:ascii="Arial" w:hAnsi="Arial" w:cs="Arial"/>
        <w:b/>
        <w:bCs/>
        <w:color w:val="000000"/>
      </w:rPr>
    </w:pPr>
    <w:r>
      <w:rPr>
        <w:rFonts w:ascii="Arial" w:hAnsi="Arial" w:cs="Arial"/>
        <w:b/>
        <w:bCs/>
        <w:color w:val="000000"/>
      </w:rPr>
      <w:t>Texas State University</w:t>
    </w:r>
  </w:p>
  <w:p w:rsidR="001A7F16" w:rsidRDefault="001A7F16" w:rsidP="00E469C0">
    <w:pPr>
      <w:pStyle w:val="Header"/>
      <w:jc w:val="center"/>
    </w:pPr>
    <w:r w:rsidRPr="001F42E2">
      <w:rPr>
        <w:rFonts w:ascii="Arial" w:hAnsi="Arial" w:cs="Arial"/>
        <w:b/>
        <w:bCs/>
        <w:color w:val="000000"/>
      </w:rPr>
      <w:t>Fre</w:t>
    </w:r>
    <w:r w:rsidR="002D4529">
      <w:rPr>
        <w:rFonts w:ascii="Arial" w:hAnsi="Arial" w:cs="Arial"/>
        <w:b/>
        <w:bCs/>
        <w:color w:val="000000"/>
      </w:rPr>
      <w:t>quently Asked Questions for Non</w:t>
    </w:r>
    <w:r w:rsidRPr="001F42E2">
      <w:rPr>
        <w:rFonts w:ascii="Arial" w:hAnsi="Arial" w:cs="Arial"/>
        <w:b/>
        <w:bCs/>
        <w:color w:val="000000"/>
      </w:rPr>
      <w:t>resident Alien Tax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708A"/>
    <w:multiLevelType w:val="hybridMultilevel"/>
    <w:tmpl w:val="5860CC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5A6C28DB"/>
    <w:multiLevelType w:val="hybridMultilevel"/>
    <w:tmpl w:val="0D4C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CF"/>
    <w:rsid w:val="000C3906"/>
    <w:rsid w:val="00114EDD"/>
    <w:rsid w:val="00150CDF"/>
    <w:rsid w:val="001976FF"/>
    <w:rsid w:val="001A7F16"/>
    <w:rsid w:val="001C53EC"/>
    <w:rsid w:val="001D2E05"/>
    <w:rsid w:val="001D45A4"/>
    <w:rsid w:val="001F42E2"/>
    <w:rsid w:val="002D4529"/>
    <w:rsid w:val="00354224"/>
    <w:rsid w:val="003D2AC6"/>
    <w:rsid w:val="003D52A3"/>
    <w:rsid w:val="004B42B6"/>
    <w:rsid w:val="0059101F"/>
    <w:rsid w:val="0059429E"/>
    <w:rsid w:val="00617CB1"/>
    <w:rsid w:val="0064190D"/>
    <w:rsid w:val="00730619"/>
    <w:rsid w:val="00756601"/>
    <w:rsid w:val="007619DD"/>
    <w:rsid w:val="0076536A"/>
    <w:rsid w:val="007D33ED"/>
    <w:rsid w:val="0086742C"/>
    <w:rsid w:val="008B42E1"/>
    <w:rsid w:val="008B7C5D"/>
    <w:rsid w:val="008C5ACB"/>
    <w:rsid w:val="008F16CB"/>
    <w:rsid w:val="00981FBC"/>
    <w:rsid w:val="00AE547A"/>
    <w:rsid w:val="00B25EFD"/>
    <w:rsid w:val="00B40D4C"/>
    <w:rsid w:val="00BF56B8"/>
    <w:rsid w:val="00C00698"/>
    <w:rsid w:val="00C70DD5"/>
    <w:rsid w:val="00D43349"/>
    <w:rsid w:val="00D75931"/>
    <w:rsid w:val="00DE12A3"/>
    <w:rsid w:val="00E469C0"/>
    <w:rsid w:val="00E75C44"/>
    <w:rsid w:val="00E817B2"/>
    <w:rsid w:val="00F76EB3"/>
    <w:rsid w:val="00FC0A5F"/>
    <w:rsid w:val="00FD30CF"/>
    <w:rsid w:val="00FE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47A"/>
    <w:rPr>
      <w:sz w:val="24"/>
      <w:szCs w:val="24"/>
    </w:rPr>
  </w:style>
  <w:style w:type="paragraph" w:styleId="Heading1">
    <w:name w:val="heading 1"/>
    <w:basedOn w:val="Normal"/>
    <w:next w:val="Normal"/>
    <w:link w:val="Heading1Char"/>
    <w:qFormat/>
    <w:rsid w:val="003D5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0CF"/>
    <w:rPr>
      <w:color w:val="000080"/>
      <w:u w:val="single"/>
    </w:rPr>
  </w:style>
  <w:style w:type="paragraph" w:styleId="NormalWeb">
    <w:name w:val="Normal (Web)"/>
    <w:basedOn w:val="Normal"/>
    <w:rsid w:val="00FD30CF"/>
    <w:pPr>
      <w:spacing w:before="100" w:beforeAutospacing="1" w:after="100" w:afterAutospacing="1"/>
    </w:pPr>
    <w:rPr>
      <w:color w:val="000000"/>
    </w:rPr>
  </w:style>
  <w:style w:type="character" w:styleId="Strong">
    <w:name w:val="Strong"/>
    <w:basedOn w:val="DefaultParagraphFont"/>
    <w:qFormat/>
    <w:rsid w:val="00FD30CF"/>
    <w:rPr>
      <w:b/>
      <w:bCs/>
    </w:rPr>
  </w:style>
  <w:style w:type="character" w:customStyle="1" w:styleId="footer1">
    <w:name w:val="footer1"/>
    <w:basedOn w:val="DefaultParagraphFont"/>
    <w:rsid w:val="00FD30CF"/>
    <w:rPr>
      <w:rFonts w:ascii="Arial" w:hAnsi="Arial" w:cs="Arial" w:hint="default"/>
      <w:sz w:val="18"/>
      <w:szCs w:val="18"/>
    </w:rPr>
  </w:style>
  <w:style w:type="paragraph" w:styleId="Header">
    <w:name w:val="header"/>
    <w:basedOn w:val="Normal"/>
    <w:rsid w:val="00E469C0"/>
    <w:pPr>
      <w:tabs>
        <w:tab w:val="center" w:pos="4320"/>
        <w:tab w:val="right" w:pos="8640"/>
      </w:tabs>
    </w:pPr>
  </w:style>
  <w:style w:type="paragraph" w:styleId="Footer">
    <w:name w:val="footer"/>
    <w:basedOn w:val="Normal"/>
    <w:link w:val="FooterChar"/>
    <w:uiPriority w:val="99"/>
    <w:rsid w:val="00E469C0"/>
    <w:pPr>
      <w:tabs>
        <w:tab w:val="center" w:pos="4320"/>
        <w:tab w:val="right" w:pos="8640"/>
      </w:tabs>
    </w:pPr>
  </w:style>
  <w:style w:type="character" w:styleId="PageNumber">
    <w:name w:val="page number"/>
    <w:basedOn w:val="DefaultParagraphFont"/>
    <w:rsid w:val="00E469C0"/>
  </w:style>
  <w:style w:type="character" w:customStyle="1" w:styleId="FooterChar">
    <w:name w:val="Footer Char"/>
    <w:basedOn w:val="DefaultParagraphFont"/>
    <w:link w:val="Footer"/>
    <w:uiPriority w:val="99"/>
    <w:rsid w:val="003D52A3"/>
    <w:rPr>
      <w:sz w:val="24"/>
      <w:szCs w:val="24"/>
    </w:rPr>
  </w:style>
  <w:style w:type="character" w:styleId="Emphasis">
    <w:name w:val="Emphasis"/>
    <w:basedOn w:val="DefaultParagraphFont"/>
    <w:qFormat/>
    <w:rsid w:val="003D52A3"/>
    <w:rPr>
      <w:i/>
      <w:iCs/>
    </w:rPr>
  </w:style>
  <w:style w:type="character" w:customStyle="1" w:styleId="Heading1Char">
    <w:name w:val="Heading 1 Char"/>
    <w:basedOn w:val="DefaultParagraphFont"/>
    <w:link w:val="Heading1"/>
    <w:rsid w:val="003D52A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E75C44"/>
    <w:rPr>
      <w:rFonts w:ascii="Tahoma" w:hAnsi="Tahoma" w:cs="Tahoma"/>
      <w:sz w:val="16"/>
      <w:szCs w:val="16"/>
    </w:rPr>
  </w:style>
  <w:style w:type="character" w:customStyle="1" w:styleId="BalloonTextChar">
    <w:name w:val="Balloon Text Char"/>
    <w:basedOn w:val="DefaultParagraphFont"/>
    <w:link w:val="BalloonText"/>
    <w:rsid w:val="00E75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47A"/>
    <w:rPr>
      <w:sz w:val="24"/>
      <w:szCs w:val="24"/>
    </w:rPr>
  </w:style>
  <w:style w:type="paragraph" w:styleId="Heading1">
    <w:name w:val="heading 1"/>
    <w:basedOn w:val="Normal"/>
    <w:next w:val="Normal"/>
    <w:link w:val="Heading1Char"/>
    <w:qFormat/>
    <w:rsid w:val="003D5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0CF"/>
    <w:rPr>
      <w:color w:val="000080"/>
      <w:u w:val="single"/>
    </w:rPr>
  </w:style>
  <w:style w:type="paragraph" w:styleId="NormalWeb">
    <w:name w:val="Normal (Web)"/>
    <w:basedOn w:val="Normal"/>
    <w:rsid w:val="00FD30CF"/>
    <w:pPr>
      <w:spacing w:before="100" w:beforeAutospacing="1" w:after="100" w:afterAutospacing="1"/>
    </w:pPr>
    <w:rPr>
      <w:color w:val="000000"/>
    </w:rPr>
  </w:style>
  <w:style w:type="character" w:styleId="Strong">
    <w:name w:val="Strong"/>
    <w:basedOn w:val="DefaultParagraphFont"/>
    <w:qFormat/>
    <w:rsid w:val="00FD30CF"/>
    <w:rPr>
      <w:b/>
      <w:bCs/>
    </w:rPr>
  </w:style>
  <w:style w:type="character" w:customStyle="1" w:styleId="footer1">
    <w:name w:val="footer1"/>
    <w:basedOn w:val="DefaultParagraphFont"/>
    <w:rsid w:val="00FD30CF"/>
    <w:rPr>
      <w:rFonts w:ascii="Arial" w:hAnsi="Arial" w:cs="Arial" w:hint="default"/>
      <w:sz w:val="18"/>
      <w:szCs w:val="18"/>
    </w:rPr>
  </w:style>
  <w:style w:type="paragraph" w:styleId="Header">
    <w:name w:val="header"/>
    <w:basedOn w:val="Normal"/>
    <w:rsid w:val="00E469C0"/>
    <w:pPr>
      <w:tabs>
        <w:tab w:val="center" w:pos="4320"/>
        <w:tab w:val="right" w:pos="8640"/>
      </w:tabs>
    </w:pPr>
  </w:style>
  <w:style w:type="paragraph" w:styleId="Footer">
    <w:name w:val="footer"/>
    <w:basedOn w:val="Normal"/>
    <w:link w:val="FooterChar"/>
    <w:uiPriority w:val="99"/>
    <w:rsid w:val="00E469C0"/>
    <w:pPr>
      <w:tabs>
        <w:tab w:val="center" w:pos="4320"/>
        <w:tab w:val="right" w:pos="8640"/>
      </w:tabs>
    </w:pPr>
  </w:style>
  <w:style w:type="character" w:styleId="PageNumber">
    <w:name w:val="page number"/>
    <w:basedOn w:val="DefaultParagraphFont"/>
    <w:rsid w:val="00E469C0"/>
  </w:style>
  <w:style w:type="character" w:customStyle="1" w:styleId="FooterChar">
    <w:name w:val="Footer Char"/>
    <w:basedOn w:val="DefaultParagraphFont"/>
    <w:link w:val="Footer"/>
    <w:uiPriority w:val="99"/>
    <w:rsid w:val="003D52A3"/>
    <w:rPr>
      <w:sz w:val="24"/>
      <w:szCs w:val="24"/>
    </w:rPr>
  </w:style>
  <w:style w:type="character" w:styleId="Emphasis">
    <w:name w:val="Emphasis"/>
    <w:basedOn w:val="DefaultParagraphFont"/>
    <w:qFormat/>
    <w:rsid w:val="003D52A3"/>
    <w:rPr>
      <w:i/>
      <w:iCs/>
    </w:rPr>
  </w:style>
  <w:style w:type="character" w:customStyle="1" w:styleId="Heading1Char">
    <w:name w:val="Heading 1 Char"/>
    <w:basedOn w:val="DefaultParagraphFont"/>
    <w:link w:val="Heading1"/>
    <w:rsid w:val="003D52A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E75C44"/>
    <w:rPr>
      <w:rFonts w:ascii="Tahoma" w:hAnsi="Tahoma" w:cs="Tahoma"/>
      <w:sz w:val="16"/>
      <w:szCs w:val="16"/>
    </w:rPr>
  </w:style>
  <w:style w:type="character" w:customStyle="1" w:styleId="BalloonTextChar">
    <w:name w:val="Balloon Text Char"/>
    <w:basedOn w:val="DefaultParagraphFont"/>
    <w:link w:val="BalloonText"/>
    <w:rsid w:val="00E75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9415">
      <w:bodyDiv w:val="1"/>
      <w:marLeft w:val="0"/>
      <w:marRight w:val="0"/>
      <w:marTop w:val="0"/>
      <w:marBottom w:val="0"/>
      <w:divBdr>
        <w:top w:val="none" w:sz="0" w:space="0" w:color="auto"/>
        <w:left w:val="none" w:sz="0" w:space="0" w:color="auto"/>
        <w:bottom w:val="none" w:sz="0" w:space="0" w:color="auto"/>
        <w:right w:val="none" w:sz="0" w:space="0" w:color="auto"/>
      </w:divBdr>
      <w:divsChild>
        <w:div w:id="8199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463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2398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4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3648310">
          <w:blockQuote w:val="1"/>
          <w:marLeft w:val="720"/>
          <w:marRight w:val="720"/>
          <w:marTop w:val="100"/>
          <w:marBottom w:val="100"/>
          <w:divBdr>
            <w:top w:val="none" w:sz="0" w:space="0" w:color="auto"/>
            <w:left w:val="none" w:sz="0" w:space="0" w:color="auto"/>
            <w:bottom w:val="none" w:sz="0" w:space="0" w:color="auto"/>
            <w:right w:val="none" w:sz="0" w:space="0" w:color="auto"/>
          </w:divBdr>
        </w:div>
        <w:div w:id="706220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92328">
          <w:blockQuote w:val="1"/>
          <w:marLeft w:val="720"/>
          <w:marRight w:val="720"/>
          <w:marTop w:val="100"/>
          <w:marBottom w:val="100"/>
          <w:divBdr>
            <w:top w:val="none" w:sz="0" w:space="0" w:color="auto"/>
            <w:left w:val="none" w:sz="0" w:space="0" w:color="auto"/>
            <w:bottom w:val="none" w:sz="0" w:space="0" w:color="auto"/>
            <w:right w:val="none" w:sz="0" w:space="0" w:color="auto"/>
          </w:divBdr>
        </w:div>
        <w:div w:id="8461388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7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96373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2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09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90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44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00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00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55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93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64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52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62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6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51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760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38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23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00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65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07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9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043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99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FSS\FS\PTC\PTC-Shares\Tax%20Specialists\TAX%20SPECIALIST%20WEBPAGE\FAQ_Non-Resident_Alien%20061114.docx" TargetMode="External"/><Relationship Id="rId13" Type="http://schemas.openxmlformats.org/officeDocument/2006/relationships/hyperlink" Target="http://www.international.txstate.edu/" TargetMode="External"/><Relationship Id="rId18" Type="http://schemas.openxmlformats.org/officeDocument/2006/relationships/hyperlink" Target="http://www.international.txstate.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ss.txstate.edu/policies/03_09_06/contentParagraph/0/document/FSS+PPS+03+09++06.pdf" TargetMode="External"/><Relationship Id="rId17" Type="http://schemas.openxmlformats.org/officeDocument/2006/relationships/hyperlink" Target="http://www.txstate.edu/payroll/" TargetMode="External"/><Relationship Id="rId2" Type="http://schemas.openxmlformats.org/officeDocument/2006/relationships/styles" Target="styles.xml"/><Relationship Id="rId16" Type="http://schemas.openxmlformats.org/officeDocument/2006/relationships/hyperlink" Target="http://www.international.txstate.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ternational.txstate.edu/" TargetMode="External"/><Relationship Id="rId5" Type="http://schemas.openxmlformats.org/officeDocument/2006/relationships/webSettings" Target="webSettings.xml"/><Relationship Id="rId15" Type="http://schemas.openxmlformats.org/officeDocument/2006/relationships/hyperlink" Target="http://www.txstate.edu/payroll/" TargetMode="External"/><Relationship Id="rId10" Type="http://schemas.openxmlformats.org/officeDocument/2006/relationships/hyperlink" Target="http://www.txstate.edu/payrol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xstate.edu/payroll/" TargetMode="External"/><Relationship Id="rId14" Type="http://schemas.openxmlformats.org/officeDocument/2006/relationships/hyperlink" Target="http://www.international.tx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8010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Frequently Asked Questions for Non-resident Alien Tax Purposes Only</vt:lpstr>
    </vt:vector>
  </TitlesOfParts>
  <Company>Texas State University</Company>
  <LinksUpToDate>false</LinksUpToDate>
  <CharactersWithSpaces>9511</CharactersWithSpaces>
  <SharedDoc>false</SharedDoc>
  <HLinks>
    <vt:vector size="72" baseType="variant">
      <vt:variant>
        <vt:i4>6094931</vt:i4>
      </vt:variant>
      <vt:variant>
        <vt:i4>33</vt:i4>
      </vt:variant>
      <vt:variant>
        <vt:i4>0</vt:i4>
      </vt:variant>
      <vt:variant>
        <vt:i4>5</vt:i4>
      </vt:variant>
      <vt:variant>
        <vt:lpwstr>http://www.international.txstate.edu/</vt:lpwstr>
      </vt:variant>
      <vt:variant>
        <vt:lpwstr/>
      </vt:variant>
      <vt:variant>
        <vt:i4>2949226</vt:i4>
      </vt:variant>
      <vt:variant>
        <vt:i4>30</vt:i4>
      </vt:variant>
      <vt:variant>
        <vt:i4>0</vt:i4>
      </vt:variant>
      <vt:variant>
        <vt:i4>5</vt:i4>
      </vt:variant>
      <vt:variant>
        <vt:lpwstr>http://www.txstate.edu/payroll/taxspec/</vt:lpwstr>
      </vt:variant>
      <vt:variant>
        <vt:lpwstr/>
      </vt:variant>
      <vt:variant>
        <vt:i4>6094931</vt:i4>
      </vt:variant>
      <vt:variant>
        <vt:i4>27</vt:i4>
      </vt:variant>
      <vt:variant>
        <vt:i4>0</vt:i4>
      </vt:variant>
      <vt:variant>
        <vt:i4>5</vt:i4>
      </vt:variant>
      <vt:variant>
        <vt:lpwstr>http://www.international.txstate.edu/</vt:lpwstr>
      </vt:variant>
      <vt:variant>
        <vt:lpwstr/>
      </vt:variant>
      <vt:variant>
        <vt:i4>3670114</vt:i4>
      </vt:variant>
      <vt:variant>
        <vt:i4>24</vt:i4>
      </vt:variant>
      <vt:variant>
        <vt:i4>0</vt:i4>
      </vt:variant>
      <vt:variant>
        <vt:i4>5</vt:i4>
      </vt:variant>
      <vt:variant>
        <vt:lpwstr>http://www.txstate.edu/</vt:lpwstr>
      </vt:variant>
      <vt:variant>
        <vt:lpwstr/>
      </vt:variant>
      <vt:variant>
        <vt:i4>2949226</vt:i4>
      </vt:variant>
      <vt:variant>
        <vt:i4>21</vt:i4>
      </vt:variant>
      <vt:variant>
        <vt:i4>0</vt:i4>
      </vt:variant>
      <vt:variant>
        <vt:i4>5</vt:i4>
      </vt:variant>
      <vt:variant>
        <vt:lpwstr>http://www.txstate.edu/payroll/taxspec/</vt:lpwstr>
      </vt:variant>
      <vt:variant>
        <vt:lpwstr/>
      </vt:variant>
      <vt:variant>
        <vt:i4>6094931</vt:i4>
      </vt:variant>
      <vt:variant>
        <vt:i4>18</vt:i4>
      </vt:variant>
      <vt:variant>
        <vt:i4>0</vt:i4>
      </vt:variant>
      <vt:variant>
        <vt:i4>5</vt:i4>
      </vt:variant>
      <vt:variant>
        <vt:lpwstr>http://www.international.txstate.edu/</vt:lpwstr>
      </vt:variant>
      <vt:variant>
        <vt:lpwstr/>
      </vt:variant>
      <vt:variant>
        <vt:i4>2949226</vt:i4>
      </vt:variant>
      <vt:variant>
        <vt:i4>15</vt:i4>
      </vt:variant>
      <vt:variant>
        <vt:i4>0</vt:i4>
      </vt:variant>
      <vt:variant>
        <vt:i4>5</vt:i4>
      </vt:variant>
      <vt:variant>
        <vt:lpwstr>http://www.txstate.edu/payroll/taxspec/</vt:lpwstr>
      </vt:variant>
      <vt:variant>
        <vt:lpwstr/>
      </vt:variant>
      <vt:variant>
        <vt:i4>5767190</vt:i4>
      </vt:variant>
      <vt:variant>
        <vt:i4>12</vt:i4>
      </vt:variant>
      <vt:variant>
        <vt:i4>0</vt:i4>
      </vt:variant>
      <vt:variant>
        <vt:i4>5</vt:i4>
      </vt:variant>
      <vt:variant>
        <vt:lpwstr>http://www.fss.txstate.edu/policies/03_09_06/contentParagraph/0/document/FSS+PPS+03+09++06.pdf</vt:lpwstr>
      </vt:variant>
      <vt:variant>
        <vt:lpwstr/>
      </vt:variant>
      <vt:variant>
        <vt:i4>6094931</vt:i4>
      </vt:variant>
      <vt:variant>
        <vt:i4>9</vt:i4>
      </vt:variant>
      <vt:variant>
        <vt:i4>0</vt:i4>
      </vt:variant>
      <vt:variant>
        <vt:i4>5</vt:i4>
      </vt:variant>
      <vt:variant>
        <vt:lpwstr>http://www.international.txstate.edu/</vt:lpwstr>
      </vt:variant>
      <vt:variant>
        <vt:lpwstr/>
      </vt:variant>
      <vt:variant>
        <vt:i4>2949226</vt:i4>
      </vt:variant>
      <vt:variant>
        <vt:i4>6</vt:i4>
      </vt:variant>
      <vt:variant>
        <vt:i4>0</vt:i4>
      </vt:variant>
      <vt:variant>
        <vt:i4>5</vt:i4>
      </vt:variant>
      <vt:variant>
        <vt:lpwstr>http://www.txstate.edu/payroll/taxspec/</vt:lpwstr>
      </vt:variant>
      <vt:variant>
        <vt:lpwstr/>
      </vt:variant>
      <vt:variant>
        <vt:i4>2949226</vt:i4>
      </vt:variant>
      <vt:variant>
        <vt:i4>3</vt:i4>
      </vt:variant>
      <vt:variant>
        <vt:i4>0</vt:i4>
      </vt:variant>
      <vt:variant>
        <vt:i4>5</vt:i4>
      </vt:variant>
      <vt:variant>
        <vt:lpwstr>http://www.txstate.edu/payroll/taxspec/</vt:lpwstr>
      </vt:variant>
      <vt:variant>
        <vt:lpwstr/>
      </vt:variant>
      <vt:variant>
        <vt:i4>2949226</vt:i4>
      </vt:variant>
      <vt:variant>
        <vt:i4>0</vt:i4>
      </vt:variant>
      <vt:variant>
        <vt:i4>0</vt:i4>
      </vt:variant>
      <vt:variant>
        <vt:i4>5</vt:i4>
      </vt:variant>
      <vt:variant>
        <vt:lpwstr>http://www.txstate.edu/payroll/taxspec/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Non-resident Alien Tax Purposes Only</dc:title>
  <dc:creator>cb11</dc:creator>
  <cp:lastModifiedBy>tsp</cp:lastModifiedBy>
  <cp:revision>2</cp:revision>
  <cp:lastPrinted>2014-06-12T14:22:00Z</cp:lastPrinted>
  <dcterms:created xsi:type="dcterms:W3CDTF">2014-06-18T20:48:00Z</dcterms:created>
  <dcterms:modified xsi:type="dcterms:W3CDTF">2014-06-18T20:48:00Z</dcterms:modified>
</cp:coreProperties>
</file>