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B" w:rsidRPr="00B710F4" w:rsidRDefault="00501182">
      <w:pPr>
        <w:rPr>
          <w:rFonts w:asciiTheme="majorHAnsi" w:hAnsiTheme="majorHAnsi" w:cs="Tahoma"/>
          <w:b/>
          <w:sz w:val="38"/>
          <w:szCs w:val="38"/>
          <w:u w:val="single"/>
        </w:rPr>
      </w:pPr>
      <w:bookmarkStart w:id="0" w:name="_GoBack"/>
      <w:bookmarkEnd w:id="0"/>
      <w:r w:rsidRPr="00B710F4">
        <w:rPr>
          <w:rFonts w:asciiTheme="majorHAnsi" w:hAnsiTheme="majorHAnsi" w:cs="Tahoma"/>
          <w:b/>
          <w:sz w:val="38"/>
          <w:szCs w:val="38"/>
          <w:u w:val="single"/>
        </w:rPr>
        <w:t>Audio Visual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Ballroom Screen 12’X10’ - $35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TAO Sound System- $30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Podium- $5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BOSE Sound System- $20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Corded Microphone- $3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Cordless Microphone- $20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Flat Screen TV- $20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Full Stage- $45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Piano- $25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Laptop- $30</w:t>
      </w:r>
    </w:p>
    <w:p w:rsidR="00501182" w:rsidRPr="00B710F4" w:rsidRDefault="003114DC" w:rsidP="00501182">
      <w:pPr>
        <w:jc w:val="both"/>
        <w:rPr>
          <w:rFonts w:asciiTheme="majorHAnsi" w:hAnsiTheme="majorHAnsi" w:cs="Tahoma"/>
          <w:sz w:val="38"/>
          <w:szCs w:val="38"/>
        </w:rPr>
      </w:pPr>
      <w:r>
        <w:rPr>
          <w:rFonts w:asciiTheme="majorHAnsi" w:hAnsiTheme="majorHAnsi" w:cs="Tahoma"/>
          <w:sz w:val="38"/>
          <w:szCs w:val="38"/>
        </w:rPr>
        <w:t>Projector- $15 Student Org/$30 Department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Lavaliere microphone- $20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Fender Sound System- $25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Conference Phone- $20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Soundboard- $30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Wireless Presenter- $5</w:t>
      </w:r>
    </w:p>
    <w:p w:rsidR="00A83DDA" w:rsidRDefault="00A83DDA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</w:p>
    <w:p w:rsidR="00A83DDA" w:rsidRDefault="00A83DDA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</w:p>
    <w:p w:rsidR="00A83DDA" w:rsidRDefault="00A83DDA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</w:p>
    <w:p w:rsidR="00A83DDA" w:rsidRDefault="00A83DDA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</w:p>
    <w:p w:rsidR="00501182" w:rsidRPr="00B710F4" w:rsidRDefault="00501182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  <w:r w:rsidRPr="00B710F4">
        <w:rPr>
          <w:rFonts w:asciiTheme="majorHAnsi" w:hAnsiTheme="majorHAnsi" w:cs="Tahoma"/>
          <w:b/>
          <w:sz w:val="38"/>
          <w:szCs w:val="38"/>
          <w:u w:val="single"/>
        </w:rPr>
        <w:t>Personnel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Tech. Support- $20/hour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Security- $40/hour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  <w:r w:rsidRPr="00B710F4">
        <w:rPr>
          <w:rFonts w:asciiTheme="majorHAnsi" w:hAnsiTheme="majorHAnsi" w:cs="Tahoma"/>
          <w:b/>
          <w:sz w:val="38"/>
          <w:szCs w:val="38"/>
          <w:u w:val="single"/>
        </w:rPr>
        <w:t>Equipment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ADA Ramp- $50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Coffee Pot- $5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Dance Floor- $30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Easel- $2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HUB Cart- $5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Dry Erase Board- $2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b/>
          <w:sz w:val="38"/>
          <w:szCs w:val="38"/>
          <w:u w:val="single"/>
        </w:rPr>
      </w:pPr>
      <w:r w:rsidRPr="00B710F4">
        <w:rPr>
          <w:rFonts w:asciiTheme="majorHAnsi" w:hAnsiTheme="majorHAnsi" w:cs="Tahoma"/>
          <w:b/>
          <w:sz w:val="38"/>
          <w:szCs w:val="38"/>
          <w:u w:val="single"/>
        </w:rPr>
        <w:t>Other Fees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ADA Ramp Set-up Fee- $50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Ballroom Set-up Fee- $50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Cancellation (less than 48 hours in advance) - $25.00</w:t>
      </w:r>
      <w:r w:rsidR="00A83DDA">
        <w:rPr>
          <w:rFonts w:asciiTheme="majorHAnsi" w:hAnsiTheme="majorHAnsi" w:cs="Tahoma"/>
          <w:sz w:val="38"/>
          <w:szCs w:val="38"/>
        </w:rPr>
        <w:t xml:space="preserve"> + depending on event space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Excessive Cleaning Fee- $50</w:t>
      </w:r>
      <w:r w:rsidR="00A83DDA">
        <w:rPr>
          <w:rFonts w:asciiTheme="majorHAnsi" w:hAnsiTheme="majorHAnsi" w:cs="Tahoma"/>
          <w:sz w:val="38"/>
          <w:szCs w:val="38"/>
        </w:rPr>
        <w:t xml:space="preserve"> +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No Show Fee- $25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Overtime charge- $25/hour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Reset Room Fee- $25</w:t>
      </w:r>
    </w:p>
    <w:p w:rsidR="00501182" w:rsidRPr="00B710F4" w:rsidRDefault="00501182" w:rsidP="00501182">
      <w:pPr>
        <w:jc w:val="both"/>
        <w:rPr>
          <w:rFonts w:asciiTheme="majorHAnsi" w:hAnsiTheme="majorHAnsi" w:cs="Tahoma"/>
          <w:sz w:val="38"/>
          <w:szCs w:val="38"/>
        </w:rPr>
      </w:pPr>
      <w:r w:rsidRPr="00B710F4">
        <w:rPr>
          <w:rFonts w:asciiTheme="majorHAnsi" w:hAnsiTheme="majorHAnsi" w:cs="Tahoma"/>
          <w:sz w:val="38"/>
          <w:szCs w:val="38"/>
        </w:rPr>
        <w:t>Set-up Fee- $25</w:t>
      </w:r>
    </w:p>
    <w:p w:rsidR="00501182" w:rsidRPr="00501182" w:rsidRDefault="00B710F4" w:rsidP="00501182">
      <w:pPr>
        <w:jc w:val="both"/>
      </w:pPr>
      <w:r w:rsidRPr="00B710F4">
        <w:rPr>
          <w:rFonts w:asciiTheme="majorHAnsi" w:hAnsiTheme="majorHAnsi" w:cs="Tahoma"/>
          <w:sz w:val="38"/>
          <w:szCs w:val="38"/>
        </w:rPr>
        <w:t>Teaching Theater Rental Fee- $50</w:t>
      </w:r>
    </w:p>
    <w:sectPr w:rsidR="00501182" w:rsidRPr="00501182" w:rsidSect="00A83D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8"/>
    <w:rsid w:val="001B62B5"/>
    <w:rsid w:val="003114DC"/>
    <w:rsid w:val="00370F3E"/>
    <w:rsid w:val="00501182"/>
    <w:rsid w:val="00661C54"/>
    <w:rsid w:val="00A32816"/>
    <w:rsid w:val="00A83DDA"/>
    <w:rsid w:val="00B710F4"/>
    <w:rsid w:val="00D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07BF-0CE0-4A5D-ACCF-8A5A099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Edmonds, Anna E</dc:creator>
  <cp:keywords/>
  <dc:description/>
  <cp:lastModifiedBy>Lee, Sabrina E</cp:lastModifiedBy>
  <cp:revision>2</cp:revision>
  <cp:lastPrinted>2016-11-03T14:27:00Z</cp:lastPrinted>
  <dcterms:created xsi:type="dcterms:W3CDTF">2017-04-03T21:08:00Z</dcterms:created>
  <dcterms:modified xsi:type="dcterms:W3CDTF">2017-04-03T21:08:00Z</dcterms:modified>
</cp:coreProperties>
</file>