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97CA" w14:textId="77777777" w:rsidR="008432DB" w:rsidRDefault="008432DB" w:rsidP="00944C72">
      <w:pPr>
        <w:tabs>
          <w:tab w:val="left" w:pos="5040"/>
        </w:tabs>
        <w:spacing w:after="0" w:line="240" w:lineRule="auto"/>
        <w:rPr>
          <w:rFonts w:ascii="Arial" w:eastAsia="Times New Roman" w:hAnsi="Arial" w:cs="Arial"/>
          <w:b/>
          <w:sz w:val="24"/>
          <w:szCs w:val="24"/>
        </w:rPr>
      </w:pPr>
    </w:p>
    <w:p w14:paraId="04D32A30" w14:textId="77777777" w:rsidR="008432DB" w:rsidRDefault="008432DB" w:rsidP="00944C72">
      <w:pPr>
        <w:tabs>
          <w:tab w:val="left" w:pos="5040"/>
        </w:tabs>
        <w:spacing w:after="0" w:line="240" w:lineRule="auto"/>
        <w:rPr>
          <w:rFonts w:ascii="Arial" w:eastAsia="Times New Roman" w:hAnsi="Arial" w:cs="Arial"/>
          <w:b/>
          <w:sz w:val="24"/>
          <w:szCs w:val="24"/>
        </w:rPr>
      </w:pPr>
    </w:p>
    <w:p w14:paraId="6B8E2AFD" w14:textId="77777777" w:rsidR="008432DB" w:rsidRDefault="008432DB" w:rsidP="00944C72">
      <w:pPr>
        <w:tabs>
          <w:tab w:val="left" w:pos="5040"/>
        </w:tabs>
        <w:spacing w:after="0" w:line="240" w:lineRule="auto"/>
        <w:rPr>
          <w:rFonts w:ascii="Arial" w:eastAsia="Times New Roman" w:hAnsi="Arial" w:cs="Arial"/>
          <w:b/>
          <w:sz w:val="24"/>
          <w:szCs w:val="24"/>
        </w:rPr>
      </w:pPr>
    </w:p>
    <w:p w14:paraId="4DB675C5" w14:textId="6E4EE1DA" w:rsidR="00426F3C" w:rsidRPr="008B67B2" w:rsidRDefault="00426F3C" w:rsidP="00944C72">
      <w:pPr>
        <w:tabs>
          <w:tab w:val="left" w:pos="5310"/>
        </w:tabs>
        <w:spacing w:after="0" w:line="240" w:lineRule="auto"/>
        <w:rPr>
          <w:rFonts w:ascii="Arial" w:eastAsia="Times New Roman" w:hAnsi="Arial" w:cs="Arial"/>
          <w:b/>
          <w:sz w:val="24"/>
          <w:szCs w:val="24"/>
        </w:rPr>
      </w:pPr>
      <w:r w:rsidRPr="008B67B2">
        <w:rPr>
          <w:rFonts w:ascii="Arial" w:eastAsia="Times New Roman" w:hAnsi="Arial" w:cs="Arial"/>
          <w:b/>
          <w:sz w:val="24"/>
          <w:szCs w:val="24"/>
        </w:rPr>
        <w:t>System Development Life Cycle</w:t>
      </w:r>
      <w:r w:rsidR="00BD4CBE">
        <w:rPr>
          <w:rFonts w:ascii="Arial" w:eastAsia="Times New Roman" w:hAnsi="Arial" w:cs="Arial"/>
          <w:b/>
          <w:sz w:val="24"/>
          <w:szCs w:val="24"/>
        </w:rPr>
        <w:t xml:space="preserve"> </w:t>
      </w:r>
      <w:r w:rsidR="00BD4CBE" w:rsidRPr="008B67B2">
        <w:rPr>
          <w:rFonts w:ascii="Arial" w:eastAsia="Times New Roman" w:hAnsi="Arial" w:cs="Arial"/>
          <w:b/>
          <w:sz w:val="24"/>
          <w:szCs w:val="24"/>
        </w:rPr>
        <w:t>(SDLC)</w:t>
      </w:r>
      <w:r w:rsidRPr="008B67B2">
        <w:rPr>
          <w:rFonts w:ascii="Arial" w:eastAsia="Times New Roman" w:hAnsi="Arial" w:cs="Arial"/>
          <w:b/>
          <w:sz w:val="24"/>
          <w:szCs w:val="24"/>
        </w:rPr>
        <w:tab/>
        <w:t>UPPS No. 04.02.03</w:t>
      </w:r>
    </w:p>
    <w:p w14:paraId="6BD0E6B2" w14:textId="3E1ABF57" w:rsidR="00366F46" w:rsidRDefault="00426F3C" w:rsidP="00944C72">
      <w:pPr>
        <w:tabs>
          <w:tab w:val="left" w:pos="5040"/>
        </w:tabs>
        <w:spacing w:after="0" w:line="240" w:lineRule="auto"/>
        <w:ind w:left="5310" w:hanging="5310"/>
        <w:rPr>
          <w:rFonts w:ascii="Arial" w:eastAsia="Times New Roman" w:hAnsi="Arial" w:cs="Arial"/>
          <w:b/>
          <w:sz w:val="24"/>
          <w:szCs w:val="24"/>
        </w:rPr>
      </w:pPr>
      <w:r w:rsidRPr="008B67B2">
        <w:rPr>
          <w:rFonts w:ascii="Arial" w:eastAsia="Times New Roman" w:hAnsi="Arial" w:cs="Arial"/>
          <w:b/>
          <w:sz w:val="24"/>
          <w:szCs w:val="24"/>
        </w:rPr>
        <w:t>Methodology and Project</w:t>
      </w:r>
      <w:r w:rsidR="00BD4CBE" w:rsidRPr="00BD4CBE">
        <w:rPr>
          <w:rFonts w:ascii="Arial" w:eastAsia="Times New Roman" w:hAnsi="Arial" w:cs="Arial"/>
          <w:b/>
          <w:sz w:val="24"/>
          <w:szCs w:val="24"/>
        </w:rPr>
        <w:t xml:space="preserve"> </w:t>
      </w:r>
      <w:r w:rsidR="00BD4CBE" w:rsidRPr="008B67B2">
        <w:rPr>
          <w:rFonts w:ascii="Arial" w:eastAsia="Times New Roman" w:hAnsi="Arial" w:cs="Arial"/>
          <w:b/>
          <w:sz w:val="24"/>
          <w:szCs w:val="24"/>
        </w:rPr>
        <w:t>M</w:t>
      </w:r>
      <w:r w:rsidR="00BD4CBE">
        <w:rPr>
          <w:rFonts w:ascii="Arial" w:eastAsia="Times New Roman" w:hAnsi="Arial" w:cs="Arial"/>
          <w:b/>
          <w:sz w:val="24"/>
          <w:szCs w:val="24"/>
        </w:rPr>
        <w:t>anagement</w:t>
      </w:r>
      <w:r w:rsidR="00366F46">
        <w:rPr>
          <w:rFonts w:ascii="Arial" w:eastAsia="Times New Roman" w:hAnsi="Arial" w:cs="Arial"/>
          <w:b/>
          <w:sz w:val="24"/>
          <w:szCs w:val="24"/>
        </w:rPr>
        <w:tab/>
      </w:r>
      <w:r w:rsidR="00BD4CBE">
        <w:rPr>
          <w:rFonts w:ascii="Arial" w:eastAsia="Times New Roman" w:hAnsi="Arial" w:cs="Arial"/>
          <w:b/>
          <w:sz w:val="24"/>
          <w:szCs w:val="24"/>
        </w:rPr>
        <w:tab/>
      </w:r>
      <w:r w:rsidR="00366F46">
        <w:rPr>
          <w:rFonts w:ascii="Arial" w:eastAsia="Times New Roman" w:hAnsi="Arial" w:cs="Arial"/>
          <w:b/>
          <w:sz w:val="24"/>
          <w:szCs w:val="24"/>
        </w:rPr>
        <w:t xml:space="preserve">Issue No.  </w:t>
      </w:r>
      <w:r w:rsidR="00383778">
        <w:rPr>
          <w:rFonts w:ascii="Arial" w:eastAsia="Times New Roman" w:hAnsi="Arial" w:cs="Arial"/>
          <w:b/>
          <w:sz w:val="24"/>
          <w:szCs w:val="24"/>
        </w:rPr>
        <w:t>7</w:t>
      </w:r>
    </w:p>
    <w:p w14:paraId="482F3C97" w14:textId="4165337C" w:rsidR="00426F3C" w:rsidRDefault="00366F46" w:rsidP="00944C72">
      <w:pPr>
        <w:tabs>
          <w:tab w:val="left" w:pos="5400"/>
        </w:tabs>
        <w:spacing w:after="0" w:line="240" w:lineRule="auto"/>
        <w:ind w:left="5310" w:hanging="5310"/>
        <w:rPr>
          <w:rFonts w:ascii="Arial" w:eastAsia="Times New Roman" w:hAnsi="Arial" w:cs="Arial"/>
          <w:b/>
          <w:sz w:val="24"/>
          <w:szCs w:val="24"/>
        </w:rPr>
      </w:pPr>
      <w:r>
        <w:rPr>
          <w:rFonts w:ascii="Arial" w:eastAsia="Times New Roman" w:hAnsi="Arial" w:cs="Arial"/>
          <w:b/>
          <w:sz w:val="24"/>
          <w:szCs w:val="24"/>
        </w:rPr>
        <w:t>Practices</w:t>
      </w:r>
      <w:r>
        <w:rPr>
          <w:rFonts w:ascii="Arial" w:eastAsia="Times New Roman" w:hAnsi="Arial" w:cs="Arial"/>
          <w:b/>
          <w:sz w:val="24"/>
          <w:szCs w:val="24"/>
        </w:rPr>
        <w:tab/>
      </w:r>
      <w:r w:rsidR="004B4EB9">
        <w:rPr>
          <w:rFonts w:ascii="Arial" w:eastAsia="Times New Roman" w:hAnsi="Arial" w:cs="Arial"/>
          <w:b/>
          <w:sz w:val="24"/>
          <w:szCs w:val="24"/>
        </w:rPr>
        <w:t xml:space="preserve">Effective Date: </w:t>
      </w:r>
      <w:r w:rsidR="00383778">
        <w:rPr>
          <w:rFonts w:ascii="Arial" w:eastAsia="Times New Roman" w:hAnsi="Arial" w:cs="Arial"/>
          <w:b/>
          <w:sz w:val="24"/>
          <w:szCs w:val="24"/>
        </w:rPr>
        <w:t>08/17/2021</w:t>
      </w:r>
      <w:r w:rsidR="00426F3C" w:rsidRPr="008B67B2">
        <w:rPr>
          <w:rFonts w:ascii="Arial" w:eastAsia="Times New Roman" w:hAnsi="Arial" w:cs="Arial"/>
          <w:b/>
          <w:sz w:val="24"/>
          <w:szCs w:val="24"/>
        </w:rPr>
        <w:br/>
      </w:r>
      <w:r w:rsidR="006421D3">
        <w:rPr>
          <w:rFonts w:ascii="Arial" w:eastAsia="Times New Roman" w:hAnsi="Arial" w:cs="Arial"/>
          <w:b/>
          <w:sz w:val="24"/>
          <w:szCs w:val="24"/>
        </w:rPr>
        <w:t>Next Review Date: 07/01/</w:t>
      </w:r>
      <w:r w:rsidR="0054394B">
        <w:rPr>
          <w:rFonts w:ascii="Arial" w:eastAsia="Times New Roman" w:hAnsi="Arial" w:cs="Arial"/>
          <w:b/>
          <w:sz w:val="24"/>
          <w:szCs w:val="24"/>
        </w:rPr>
        <w:t xml:space="preserve">2025 </w:t>
      </w:r>
      <w:r w:rsidR="006421D3">
        <w:rPr>
          <w:rFonts w:ascii="Arial" w:eastAsia="Times New Roman" w:hAnsi="Arial" w:cs="Arial"/>
          <w:b/>
          <w:sz w:val="24"/>
          <w:szCs w:val="24"/>
        </w:rPr>
        <w:t>(E4Y)</w:t>
      </w:r>
    </w:p>
    <w:p w14:paraId="2465B75F" w14:textId="1BDAF67A" w:rsidR="00BD4CBE" w:rsidRDefault="006421D3" w:rsidP="003F20C6">
      <w:pPr>
        <w:tabs>
          <w:tab w:val="left" w:pos="5310"/>
        </w:tabs>
        <w:spacing w:after="0" w:line="240" w:lineRule="auto"/>
        <w:ind w:left="5310" w:hanging="5310"/>
        <w:rPr>
          <w:rFonts w:ascii="Arial" w:eastAsia="Times New Roman" w:hAnsi="Arial" w:cs="Arial"/>
          <w:b/>
          <w:sz w:val="24"/>
          <w:szCs w:val="24"/>
        </w:rPr>
      </w:pPr>
      <w:r>
        <w:rPr>
          <w:rFonts w:ascii="Arial" w:eastAsia="Times New Roman" w:hAnsi="Arial" w:cs="Arial"/>
          <w:b/>
          <w:sz w:val="24"/>
          <w:szCs w:val="24"/>
        </w:rPr>
        <w:tab/>
        <w:t>Sr. Reviewer: Associate Vice President for Technology</w:t>
      </w:r>
      <w:r w:rsidR="00BD4CBE">
        <w:rPr>
          <w:rFonts w:ascii="Arial" w:eastAsia="Times New Roman" w:hAnsi="Arial" w:cs="Arial"/>
          <w:b/>
          <w:sz w:val="24"/>
          <w:szCs w:val="24"/>
        </w:rPr>
        <w:t xml:space="preserve"> </w:t>
      </w:r>
      <w:r>
        <w:rPr>
          <w:rFonts w:ascii="Arial" w:eastAsia="Times New Roman" w:hAnsi="Arial" w:cs="Arial"/>
          <w:b/>
          <w:sz w:val="24"/>
          <w:szCs w:val="24"/>
        </w:rPr>
        <w:t>Resources</w:t>
      </w:r>
    </w:p>
    <w:p w14:paraId="4F820658" w14:textId="3A2E6FAD" w:rsidR="00BD4CBE" w:rsidRDefault="00BD4CBE" w:rsidP="00E84A30">
      <w:pPr>
        <w:tabs>
          <w:tab w:val="left" w:pos="1440"/>
          <w:tab w:val="left" w:pos="5310"/>
        </w:tabs>
        <w:spacing w:after="0" w:line="240" w:lineRule="auto"/>
        <w:ind w:left="5040" w:hanging="5040"/>
        <w:rPr>
          <w:rFonts w:ascii="Arial" w:eastAsia="Times New Roman" w:hAnsi="Arial" w:cs="Arial"/>
          <w:b/>
          <w:sz w:val="24"/>
          <w:szCs w:val="24"/>
        </w:rPr>
      </w:pPr>
    </w:p>
    <w:p w14:paraId="227F1305" w14:textId="77777777" w:rsidR="003F20C6" w:rsidRDefault="003F20C6" w:rsidP="00E84A30">
      <w:pPr>
        <w:tabs>
          <w:tab w:val="left" w:pos="1440"/>
          <w:tab w:val="left" w:pos="5310"/>
        </w:tabs>
        <w:spacing w:after="0" w:line="240" w:lineRule="auto"/>
        <w:ind w:left="5040" w:hanging="5040"/>
        <w:rPr>
          <w:rFonts w:ascii="Arial" w:eastAsia="Times New Roman" w:hAnsi="Arial" w:cs="Arial"/>
          <w:b/>
          <w:sz w:val="24"/>
          <w:szCs w:val="24"/>
        </w:rPr>
      </w:pPr>
    </w:p>
    <w:p w14:paraId="350062F1" w14:textId="12A9F3C1" w:rsidR="00BD4CBE" w:rsidRDefault="00BD4CBE" w:rsidP="00944C72">
      <w:pPr>
        <w:tabs>
          <w:tab w:val="left" w:pos="5310"/>
        </w:tabs>
        <w:spacing w:after="0" w:line="240" w:lineRule="auto"/>
        <w:ind w:left="5040" w:hanging="5040"/>
        <w:rPr>
          <w:rFonts w:ascii="Arial" w:eastAsia="Times New Roman" w:hAnsi="Arial" w:cs="Arial"/>
          <w:b/>
          <w:sz w:val="24"/>
          <w:szCs w:val="24"/>
        </w:rPr>
      </w:pPr>
      <w:r w:rsidRPr="008B67B2">
        <w:rPr>
          <w:rFonts w:ascii="Arial" w:eastAsia="Times New Roman" w:hAnsi="Arial" w:cs="Arial"/>
          <w:b/>
          <w:sz w:val="24"/>
          <w:szCs w:val="24"/>
        </w:rPr>
        <w:t>POLICY STATEMENT</w:t>
      </w:r>
    </w:p>
    <w:p w14:paraId="452DAFE1" w14:textId="5E630363" w:rsidR="00BD4CBE" w:rsidRDefault="00BD4CBE" w:rsidP="00944C72">
      <w:pPr>
        <w:tabs>
          <w:tab w:val="left" w:pos="5310"/>
        </w:tabs>
        <w:spacing w:after="0" w:line="240" w:lineRule="auto"/>
        <w:ind w:left="5040" w:hanging="5040"/>
        <w:rPr>
          <w:rFonts w:ascii="Arial" w:eastAsia="Times New Roman" w:hAnsi="Arial" w:cs="Arial"/>
          <w:b/>
          <w:sz w:val="24"/>
          <w:szCs w:val="24"/>
        </w:rPr>
      </w:pPr>
    </w:p>
    <w:p w14:paraId="0B5AEE69" w14:textId="6977D6E0" w:rsidR="00426F3C" w:rsidRPr="00944C72" w:rsidRDefault="00BD4CBE" w:rsidP="00944C72">
      <w:pPr>
        <w:tabs>
          <w:tab w:val="left" w:pos="5310"/>
        </w:tabs>
        <w:spacing w:after="0" w:line="240" w:lineRule="auto"/>
        <w:ind w:left="5040" w:hanging="5040"/>
        <w:rPr>
          <w:rFonts w:ascii="Arial" w:eastAsia="Times New Roman" w:hAnsi="Arial" w:cs="Arial"/>
          <w:bCs/>
          <w:i/>
          <w:iCs/>
          <w:sz w:val="24"/>
          <w:szCs w:val="24"/>
        </w:rPr>
      </w:pPr>
      <w:r w:rsidRPr="00BD4CBE">
        <w:rPr>
          <w:rFonts w:ascii="Arial" w:eastAsia="Times New Roman" w:hAnsi="Arial" w:cs="Arial"/>
          <w:bCs/>
          <w:i/>
          <w:iCs/>
          <w:sz w:val="24"/>
          <w:szCs w:val="24"/>
        </w:rPr>
        <w:t>Texas State University will ensure the quality of all technology projects.</w:t>
      </w:r>
    </w:p>
    <w:p w14:paraId="3A78DA62" w14:textId="77777777" w:rsidR="00366F46" w:rsidRPr="008B67B2" w:rsidRDefault="00366F46" w:rsidP="00944C72">
      <w:pPr>
        <w:tabs>
          <w:tab w:val="left" w:pos="5760"/>
        </w:tabs>
        <w:spacing w:after="0" w:line="240" w:lineRule="auto"/>
        <w:ind w:left="5760" w:hanging="5760"/>
        <w:rPr>
          <w:rFonts w:ascii="Arial" w:eastAsia="Times New Roman" w:hAnsi="Arial" w:cs="Arial"/>
          <w:b/>
          <w:sz w:val="24"/>
          <w:szCs w:val="24"/>
        </w:rPr>
      </w:pPr>
    </w:p>
    <w:p w14:paraId="495EA9D5" w14:textId="70B4AD23" w:rsidR="00426F3C" w:rsidRPr="008B67B2" w:rsidRDefault="00426F3C" w:rsidP="00944C72">
      <w:pPr>
        <w:spacing w:after="0" w:line="240" w:lineRule="auto"/>
        <w:rPr>
          <w:rFonts w:ascii="Arial" w:eastAsia="Times New Roman" w:hAnsi="Arial" w:cs="Arial"/>
          <w:b/>
          <w:sz w:val="24"/>
          <w:szCs w:val="24"/>
        </w:rPr>
      </w:pPr>
      <w:r w:rsidRPr="008B67B2">
        <w:rPr>
          <w:rFonts w:ascii="Arial" w:eastAsia="Times New Roman" w:hAnsi="Arial" w:cs="Arial"/>
          <w:b/>
          <w:sz w:val="24"/>
          <w:szCs w:val="24"/>
        </w:rPr>
        <w:t>01.</w:t>
      </w:r>
      <w:r w:rsidRPr="008B67B2">
        <w:rPr>
          <w:rFonts w:ascii="Arial" w:eastAsia="Times New Roman" w:hAnsi="Arial" w:cs="Arial"/>
          <w:b/>
          <w:sz w:val="24"/>
          <w:szCs w:val="24"/>
        </w:rPr>
        <w:tab/>
      </w:r>
      <w:r w:rsidR="00BD4CBE">
        <w:rPr>
          <w:rFonts w:ascii="Arial" w:eastAsia="Times New Roman" w:hAnsi="Arial" w:cs="Arial"/>
          <w:b/>
          <w:sz w:val="24"/>
          <w:szCs w:val="24"/>
        </w:rPr>
        <w:t>BACKGROUND INFORMATION</w:t>
      </w:r>
    </w:p>
    <w:p w14:paraId="44D2D15F" w14:textId="77777777" w:rsidR="00944C72" w:rsidRDefault="00944C72" w:rsidP="00944C72">
      <w:pPr>
        <w:spacing w:after="0" w:line="240" w:lineRule="auto"/>
        <w:ind w:left="1440" w:hanging="720"/>
        <w:rPr>
          <w:rFonts w:ascii="Arial" w:eastAsia="Times New Roman" w:hAnsi="Arial" w:cs="Arial"/>
          <w:sz w:val="24"/>
          <w:szCs w:val="24"/>
        </w:rPr>
      </w:pPr>
    </w:p>
    <w:p w14:paraId="4FA62E1D" w14:textId="71563F0A" w:rsid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01.01</w:t>
      </w:r>
      <w:r w:rsidRPr="00426F3C">
        <w:rPr>
          <w:rFonts w:ascii="Arial" w:eastAsia="Times New Roman" w:hAnsi="Arial" w:cs="Arial"/>
          <w:sz w:val="24"/>
          <w:szCs w:val="24"/>
        </w:rPr>
        <w:tab/>
      </w:r>
      <w:r w:rsidR="00B32BFA">
        <w:rPr>
          <w:rFonts w:ascii="Arial" w:eastAsia="Times New Roman" w:hAnsi="Arial" w:cs="Arial"/>
          <w:sz w:val="24"/>
          <w:szCs w:val="24"/>
        </w:rPr>
        <w:t>Enterprise</w:t>
      </w:r>
      <w:r w:rsidR="00B32BFA" w:rsidRPr="00426F3C">
        <w:rPr>
          <w:rFonts w:ascii="Arial" w:eastAsia="Times New Roman" w:hAnsi="Arial" w:cs="Arial"/>
          <w:sz w:val="24"/>
          <w:szCs w:val="24"/>
        </w:rPr>
        <w:t xml:space="preserve"> </w:t>
      </w:r>
      <w:r w:rsidRPr="00426F3C">
        <w:rPr>
          <w:rFonts w:ascii="Arial" w:eastAsia="Times New Roman" w:hAnsi="Arial" w:cs="Arial"/>
          <w:sz w:val="24"/>
          <w:szCs w:val="24"/>
        </w:rPr>
        <w:t>systems developed, modified, implemented</w:t>
      </w:r>
      <w:r w:rsidR="007C078C">
        <w:rPr>
          <w:rFonts w:ascii="Arial" w:eastAsia="Times New Roman" w:hAnsi="Arial" w:cs="Arial"/>
          <w:sz w:val="24"/>
          <w:szCs w:val="24"/>
        </w:rPr>
        <w:t>,</w:t>
      </w:r>
      <w:r w:rsidRPr="00426F3C">
        <w:rPr>
          <w:rFonts w:ascii="Arial" w:eastAsia="Times New Roman" w:hAnsi="Arial" w:cs="Arial"/>
          <w:sz w:val="24"/>
          <w:szCs w:val="24"/>
        </w:rPr>
        <w:t xml:space="preserve"> or eliminated at Texas State </w:t>
      </w:r>
      <w:r w:rsidR="007C078C">
        <w:rPr>
          <w:rFonts w:ascii="Arial" w:eastAsia="Times New Roman" w:hAnsi="Arial" w:cs="Arial"/>
          <w:sz w:val="24"/>
          <w:szCs w:val="24"/>
        </w:rPr>
        <w:t xml:space="preserve">University </w:t>
      </w:r>
      <w:r w:rsidRPr="00426F3C">
        <w:rPr>
          <w:rFonts w:ascii="Arial" w:eastAsia="Times New Roman" w:hAnsi="Arial" w:cs="Arial"/>
          <w:sz w:val="24"/>
          <w:szCs w:val="24"/>
        </w:rPr>
        <w:t>will use a System Development Life Cycle (SDLC) methodology intended to result in a product that satis</w:t>
      </w:r>
      <w:r w:rsidR="007C078C">
        <w:rPr>
          <w:rFonts w:ascii="Arial" w:eastAsia="Times New Roman" w:hAnsi="Arial" w:cs="Arial"/>
          <w:sz w:val="24"/>
          <w:szCs w:val="24"/>
        </w:rPr>
        <w:t>fies its purpose; and will use project management p</w:t>
      </w:r>
      <w:r w:rsidRPr="00426F3C">
        <w:rPr>
          <w:rFonts w:ascii="Arial" w:eastAsia="Times New Roman" w:hAnsi="Arial" w:cs="Arial"/>
          <w:sz w:val="24"/>
          <w:szCs w:val="24"/>
        </w:rPr>
        <w:t xml:space="preserve">ractices to ensure that </w:t>
      </w:r>
      <w:r w:rsidR="004B4EB9">
        <w:rPr>
          <w:rFonts w:ascii="Arial" w:eastAsia="Times New Roman" w:hAnsi="Arial" w:cs="Arial"/>
          <w:sz w:val="24"/>
          <w:szCs w:val="24"/>
        </w:rPr>
        <w:t>projects meet the needs of the u</w:t>
      </w:r>
      <w:r w:rsidRPr="00426F3C">
        <w:rPr>
          <w:rFonts w:ascii="Arial" w:eastAsia="Times New Roman" w:hAnsi="Arial" w:cs="Arial"/>
          <w:sz w:val="24"/>
          <w:szCs w:val="24"/>
        </w:rPr>
        <w:t xml:space="preserve">niversity, solve business requirements, and are delivered on time. </w:t>
      </w:r>
    </w:p>
    <w:p w14:paraId="14BD4A56" w14:textId="77777777" w:rsidR="00074D97" w:rsidRPr="00426F3C" w:rsidRDefault="00074D97" w:rsidP="00944C72">
      <w:pPr>
        <w:spacing w:after="0" w:line="240" w:lineRule="auto"/>
        <w:ind w:left="1440" w:hanging="720"/>
        <w:rPr>
          <w:rFonts w:ascii="Arial" w:eastAsia="Times New Roman" w:hAnsi="Arial" w:cs="Arial"/>
          <w:sz w:val="24"/>
          <w:szCs w:val="24"/>
        </w:rPr>
      </w:pPr>
    </w:p>
    <w:p w14:paraId="3543F14B" w14:textId="0E733C55"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01.02</w:t>
      </w:r>
      <w:r w:rsidRPr="00426F3C">
        <w:rPr>
          <w:rFonts w:ascii="Arial" w:eastAsia="Times New Roman" w:hAnsi="Arial" w:cs="Arial"/>
          <w:sz w:val="24"/>
          <w:szCs w:val="24"/>
        </w:rPr>
        <w:tab/>
        <w:t>SDLC processes are used to ensure the quality of</w:t>
      </w:r>
      <w:r w:rsidR="007C078C">
        <w:rPr>
          <w:rFonts w:ascii="Arial" w:eastAsia="Times New Roman" w:hAnsi="Arial" w:cs="Arial"/>
          <w:sz w:val="24"/>
          <w:szCs w:val="24"/>
        </w:rPr>
        <w:t xml:space="preserve"> technology projects.  Project management p</w:t>
      </w:r>
      <w:r w:rsidRPr="00426F3C">
        <w:rPr>
          <w:rFonts w:ascii="Arial" w:eastAsia="Times New Roman" w:hAnsi="Arial" w:cs="Arial"/>
          <w:sz w:val="24"/>
          <w:szCs w:val="24"/>
        </w:rPr>
        <w:t xml:space="preserve">ractices will be followed that use consistent components and procedures to ensure that timely </w:t>
      </w:r>
      <w:r w:rsidR="00366F46">
        <w:rPr>
          <w:rFonts w:ascii="Arial" w:eastAsia="Times New Roman" w:hAnsi="Arial" w:cs="Arial"/>
          <w:sz w:val="24"/>
          <w:szCs w:val="24"/>
        </w:rPr>
        <w:t>and accurate information about Information T</w:t>
      </w:r>
      <w:r w:rsidRPr="00426F3C">
        <w:rPr>
          <w:rFonts w:ascii="Arial" w:eastAsia="Times New Roman" w:hAnsi="Arial" w:cs="Arial"/>
          <w:sz w:val="24"/>
          <w:szCs w:val="24"/>
        </w:rPr>
        <w:t>echnology projects is available to project stakeholders and the greater university community.</w:t>
      </w:r>
    </w:p>
    <w:p w14:paraId="0037E2A8" w14:textId="77777777" w:rsidR="00074D97" w:rsidRDefault="00074D97" w:rsidP="00944C72">
      <w:pPr>
        <w:spacing w:after="0" w:line="240" w:lineRule="auto"/>
        <w:ind w:left="1440" w:hanging="720"/>
        <w:rPr>
          <w:rFonts w:ascii="Arial" w:eastAsia="Times New Roman" w:hAnsi="Arial" w:cs="Arial"/>
          <w:sz w:val="24"/>
          <w:szCs w:val="24"/>
        </w:rPr>
      </w:pPr>
    </w:p>
    <w:p w14:paraId="0A8C8D29" w14:textId="3CD987B4" w:rsidR="00426F3C" w:rsidRPr="00426F3C" w:rsidRDefault="006F0A06" w:rsidP="00944C72">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01.03</w:t>
      </w:r>
      <w:r>
        <w:rPr>
          <w:rFonts w:ascii="Arial" w:eastAsia="Times New Roman" w:hAnsi="Arial" w:cs="Arial"/>
          <w:sz w:val="24"/>
          <w:szCs w:val="24"/>
        </w:rPr>
        <w:tab/>
        <w:t>The purpose of this policy</w:t>
      </w:r>
      <w:r w:rsidR="00426F3C" w:rsidRPr="00426F3C">
        <w:rPr>
          <w:rFonts w:ascii="Arial" w:eastAsia="Times New Roman" w:hAnsi="Arial" w:cs="Arial"/>
          <w:sz w:val="24"/>
          <w:szCs w:val="24"/>
        </w:rPr>
        <w:t xml:space="preserve"> is two-fold: to specify the responsibilities of the </w:t>
      </w:r>
      <w:r w:rsidR="00142301">
        <w:rPr>
          <w:rFonts w:ascii="Arial" w:eastAsia="Times New Roman" w:hAnsi="Arial" w:cs="Arial"/>
          <w:sz w:val="24"/>
          <w:szCs w:val="24"/>
        </w:rPr>
        <w:t>Enterprise Systems Coordinating</w:t>
      </w:r>
      <w:r w:rsidR="00426F3C" w:rsidRPr="00426F3C">
        <w:rPr>
          <w:rFonts w:ascii="Arial" w:eastAsia="Times New Roman" w:hAnsi="Arial" w:cs="Arial"/>
          <w:sz w:val="24"/>
          <w:szCs w:val="24"/>
        </w:rPr>
        <w:t xml:space="preserve"> Council (</w:t>
      </w:r>
      <w:r w:rsidR="00142301">
        <w:rPr>
          <w:rFonts w:ascii="Arial" w:eastAsia="Times New Roman" w:hAnsi="Arial" w:cs="Arial"/>
          <w:sz w:val="24"/>
          <w:szCs w:val="24"/>
        </w:rPr>
        <w:t>ESCC</w:t>
      </w:r>
      <w:r w:rsidR="00426F3C" w:rsidRPr="00426F3C">
        <w:rPr>
          <w:rFonts w:ascii="Arial" w:eastAsia="Times New Roman" w:hAnsi="Arial" w:cs="Arial"/>
          <w:sz w:val="24"/>
          <w:szCs w:val="24"/>
        </w:rPr>
        <w:t>), as outlined by the SDLC process; and to outline the operating procedures of the Information Technology Divis</w:t>
      </w:r>
      <w:r>
        <w:rPr>
          <w:rFonts w:ascii="Arial" w:eastAsia="Times New Roman" w:hAnsi="Arial" w:cs="Arial"/>
          <w:sz w:val="24"/>
          <w:szCs w:val="24"/>
        </w:rPr>
        <w:t xml:space="preserve">ion in </w:t>
      </w:r>
      <w:r w:rsidR="00F74797">
        <w:rPr>
          <w:rFonts w:ascii="Arial" w:eastAsia="Times New Roman" w:hAnsi="Arial" w:cs="Arial"/>
          <w:sz w:val="24"/>
          <w:szCs w:val="24"/>
        </w:rPr>
        <w:t xml:space="preserve">the </w:t>
      </w:r>
      <w:r>
        <w:rPr>
          <w:rFonts w:ascii="Arial" w:eastAsia="Times New Roman" w:hAnsi="Arial" w:cs="Arial"/>
          <w:sz w:val="24"/>
          <w:szCs w:val="24"/>
        </w:rPr>
        <w:t>utilization of standard project management p</w:t>
      </w:r>
      <w:r w:rsidR="00426F3C" w:rsidRPr="00426F3C">
        <w:rPr>
          <w:rFonts w:ascii="Arial" w:eastAsia="Times New Roman" w:hAnsi="Arial" w:cs="Arial"/>
          <w:sz w:val="24"/>
          <w:szCs w:val="24"/>
        </w:rPr>
        <w:t xml:space="preserve">ractices.  </w:t>
      </w:r>
    </w:p>
    <w:p w14:paraId="2002FFC0" w14:textId="77777777" w:rsidR="00074D97" w:rsidRDefault="00074D97" w:rsidP="00944C72">
      <w:pPr>
        <w:spacing w:after="0" w:line="240" w:lineRule="auto"/>
        <w:rPr>
          <w:rFonts w:ascii="Arial" w:eastAsia="Times New Roman" w:hAnsi="Arial" w:cs="Arial"/>
          <w:b/>
          <w:sz w:val="24"/>
          <w:szCs w:val="24"/>
        </w:rPr>
      </w:pPr>
    </w:p>
    <w:p w14:paraId="4D10193D" w14:textId="7AFEE779" w:rsidR="00426F3C" w:rsidRPr="008B67B2" w:rsidRDefault="00426F3C" w:rsidP="00944C72">
      <w:pPr>
        <w:spacing w:after="0" w:line="240" w:lineRule="auto"/>
        <w:rPr>
          <w:rFonts w:ascii="Arial" w:eastAsia="Times New Roman" w:hAnsi="Arial" w:cs="Arial"/>
          <w:b/>
          <w:sz w:val="24"/>
          <w:szCs w:val="24"/>
        </w:rPr>
      </w:pPr>
      <w:r w:rsidRPr="008B67B2">
        <w:rPr>
          <w:rFonts w:ascii="Arial" w:eastAsia="Times New Roman" w:hAnsi="Arial" w:cs="Arial"/>
          <w:b/>
          <w:sz w:val="24"/>
          <w:szCs w:val="24"/>
        </w:rPr>
        <w:t>02.</w:t>
      </w:r>
      <w:r w:rsidRPr="008B67B2">
        <w:rPr>
          <w:rFonts w:ascii="Arial" w:eastAsia="Times New Roman" w:hAnsi="Arial" w:cs="Arial"/>
          <w:b/>
          <w:sz w:val="24"/>
          <w:szCs w:val="24"/>
        </w:rPr>
        <w:tab/>
        <w:t>DEFINITIONS</w:t>
      </w:r>
    </w:p>
    <w:p w14:paraId="3E7403CE" w14:textId="77777777" w:rsidR="00074D97" w:rsidRDefault="00074D97" w:rsidP="00944C72">
      <w:pPr>
        <w:spacing w:after="0" w:line="240" w:lineRule="auto"/>
        <w:ind w:left="1440" w:hanging="720"/>
        <w:rPr>
          <w:rFonts w:ascii="Arial" w:eastAsia="Times New Roman" w:hAnsi="Arial" w:cs="Arial"/>
          <w:sz w:val="24"/>
          <w:szCs w:val="24"/>
        </w:rPr>
      </w:pPr>
    </w:p>
    <w:p w14:paraId="7DA50D9A" w14:textId="09E81698"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02.01</w:t>
      </w:r>
      <w:r w:rsidRPr="00426F3C">
        <w:rPr>
          <w:rFonts w:ascii="Arial" w:eastAsia="Times New Roman" w:hAnsi="Arial" w:cs="Arial"/>
          <w:sz w:val="24"/>
          <w:szCs w:val="24"/>
        </w:rPr>
        <w:tab/>
      </w:r>
      <w:r w:rsidRPr="006F0A06">
        <w:rPr>
          <w:rFonts w:ascii="Arial" w:eastAsia="Times New Roman" w:hAnsi="Arial" w:cs="Arial"/>
          <w:sz w:val="24"/>
          <w:szCs w:val="24"/>
        </w:rPr>
        <w:t>System Development Life Cycle (SDLC)</w:t>
      </w:r>
      <w:r w:rsidRPr="00426F3C">
        <w:rPr>
          <w:rFonts w:ascii="Arial" w:eastAsia="Times New Roman" w:hAnsi="Arial" w:cs="Arial"/>
          <w:sz w:val="24"/>
          <w:szCs w:val="24"/>
        </w:rPr>
        <w:t xml:space="preserve"> </w:t>
      </w:r>
      <w:r w:rsidR="00366F46">
        <w:rPr>
          <w:rFonts w:ascii="Arial" w:eastAsia="Times New Roman" w:hAnsi="Arial" w:cs="Arial"/>
          <w:sz w:val="24"/>
          <w:szCs w:val="24"/>
        </w:rPr>
        <w:t xml:space="preserve">– </w:t>
      </w:r>
      <w:r w:rsidRPr="00426F3C">
        <w:rPr>
          <w:rFonts w:ascii="Arial" w:eastAsia="Times New Roman" w:hAnsi="Arial" w:cs="Arial"/>
          <w:sz w:val="24"/>
          <w:szCs w:val="24"/>
        </w:rPr>
        <w:t xml:space="preserve">refers to </w:t>
      </w:r>
      <w:r w:rsidR="00764590">
        <w:rPr>
          <w:rFonts w:ascii="Arial" w:eastAsia="Times New Roman" w:hAnsi="Arial" w:cs="Arial"/>
          <w:sz w:val="24"/>
          <w:szCs w:val="24"/>
        </w:rPr>
        <w:t xml:space="preserve">various methodologies </w:t>
      </w:r>
      <w:r w:rsidRPr="00426F3C">
        <w:rPr>
          <w:rFonts w:ascii="Arial" w:eastAsia="Times New Roman" w:hAnsi="Arial" w:cs="Arial"/>
          <w:sz w:val="24"/>
          <w:szCs w:val="24"/>
        </w:rPr>
        <w:t xml:space="preserve">for systems development. </w:t>
      </w:r>
      <w:r w:rsidR="00764590">
        <w:rPr>
          <w:rFonts w:ascii="Arial" w:eastAsia="Times New Roman" w:hAnsi="Arial" w:cs="Arial"/>
          <w:sz w:val="24"/>
          <w:szCs w:val="24"/>
        </w:rPr>
        <w:t xml:space="preserve">SDLC </w:t>
      </w:r>
      <w:r w:rsidRPr="00426F3C">
        <w:rPr>
          <w:rFonts w:ascii="Arial" w:eastAsia="Times New Roman" w:hAnsi="Arial" w:cs="Arial"/>
          <w:sz w:val="24"/>
          <w:szCs w:val="24"/>
        </w:rPr>
        <w:t>provides a consistent framework of processes and deliverables needed in systems development. The SDLC methodology will b</w:t>
      </w:r>
      <w:r w:rsidR="006F0A06">
        <w:rPr>
          <w:rFonts w:ascii="Arial" w:eastAsia="Times New Roman" w:hAnsi="Arial" w:cs="Arial"/>
          <w:sz w:val="24"/>
          <w:szCs w:val="24"/>
        </w:rPr>
        <w:t>e used in conjun</w:t>
      </w:r>
      <w:r w:rsidR="003F20C6">
        <w:rPr>
          <w:rFonts w:ascii="Arial" w:eastAsia="Times New Roman" w:hAnsi="Arial" w:cs="Arial"/>
          <w:sz w:val="24"/>
          <w:szCs w:val="24"/>
        </w:rPr>
        <w:t>1</w:t>
      </w:r>
      <w:r w:rsidR="006F0A06">
        <w:rPr>
          <w:rFonts w:ascii="Arial" w:eastAsia="Times New Roman" w:hAnsi="Arial" w:cs="Arial"/>
          <w:sz w:val="24"/>
          <w:szCs w:val="24"/>
        </w:rPr>
        <w:t>ction with the project m</w:t>
      </w:r>
      <w:r w:rsidRPr="00426F3C">
        <w:rPr>
          <w:rFonts w:ascii="Arial" w:eastAsia="Times New Roman" w:hAnsi="Arial" w:cs="Arial"/>
          <w:sz w:val="24"/>
          <w:szCs w:val="24"/>
        </w:rPr>
        <w:t>anagement</w:t>
      </w:r>
      <w:r w:rsidR="006F0A06">
        <w:rPr>
          <w:rFonts w:ascii="Arial" w:eastAsia="Times New Roman" w:hAnsi="Arial" w:cs="Arial"/>
          <w:sz w:val="24"/>
          <w:szCs w:val="24"/>
        </w:rPr>
        <w:t xml:space="preserve"> p</w:t>
      </w:r>
      <w:r w:rsidRPr="00426F3C">
        <w:rPr>
          <w:rFonts w:ascii="Arial" w:eastAsia="Times New Roman" w:hAnsi="Arial" w:cs="Arial"/>
          <w:sz w:val="24"/>
          <w:szCs w:val="24"/>
        </w:rPr>
        <w:t xml:space="preserve">ractices project classifications for determining activities and deliverables. </w:t>
      </w:r>
    </w:p>
    <w:p w14:paraId="65831C0D" w14:textId="77777777" w:rsidR="00074D97" w:rsidRDefault="00074D97" w:rsidP="00944C72">
      <w:pPr>
        <w:spacing w:after="0" w:line="240" w:lineRule="auto"/>
        <w:ind w:left="1440" w:hanging="720"/>
        <w:rPr>
          <w:rFonts w:ascii="Arial" w:eastAsia="Times New Roman" w:hAnsi="Arial" w:cs="Arial"/>
          <w:sz w:val="24"/>
          <w:szCs w:val="24"/>
        </w:rPr>
      </w:pPr>
    </w:p>
    <w:p w14:paraId="05445B51" w14:textId="18080FA6" w:rsidR="00074D97"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lastRenderedPageBreak/>
        <w:t>02.02</w:t>
      </w:r>
      <w:r w:rsidRPr="00426F3C">
        <w:rPr>
          <w:rFonts w:ascii="Arial" w:eastAsia="Times New Roman" w:hAnsi="Arial" w:cs="Arial"/>
          <w:sz w:val="24"/>
          <w:szCs w:val="24"/>
        </w:rPr>
        <w:tab/>
      </w:r>
      <w:r w:rsidRPr="006F0A06">
        <w:rPr>
          <w:rFonts w:ascii="Arial" w:eastAsia="Times New Roman" w:hAnsi="Arial" w:cs="Arial"/>
          <w:sz w:val="24"/>
          <w:szCs w:val="24"/>
        </w:rPr>
        <w:t>Project Management Practices</w:t>
      </w:r>
      <w:r w:rsidRPr="00426F3C">
        <w:rPr>
          <w:rFonts w:ascii="Arial" w:eastAsia="Times New Roman" w:hAnsi="Arial" w:cs="Arial"/>
          <w:sz w:val="24"/>
          <w:szCs w:val="24"/>
        </w:rPr>
        <w:t xml:space="preserve"> </w:t>
      </w:r>
      <w:r w:rsidR="00366F46">
        <w:rPr>
          <w:rFonts w:ascii="Arial" w:eastAsia="Times New Roman" w:hAnsi="Arial" w:cs="Arial"/>
          <w:sz w:val="24"/>
          <w:szCs w:val="24"/>
        </w:rPr>
        <w:t xml:space="preserve">– </w:t>
      </w:r>
      <w:r w:rsidRPr="00426F3C">
        <w:rPr>
          <w:rFonts w:ascii="Arial" w:eastAsia="Times New Roman" w:hAnsi="Arial" w:cs="Arial"/>
          <w:sz w:val="24"/>
          <w:szCs w:val="24"/>
        </w:rPr>
        <w:t>refers t</w:t>
      </w:r>
      <w:r w:rsidR="00366F46">
        <w:rPr>
          <w:rFonts w:ascii="Arial" w:eastAsia="Times New Roman" w:hAnsi="Arial" w:cs="Arial"/>
          <w:sz w:val="24"/>
          <w:szCs w:val="24"/>
        </w:rPr>
        <w:t>o the methodology for managing Information T</w:t>
      </w:r>
      <w:r w:rsidRPr="00426F3C">
        <w:rPr>
          <w:rFonts w:ascii="Arial" w:eastAsia="Times New Roman" w:hAnsi="Arial" w:cs="Arial"/>
          <w:sz w:val="24"/>
          <w:szCs w:val="24"/>
        </w:rPr>
        <w:t xml:space="preserve">echnology projects. It provides a consistent framework of processes from the inception of a project idea, through the planning, execution, and closeout of projects. The methodology includes a definition of the varying classifications of projects, and the required components of the methodology for each project classification as required by the </w:t>
      </w:r>
      <w:r w:rsidR="00340C55">
        <w:rPr>
          <w:rFonts w:ascii="Arial" w:eastAsia="Times New Roman" w:hAnsi="Arial" w:cs="Arial"/>
          <w:sz w:val="24"/>
          <w:szCs w:val="24"/>
        </w:rPr>
        <w:t xml:space="preserve">Texas </w:t>
      </w:r>
      <w:r w:rsidRPr="00426F3C">
        <w:rPr>
          <w:rFonts w:ascii="Arial" w:eastAsia="Times New Roman" w:hAnsi="Arial" w:cs="Arial"/>
          <w:sz w:val="24"/>
          <w:szCs w:val="24"/>
        </w:rPr>
        <w:t xml:space="preserve">Department of Information Resources’ Project Management Practices </w:t>
      </w:r>
      <w:r w:rsidR="00340C55">
        <w:rPr>
          <w:rFonts w:ascii="Arial" w:eastAsia="Times New Roman" w:hAnsi="Arial" w:cs="Arial"/>
          <w:sz w:val="24"/>
          <w:szCs w:val="24"/>
        </w:rPr>
        <w:t>(</w:t>
      </w:r>
      <w:hyperlink r:id="rId10" w:history="1">
        <w:r w:rsidR="00340C55" w:rsidRPr="00340C55">
          <w:rPr>
            <w:rStyle w:val="Hyperlink"/>
            <w:rFonts w:ascii="Arial" w:eastAsia="Times New Roman" w:hAnsi="Arial" w:cs="Arial"/>
            <w:sz w:val="24"/>
            <w:szCs w:val="24"/>
          </w:rPr>
          <w:t>Texas Administrat</w:t>
        </w:r>
        <w:r w:rsidR="00340C55" w:rsidRPr="00340C55">
          <w:rPr>
            <w:rStyle w:val="Hyperlink"/>
            <w:rFonts w:ascii="Arial" w:eastAsia="Times New Roman" w:hAnsi="Arial" w:cs="Arial"/>
            <w:sz w:val="24"/>
            <w:szCs w:val="24"/>
          </w:rPr>
          <w:t>i</w:t>
        </w:r>
        <w:r w:rsidR="00340C55" w:rsidRPr="00340C55">
          <w:rPr>
            <w:rStyle w:val="Hyperlink"/>
            <w:rFonts w:ascii="Arial" w:eastAsia="Times New Roman" w:hAnsi="Arial" w:cs="Arial"/>
            <w:sz w:val="24"/>
            <w:szCs w:val="24"/>
          </w:rPr>
          <w:t>ve Code Chapter</w:t>
        </w:r>
        <w:r w:rsidRPr="00340C55">
          <w:rPr>
            <w:rStyle w:val="Hyperlink"/>
            <w:rFonts w:ascii="Arial" w:eastAsia="Times New Roman" w:hAnsi="Arial" w:cs="Arial"/>
            <w:sz w:val="24"/>
            <w:szCs w:val="24"/>
          </w:rPr>
          <w:t xml:space="preserve"> §216</w:t>
        </w:r>
      </w:hyperlink>
      <w:r w:rsidR="00340C55">
        <w:rPr>
          <w:rFonts w:ascii="Arial" w:eastAsia="Times New Roman" w:hAnsi="Arial" w:cs="Arial"/>
          <w:sz w:val="24"/>
          <w:szCs w:val="24"/>
        </w:rPr>
        <w:t>)</w:t>
      </w:r>
      <w:r w:rsidRPr="00426F3C">
        <w:rPr>
          <w:rFonts w:ascii="Arial" w:eastAsia="Times New Roman" w:hAnsi="Arial" w:cs="Arial"/>
          <w:sz w:val="24"/>
          <w:szCs w:val="24"/>
        </w:rPr>
        <w:t xml:space="preserve">. </w:t>
      </w:r>
    </w:p>
    <w:p w14:paraId="2CE1F9DB" w14:textId="77777777" w:rsidR="00074D97" w:rsidRDefault="00074D97" w:rsidP="00074D97">
      <w:pPr>
        <w:pStyle w:val="NormalWeb"/>
        <w:spacing w:before="0" w:beforeAutospacing="0" w:after="0" w:afterAutospacing="0"/>
        <w:ind w:left="720"/>
        <w:rPr>
          <w:rFonts w:ascii="Arial" w:hAnsi="Arial" w:cs="Arial"/>
        </w:rPr>
      </w:pPr>
      <w:r>
        <w:rPr>
          <w:rFonts w:ascii="Arial" w:hAnsi="Arial" w:cs="Arial"/>
        </w:rPr>
        <w:tab/>
      </w:r>
    </w:p>
    <w:p w14:paraId="0DA55CDC" w14:textId="163999E0" w:rsidR="00074D97" w:rsidRDefault="00426F3C" w:rsidP="00074D97">
      <w:pPr>
        <w:pStyle w:val="NormalWeb"/>
        <w:spacing w:before="0" w:beforeAutospacing="0" w:after="0" w:afterAutospacing="0"/>
        <w:ind w:left="720"/>
        <w:rPr>
          <w:rStyle w:val="cf01"/>
          <w:rFonts w:ascii="Arial" w:hAnsi="Arial" w:cs="Arial"/>
          <w:sz w:val="24"/>
          <w:szCs w:val="24"/>
        </w:rPr>
      </w:pPr>
      <w:r w:rsidRPr="00426F3C">
        <w:rPr>
          <w:rFonts w:ascii="Arial" w:hAnsi="Arial" w:cs="Arial"/>
        </w:rPr>
        <w:t>02.03</w:t>
      </w:r>
      <w:r w:rsidRPr="00426F3C">
        <w:rPr>
          <w:rFonts w:ascii="Arial" w:hAnsi="Arial" w:cs="Arial"/>
        </w:rPr>
        <w:tab/>
      </w:r>
      <w:r w:rsidRPr="006F0A06">
        <w:rPr>
          <w:rFonts w:ascii="Arial" w:hAnsi="Arial" w:cs="Arial"/>
        </w:rPr>
        <w:t>System</w:t>
      </w:r>
      <w:r w:rsidRPr="00426F3C">
        <w:rPr>
          <w:rFonts w:ascii="Arial" w:hAnsi="Arial" w:cs="Arial"/>
        </w:rPr>
        <w:t xml:space="preserve"> </w:t>
      </w:r>
      <w:r w:rsidR="00366F46">
        <w:rPr>
          <w:rFonts w:ascii="Arial" w:hAnsi="Arial" w:cs="Arial"/>
        </w:rPr>
        <w:t xml:space="preserve">– </w:t>
      </w:r>
      <w:r w:rsidR="00E84A30">
        <w:rPr>
          <w:rStyle w:val="cf01"/>
          <w:rFonts w:ascii="Arial" w:hAnsi="Arial" w:cs="Arial"/>
          <w:sz w:val="24"/>
          <w:szCs w:val="24"/>
        </w:rPr>
        <w:t>a</w:t>
      </w:r>
      <w:r w:rsidR="00B32BFA" w:rsidRPr="00CE1DD0">
        <w:rPr>
          <w:rStyle w:val="cf01"/>
          <w:rFonts w:ascii="Arial" w:hAnsi="Arial" w:cs="Arial"/>
          <w:sz w:val="24"/>
          <w:szCs w:val="24"/>
        </w:rPr>
        <w:t xml:space="preserve">n interconnected set of </w:t>
      </w:r>
      <w:r w:rsidR="00E84A30">
        <w:rPr>
          <w:rStyle w:val="cf01"/>
          <w:rFonts w:ascii="Arial" w:hAnsi="Arial" w:cs="Arial"/>
          <w:sz w:val="24"/>
          <w:szCs w:val="24"/>
        </w:rPr>
        <w:t>i</w:t>
      </w:r>
      <w:r w:rsidR="00B32BFA" w:rsidRPr="00CE1DD0">
        <w:rPr>
          <w:rStyle w:val="cf01"/>
          <w:rFonts w:ascii="Arial" w:hAnsi="Arial" w:cs="Arial"/>
          <w:sz w:val="24"/>
          <w:szCs w:val="24"/>
        </w:rPr>
        <w:t xml:space="preserve">nformation </w:t>
      </w:r>
      <w:r w:rsidR="00E84A30">
        <w:rPr>
          <w:rStyle w:val="cf01"/>
          <w:rFonts w:ascii="Arial" w:hAnsi="Arial" w:cs="Arial"/>
          <w:sz w:val="24"/>
          <w:szCs w:val="24"/>
        </w:rPr>
        <w:t>r</w:t>
      </w:r>
      <w:r w:rsidR="00B32BFA" w:rsidRPr="00CE1DD0">
        <w:rPr>
          <w:rStyle w:val="cf01"/>
          <w:rFonts w:ascii="Arial" w:hAnsi="Arial" w:cs="Arial"/>
          <w:sz w:val="24"/>
          <w:szCs w:val="24"/>
        </w:rPr>
        <w:t xml:space="preserve">esources that share a </w:t>
      </w:r>
    </w:p>
    <w:p w14:paraId="4B143852" w14:textId="6AE82AE4" w:rsidR="00B32BFA" w:rsidRDefault="00074D97" w:rsidP="00074D97">
      <w:pPr>
        <w:pStyle w:val="NormalWeb"/>
        <w:spacing w:before="0" w:beforeAutospacing="0" w:after="0" w:afterAutospacing="0"/>
        <w:ind w:left="1440" w:hanging="720"/>
        <w:rPr>
          <w:rStyle w:val="cf01"/>
          <w:rFonts w:ascii="Arial" w:hAnsi="Arial" w:cs="Arial"/>
          <w:sz w:val="24"/>
          <w:szCs w:val="24"/>
        </w:rPr>
      </w:pPr>
      <w:r>
        <w:rPr>
          <w:rStyle w:val="cf01"/>
          <w:rFonts w:ascii="Arial" w:hAnsi="Arial" w:cs="Arial"/>
          <w:sz w:val="24"/>
          <w:szCs w:val="24"/>
        </w:rPr>
        <w:tab/>
      </w:r>
      <w:r w:rsidR="00B32BFA" w:rsidRPr="00CE1DD0">
        <w:rPr>
          <w:rStyle w:val="cf01"/>
          <w:rFonts w:ascii="Arial" w:hAnsi="Arial" w:cs="Arial"/>
          <w:sz w:val="24"/>
          <w:szCs w:val="24"/>
        </w:rPr>
        <w:t xml:space="preserve">common functionality. An </w:t>
      </w:r>
      <w:r w:rsidR="00E84A30">
        <w:rPr>
          <w:rStyle w:val="cf01"/>
          <w:rFonts w:ascii="Arial" w:hAnsi="Arial" w:cs="Arial"/>
          <w:sz w:val="24"/>
          <w:szCs w:val="24"/>
        </w:rPr>
        <w:t>i</w:t>
      </w:r>
      <w:r w:rsidR="00B32BFA" w:rsidRPr="00CE1DD0">
        <w:rPr>
          <w:rStyle w:val="cf01"/>
          <w:rFonts w:ascii="Arial" w:hAnsi="Arial" w:cs="Arial"/>
          <w:sz w:val="24"/>
          <w:szCs w:val="24"/>
        </w:rPr>
        <w:t xml:space="preserve">nformation </w:t>
      </w:r>
      <w:r w:rsidR="00E84A30">
        <w:rPr>
          <w:rStyle w:val="cf01"/>
          <w:rFonts w:ascii="Arial" w:hAnsi="Arial" w:cs="Arial"/>
          <w:sz w:val="24"/>
          <w:szCs w:val="24"/>
        </w:rPr>
        <w:t>s</w:t>
      </w:r>
      <w:r w:rsidR="00B32BFA" w:rsidRPr="00CE1DD0">
        <w:rPr>
          <w:rStyle w:val="cf01"/>
          <w:rFonts w:ascii="Arial" w:hAnsi="Arial" w:cs="Arial"/>
          <w:sz w:val="24"/>
          <w:szCs w:val="24"/>
        </w:rPr>
        <w:t xml:space="preserve">ystem normally includes, but is not limited to, hardware, software, </w:t>
      </w:r>
      <w:r w:rsidR="00E84A30">
        <w:rPr>
          <w:rStyle w:val="cf01"/>
          <w:rFonts w:ascii="Arial" w:hAnsi="Arial" w:cs="Arial"/>
          <w:sz w:val="24"/>
          <w:szCs w:val="24"/>
        </w:rPr>
        <w:t>n</w:t>
      </w:r>
      <w:r w:rsidR="00B32BFA" w:rsidRPr="00CE1DD0">
        <w:rPr>
          <w:rStyle w:val="cf01"/>
          <w:rFonts w:ascii="Arial" w:hAnsi="Arial" w:cs="Arial"/>
          <w:sz w:val="24"/>
          <w:szCs w:val="24"/>
        </w:rPr>
        <w:t xml:space="preserve">etwork </w:t>
      </w:r>
      <w:r w:rsidR="00E84A30">
        <w:rPr>
          <w:rStyle w:val="cf01"/>
          <w:rFonts w:ascii="Arial" w:hAnsi="Arial" w:cs="Arial"/>
          <w:sz w:val="24"/>
          <w:szCs w:val="24"/>
        </w:rPr>
        <w:t>i</w:t>
      </w:r>
      <w:r w:rsidR="00B32BFA" w:rsidRPr="00CE1DD0">
        <w:rPr>
          <w:rStyle w:val="cf01"/>
          <w:rFonts w:ascii="Arial" w:hAnsi="Arial" w:cs="Arial"/>
          <w:sz w:val="24"/>
          <w:szCs w:val="24"/>
        </w:rPr>
        <w:t>nfrastructure, information, applications,</w:t>
      </w:r>
      <w:r>
        <w:rPr>
          <w:rStyle w:val="cf01"/>
          <w:rFonts w:ascii="Arial" w:hAnsi="Arial" w:cs="Arial"/>
          <w:sz w:val="24"/>
          <w:szCs w:val="24"/>
        </w:rPr>
        <w:t xml:space="preserve"> </w:t>
      </w:r>
      <w:r w:rsidR="00B32BFA" w:rsidRPr="00CE1DD0">
        <w:rPr>
          <w:rStyle w:val="cf01"/>
          <w:rFonts w:ascii="Arial" w:hAnsi="Arial" w:cs="Arial"/>
          <w:sz w:val="24"/>
          <w:szCs w:val="24"/>
        </w:rPr>
        <w:t>communications</w:t>
      </w:r>
      <w:r w:rsidR="00E84A30">
        <w:rPr>
          <w:rStyle w:val="cf01"/>
          <w:rFonts w:ascii="Arial" w:hAnsi="Arial" w:cs="Arial"/>
          <w:sz w:val="24"/>
          <w:szCs w:val="24"/>
        </w:rPr>
        <w:t>,</w:t>
      </w:r>
      <w:r w:rsidR="00B32BFA" w:rsidRPr="00CE1DD0">
        <w:rPr>
          <w:rStyle w:val="cf01"/>
          <w:rFonts w:ascii="Arial" w:hAnsi="Arial" w:cs="Arial"/>
          <w:sz w:val="24"/>
          <w:szCs w:val="24"/>
        </w:rPr>
        <w:t xml:space="preserve"> and people.</w:t>
      </w:r>
    </w:p>
    <w:p w14:paraId="380AF93B" w14:textId="77777777" w:rsidR="00074D97" w:rsidRPr="00CE1DD0" w:rsidRDefault="00074D97" w:rsidP="00074D97">
      <w:pPr>
        <w:pStyle w:val="NormalWeb"/>
        <w:spacing w:before="0" w:beforeAutospacing="0" w:after="0" w:afterAutospacing="0"/>
        <w:ind w:left="720"/>
        <w:rPr>
          <w:rFonts w:ascii="Segoe UI" w:hAnsi="Segoe UI" w:cs="Segoe UI"/>
          <w:sz w:val="18"/>
          <w:szCs w:val="18"/>
        </w:rPr>
      </w:pPr>
    </w:p>
    <w:p w14:paraId="7CCDCBBD" w14:textId="77777777" w:rsidR="00426F3C" w:rsidRPr="008B67B2" w:rsidRDefault="00426F3C" w:rsidP="00944C72">
      <w:pPr>
        <w:spacing w:after="0" w:line="240" w:lineRule="auto"/>
        <w:rPr>
          <w:rFonts w:ascii="Arial" w:eastAsia="Times New Roman" w:hAnsi="Arial" w:cs="Arial"/>
          <w:b/>
          <w:sz w:val="24"/>
          <w:szCs w:val="24"/>
        </w:rPr>
      </w:pPr>
      <w:r w:rsidRPr="008B67B2">
        <w:rPr>
          <w:rFonts w:ascii="Arial" w:eastAsia="Times New Roman" w:hAnsi="Arial" w:cs="Arial"/>
          <w:b/>
          <w:sz w:val="24"/>
          <w:szCs w:val="24"/>
        </w:rPr>
        <w:t>03.</w:t>
      </w:r>
      <w:r w:rsidRPr="008B67B2">
        <w:rPr>
          <w:rFonts w:ascii="Arial" w:eastAsia="Times New Roman" w:hAnsi="Arial" w:cs="Arial"/>
          <w:b/>
          <w:sz w:val="24"/>
          <w:szCs w:val="24"/>
        </w:rPr>
        <w:tab/>
        <w:t>GOVERNANCE</w:t>
      </w:r>
    </w:p>
    <w:p w14:paraId="0607B545" w14:textId="77777777" w:rsidR="00074D97" w:rsidRDefault="00074D97" w:rsidP="00944C72">
      <w:pPr>
        <w:spacing w:after="0" w:line="240" w:lineRule="auto"/>
        <w:ind w:left="720"/>
        <w:rPr>
          <w:rFonts w:ascii="Arial" w:eastAsia="Times New Roman" w:hAnsi="Arial" w:cs="Arial"/>
          <w:sz w:val="24"/>
          <w:szCs w:val="24"/>
        </w:rPr>
      </w:pPr>
    </w:p>
    <w:p w14:paraId="7E0E12E8" w14:textId="44CC4CFD" w:rsidR="00426F3C" w:rsidRDefault="00426F3C" w:rsidP="00944C72">
      <w:pPr>
        <w:spacing w:after="0" w:line="240" w:lineRule="auto"/>
        <w:ind w:left="720"/>
        <w:rPr>
          <w:rFonts w:ascii="Arial" w:eastAsia="Times New Roman" w:hAnsi="Arial" w:cs="Arial"/>
          <w:sz w:val="24"/>
          <w:szCs w:val="24"/>
        </w:rPr>
      </w:pPr>
      <w:r w:rsidRPr="00426F3C">
        <w:rPr>
          <w:rFonts w:ascii="Arial" w:eastAsia="Times New Roman" w:hAnsi="Arial" w:cs="Arial"/>
          <w:sz w:val="24"/>
          <w:szCs w:val="24"/>
        </w:rPr>
        <w:t xml:space="preserve">The SDLC process is governed by the </w:t>
      </w:r>
      <w:r w:rsidR="00142301">
        <w:rPr>
          <w:rFonts w:ascii="Arial" w:eastAsia="Times New Roman" w:hAnsi="Arial" w:cs="Arial"/>
          <w:sz w:val="24"/>
          <w:szCs w:val="24"/>
        </w:rPr>
        <w:t>ESCC</w:t>
      </w:r>
      <w:r w:rsidR="00127EBA">
        <w:rPr>
          <w:rFonts w:ascii="Arial" w:eastAsia="Times New Roman" w:hAnsi="Arial" w:cs="Arial"/>
          <w:sz w:val="24"/>
          <w:szCs w:val="24"/>
        </w:rPr>
        <w:t>, chaired by the vice p</w:t>
      </w:r>
      <w:r w:rsidRPr="00426F3C">
        <w:rPr>
          <w:rFonts w:ascii="Arial" w:eastAsia="Times New Roman" w:hAnsi="Arial" w:cs="Arial"/>
          <w:sz w:val="24"/>
          <w:szCs w:val="24"/>
        </w:rPr>
        <w:t>resident for Information Technology</w:t>
      </w:r>
      <w:r w:rsidR="00E84A30">
        <w:rPr>
          <w:rFonts w:ascii="Arial" w:eastAsia="Times New Roman" w:hAnsi="Arial" w:cs="Arial"/>
          <w:sz w:val="24"/>
          <w:szCs w:val="24"/>
        </w:rPr>
        <w:t xml:space="preserve"> (VPIT)</w:t>
      </w:r>
      <w:r w:rsidRPr="00426F3C">
        <w:rPr>
          <w:rFonts w:ascii="Arial" w:eastAsia="Times New Roman" w:hAnsi="Arial" w:cs="Arial"/>
          <w:sz w:val="24"/>
          <w:szCs w:val="24"/>
        </w:rPr>
        <w:t>, or designee.</w:t>
      </w:r>
    </w:p>
    <w:p w14:paraId="2445F2A0" w14:textId="77777777" w:rsidR="00E84A30" w:rsidRPr="00426F3C" w:rsidRDefault="00E84A30" w:rsidP="00944C72">
      <w:pPr>
        <w:spacing w:after="0" w:line="240" w:lineRule="auto"/>
        <w:ind w:left="720"/>
        <w:rPr>
          <w:rFonts w:ascii="Arial" w:eastAsia="Times New Roman" w:hAnsi="Arial" w:cs="Arial"/>
          <w:sz w:val="24"/>
          <w:szCs w:val="24"/>
        </w:rPr>
      </w:pPr>
    </w:p>
    <w:p w14:paraId="7CF85B38" w14:textId="2529E697" w:rsidR="00426F3C" w:rsidRPr="00426F3C" w:rsidRDefault="006F0A06" w:rsidP="00944C72">
      <w:pPr>
        <w:spacing w:after="0" w:line="240" w:lineRule="auto"/>
        <w:ind w:left="720"/>
        <w:rPr>
          <w:rFonts w:ascii="Arial" w:eastAsia="Times New Roman" w:hAnsi="Arial" w:cs="Arial"/>
          <w:sz w:val="24"/>
          <w:szCs w:val="24"/>
        </w:rPr>
      </w:pPr>
      <w:r>
        <w:rPr>
          <w:rFonts w:ascii="Arial" w:eastAsia="Times New Roman" w:hAnsi="Arial" w:cs="Arial"/>
          <w:sz w:val="24"/>
          <w:szCs w:val="24"/>
        </w:rPr>
        <w:t>The application of project management p</w:t>
      </w:r>
      <w:r w:rsidR="00426F3C" w:rsidRPr="00426F3C">
        <w:rPr>
          <w:rFonts w:ascii="Arial" w:eastAsia="Times New Roman" w:hAnsi="Arial" w:cs="Arial"/>
          <w:sz w:val="24"/>
          <w:szCs w:val="24"/>
        </w:rPr>
        <w:t xml:space="preserve">ractices is governed by the Office of the </w:t>
      </w:r>
      <w:r w:rsidR="00E84A30">
        <w:rPr>
          <w:rFonts w:ascii="Arial" w:eastAsia="Times New Roman" w:hAnsi="Arial" w:cs="Arial"/>
          <w:sz w:val="24"/>
          <w:szCs w:val="24"/>
        </w:rPr>
        <w:t>VPIT</w:t>
      </w:r>
      <w:r w:rsidR="00426F3C" w:rsidRPr="00426F3C">
        <w:rPr>
          <w:rFonts w:ascii="Arial" w:eastAsia="Times New Roman" w:hAnsi="Arial" w:cs="Arial"/>
          <w:sz w:val="24"/>
          <w:szCs w:val="24"/>
        </w:rPr>
        <w:t xml:space="preserve"> and the Information Technology</w:t>
      </w:r>
      <w:r w:rsidR="00127EBA">
        <w:rPr>
          <w:rFonts w:ascii="Arial" w:eastAsia="Times New Roman" w:hAnsi="Arial" w:cs="Arial"/>
          <w:sz w:val="24"/>
          <w:szCs w:val="24"/>
        </w:rPr>
        <w:t xml:space="preserve"> Council (ITC), chaired by the </w:t>
      </w:r>
      <w:r w:rsidR="00426F3C" w:rsidRPr="00426F3C">
        <w:rPr>
          <w:rFonts w:ascii="Arial" w:eastAsia="Times New Roman" w:hAnsi="Arial" w:cs="Arial"/>
          <w:sz w:val="24"/>
          <w:szCs w:val="24"/>
        </w:rPr>
        <w:t>VPIT.</w:t>
      </w:r>
    </w:p>
    <w:p w14:paraId="56DB1775" w14:textId="77777777" w:rsidR="00074D97" w:rsidRDefault="00074D97" w:rsidP="00944C72">
      <w:pPr>
        <w:spacing w:after="0" w:line="240" w:lineRule="auto"/>
        <w:ind w:left="1440" w:hanging="720"/>
        <w:rPr>
          <w:rFonts w:ascii="Arial" w:eastAsia="Times New Roman" w:hAnsi="Arial" w:cs="Arial"/>
          <w:sz w:val="24"/>
          <w:szCs w:val="24"/>
        </w:rPr>
      </w:pPr>
    </w:p>
    <w:p w14:paraId="5ED066CF" w14:textId="5F96E6F2" w:rsid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03.01</w:t>
      </w:r>
      <w:r w:rsidRPr="00426F3C">
        <w:rPr>
          <w:rFonts w:ascii="Arial" w:eastAsia="Times New Roman" w:hAnsi="Arial" w:cs="Arial"/>
          <w:sz w:val="24"/>
          <w:szCs w:val="24"/>
        </w:rPr>
        <w:tab/>
        <w:t>The VPIT is the senior executive responsible for establishing institutional information policy, standards, and management control over all institutional information resources and technologies, including the preparation, publication, and modification of detailed operational guidel</w:t>
      </w:r>
      <w:r w:rsidR="006F0A06">
        <w:rPr>
          <w:rFonts w:ascii="Arial" w:eastAsia="Times New Roman" w:hAnsi="Arial" w:cs="Arial"/>
          <w:sz w:val="24"/>
          <w:szCs w:val="24"/>
        </w:rPr>
        <w:t>ines for both the SDLC and the project management p</w:t>
      </w:r>
      <w:r w:rsidRPr="00426F3C">
        <w:rPr>
          <w:rFonts w:ascii="Arial" w:eastAsia="Times New Roman" w:hAnsi="Arial" w:cs="Arial"/>
          <w:sz w:val="24"/>
          <w:szCs w:val="24"/>
        </w:rPr>
        <w:t xml:space="preserve">ractices. </w:t>
      </w:r>
    </w:p>
    <w:p w14:paraId="3B26B33F" w14:textId="77777777" w:rsidR="001B7A12" w:rsidRPr="00426F3C" w:rsidRDefault="001B7A12" w:rsidP="00944C72">
      <w:pPr>
        <w:spacing w:after="0" w:line="240" w:lineRule="auto"/>
        <w:ind w:left="1440" w:hanging="720"/>
        <w:rPr>
          <w:rFonts w:ascii="Arial" w:eastAsia="Times New Roman" w:hAnsi="Arial" w:cs="Arial"/>
          <w:sz w:val="24"/>
          <w:szCs w:val="24"/>
        </w:rPr>
      </w:pPr>
    </w:p>
    <w:p w14:paraId="63823040" w14:textId="4E31D938" w:rsidR="00426F3C" w:rsidRPr="00426F3C" w:rsidRDefault="00426F3C" w:rsidP="00944C72">
      <w:pPr>
        <w:spacing w:after="0" w:line="240" w:lineRule="auto"/>
        <w:ind w:left="1440"/>
        <w:rPr>
          <w:rFonts w:ascii="Arial" w:eastAsia="Times New Roman" w:hAnsi="Arial" w:cs="Arial"/>
          <w:sz w:val="24"/>
          <w:szCs w:val="24"/>
        </w:rPr>
      </w:pPr>
      <w:r w:rsidRPr="00426F3C">
        <w:rPr>
          <w:rFonts w:ascii="Arial" w:eastAsia="Times New Roman" w:hAnsi="Arial" w:cs="Arial"/>
          <w:sz w:val="24"/>
          <w:szCs w:val="24"/>
        </w:rPr>
        <w:t xml:space="preserve">The VPIT advises the President’s Cabinet of information technology impacts before administrative commitments are made. The VPIT, or designee, will be an </w:t>
      </w:r>
      <w:r w:rsidRPr="00AC32BA">
        <w:rPr>
          <w:rFonts w:ascii="Arial" w:eastAsia="Times New Roman" w:hAnsi="Arial" w:cs="Arial"/>
          <w:sz w:val="24"/>
          <w:szCs w:val="24"/>
        </w:rPr>
        <w:t>ex-officio</w:t>
      </w:r>
      <w:r w:rsidRPr="00426F3C">
        <w:rPr>
          <w:rFonts w:ascii="Arial" w:eastAsia="Times New Roman" w:hAnsi="Arial" w:cs="Arial"/>
          <w:sz w:val="24"/>
          <w:szCs w:val="24"/>
        </w:rPr>
        <w:t xml:space="preserve"> member of any information technology advisory council across campus. </w:t>
      </w:r>
    </w:p>
    <w:p w14:paraId="162502D0" w14:textId="77777777" w:rsidR="00074D97" w:rsidRDefault="00074D97" w:rsidP="00944C72">
      <w:pPr>
        <w:spacing w:after="0" w:line="240" w:lineRule="auto"/>
        <w:ind w:left="1440" w:hanging="720"/>
        <w:rPr>
          <w:rFonts w:ascii="Arial" w:eastAsia="Times New Roman" w:hAnsi="Arial" w:cs="Arial"/>
          <w:sz w:val="24"/>
          <w:szCs w:val="24"/>
        </w:rPr>
      </w:pPr>
    </w:p>
    <w:p w14:paraId="148204C2" w14:textId="53A9BD03"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03.02</w:t>
      </w:r>
      <w:r w:rsidRPr="00426F3C">
        <w:rPr>
          <w:rFonts w:ascii="Arial" w:eastAsia="Times New Roman" w:hAnsi="Arial" w:cs="Arial"/>
          <w:sz w:val="24"/>
          <w:szCs w:val="24"/>
        </w:rPr>
        <w:tab/>
        <w:t xml:space="preserve">Other members of the </w:t>
      </w:r>
      <w:r w:rsidR="00142301">
        <w:rPr>
          <w:rFonts w:ascii="Arial" w:eastAsia="Times New Roman" w:hAnsi="Arial" w:cs="Arial"/>
          <w:sz w:val="24"/>
          <w:szCs w:val="24"/>
        </w:rPr>
        <w:t>ESCC</w:t>
      </w:r>
      <w:r w:rsidRPr="00426F3C">
        <w:rPr>
          <w:rFonts w:ascii="Arial" w:eastAsia="Times New Roman" w:hAnsi="Arial" w:cs="Arial"/>
          <w:sz w:val="24"/>
          <w:szCs w:val="24"/>
        </w:rPr>
        <w:t xml:space="preserve"> include the chairs of the divisional priority committees</w:t>
      </w:r>
      <w:r w:rsidR="00E84A30">
        <w:rPr>
          <w:rFonts w:ascii="Arial" w:eastAsia="Times New Roman" w:hAnsi="Arial" w:cs="Arial"/>
          <w:sz w:val="24"/>
          <w:szCs w:val="24"/>
        </w:rPr>
        <w:t xml:space="preserve">, </w:t>
      </w:r>
      <w:r w:rsidRPr="00426F3C">
        <w:rPr>
          <w:rFonts w:ascii="Arial" w:eastAsia="Times New Roman" w:hAnsi="Arial" w:cs="Arial"/>
          <w:sz w:val="24"/>
          <w:szCs w:val="24"/>
        </w:rPr>
        <w:t>or designees. </w:t>
      </w:r>
      <w:r w:rsidR="00142301">
        <w:rPr>
          <w:rFonts w:ascii="Arial" w:eastAsia="Times New Roman" w:hAnsi="Arial" w:cs="Arial"/>
          <w:sz w:val="24"/>
          <w:szCs w:val="24"/>
        </w:rPr>
        <w:t>ESCC</w:t>
      </w:r>
      <w:r w:rsidRPr="00426F3C">
        <w:rPr>
          <w:rFonts w:ascii="Arial" w:eastAsia="Times New Roman" w:hAnsi="Arial" w:cs="Arial"/>
          <w:sz w:val="24"/>
          <w:szCs w:val="24"/>
        </w:rPr>
        <w:t xml:space="preserve"> members make judgments regarding the relative priorit</w:t>
      </w:r>
      <w:r w:rsidR="00127EBA">
        <w:rPr>
          <w:rFonts w:ascii="Arial" w:eastAsia="Times New Roman" w:hAnsi="Arial" w:cs="Arial"/>
          <w:sz w:val="24"/>
          <w:szCs w:val="24"/>
        </w:rPr>
        <w:t>y of competing projects from a u</w:t>
      </w:r>
      <w:r w:rsidRPr="00426F3C">
        <w:rPr>
          <w:rFonts w:ascii="Arial" w:eastAsia="Times New Roman" w:hAnsi="Arial" w:cs="Arial"/>
          <w:sz w:val="24"/>
          <w:szCs w:val="24"/>
        </w:rPr>
        <w:t>niversity perspective and commit or recommend to the President’s Cabinet the commitment of necessary divisional fiscal and human resources. In addition, the appropriate Inform</w:t>
      </w:r>
      <w:r w:rsidR="00127EBA">
        <w:rPr>
          <w:rFonts w:ascii="Arial" w:eastAsia="Times New Roman" w:hAnsi="Arial" w:cs="Arial"/>
          <w:sz w:val="24"/>
          <w:szCs w:val="24"/>
        </w:rPr>
        <w:t>ation Technology staff and the c</w:t>
      </w:r>
      <w:r w:rsidRPr="00426F3C">
        <w:rPr>
          <w:rFonts w:ascii="Arial" w:eastAsia="Times New Roman" w:hAnsi="Arial" w:cs="Arial"/>
          <w:sz w:val="24"/>
          <w:szCs w:val="24"/>
        </w:rPr>
        <w:t xml:space="preserve">hair of the Academic Computing Committee may serve as </w:t>
      </w:r>
      <w:r w:rsidRPr="00AC32BA">
        <w:rPr>
          <w:rFonts w:ascii="Arial" w:eastAsia="Times New Roman" w:hAnsi="Arial" w:cs="Arial"/>
          <w:sz w:val="24"/>
          <w:szCs w:val="24"/>
        </w:rPr>
        <w:t>ex-officio</w:t>
      </w:r>
      <w:r w:rsidRPr="00426F3C">
        <w:rPr>
          <w:rFonts w:ascii="Arial" w:eastAsia="Times New Roman" w:hAnsi="Arial" w:cs="Arial"/>
          <w:sz w:val="24"/>
          <w:szCs w:val="24"/>
        </w:rPr>
        <w:t xml:space="preserve"> members of the </w:t>
      </w:r>
      <w:r w:rsidR="00142301">
        <w:rPr>
          <w:rFonts w:ascii="Arial" w:eastAsia="Times New Roman" w:hAnsi="Arial" w:cs="Arial"/>
          <w:sz w:val="24"/>
          <w:szCs w:val="24"/>
        </w:rPr>
        <w:t>ESCC</w:t>
      </w:r>
      <w:r w:rsidRPr="00426F3C">
        <w:rPr>
          <w:rFonts w:ascii="Arial" w:eastAsia="Times New Roman" w:hAnsi="Arial" w:cs="Arial"/>
          <w:sz w:val="24"/>
          <w:szCs w:val="24"/>
        </w:rPr>
        <w:t xml:space="preserve">. </w:t>
      </w:r>
    </w:p>
    <w:p w14:paraId="30112CC6" w14:textId="77777777" w:rsidR="00074D97" w:rsidRDefault="00074D97" w:rsidP="00944C72">
      <w:pPr>
        <w:spacing w:after="0" w:line="240" w:lineRule="auto"/>
        <w:rPr>
          <w:rFonts w:ascii="Arial" w:eastAsia="Times New Roman" w:hAnsi="Arial" w:cs="Arial"/>
          <w:b/>
          <w:sz w:val="24"/>
          <w:szCs w:val="24"/>
        </w:rPr>
      </w:pPr>
    </w:p>
    <w:p w14:paraId="5AFD4378" w14:textId="24E9954B" w:rsidR="00426F3C" w:rsidRPr="008B67B2" w:rsidRDefault="00426F3C" w:rsidP="00AC32BA">
      <w:pPr>
        <w:tabs>
          <w:tab w:val="left" w:pos="720"/>
          <w:tab w:val="left" w:pos="1440"/>
          <w:tab w:val="left" w:pos="1800"/>
        </w:tabs>
        <w:spacing w:after="0" w:line="240" w:lineRule="auto"/>
        <w:rPr>
          <w:rFonts w:ascii="Arial" w:eastAsia="Times New Roman" w:hAnsi="Arial" w:cs="Arial"/>
          <w:b/>
          <w:sz w:val="24"/>
          <w:szCs w:val="24"/>
        </w:rPr>
      </w:pPr>
      <w:r w:rsidRPr="008B67B2">
        <w:rPr>
          <w:rFonts w:ascii="Arial" w:eastAsia="Times New Roman" w:hAnsi="Arial" w:cs="Arial"/>
          <w:b/>
          <w:sz w:val="24"/>
          <w:szCs w:val="24"/>
        </w:rPr>
        <w:t>04.</w:t>
      </w:r>
      <w:r w:rsidRPr="008B67B2">
        <w:rPr>
          <w:rFonts w:ascii="Arial" w:eastAsia="Times New Roman" w:hAnsi="Arial" w:cs="Arial"/>
          <w:b/>
          <w:sz w:val="24"/>
          <w:szCs w:val="24"/>
        </w:rPr>
        <w:tab/>
        <w:t xml:space="preserve">GOVERNANCE RESPONSIBILITIES </w:t>
      </w:r>
    </w:p>
    <w:p w14:paraId="04A35EA9" w14:textId="77777777" w:rsidR="00074D97" w:rsidRDefault="00074D97" w:rsidP="00944C72">
      <w:pPr>
        <w:spacing w:after="0" w:line="240" w:lineRule="auto"/>
        <w:ind w:left="1440" w:hanging="720"/>
        <w:rPr>
          <w:rFonts w:ascii="Arial" w:eastAsia="Times New Roman" w:hAnsi="Arial" w:cs="Arial"/>
          <w:sz w:val="24"/>
          <w:szCs w:val="24"/>
        </w:rPr>
      </w:pPr>
    </w:p>
    <w:p w14:paraId="411226E3" w14:textId="1DEF6932"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04.01</w:t>
      </w:r>
      <w:r w:rsidRPr="00426F3C">
        <w:rPr>
          <w:rFonts w:ascii="Arial" w:eastAsia="Times New Roman" w:hAnsi="Arial" w:cs="Arial"/>
          <w:sz w:val="24"/>
          <w:szCs w:val="24"/>
        </w:rPr>
        <w:tab/>
        <w:t xml:space="preserve">The responsibilities of the </w:t>
      </w:r>
      <w:r w:rsidR="00142301">
        <w:rPr>
          <w:rFonts w:ascii="Arial" w:eastAsia="Times New Roman" w:hAnsi="Arial" w:cs="Arial"/>
          <w:sz w:val="24"/>
          <w:szCs w:val="24"/>
        </w:rPr>
        <w:t>ESCC</w:t>
      </w:r>
      <w:r w:rsidRPr="00426F3C">
        <w:rPr>
          <w:rFonts w:ascii="Arial" w:eastAsia="Times New Roman" w:hAnsi="Arial" w:cs="Arial"/>
          <w:sz w:val="24"/>
          <w:szCs w:val="24"/>
        </w:rPr>
        <w:t xml:space="preserve"> are outlined as follows: </w:t>
      </w:r>
    </w:p>
    <w:p w14:paraId="00D4E9F2" w14:textId="77777777" w:rsidR="00074D97" w:rsidRDefault="00074D97" w:rsidP="00944C72">
      <w:pPr>
        <w:spacing w:after="0" w:line="240" w:lineRule="auto"/>
        <w:ind w:left="1800" w:hanging="360"/>
        <w:rPr>
          <w:rFonts w:ascii="Arial" w:eastAsia="Times New Roman" w:hAnsi="Arial" w:cs="Arial"/>
          <w:sz w:val="24"/>
          <w:szCs w:val="24"/>
        </w:rPr>
      </w:pPr>
    </w:p>
    <w:p w14:paraId="573DD993" w14:textId="77777777" w:rsidR="00AC32BA" w:rsidRDefault="006F0A06" w:rsidP="00AC32BA">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t xml:space="preserve">tracking </w:t>
      </w:r>
      <w:r w:rsidR="00426F3C" w:rsidRPr="00426F3C">
        <w:rPr>
          <w:rFonts w:ascii="Arial" w:eastAsia="Times New Roman" w:hAnsi="Arial" w:cs="Arial"/>
          <w:sz w:val="24"/>
          <w:szCs w:val="24"/>
        </w:rPr>
        <w:t>projects and reviewing alternatives, resourcing</w:t>
      </w:r>
      <w:r>
        <w:rPr>
          <w:rFonts w:ascii="Arial" w:eastAsia="Times New Roman" w:hAnsi="Arial" w:cs="Arial"/>
          <w:sz w:val="24"/>
          <w:szCs w:val="24"/>
        </w:rPr>
        <w:t>,</w:t>
      </w:r>
      <w:r w:rsidR="00426F3C" w:rsidRPr="00426F3C">
        <w:rPr>
          <w:rFonts w:ascii="Arial" w:eastAsia="Times New Roman" w:hAnsi="Arial" w:cs="Arial"/>
          <w:sz w:val="24"/>
          <w:szCs w:val="24"/>
        </w:rPr>
        <w:t xml:space="preserve"> and priorities. Monitoring prioritized projects based on</w:t>
      </w:r>
      <w:r w:rsidR="00697C83">
        <w:rPr>
          <w:rFonts w:ascii="Arial" w:eastAsia="Times New Roman" w:hAnsi="Arial" w:cs="Arial"/>
          <w:sz w:val="24"/>
          <w:szCs w:val="24"/>
        </w:rPr>
        <w:t>:</w:t>
      </w:r>
      <w:r w:rsidR="00426F3C" w:rsidRPr="00426F3C">
        <w:rPr>
          <w:rFonts w:ascii="Arial" w:eastAsia="Times New Roman" w:hAnsi="Arial" w:cs="Arial"/>
          <w:sz w:val="24"/>
          <w:szCs w:val="24"/>
        </w:rPr>
        <w:t xml:space="preserve"> </w:t>
      </w:r>
    </w:p>
    <w:p w14:paraId="31836629" w14:textId="4B30A0E0" w:rsidR="00AC32BA" w:rsidRDefault="00426F3C" w:rsidP="00AC32BA">
      <w:pPr>
        <w:tabs>
          <w:tab w:val="left" w:pos="2160"/>
        </w:tabs>
        <w:spacing w:after="0" w:line="240" w:lineRule="auto"/>
        <w:ind w:left="1800"/>
        <w:rPr>
          <w:rFonts w:ascii="Arial" w:eastAsia="Times New Roman" w:hAnsi="Arial" w:cs="Arial"/>
          <w:sz w:val="24"/>
          <w:szCs w:val="24"/>
        </w:rPr>
      </w:pPr>
      <w:r w:rsidRPr="00426F3C">
        <w:rPr>
          <w:rFonts w:ascii="Arial" w:eastAsia="Times New Roman" w:hAnsi="Arial" w:cs="Arial"/>
          <w:sz w:val="24"/>
          <w:szCs w:val="24"/>
        </w:rPr>
        <w:lastRenderedPageBreak/>
        <w:t xml:space="preserve">1) </w:t>
      </w:r>
      <w:r w:rsidR="00AC32BA">
        <w:rPr>
          <w:rFonts w:ascii="Arial" w:eastAsia="Times New Roman" w:hAnsi="Arial" w:cs="Arial"/>
          <w:sz w:val="24"/>
          <w:szCs w:val="24"/>
        </w:rPr>
        <w:tab/>
      </w:r>
      <w:r w:rsidRPr="00426F3C">
        <w:rPr>
          <w:rFonts w:ascii="Arial" w:eastAsia="Times New Roman" w:hAnsi="Arial" w:cs="Arial"/>
          <w:sz w:val="24"/>
          <w:szCs w:val="24"/>
        </w:rPr>
        <w:t xml:space="preserve">the </w:t>
      </w:r>
      <w:r w:rsidR="00764590" w:rsidRPr="00026ED4">
        <w:rPr>
          <w:rFonts w:ascii="Arial" w:hAnsi="Arial" w:cs="Arial"/>
          <w:sz w:val="24"/>
          <w:szCs w:val="24"/>
        </w:rPr>
        <w:t>quantitative and qualitative assessment</w:t>
      </w:r>
      <w:r w:rsidR="00764590" w:rsidRPr="00026ED4">
        <w:rPr>
          <w:rFonts w:ascii="Arial" w:eastAsia="Times New Roman" w:hAnsi="Arial" w:cs="Arial"/>
          <w:sz w:val="24"/>
          <w:szCs w:val="24"/>
        </w:rPr>
        <w:t xml:space="preserve"> </w:t>
      </w:r>
      <w:r w:rsidR="00764590">
        <w:rPr>
          <w:rFonts w:ascii="Arial" w:eastAsia="Times New Roman" w:hAnsi="Arial" w:cs="Arial"/>
          <w:sz w:val="24"/>
          <w:szCs w:val="24"/>
        </w:rPr>
        <w:t xml:space="preserve">described in the </w:t>
      </w:r>
    </w:p>
    <w:p w14:paraId="4F72E112" w14:textId="4FC5387B" w:rsidR="00697C83" w:rsidRDefault="00D03222" w:rsidP="00AC32BA">
      <w:pPr>
        <w:spacing w:after="0" w:line="240" w:lineRule="auto"/>
        <w:ind w:left="1800" w:firstLine="360"/>
        <w:rPr>
          <w:rFonts w:ascii="Arial" w:eastAsia="Times New Roman" w:hAnsi="Arial" w:cs="Arial"/>
          <w:sz w:val="24"/>
          <w:szCs w:val="24"/>
        </w:rPr>
      </w:pPr>
      <w:hyperlink r:id="rId11" w:history="1">
        <w:r w:rsidR="00764590" w:rsidRPr="00C34FCE">
          <w:rPr>
            <w:rStyle w:val="Hyperlink"/>
            <w:rFonts w:ascii="Arial" w:eastAsia="Times New Roman" w:hAnsi="Arial" w:cs="Arial"/>
            <w:sz w:val="24"/>
            <w:szCs w:val="24"/>
          </w:rPr>
          <w:t>ESCC Proj</w:t>
        </w:r>
        <w:r w:rsidR="00764590" w:rsidRPr="00C34FCE">
          <w:rPr>
            <w:rStyle w:val="Hyperlink"/>
            <w:rFonts w:ascii="Arial" w:eastAsia="Times New Roman" w:hAnsi="Arial" w:cs="Arial"/>
            <w:sz w:val="24"/>
            <w:szCs w:val="24"/>
          </w:rPr>
          <w:t>e</w:t>
        </w:r>
        <w:r w:rsidR="00764590" w:rsidRPr="00C34FCE">
          <w:rPr>
            <w:rStyle w:val="Hyperlink"/>
            <w:rFonts w:ascii="Arial" w:eastAsia="Times New Roman" w:hAnsi="Arial" w:cs="Arial"/>
            <w:sz w:val="24"/>
            <w:szCs w:val="24"/>
          </w:rPr>
          <w:t>ct Prioritization Methodology</w:t>
        </w:r>
        <w:r w:rsidR="00426F3C" w:rsidRPr="00C34FCE">
          <w:rPr>
            <w:rStyle w:val="Hyperlink"/>
            <w:rFonts w:ascii="Arial" w:eastAsia="Times New Roman" w:hAnsi="Arial" w:cs="Arial"/>
            <w:sz w:val="24"/>
            <w:szCs w:val="24"/>
          </w:rPr>
          <w:t>;</w:t>
        </w:r>
      </w:hyperlink>
      <w:r w:rsidR="00426F3C" w:rsidRPr="00426F3C">
        <w:rPr>
          <w:rFonts w:ascii="Arial" w:eastAsia="Times New Roman" w:hAnsi="Arial" w:cs="Arial"/>
          <w:sz w:val="24"/>
          <w:szCs w:val="24"/>
        </w:rPr>
        <w:t xml:space="preserve"> </w:t>
      </w:r>
    </w:p>
    <w:p w14:paraId="1CEC3709" w14:textId="28CDE131" w:rsidR="00AC32BA" w:rsidRDefault="00697C83" w:rsidP="00AC32BA">
      <w:pPr>
        <w:tabs>
          <w:tab w:val="left" w:pos="216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ab/>
      </w:r>
      <w:r w:rsidR="00426F3C" w:rsidRPr="00426F3C">
        <w:rPr>
          <w:rFonts w:ascii="Arial" w:eastAsia="Times New Roman" w:hAnsi="Arial" w:cs="Arial"/>
          <w:sz w:val="24"/>
          <w:szCs w:val="24"/>
        </w:rPr>
        <w:t xml:space="preserve">2) </w:t>
      </w:r>
      <w:r w:rsidR="00AC32BA">
        <w:rPr>
          <w:rFonts w:ascii="Arial" w:eastAsia="Times New Roman" w:hAnsi="Arial" w:cs="Arial"/>
          <w:sz w:val="24"/>
          <w:szCs w:val="24"/>
        </w:rPr>
        <w:tab/>
      </w:r>
      <w:r w:rsidR="00426F3C" w:rsidRPr="00426F3C">
        <w:rPr>
          <w:rFonts w:ascii="Arial" w:eastAsia="Times New Roman" w:hAnsi="Arial" w:cs="Arial"/>
          <w:sz w:val="24"/>
          <w:szCs w:val="24"/>
        </w:rPr>
        <w:t xml:space="preserve">where two or more divisions are directly involved in the project or </w:t>
      </w:r>
    </w:p>
    <w:p w14:paraId="0AD0352B" w14:textId="5C1496DB" w:rsidR="00697C83" w:rsidRDefault="00426F3C" w:rsidP="00AC32BA">
      <w:pPr>
        <w:spacing w:after="0" w:line="240" w:lineRule="auto"/>
        <w:ind w:left="1800" w:firstLine="360"/>
        <w:rPr>
          <w:rFonts w:ascii="Arial" w:eastAsia="Times New Roman" w:hAnsi="Arial" w:cs="Arial"/>
          <w:sz w:val="24"/>
          <w:szCs w:val="24"/>
        </w:rPr>
      </w:pPr>
      <w:r w:rsidRPr="00426F3C">
        <w:rPr>
          <w:rFonts w:ascii="Arial" w:eastAsia="Times New Roman" w:hAnsi="Arial" w:cs="Arial"/>
          <w:sz w:val="24"/>
          <w:szCs w:val="24"/>
        </w:rPr>
        <w:t>impacted by the project</w:t>
      </w:r>
      <w:r w:rsidR="00697C83">
        <w:rPr>
          <w:rFonts w:ascii="Arial" w:eastAsia="Times New Roman" w:hAnsi="Arial" w:cs="Arial"/>
          <w:sz w:val="24"/>
          <w:szCs w:val="24"/>
        </w:rPr>
        <w:t>;</w:t>
      </w:r>
      <w:r w:rsidRPr="00426F3C">
        <w:rPr>
          <w:rFonts w:ascii="Arial" w:eastAsia="Times New Roman" w:hAnsi="Arial" w:cs="Arial"/>
          <w:sz w:val="24"/>
          <w:szCs w:val="24"/>
        </w:rPr>
        <w:t xml:space="preserve"> or </w:t>
      </w:r>
    </w:p>
    <w:p w14:paraId="57058C73" w14:textId="481B45B4" w:rsidR="00AC32BA" w:rsidRDefault="00697C83" w:rsidP="00AC32BA">
      <w:pPr>
        <w:tabs>
          <w:tab w:val="left" w:pos="216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ab/>
      </w:r>
      <w:r w:rsidR="00426F3C" w:rsidRPr="00426F3C">
        <w:rPr>
          <w:rFonts w:ascii="Arial" w:eastAsia="Times New Roman" w:hAnsi="Arial" w:cs="Arial"/>
          <w:sz w:val="24"/>
          <w:szCs w:val="24"/>
        </w:rPr>
        <w:t xml:space="preserve">3) </w:t>
      </w:r>
      <w:r w:rsidR="00AC32BA">
        <w:rPr>
          <w:rFonts w:ascii="Arial" w:eastAsia="Times New Roman" w:hAnsi="Arial" w:cs="Arial"/>
          <w:sz w:val="24"/>
          <w:szCs w:val="24"/>
        </w:rPr>
        <w:tab/>
      </w:r>
      <w:r w:rsidR="00142301">
        <w:rPr>
          <w:rFonts w:ascii="Arial" w:eastAsia="Times New Roman" w:hAnsi="Arial" w:cs="Arial"/>
          <w:sz w:val="24"/>
          <w:szCs w:val="24"/>
        </w:rPr>
        <w:t>ESCC</w:t>
      </w:r>
      <w:r w:rsidR="00426F3C" w:rsidRPr="00426F3C">
        <w:rPr>
          <w:rFonts w:ascii="Arial" w:eastAsia="Times New Roman" w:hAnsi="Arial" w:cs="Arial"/>
          <w:sz w:val="24"/>
          <w:szCs w:val="24"/>
        </w:rPr>
        <w:t xml:space="preserve"> members designating that oversight is wa</w:t>
      </w:r>
      <w:r w:rsidR="006F0A06">
        <w:rPr>
          <w:rFonts w:ascii="Arial" w:eastAsia="Times New Roman" w:hAnsi="Arial" w:cs="Arial"/>
          <w:sz w:val="24"/>
          <w:szCs w:val="24"/>
        </w:rPr>
        <w:t xml:space="preserve">rranted on a </w:t>
      </w:r>
    </w:p>
    <w:p w14:paraId="706AB990" w14:textId="7D44E4AC" w:rsidR="00426F3C" w:rsidRPr="00426F3C" w:rsidRDefault="006F0A06" w:rsidP="00AC32BA">
      <w:pPr>
        <w:spacing w:after="0" w:line="240" w:lineRule="auto"/>
        <w:ind w:left="1800" w:firstLine="360"/>
        <w:rPr>
          <w:rFonts w:ascii="Arial" w:eastAsia="Times New Roman" w:hAnsi="Arial" w:cs="Arial"/>
          <w:sz w:val="24"/>
          <w:szCs w:val="24"/>
        </w:rPr>
      </w:pPr>
      <w:proofErr w:type="gramStart"/>
      <w:r>
        <w:rPr>
          <w:rFonts w:ascii="Arial" w:eastAsia="Times New Roman" w:hAnsi="Arial" w:cs="Arial"/>
          <w:sz w:val="24"/>
          <w:szCs w:val="24"/>
        </w:rPr>
        <w:t>particular project</w:t>
      </w:r>
      <w:proofErr w:type="gramEnd"/>
      <w:r w:rsidR="00697C83">
        <w:rPr>
          <w:rFonts w:ascii="Arial" w:eastAsia="Times New Roman" w:hAnsi="Arial" w:cs="Arial"/>
          <w:sz w:val="24"/>
          <w:szCs w:val="24"/>
        </w:rPr>
        <w:t>.</w:t>
      </w:r>
    </w:p>
    <w:p w14:paraId="6D440B12" w14:textId="77777777" w:rsidR="00074D97" w:rsidRDefault="00074D97" w:rsidP="00944C72">
      <w:pPr>
        <w:spacing w:after="0" w:line="240" w:lineRule="auto"/>
        <w:ind w:left="1800" w:hanging="360"/>
        <w:rPr>
          <w:rFonts w:ascii="Arial" w:eastAsia="Times New Roman" w:hAnsi="Arial" w:cs="Arial"/>
          <w:sz w:val="24"/>
          <w:szCs w:val="24"/>
        </w:rPr>
      </w:pPr>
    </w:p>
    <w:p w14:paraId="495DC71E" w14:textId="031F9281" w:rsidR="00426F3C" w:rsidRPr="00426F3C" w:rsidRDefault="00426F3C" w:rsidP="00944C72">
      <w:pPr>
        <w:spacing w:after="0" w:line="240" w:lineRule="auto"/>
        <w:ind w:left="1800" w:hanging="360"/>
        <w:rPr>
          <w:rFonts w:ascii="Arial" w:eastAsia="Times New Roman" w:hAnsi="Arial" w:cs="Arial"/>
          <w:sz w:val="24"/>
          <w:szCs w:val="24"/>
        </w:rPr>
      </w:pPr>
      <w:r w:rsidRPr="00426F3C">
        <w:rPr>
          <w:rFonts w:ascii="Arial" w:eastAsia="Times New Roman" w:hAnsi="Arial" w:cs="Arial"/>
          <w:sz w:val="24"/>
          <w:szCs w:val="24"/>
        </w:rPr>
        <w:t>b.</w:t>
      </w:r>
      <w:r w:rsidRPr="00426F3C">
        <w:rPr>
          <w:rFonts w:ascii="Arial" w:eastAsia="Times New Roman" w:hAnsi="Arial" w:cs="Arial"/>
          <w:sz w:val="24"/>
          <w:szCs w:val="24"/>
        </w:rPr>
        <w:tab/>
      </w:r>
      <w:r w:rsidR="006F0A06">
        <w:rPr>
          <w:rFonts w:ascii="Arial" w:eastAsia="Times New Roman" w:hAnsi="Arial" w:cs="Arial"/>
          <w:sz w:val="24"/>
          <w:szCs w:val="24"/>
        </w:rPr>
        <w:t xml:space="preserve">sharing </w:t>
      </w:r>
      <w:r w:rsidRPr="00426F3C">
        <w:rPr>
          <w:rFonts w:ascii="Arial" w:eastAsia="Times New Roman" w:hAnsi="Arial" w:cs="Arial"/>
          <w:sz w:val="24"/>
          <w:szCs w:val="24"/>
        </w:rPr>
        <w:t>divisional project sta</w:t>
      </w:r>
      <w:r w:rsidR="006F0A06">
        <w:rPr>
          <w:rFonts w:ascii="Arial" w:eastAsia="Times New Roman" w:hAnsi="Arial" w:cs="Arial"/>
          <w:sz w:val="24"/>
          <w:szCs w:val="24"/>
        </w:rPr>
        <w:t xml:space="preserve">tus with members of the </w:t>
      </w:r>
      <w:proofErr w:type="gramStart"/>
      <w:r w:rsidR="006F0A06">
        <w:rPr>
          <w:rFonts w:ascii="Arial" w:eastAsia="Times New Roman" w:hAnsi="Arial" w:cs="Arial"/>
          <w:sz w:val="24"/>
          <w:szCs w:val="24"/>
        </w:rPr>
        <w:t>council;</w:t>
      </w:r>
      <w:proofErr w:type="gramEnd"/>
      <w:r w:rsidRPr="00426F3C">
        <w:rPr>
          <w:rFonts w:ascii="Arial" w:eastAsia="Times New Roman" w:hAnsi="Arial" w:cs="Arial"/>
          <w:sz w:val="24"/>
          <w:szCs w:val="24"/>
        </w:rPr>
        <w:t xml:space="preserve"> </w:t>
      </w:r>
    </w:p>
    <w:p w14:paraId="7CC533F8" w14:textId="77777777" w:rsidR="00074D97" w:rsidRDefault="00074D97" w:rsidP="00944C72">
      <w:pPr>
        <w:spacing w:after="0" w:line="240" w:lineRule="auto"/>
        <w:ind w:left="1800" w:hanging="360"/>
        <w:rPr>
          <w:rFonts w:ascii="Arial" w:eastAsia="Times New Roman" w:hAnsi="Arial" w:cs="Arial"/>
          <w:sz w:val="24"/>
          <w:szCs w:val="24"/>
        </w:rPr>
      </w:pPr>
    </w:p>
    <w:p w14:paraId="2DACA2D7" w14:textId="2F32F985" w:rsidR="00426F3C" w:rsidRPr="00426F3C" w:rsidRDefault="006F0A06" w:rsidP="00944C72">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t>r</w:t>
      </w:r>
      <w:r w:rsidR="00426F3C" w:rsidRPr="00426F3C">
        <w:rPr>
          <w:rFonts w:ascii="Arial" w:eastAsia="Times New Roman" w:hAnsi="Arial" w:cs="Arial"/>
          <w:sz w:val="24"/>
          <w:szCs w:val="24"/>
        </w:rPr>
        <w:t>esolving priority concerns regarding cross-divisional projects as outlined in Section 0</w:t>
      </w:r>
      <w:r w:rsidR="00697C83">
        <w:rPr>
          <w:rFonts w:ascii="Arial" w:eastAsia="Times New Roman" w:hAnsi="Arial" w:cs="Arial"/>
          <w:sz w:val="24"/>
          <w:szCs w:val="24"/>
        </w:rPr>
        <w:t>3</w:t>
      </w:r>
      <w:r w:rsidR="00426F3C" w:rsidRPr="00426F3C">
        <w:rPr>
          <w:rFonts w:ascii="Arial" w:eastAsia="Times New Roman" w:hAnsi="Arial" w:cs="Arial"/>
          <w:sz w:val="24"/>
          <w:szCs w:val="24"/>
        </w:rPr>
        <w:t xml:space="preserve">.04 of </w:t>
      </w:r>
      <w:hyperlink r:id="rId12" w:history="1">
        <w:r w:rsidR="00426F3C" w:rsidRPr="00426F3C">
          <w:rPr>
            <w:rFonts w:ascii="Arial" w:eastAsia="Times New Roman" w:hAnsi="Arial" w:cs="Arial"/>
            <w:color w:val="0000FF"/>
            <w:sz w:val="24"/>
            <w:szCs w:val="24"/>
            <w:u w:val="single"/>
          </w:rPr>
          <w:t>UPP</w:t>
        </w:r>
        <w:r w:rsidR="00426F3C" w:rsidRPr="00426F3C">
          <w:rPr>
            <w:rFonts w:ascii="Arial" w:eastAsia="Times New Roman" w:hAnsi="Arial" w:cs="Arial"/>
            <w:color w:val="0000FF"/>
            <w:sz w:val="24"/>
            <w:szCs w:val="24"/>
            <w:u w:val="single"/>
          </w:rPr>
          <w:t>S</w:t>
        </w:r>
        <w:r w:rsidR="00426F3C" w:rsidRPr="00426F3C">
          <w:rPr>
            <w:rFonts w:ascii="Arial" w:eastAsia="Times New Roman" w:hAnsi="Arial" w:cs="Arial"/>
            <w:color w:val="0000FF"/>
            <w:sz w:val="24"/>
            <w:szCs w:val="24"/>
            <w:u w:val="single"/>
          </w:rPr>
          <w:t xml:space="preserve"> No. 04.02.01</w:t>
        </w:r>
      </w:hyperlink>
      <w:r w:rsidR="006A2116">
        <w:rPr>
          <w:rFonts w:ascii="Arial" w:eastAsia="Times New Roman" w:hAnsi="Arial" w:cs="Arial"/>
          <w:sz w:val="24"/>
          <w:szCs w:val="24"/>
        </w:rPr>
        <w:t xml:space="preserve">, </w:t>
      </w:r>
      <w:r w:rsidR="00426F3C" w:rsidRPr="00426F3C">
        <w:rPr>
          <w:rFonts w:ascii="Arial" w:eastAsia="Times New Roman" w:hAnsi="Arial" w:cs="Arial"/>
          <w:sz w:val="24"/>
          <w:szCs w:val="24"/>
        </w:rPr>
        <w:t xml:space="preserve">Obtaining Technology </w:t>
      </w:r>
      <w:r w:rsidR="006A2116">
        <w:rPr>
          <w:rFonts w:ascii="Arial" w:eastAsia="Times New Roman" w:hAnsi="Arial" w:cs="Arial"/>
          <w:sz w:val="24"/>
          <w:szCs w:val="24"/>
        </w:rPr>
        <w:t xml:space="preserve">Resources’ Systems and </w:t>
      </w:r>
      <w:proofErr w:type="gramStart"/>
      <w:r w:rsidR="006A2116">
        <w:rPr>
          <w:rFonts w:ascii="Arial" w:eastAsia="Times New Roman" w:hAnsi="Arial" w:cs="Arial"/>
          <w:sz w:val="24"/>
          <w:szCs w:val="24"/>
        </w:rPr>
        <w:t>Services</w:t>
      </w:r>
      <w:r>
        <w:rPr>
          <w:rFonts w:ascii="Arial" w:eastAsia="Times New Roman" w:hAnsi="Arial" w:cs="Arial"/>
          <w:sz w:val="24"/>
          <w:szCs w:val="24"/>
        </w:rPr>
        <w:t>;</w:t>
      </w:r>
      <w:proofErr w:type="gramEnd"/>
    </w:p>
    <w:p w14:paraId="06AAFD93" w14:textId="77777777" w:rsidR="00074D97" w:rsidRDefault="00074D97" w:rsidP="00944C72">
      <w:pPr>
        <w:spacing w:after="0" w:line="240" w:lineRule="auto"/>
        <w:ind w:left="1800" w:hanging="360"/>
        <w:rPr>
          <w:rFonts w:ascii="Arial" w:eastAsia="Times New Roman" w:hAnsi="Arial" w:cs="Arial"/>
          <w:sz w:val="24"/>
          <w:szCs w:val="24"/>
        </w:rPr>
      </w:pPr>
    </w:p>
    <w:p w14:paraId="52EFDCE2" w14:textId="3467A17D" w:rsidR="00426F3C" w:rsidRPr="00426F3C" w:rsidRDefault="006F0A06" w:rsidP="00944C72">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t>r</w:t>
      </w:r>
      <w:r w:rsidR="00426F3C" w:rsidRPr="00426F3C">
        <w:rPr>
          <w:rFonts w:ascii="Arial" w:eastAsia="Times New Roman" w:hAnsi="Arial" w:cs="Arial"/>
          <w:sz w:val="24"/>
          <w:szCs w:val="24"/>
        </w:rPr>
        <w:t xml:space="preserve">eviewing or recommending ongoing education and </w:t>
      </w:r>
      <w:r>
        <w:rPr>
          <w:rFonts w:ascii="Arial" w:eastAsia="Times New Roman" w:hAnsi="Arial" w:cs="Arial"/>
          <w:sz w:val="24"/>
          <w:szCs w:val="24"/>
        </w:rPr>
        <w:t xml:space="preserve">training opportunities for </w:t>
      </w:r>
      <w:proofErr w:type="gramStart"/>
      <w:r>
        <w:rPr>
          <w:rFonts w:ascii="Arial" w:eastAsia="Times New Roman" w:hAnsi="Arial" w:cs="Arial"/>
          <w:sz w:val="24"/>
          <w:szCs w:val="24"/>
        </w:rPr>
        <w:t>SDLC;</w:t>
      </w:r>
      <w:proofErr w:type="gramEnd"/>
      <w:r w:rsidR="00426F3C" w:rsidRPr="00426F3C">
        <w:rPr>
          <w:rFonts w:ascii="Arial" w:eastAsia="Times New Roman" w:hAnsi="Arial" w:cs="Arial"/>
          <w:sz w:val="24"/>
          <w:szCs w:val="24"/>
        </w:rPr>
        <w:t xml:space="preserve"> </w:t>
      </w:r>
    </w:p>
    <w:p w14:paraId="5874F74D" w14:textId="77777777" w:rsidR="00074D97" w:rsidRDefault="00074D97" w:rsidP="00944C72">
      <w:pPr>
        <w:spacing w:after="0" w:line="240" w:lineRule="auto"/>
        <w:ind w:left="1800" w:hanging="360"/>
        <w:rPr>
          <w:rFonts w:ascii="Arial" w:eastAsia="Times New Roman" w:hAnsi="Arial" w:cs="Arial"/>
          <w:sz w:val="24"/>
          <w:szCs w:val="24"/>
        </w:rPr>
      </w:pPr>
    </w:p>
    <w:p w14:paraId="56F9AE94" w14:textId="68CE969D" w:rsidR="00426F3C" w:rsidRPr="00426F3C" w:rsidRDefault="006F0A06" w:rsidP="00944C72">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t>r</w:t>
      </w:r>
      <w:r w:rsidR="00426F3C" w:rsidRPr="00426F3C">
        <w:rPr>
          <w:rFonts w:ascii="Arial" w:eastAsia="Times New Roman" w:hAnsi="Arial" w:cs="Arial"/>
          <w:sz w:val="24"/>
          <w:szCs w:val="24"/>
        </w:rPr>
        <w:t>eviewing or recommending modificatio</w:t>
      </w:r>
      <w:r>
        <w:rPr>
          <w:rFonts w:ascii="Arial" w:eastAsia="Times New Roman" w:hAnsi="Arial" w:cs="Arial"/>
          <w:sz w:val="24"/>
          <w:szCs w:val="24"/>
        </w:rPr>
        <w:t>ns to SDLC policy and procedure; and</w:t>
      </w:r>
      <w:r w:rsidR="00426F3C" w:rsidRPr="00426F3C">
        <w:rPr>
          <w:rFonts w:ascii="Arial" w:eastAsia="Times New Roman" w:hAnsi="Arial" w:cs="Arial"/>
          <w:sz w:val="24"/>
          <w:szCs w:val="24"/>
        </w:rPr>
        <w:t xml:space="preserve"> </w:t>
      </w:r>
    </w:p>
    <w:p w14:paraId="28EDC31B" w14:textId="77777777" w:rsidR="00074D97" w:rsidRDefault="00074D97" w:rsidP="00944C72">
      <w:pPr>
        <w:spacing w:after="0" w:line="240" w:lineRule="auto"/>
        <w:ind w:left="1800" w:hanging="360"/>
        <w:rPr>
          <w:rFonts w:ascii="Arial" w:eastAsia="Times New Roman" w:hAnsi="Arial" w:cs="Arial"/>
          <w:sz w:val="24"/>
          <w:szCs w:val="24"/>
        </w:rPr>
      </w:pPr>
    </w:p>
    <w:p w14:paraId="43AB53DC" w14:textId="4462B814" w:rsidR="00426F3C" w:rsidRDefault="006F0A06" w:rsidP="00944C72">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f.</w:t>
      </w:r>
      <w:r>
        <w:rPr>
          <w:rFonts w:ascii="Arial" w:eastAsia="Times New Roman" w:hAnsi="Arial" w:cs="Arial"/>
          <w:sz w:val="24"/>
          <w:szCs w:val="24"/>
        </w:rPr>
        <w:tab/>
        <w:t>e</w:t>
      </w:r>
      <w:r w:rsidR="00426F3C" w:rsidRPr="00426F3C">
        <w:rPr>
          <w:rFonts w:ascii="Arial" w:eastAsia="Times New Roman" w:hAnsi="Arial" w:cs="Arial"/>
          <w:sz w:val="24"/>
          <w:szCs w:val="24"/>
        </w:rPr>
        <w:t xml:space="preserve">nsuring regular meetings of divisional priority committees and coordination with </w:t>
      </w:r>
      <w:r w:rsidR="00142301">
        <w:rPr>
          <w:rFonts w:ascii="Arial" w:eastAsia="Times New Roman" w:hAnsi="Arial" w:cs="Arial"/>
          <w:sz w:val="24"/>
          <w:szCs w:val="24"/>
        </w:rPr>
        <w:t>ESCC</w:t>
      </w:r>
      <w:r w:rsidR="00426F3C" w:rsidRPr="00426F3C">
        <w:rPr>
          <w:rFonts w:ascii="Arial" w:eastAsia="Times New Roman" w:hAnsi="Arial" w:cs="Arial"/>
          <w:sz w:val="24"/>
          <w:szCs w:val="24"/>
        </w:rPr>
        <w:t xml:space="preserve"> activities.</w:t>
      </w:r>
    </w:p>
    <w:p w14:paraId="1A3CA5DE" w14:textId="77777777" w:rsidR="00074D97" w:rsidRPr="00426F3C" w:rsidRDefault="00074D97" w:rsidP="00944C72">
      <w:pPr>
        <w:spacing w:after="0" w:line="240" w:lineRule="auto"/>
        <w:ind w:left="1800" w:hanging="360"/>
        <w:rPr>
          <w:rFonts w:ascii="Arial" w:eastAsia="Times New Roman" w:hAnsi="Arial" w:cs="Arial"/>
          <w:sz w:val="24"/>
          <w:szCs w:val="24"/>
        </w:rPr>
      </w:pPr>
    </w:p>
    <w:p w14:paraId="1EBCEE93" w14:textId="77777777"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04.02</w:t>
      </w:r>
      <w:r w:rsidRPr="00426F3C">
        <w:rPr>
          <w:rFonts w:ascii="Arial" w:eastAsia="Times New Roman" w:hAnsi="Arial" w:cs="Arial"/>
          <w:sz w:val="24"/>
          <w:szCs w:val="24"/>
        </w:rPr>
        <w:tab/>
        <w:t xml:space="preserve">The responsibilities of the ITC are outlined as follows: </w:t>
      </w:r>
    </w:p>
    <w:p w14:paraId="4B1F7E79" w14:textId="77777777" w:rsidR="00074D97" w:rsidRDefault="00074D97" w:rsidP="00944C72">
      <w:pPr>
        <w:spacing w:after="0" w:line="240" w:lineRule="auto"/>
        <w:ind w:left="1800" w:hanging="360"/>
        <w:rPr>
          <w:rFonts w:ascii="Arial" w:eastAsia="Times New Roman" w:hAnsi="Arial" w:cs="Arial"/>
          <w:sz w:val="24"/>
          <w:szCs w:val="24"/>
        </w:rPr>
      </w:pPr>
    </w:p>
    <w:p w14:paraId="51193419" w14:textId="2C211039" w:rsidR="00426F3C" w:rsidRPr="006F0A06" w:rsidRDefault="006F0A06" w:rsidP="00944C72">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t>ensuring project management p</w:t>
      </w:r>
      <w:r w:rsidR="00426F3C" w:rsidRPr="00426F3C">
        <w:rPr>
          <w:rFonts w:ascii="Arial" w:eastAsia="Times New Roman" w:hAnsi="Arial" w:cs="Arial"/>
          <w:sz w:val="24"/>
          <w:szCs w:val="24"/>
        </w:rPr>
        <w:t>ractices are documented, repeatable, and incl</w:t>
      </w:r>
      <w:r w:rsidR="00E209BF">
        <w:rPr>
          <w:rFonts w:ascii="Arial" w:eastAsia="Times New Roman" w:hAnsi="Arial" w:cs="Arial"/>
          <w:sz w:val="24"/>
          <w:szCs w:val="24"/>
        </w:rPr>
        <w:t>ude a single reference source (s</w:t>
      </w:r>
      <w:r w:rsidR="00426F3C" w:rsidRPr="00426F3C">
        <w:rPr>
          <w:rFonts w:ascii="Arial" w:eastAsia="Times New Roman" w:hAnsi="Arial" w:cs="Arial"/>
          <w:sz w:val="24"/>
          <w:szCs w:val="24"/>
        </w:rPr>
        <w:t xml:space="preserve">ee </w:t>
      </w:r>
      <w:hyperlink r:id="rId13" w:history="1">
        <w:r w:rsidR="00426F3C" w:rsidRPr="00426F3C">
          <w:rPr>
            <w:rFonts w:ascii="Arial" w:eastAsia="Times New Roman" w:hAnsi="Arial" w:cs="Arial"/>
            <w:color w:val="0000FF"/>
            <w:sz w:val="24"/>
            <w:szCs w:val="24"/>
            <w:u w:val="single"/>
          </w:rPr>
          <w:t>Information Technology Proj</w:t>
        </w:r>
        <w:r w:rsidR="00426F3C" w:rsidRPr="00426F3C">
          <w:rPr>
            <w:rFonts w:ascii="Arial" w:eastAsia="Times New Roman" w:hAnsi="Arial" w:cs="Arial"/>
            <w:color w:val="0000FF"/>
            <w:sz w:val="24"/>
            <w:szCs w:val="24"/>
            <w:u w:val="single"/>
          </w:rPr>
          <w:t>e</w:t>
        </w:r>
        <w:r w:rsidR="00426F3C" w:rsidRPr="00426F3C">
          <w:rPr>
            <w:rFonts w:ascii="Arial" w:eastAsia="Times New Roman" w:hAnsi="Arial" w:cs="Arial"/>
            <w:color w:val="0000FF"/>
            <w:sz w:val="24"/>
            <w:szCs w:val="24"/>
            <w:u w:val="single"/>
          </w:rPr>
          <w:t>ct Management Practice</w:t>
        </w:r>
        <w:r w:rsidR="001E4C38">
          <w:rPr>
            <w:rFonts w:ascii="Arial" w:eastAsia="Times New Roman" w:hAnsi="Arial" w:cs="Arial"/>
            <w:color w:val="0000FF"/>
            <w:sz w:val="24"/>
            <w:szCs w:val="24"/>
            <w:u w:val="single"/>
          </w:rPr>
          <w:t>s website</w:t>
        </w:r>
      </w:hyperlink>
      <w:proofErr w:type="gramStart"/>
      <w:r w:rsidR="00426F3C" w:rsidRPr="00426F3C">
        <w:rPr>
          <w:rFonts w:ascii="Arial" w:eastAsia="Times New Roman" w:hAnsi="Arial" w:cs="Arial"/>
          <w:sz w:val="24"/>
          <w:szCs w:val="24"/>
        </w:rPr>
        <w:t>)</w:t>
      </w:r>
      <w:r>
        <w:rPr>
          <w:rFonts w:ascii="Arial" w:eastAsia="Times New Roman" w:hAnsi="Arial" w:cs="Arial"/>
          <w:sz w:val="24"/>
          <w:szCs w:val="24"/>
        </w:rPr>
        <w:t>;</w:t>
      </w:r>
      <w:proofErr w:type="gramEnd"/>
    </w:p>
    <w:p w14:paraId="4DC49164" w14:textId="77777777" w:rsidR="00074D97" w:rsidRDefault="00074D97" w:rsidP="00944C72">
      <w:pPr>
        <w:spacing w:after="0" w:line="240" w:lineRule="auto"/>
        <w:ind w:left="1800" w:hanging="360"/>
        <w:rPr>
          <w:rFonts w:ascii="Arial" w:eastAsia="Times New Roman" w:hAnsi="Arial" w:cs="Arial"/>
          <w:sz w:val="24"/>
          <w:szCs w:val="24"/>
        </w:rPr>
      </w:pPr>
    </w:p>
    <w:p w14:paraId="4EF093D9" w14:textId="1243CAB7" w:rsidR="00426F3C" w:rsidRPr="00426F3C" w:rsidRDefault="006F0A06" w:rsidP="00944C72">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t>i</w:t>
      </w:r>
      <w:r w:rsidR="00426F3C" w:rsidRPr="00426F3C">
        <w:rPr>
          <w:rFonts w:ascii="Arial" w:eastAsia="Times New Roman" w:hAnsi="Arial" w:cs="Arial"/>
          <w:sz w:val="24"/>
          <w:szCs w:val="24"/>
        </w:rPr>
        <w:t>dentifying the components and general use procedures of t</w:t>
      </w:r>
      <w:r>
        <w:rPr>
          <w:rFonts w:ascii="Arial" w:eastAsia="Times New Roman" w:hAnsi="Arial" w:cs="Arial"/>
          <w:sz w:val="24"/>
          <w:szCs w:val="24"/>
        </w:rPr>
        <w:t>he Project Management Practices; and</w:t>
      </w:r>
    </w:p>
    <w:p w14:paraId="7484ACB6" w14:textId="77777777" w:rsidR="00074D97" w:rsidRDefault="00074D97" w:rsidP="00944C72">
      <w:pPr>
        <w:spacing w:after="0" w:line="240" w:lineRule="auto"/>
        <w:ind w:left="1800" w:hanging="360"/>
        <w:rPr>
          <w:rFonts w:ascii="Arial" w:eastAsia="Times New Roman" w:hAnsi="Arial" w:cs="Arial"/>
          <w:sz w:val="24"/>
          <w:szCs w:val="24"/>
        </w:rPr>
      </w:pPr>
    </w:p>
    <w:p w14:paraId="7E64D3D4" w14:textId="0D6AE3EB" w:rsidR="00426F3C" w:rsidRDefault="006F0A06" w:rsidP="00944C72">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t>reviewing project management p</w:t>
      </w:r>
      <w:r w:rsidR="00426F3C" w:rsidRPr="00426F3C">
        <w:rPr>
          <w:rFonts w:ascii="Arial" w:eastAsia="Times New Roman" w:hAnsi="Arial" w:cs="Arial"/>
          <w:sz w:val="24"/>
          <w:szCs w:val="24"/>
        </w:rPr>
        <w:t>ractices for continuous improvement, and to assess</w:t>
      </w:r>
      <w:r w:rsidR="00E209BF">
        <w:rPr>
          <w:rFonts w:ascii="Arial" w:eastAsia="Times New Roman" w:hAnsi="Arial" w:cs="Arial"/>
          <w:sz w:val="24"/>
          <w:szCs w:val="24"/>
        </w:rPr>
        <w:t xml:space="preserve"> and measure the impact on the u</w:t>
      </w:r>
      <w:r w:rsidR="00426F3C" w:rsidRPr="00426F3C">
        <w:rPr>
          <w:rFonts w:ascii="Arial" w:eastAsia="Times New Roman" w:hAnsi="Arial" w:cs="Arial"/>
          <w:sz w:val="24"/>
          <w:szCs w:val="24"/>
        </w:rPr>
        <w:t>niversity’s ability to achieve its core mission.</w:t>
      </w:r>
    </w:p>
    <w:p w14:paraId="58B67062" w14:textId="77777777" w:rsidR="00074508" w:rsidRPr="00426F3C" w:rsidRDefault="00074508" w:rsidP="00944C72">
      <w:pPr>
        <w:spacing w:after="0" w:line="240" w:lineRule="auto"/>
        <w:ind w:left="1800" w:hanging="360"/>
        <w:rPr>
          <w:rFonts w:ascii="Arial" w:eastAsia="Times New Roman" w:hAnsi="Arial" w:cs="Arial"/>
          <w:sz w:val="24"/>
          <w:szCs w:val="24"/>
        </w:rPr>
      </w:pPr>
    </w:p>
    <w:p w14:paraId="7D1F70B6" w14:textId="77777777" w:rsidR="00426F3C" w:rsidRPr="008B67B2" w:rsidRDefault="00426F3C" w:rsidP="00944C72">
      <w:pPr>
        <w:spacing w:after="0" w:line="240" w:lineRule="auto"/>
        <w:rPr>
          <w:rFonts w:ascii="Arial" w:eastAsia="Times New Roman" w:hAnsi="Arial" w:cs="Arial"/>
          <w:b/>
          <w:sz w:val="24"/>
          <w:szCs w:val="24"/>
        </w:rPr>
      </w:pPr>
      <w:r w:rsidRPr="008B67B2">
        <w:rPr>
          <w:rFonts w:ascii="Arial" w:eastAsia="Times New Roman" w:hAnsi="Arial" w:cs="Arial"/>
          <w:b/>
          <w:sz w:val="24"/>
          <w:szCs w:val="24"/>
        </w:rPr>
        <w:t>05.</w:t>
      </w:r>
      <w:r w:rsidRPr="008B67B2">
        <w:rPr>
          <w:rFonts w:ascii="Arial" w:eastAsia="Times New Roman" w:hAnsi="Arial" w:cs="Arial"/>
          <w:b/>
          <w:sz w:val="24"/>
          <w:szCs w:val="24"/>
        </w:rPr>
        <w:tab/>
        <w:t xml:space="preserve">SCOPE </w:t>
      </w:r>
    </w:p>
    <w:p w14:paraId="349948E2" w14:textId="77777777" w:rsidR="00074D97" w:rsidRDefault="00074D97" w:rsidP="00944C72">
      <w:pPr>
        <w:spacing w:after="0" w:line="240" w:lineRule="auto"/>
        <w:ind w:left="1440" w:hanging="720"/>
        <w:rPr>
          <w:rFonts w:ascii="Arial" w:eastAsia="Times New Roman" w:hAnsi="Arial" w:cs="Arial"/>
          <w:sz w:val="24"/>
          <w:szCs w:val="24"/>
        </w:rPr>
      </w:pPr>
    </w:p>
    <w:p w14:paraId="3A33EA55" w14:textId="36872EEF"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05.0</w:t>
      </w:r>
      <w:r w:rsidR="006F0A06">
        <w:rPr>
          <w:rFonts w:ascii="Arial" w:eastAsia="Times New Roman" w:hAnsi="Arial" w:cs="Arial"/>
          <w:sz w:val="24"/>
          <w:szCs w:val="24"/>
        </w:rPr>
        <w:t>1</w:t>
      </w:r>
      <w:r w:rsidR="006F0A06">
        <w:rPr>
          <w:rFonts w:ascii="Arial" w:eastAsia="Times New Roman" w:hAnsi="Arial" w:cs="Arial"/>
          <w:sz w:val="24"/>
          <w:szCs w:val="24"/>
        </w:rPr>
        <w:tab/>
        <w:t xml:space="preserve">Scope of the SDLC methodology – </w:t>
      </w:r>
      <w:r w:rsidRPr="00426F3C">
        <w:rPr>
          <w:rFonts w:ascii="Arial" w:eastAsia="Times New Roman" w:hAnsi="Arial" w:cs="Arial"/>
          <w:sz w:val="24"/>
          <w:szCs w:val="24"/>
        </w:rPr>
        <w:t>applicable, in part or whole, when any system is being developed, modified, implemented</w:t>
      </w:r>
      <w:r w:rsidR="00697C83">
        <w:rPr>
          <w:rFonts w:ascii="Arial" w:eastAsia="Times New Roman" w:hAnsi="Arial" w:cs="Arial"/>
          <w:sz w:val="24"/>
          <w:szCs w:val="24"/>
        </w:rPr>
        <w:t>,</w:t>
      </w:r>
      <w:r w:rsidRPr="00426F3C">
        <w:rPr>
          <w:rFonts w:ascii="Arial" w:eastAsia="Times New Roman" w:hAnsi="Arial" w:cs="Arial"/>
          <w:sz w:val="24"/>
          <w:szCs w:val="24"/>
        </w:rPr>
        <w:t xml:space="preserve"> or deleted. It applies to automated systems, and automated or non-automated processes.</w:t>
      </w:r>
    </w:p>
    <w:p w14:paraId="15233CC6" w14:textId="77777777" w:rsidR="00074D97" w:rsidRDefault="00074D97" w:rsidP="00944C72">
      <w:pPr>
        <w:spacing w:after="0" w:line="240" w:lineRule="auto"/>
        <w:ind w:left="1440" w:hanging="720"/>
        <w:rPr>
          <w:rFonts w:ascii="Arial" w:eastAsia="Times New Roman" w:hAnsi="Arial" w:cs="Arial"/>
          <w:sz w:val="24"/>
          <w:szCs w:val="24"/>
        </w:rPr>
      </w:pPr>
    </w:p>
    <w:p w14:paraId="74B18E3A" w14:textId="7BD035E2"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05.02</w:t>
      </w:r>
      <w:r w:rsidRPr="00426F3C">
        <w:rPr>
          <w:rFonts w:ascii="Arial" w:eastAsia="Times New Roman" w:hAnsi="Arial" w:cs="Arial"/>
          <w:sz w:val="24"/>
          <w:szCs w:val="24"/>
        </w:rPr>
        <w:tab/>
        <w:t>Scope of Project Management Prac</w:t>
      </w:r>
      <w:r w:rsidR="006F0A06">
        <w:rPr>
          <w:rFonts w:ascii="Arial" w:eastAsia="Times New Roman" w:hAnsi="Arial" w:cs="Arial"/>
          <w:sz w:val="24"/>
          <w:szCs w:val="24"/>
        </w:rPr>
        <w:t xml:space="preserve">tices – </w:t>
      </w:r>
      <w:r w:rsidR="00366F46">
        <w:rPr>
          <w:rFonts w:ascii="Arial" w:eastAsia="Times New Roman" w:hAnsi="Arial" w:cs="Arial"/>
          <w:sz w:val="24"/>
          <w:szCs w:val="24"/>
        </w:rPr>
        <w:t>applicable on all Information T</w:t>
      </w:r>
      <w:r w:rsidRPr="00426F3C">
        <w:rPr>
          <w:rFonts w:ascii="Arial" w:eastAsia="Times New Roman" w:hAnsi="Arial" w:cs="Arial"/>
          <w:sz w:val="24"/>
          <w:szCs w:val="24"/>
        </w:rPr>
        <w:t>echnology projects. All projects must be i</w:t>
      </w:r>
      <w:r w:rsidR="00366F46">
        <w:rPr>
          <w:rFonts w:ascii="Arial" w:eastAsia="Times New Roman" w:hAnsi="Arial" w:cs="Arial"/>
          <w:sz w:val="24"/>
          <w:szCs w:val="24"/>
        </w:rPr>
        <w:t>dentified as in support of the I</w:t>
      </w:r>
      <w:r w:rsidRPr="00426F3C">
        <w:rPr>
          <w:rFonts w:ascii="Arial" w:eastAsia="Times New Roman" w:hAnsi="Arial" w:cs="Arial"/>
          <w:sz w:val="24"/>
          <w:szCs w:val="24"/>
        </w:rPr>
        <w:t>n</w:t>
      </w:r>
      <w:r w:rsidR="00366F46">
        <w:rPr>
          <w:rFonts w:ascii="Arial" w:eastAsia="Times New Roman" w:hAnsi="Arial" w:cs="Arial"/>
          <w:sz w:val="24"/>
          <w:szCs w:val="24"/>
        </w:rPr>
        <w:t>formation T</w:t>
      </w:r>
      <w:r w:rsidRPr="00426F3C">
        <w:rPr>
          <w:rFonts w:ascii="Arial" w:eastAsia="Times New Roman" w:hAnsi="Arial" w:cs="Arial"/>
          <w:sz w:val="24"/>
          <w:szCs w:val="24"/>
        </w:rPr>
        <w:t>echnology objective</w:t>
      </w:r>
      <w:r w:rsidR="00E30FC4">
        <w:rPr>
          <w:rFonts w:ascii="Arial" w:eastAsia="Times New Roman" w:hAnsi="Arial" w:cs="Arial"/>
          <w:sz w:val="24"/>
          <w:szCs w:val="24"/>
        </w:rPr>
        <w:t>s, which are in support of the u</w:t>
      </w:r>
      <w:r w:rsidRPr="00426F3C">
        <w:rPr>
          <w:rFonts w:ascii="Arial" w:eastAsia="Times New Roman" w:hAnsi="Arial" w:cs="Arial"/>
          <w:sz w:val="24"/>
          <w:szCs w:val="24"/>
        </w:rPr>
        <w:t>niversity’s objectives.</w:t>
      </w:r>
    </w:p>
    <w:p w14:paraId="666BFF26" w14:textId="77777777" w:rsidR="00697C83" w:rsidRDefault="00697C83" w:rsidP="00944C72">
      <w:pPr>
        <w:spacing w:after="0" w:line="240" w:lineRule="auto"/>
        <w:rPr>
          <w:rFonts w:ascii="Arial" w:eastAsia="Times New Roman" w:hAnsi="Arial" w:cs="Arial"/>
          <w:b/>
          <w:sz w:val="24"/>
          <w:szCs w:val="24"/>
        </w:rPr>
      </w:pPr>
    </w:p>
    <w:p w14:paraId="5AAA2E9F" w14:textId="03DF3826" w:rsidR="00426F3C" w:rsidRPr="008B67B2" w:rsidRDefault="00426F3C" w:rsidP="00944C72">
      <w:pPr>
        <w:spacing w:after="0" w:line="240" w:lineRule="auto"/>
        <w:rPr>
          <w:rFonts w:ascii="Arial" w:eastAsia="Times New Roman" w:hAnsi="Arial" w:cs="Arial"/>
          <w:b/>
          <w:sz w:val="24"/>
          <w:szCs w:val="24"/>
        </w:rPr>
      </w:pPr>
      <w:r w:rsidRPr="008B67B2">
        <w:rPr>
          <w:rFonts w:ascii="Arial" w:eastAsia="Times New Roman" w:hAnsi="Arial" w:cs="Arial"/>
          <w:b/>
          <w:sz w:val="24"/>
          <w:szCs w:val="24"/>
        </w:rPr>
        <w:lastRenderedPageBreak/>
        <w:t>06.</w:t>
      </w:r>
      <w:r w:rsidRPr="008B67B2">
        <w:rPr>
          <w:rFonts w:ascii="Arial" w:eastAsia="Times New Roman" w:hAnsi="Arial" w:cs="Arial"/>
          <w:b/>
          <w:sz w:val="24"/>
          <w:szCs w:val="24"/>
        </w:rPr>
        <w:tab/>
        <w:t>DESCRIPTION OF PROCESS</w:t>
      </w:r>
    </w:p>
    <w:p w14:paraId="1AD7971B" w14:textId="77777777" w:rsidR="00074D97" w:rsidRDefault="00074D97" w:rsidP="00944C72">
      <w:pPr>
        <w:spacing w:after="0" w:line="240" w:lineRule="auto"/>
        <w:ind w:left="1440" w:hanging="720"/>
        <w:rPr>
          <w:rFonts w:ascii="Arial" w:eastAsia="Times New Roman" w:hAnsi="Arial" w:cs="Arial"/>
          <w:sz w:val="24"/>
          <w:szCs w:val="24"/>
        </w:rPr>
      </w:pPr>
    </w:p>
    <w:p w14:paraId="4DCB64CD" w14:textId="4873BAF1"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06.01</w:t>
      </w:r>
      <w:r w:rsidRPr="00426F3C">
        <w:rPr>
          <w:rFonts w:ascii="Arial" w:eastAsia="Times New Roman" w:hAnsi="Arial" w:cs="Arial"/>
          <w:sz w:val="24"/>
          <w:szCs w:val="24"/>
        </w:rPr>
        <w:tab/>
        <w:t xml:space="preserve">The SDLC process flow </w:t>
      </w:r>
      <w:r w:rsidRPr="00EC18CE">
        <w:rPr>
          <w:rFonts w:ascii="Arial" w:eastAsia="Times New Roman" w:hAnsi="Arial" w:cs="Arial"/>
          <w:sz w:val="24"/>
          <w:szCs w:val="24"/>
        </w:rPr>
        <w:t>is</w:t>
      </w:r>
      <w:r w:rsidR="00526377" w:rsidRPr="00026ED4">
        <w:rPr>
          <w:rFonts w:ascii="Arial" w:eastAsia="Times New Roman" w:hAnsi="Arial" w:cs="Arial"/>
          <w:sz w:val="24"/>
          <w:szCs w:val="24"/>
        </w:rPr>
        <w:t xml:space="preserve"> portrayed in the </w:t>
      </w:r>
      <w:hyperlink r:id="rId14" w:history="1">
        <w:r w:rsidR="00526377" w:rsidRPr="00526377">
          <w:rPr>
            <w:rStyle w:val="Hyperlink"/>
            <w:rFonts w:ascii="Arial" w:eastAsia="Times New Roman" w:hAnsi="Arial" w:cs="Arial"/>
            <w:sz w:val="24"/>
            <w:szCs w:val="24"/>
          </w:rPr>
          <w:t>SDLC High Lev</w:t>
        </w:r>
        <w:r w:rsidR="00526377" w:rsidRPr="00526377">
          <w:rPr>
            <w:rStyle w:val="Hyperlink"/>
            <w:rFonts w:ascii="Arial" w:eastAsia="Times New Roman" w:hAnsi="Arial" w:cs="Arial"/>
            <w:sz w:val="24"/>
            <w:szCs w:val="24"/>
          </w:rPr>
          <w:t>e</w:t>
        </w:r>
        <w:r w:rsidR="00526377" w:rsidRPr="00526377">
          <w:rPr>
            <w:rStyle w:val="Hyperlink"/>
            <w:rFonts w:ascii="Arial" w:eastAsia="Times New Roman" w:hAnsi="Arial" w:cs="Arial"/>
            <w:sz w:val="24"/>
            <w:szCs w:val="24"/>
          </w:rPr>
          <w:t>l Flow</w:t>
        </w:r>
      </w:hyperlink>
      <w:r w:rsidRPr="00426F3C">
        <w:rPr>
          <w:rFonts w:ascii="Arial" w:eastAsia="Times New Roman" w:hAnsi="Arial" w:cs="Arial"/>
          <w:sz w:val="24"/>
          <w:szCs w:val="24"/>
        </w:rPr>
        <w:t>.</w:t>
      </w:r>
    </w:p>
    <w:p w14:paraId="2664C3EF" w14:textId="77777777" w:rsidR="00074D97" w:rsidRDefault="00074D97" w:rsidP="00944C72">
      <w:pPr>
        <w:spacing w:after="0" w:line="240" w:lineRule="auto"/>
        <w:ind w:left="1440" w:hanging="720"/>
        <w:rPr>
          <w:rFonts w:ascii="Arial" w:eastAsia="Times New Roman" w:hAnsi="Arial" w:cs="Arial"/>
          <w:sz w:val="24"/>
          <w:szCs w:val="24"/>
        </w:rPr>
      </w:pPr>
    </w:p>
    <w:p w14:paraId="0EE6DA8D" w14:textId="7FA2DF7D"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06</w:t>
      </w:r>
      <w:r w:rsidR="006F0A06">
        <w:rPr>
          <w:rFonts w:ascii="Arial" w:eastAsia="Times New Roman" w:hAnsi="Arial" w:cs="Arial"/>
          <w:sz w:val="24"/>
          <w:szCs w:val="24"/>
        </w:rPr>
        <w:t>.02</w:t>
      </w:r>
      <w:r w:rsidR="006F0A06">
        <w:rPr>
          <w:rFonts w:ascii="Arial" w:eastAsia="Times New Roman" w:hAnsi="Arial" w:cs="Arial"/>
          <w:sz w:val="24"/>
          <w:szCs w:val="24"/>
        </w:rPr>
        <w:tab/>
        <w:t>The project management p</w:t>
      </w:r>
      <w:r w:rsidRPr="00426F3C">
        <w:rPr>
          <w:rFonts w:ascii="Arial" w:eastAsia="Times New Roman" w:hAnsi="Arial" w:cs="Arial"/>
          <w:sz w:val="24"/>
          <w:szCs w:val="24"/>
        </w:rPr>
        <w:t>ractices flow is outlined in</w:t>
      </w:r>
      <w:r w:rsidR="00B634E8">
        <w:rPr>
          <w:rFonts w:ascii="Arial" w:eastAsia="Times New Roman" w:hAnsi="Arial" w:cs="Arial"/>
          <w:sz w:val="24"/>
          <w:szCs w:val="24"/>
        </w:rPr>
        <w:t xml:space="preserve"> the</w:t>
      </w:r>
      <w:r w:rsidRPr="00426F3C">
        <w:rPr>
          <w:rFonts w:ascii="Arial" w:eastAsia="Times New Roman" w:hAnsi="Arial" w:cs="Arial"/>
          <w:sz w:val="24"/>
          <w:szCs w:val="24"/>
        </w:rPr>
        <w:t xml:space="preserve"> </w:t>
      </w:r>
      <w:hyperlink r:id="rId15" w:history="1">
        <w:r w:rsidR="00526377">
          <w:rPr>
            <w:rFonts w:ascii="Arial" w:eastAsia="Times New Roman" w:hAnsi="Arial" w:cs="Arial"/>
            <w:color w:val="0000FF"/>
            <w:sz w:val="24"/>
            <w:szCs w:val="24"/>
            <w:u w:val="single"/>
          </w:rPr>
          <w:t>Information Tech</w:t>
        </w:r>
        <w:r w:rsidR="00526377">
          <w:rPr>
            <w:rFonts w:ascii="Arial" w:eastAsia="Times New Roman" w:hAnsi="Arial" w:cs="Arial"/>
            <w:color w:val="0000FF"/>
            <w:sz w:val="24"/>
            <w:szCs w:val="24"/>
            <w:u w:val="single"/>
          </w:rPr>
          <w:t>n</w:t>
        </w:r>
        <w:r w:rsidR="00526377">
          <w:rPr>
            <w:rFonts w:ascii="Arial" w:eastAsia="Times New Roman" w:hAnsi="Arial" w:cs="Arial"/>
            <w:color w:val="0000FF"/>
            <w:sz w:val="24"/>
            <w:szCs w:val="24"/>
            <w:u w:val="single"/>
          </w:rPr>
          <w:t>ology Project Management Practices website</w:t>
        </w:r>
      </w:hyperlink>
      <w:r w:rsidRPr="00426F3C">
        <w:rPr>
          <w:rFonts w:ascii="Arial" w:eastAsia="Times New Roman" w:hAnsi="Arial" w:cs="Arial"/>
          <w:sz w:val="24"/>
          <w:szCs w:val="24"/>
        </w:rPr>
        <w:t>.</w:t>
      </w:r>
    </w:p>
    <w:p w14:paraId="536FF261" w14:textId="77777777" w:rsidR="00074D97" w:rsidRDefault="00074D97" w:rsidP="00944C72">
      <w:pPr>
        <w:spacing w:after="0" w:line="240" w:lineRule="auto"/>
        <w:rPr>
          <w:rFonts w:ascii="Arial" w:eastAsia="Times New Roman" w:hAnsi="Arial" w:cs="Arial"/>
          <w:b/>
          <w:sz w:val="24"/>
          <w:szCs w:val="24"/>
        </w:rPr>
      </w:pPr>
    </w:p>
    <w:p w14:paraId="495B110A" w14:textId="5BCC9B55" w:rsidR="00426F3C" w:rsidRPr="008B67B2" w:rsidRDefault="00426F3C" w:rsidP="00944C72">
      <w:pPr>
        <w:spacing w:after="0" w:line="240" w:lineRule="auto"/>
        <w:rPr>
          <w:rFonts w:ascii="Arial" w:eastAsia="Times New Roman" w:hAnsi="Arial" w:cs="Arial"/>
          <w:b/>
          <w:sz w:val="24"/>
          <w:szCs w:val="24"/>
        </w:rPr>
      </w:pPr>
      <w:r w:rsidRPr="008B67B2">
        <w:rPr>
          <w:rFonts w:ascii="Arial" w:eastAsia="Times New Roman" w:hAnsi="Arial" w:cs="Arial"/>
          <w:b/>
          <w:sz w:val="24"/>
          <w:szCs w:val="24"/>
        </w:rPr>
        <w:t>07.</w:t>
      </w:r>
      <w:r w:rsidRPr="008B67B2">
        <w:rPr>
          <w:rFonts w:ascii="Arial" w:eastAsia="Times New Roman" w:hAnsi="Arial" w:cs="Arial"/>
          <w:b/>
          <w:sz w:val="24"/>
          <w:szCs w:val="24"/>
        </w:rPr>
        <w:tab/>
        <w:t>APPEALS</w:t>
      </w:r>
    </w:p>
    <w:p w14:paraId="3E0CA9DD" w14:textId="77777777" w:rsidR="00074D97" w:rsidRDefault="00074D97" w:rsidP="00944C72">
      <w:pPr>
        <w:spacing w:after="0" w:line="240" w:lineRule="auto"/>
        <w:ind w:left="1440" w:hanging="720"/>
        <w:rPr>
          <w:rFonts w:ascii="Arial" w:eastAsia="Times New Roman" w:hAnsi="Arial" w:cs="Arial"/>
          <w:sz w:val="24"/>
          <w:szCs w:val="24"/>
        </w:rPr>
      </w:pPr>
    </w:p>
    <w:p w14:paraId="45A980DA" w14:textId="08B25FAA"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07.01</w:t>
      </w:r>
      <w:r w:rsidRPr="00426F3C">
        <w:rPr>
          <w:rFonts w:ascii="Arial" w:eastAsia="Times New Roman" w:hAnsi="Arial" w:cs="Arial"/>
          <w:sz w:val="24"/>
          <w:szCs w:val="24"/>
        </w:rPr>
        <w:tab/>
        <w:t>When priority concerns arise, the concern</w:t>
      </w:r>
      <w:r w:rsidR="006F0A06">
        <w:rPr>
          <w:rFonts w:ascii="Arial" w:eastAsia="Times New Roman" w:hAnsi="Arial" w:cs="Arial"/>
          <w:sz w:val="24"/>
          <w:szCs w:val="24"/>
        </w:rPr>
        <w:t>s</w:t>
      </w:r>
      <w:r w:rsidRPr="00426F3C">
        <w:rPr>
          <w:rFonts w:ascii="Arial" w:eastAsia="Times New Roman" w:hAnsi="Arial" w:cs="Arial"/>
          <w:sz w:val="24"/>
          <w:szCs w:val="24"/>
        </w:rPr>
        <w:t xml:space="preserve"> may be elevated from the divisional priority committee to the </w:t>
      </w:r>
      <w:r w:rsidR="00142301">
        <w:rPr>
          <w:rFonts w:ascii="Arial" w:eastAsia="Times New Roman" w:hAnsi="Arial" w:cs="Arial"/>
          <w:sz w:val="24"/>
          <w:szCs w:val="24"/>
        </w:rPr>
        <w:t>ESCC</w:t>
      </w:r>
      <w:r w:rsidRPr="00426F3C">
        <w:rPr>
          <w:rFonts w:ascii="Arial" w:eastAsia="Times New Roman" w:hAnsi="Arial" w:cs="Arial"/>
          <w:sz w:val="24"/>
          <w:szCs w:val="24"/>
        </w:rPr>
        <w:t xml:space="preserve"> in the form of an appeal. Other parties may also appeal to the </w:t>
      </w:r>
      <w:r w:rsidR="00142301">
        <w:rPr>
          <w:rFonts w:ascii="Arial" w:eastAsia="Times New Roman" w:hAnsi="Arial" w:cs="Arial"/>
          <w:sz w:val="24"/>
          <w:szCs w:val="24"/>
        </w:rPr>
        <w:t>ESCC</w:t>
      </w:r>
      <w:r w:rsidR="006F0A06">
        <w:rPr>
          <w:rFonts w:ascii="Arial" w:eastAsia="Times New Roman" w:hAnsi="Arial" w:cs="Arial"/>
          <w:sz w:val="24"/>
          <w:szCs w:val="24"/>
        </w:rPr>
        <w:t>. A</w:t>
      </w:r>
      <w:r w:rsidRPr="00426F3C">
        <w:rPr>
          <w:rFonts w:ascii="Arial" w:eastAsia="Times New Roman" w:hAnsi="Arial" w:cs="Arial"/>
          <w:sz w:val="24"/>
          <w:szCs w:val="24"/>
        </w:rPr>
        <w:t xml:space="preserve">ppeals will be addressed in a timely fashion so that the timeframe for project completion is not adversely affected. </w:t>
      </w:r>
    </w:p>
    <w:p w14:paraId="774A0F46" w14:textId="77777777" w:rsidR="00074D97" w:rsidRDefault="00074D97" w:rsidP="00944C72">
      <w:pPr>
        <w:spacing w:after="0" w:line="240" w:lineRule="auto"/>
        <w:rPr>
          <w:rFonts w:ascii="Arial" w:eastAsia="Times New Roman" w:hAnsi="Arial" w:cs="Arial"/>
          <w:b/>
          <w:sz w:val="24"/>
          <w:szCs w:val="24"/>
        </w:rPr>
      </w:pPr>
    </w:p>
    <w:p w14:paraId="12C10B55" w14:textId="06DD6A77" w:rsidR="00426F3C" w:rsidRPr="008B67B2" w:rsidRDefault="00426F3C" w:rsidP="00944C72">
      <w:pPr>
        <w:spacing w:after="0" w:line="240" w:lineRule="auto"/>
        <w:rPr>
          <w:rFonts w:ascii="Arial" w:eastAsia="Times New Roman" w:hAnsi="Arial" w:cs="Arial"/>
          <w:b/>
          <w:sz w:val="24"/>
          <w:szCs w:val="24"/>
        </w:rPr>
      </w:pPr>
      <w:r w:rsidRPr="008B67B2">
        <w:rPr>
          <w:rFonts w:ascii="Arial" w:eastAsia="Times New Roman" w:hAnsi="Arial" w:cs="Arial"/>
          <w:b/>
          <w:sz w:val="24"/>
          <w:szCs w:val="24"/>
        </w:rPr>
        <w:t>08.</w:t>
      </w:r>
      <w:r w:rsidRPr="008B67B2">
        <w:rPr>
          <w:rFonts w:ascii="Arial" w:eastAsia="Times New Roman" w:hAnsi="Arial" w:cs="Arial"/>
          <w:b/>
          <w:sz w:val="24"/>
          <w:szCs w:val="24"/>
        </w:rPr>
        <w:tab/>
        <w:t>REVIEWERS OF THIS UPPS</w:t>
      </w:r>
    </w:p>
    <w:p w14:paraId="75B0D164" w14:textId="77777777" w:rsidR="00074D97" w:rsidRDefault="00074D97" w:rsidP="00944C72">
      <w:pPr>
        <w:spacing w:after="0" w:line="240" w:lineRule="auto"/>
        <w:ind w:left="1440" w:hanging="720"/>
        <w:rPr>
          <w:rFonts w:ascii="Arial" w:eastAsia="Times New Roman" w:hAnsi="Arial" w:cs="Arial"/>
          <w:sz w:val="24"/>
          <w:szCs w:val="24"/>
        </w:rPr>
      </w:pPr>
    </w:p>
    <w:p w14:paraId="12DC7115" w14:textId="6F38EB89" w:rsidR="00426F3C" w:rsidRPr="00426F3C" w:rsidRDefault="00426F3C" w:rsidP="00944C72">
      <w:pPr>
        <w:spacing w:after="0" w:line="240" w:lineRule="auto"/>
        <w:ind w:left="1440" w:hanging="720"/>
        <w:rPr>
          <w:rFonts w:ascii="Arial" w:eastAsia="Times New Roman" w:hAnsi="Arial" w:cs="Arial"/>
          <w:sz w:val="24"/>
          <w:szCs w:val="24"/>
        </w:rPr>
      </w:pPr>
      <w:r w:rsidRPr="00426F3C">
        <w:rPr>
          <w:rFonts w:ascii="Arial" w:eastAsia="Times New Roman" w:hAnsi="Arial" w:cs="Arial"/>
          <w:sz w:val="24"/>
          <w:szCs w:val="24"/>
        </w:rPr>
        <w:t>08.01</w:t>
      </w:r>
      <w:r w:rsidRPr="00426F3C">
        <w:rPr>
          <w:rFonts w:ascii="Arial" w:eastAsia="Times New Roman" w:hAnsi="Arial" w:cs="Arial"/>
          <w:sz w:val="24"/>
          <w:szCs w:val="24"/>
        </w:rPr>
        <w:tab/>
        <w:t xml:space="preserve">Reviewers of this UPPS include the following:  </w:t>
      </w:r>
    </w:p>
    <w:p w14:paraId="17DB7097" w14:textId="77777777" w:rsidR="00074D97" w:rsidRDefault="00074D97" w:rsidP="00697C83">
      <w:pPr>
        <w:tabs>
          <w:tab w:val="left" w:pos="5760"/>
        </w:tabs>
        <w:spacing w:after="0" w:line="240" w:lineRule="auto"/>
        <w:ind w:left="1440"/>
        <w:rPr>
          <w:rFonts w:ascii="Arial" w:eastAsia="Times New Roman" w:hAnsi="Arial" w:cs="Arial"/>
          <w:sz w:val="24"/>
          <w:szCs w:val="24"/>
          <w:u w:val="single"/>
        </w:rPr>
      </w:pPr>
    </w:p>
    <w:p w14:paraId="2DEAE4C2" w14:textId="185534E8" w:rsidR="00426F3C" w:rsidRPr="00426F3C" w:rsidRDefault="00426F3C" w:rsidP="00944C72">
      <w:pPr>
        <w:tabs>
          <w:tab w:val="left" w:pos="5760"/>
        </w:tabs>
        <w:spacing w:after="0" w:line="240" w:lineRule="auto"/>
        <w:ind w:left="1440"/>
        <w:rPr>
          <w:rFonts w:ascii="Arial" w:eastAsia="Times New Roman" w:hAnsi="Arial" w:cs="Arial"/>
          <w:sz w:val="24"/>
          <w:szCs w:val="24"/>
        </w:rPr>
      </w:pPr>
      <w:r w:rsidRPr="00426F3C">
        <w:rPr>
          <w:rFonts w:ascii="Arial" w:eastAsia="Times New Roman" w:hAnsi="Arial" w:cs="Arial"/>
          <w:sz w:val="24"/>
          <w:szCs w:val="24"/>
          <w:u w:val="single"/>
        </w:rPr>
        <w:t>Position</w:t>
      </w:r>
      <w:r w:rsidRPr="00426F3C">
        <w:rPr>
          <w:rFonts w:ascii="Arial" w:eastAsia="Times New Roman" w:hAnsi="Arial" w:cs="Arial"/>
          <w:sz w:val="24"/>
          <w:szCs w:val="24"/>
        </w:rPr>
        <w:tab/>
      </w:r>
      <w:r w:rsidRPr="00426F3C">
        <w:rPr>
          <w:rFonts w:ascii="Arial" w:eastAsia="Times New Roman" w:hAnsi="Arial" w:cs="Arial"/>
          <w:sz w:val="24"/>
          <w:szCs w:val="24"/>
          <w:u w:val="single"/>
        </w:rPr>
        <w:t>Date</w:t>
      </w:r>
    </w:p>
    <w:p w14:paraId="3E532F95" w14:textId="77777777" w:rsidR="00074D97" w:rsidRDefault="00074D97" w:rsidP="00944C72">
      <w:pPr>
        <w:tabs>
          <w:tab w:val="left" w:pos="5760"/>
        </w:tabs>
        <w:spacing w:after="0" w:line="240" w:lineRule="auto"/>
        <w:ind w:left="1440"/>
        <w:rPr>
          <w:rFonts w:ascii="Arial" w:eastAsia="Times New Roman" w:hAnsi="Arial" w:cs="Arial"/>
          <w:sz w:val="24"/>
          <w:szCs w:val="24"/>
        </w:rPr>
      </w:pPr>
    </w:p>
    <w:p w14:paraId="2756ADCF" w14:textId="4BCE244B" w:rsidR="00426F3C" w:rsidRPr="00426F3C" w:rsidRDefault="00EC24B3" w:rsidP="00944C72">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Associate</w:t>
      </w:r>
      <w:r w:rsidRPr="00426F3C">
        <w:rPr>
          <w:rFonts w:ascii="Arial" w:eastAsia="Times New Roman" w:hAnsi="Arial" w:cs="Arial"/>
          <w:sz w:val="24"/>
          <w:szCs w:val="24"/>
        </w:rPr>
        <w:t xml:space="preserve"> </w:t>
      </w:r>
      <w:r w:rsidR="00426F3C" w:rsidRPr="00426F3C">
        <w:rPr>
          <w:rFonts w:ascii="Arial" w:eastAsia="Times New Roman" w:hAnsi="Arial" w:cs="Arial"/>
          <w:sz w:val="24"/>
          <w:szCs w:val="24"/>
        </w:rPr>
        <w:t>Vice President for</w:t>
      </w:r>
      <w:r w:rsidR="00426F3C" w:rsidRPr="00426F3C">
        <w:rPr>
          <w:rFonts w:ascii="Arial" w:eastAsia="Times New Roman" w:hAnsi="Arial" w:cs="Arial"/>
          <w:sz w:val="24"/>
          <w:szCs w:val="24"/>
        </w:rPr>
        <w:tab/>
        <w:t>July 1 E4Y</w:t>
      </w:r>
    </w:p>
    <w:p w14:paraId="4356B50B" w14:textId="774CCE79" w:rsidR="00426F3C" w:rsidRDefault="00426F3C" w:rsidP="00944C72">
      <w:pPr>
        <w:tabs>
          <w:tab w:val="left" w:pos="5760"/>
        </w:tabs>
        <w:spacing w:after="0" w:line="240" w:lineRule="auto"/>
        <w:ind w:left="1440"/>
        <w:rPr>
          <w:rFonts w:ascii="Arial" w:eastAsia="Times New Roman" w:hAnsi="Arial" w:cs="Arial"/>
          <w:sz w:val="24"/>
          <w:szCs w:val="24"/>
        </w:rPr>
      </w:pPr>
      <w:r w:rsidRPr="00426F3C">
        <w:rPr>
          <w:rFonts w:ascii="Arial" w:eastAsia="Times New Roman" w:hAnsi="Arial" w:cs="Arial"/>
          <w:sz w:val="24"/>
          <w:szCs w:val="24"/>
        </w:rPr>
        <w:t>Technology Resources</w:t>
      </w:r>
      <w:r w:rsidR="00697C83">
        <w:rPr>
          <w:rFonts w:ascii="Arial" w:eastAsia="Times New Roman" w:hAnsi="Arial" w:cs="Arial"/>
          <w:sz w:val="24"/>
          <w:szCs w:val="24"/>
        </w:rPr>
        <w:t xml:space="preserve"> and </w:t>
      </w:r>
    </w:p>
    <w:p w14:paraId="40E9AB26" w14:textId="77777777" w:rsidR="00697C83" w:rsidRDefault="00697C83" w:rsidP="00944C72">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Enterprise Systems Coordinating</w:t>
      </w:r>
    </w:p>
    <w:p w14:paraId="5899F144" w14:textId="7B7C17E4" w:rsidR="00697C83" w:rsidRPr="00426F3C" w:rsidRDefault="00697C83" w:rsidP="00944C72">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Council Chair </w:t>
      </w:r>
    </w:p>
    <w:p w14:paraId="706C2E7A" w14:textId="77777777" w:rsidR="00426F3C" w:rsidRPr="00426F3C" w:rsidRDefault="00426F3C" w:rsidP="00944C72">
      <w:pPr>
        <w:tabs>
          <w:tab w:val="left" w:pos="5760"/>
        </w:tabs>
        <w:spacing w:after="0" w:line="240" w:lineRule="auto"/>
        <w:ind w:left="1440"/>
        <w:rPr>
          <w:rFonts w:ascii="Arial" w:eastAsia="Times New Roman" w:hAnsi="Arial" w:cs="Arial"/>
          <w:sz w:val="24"/>
          <w:szCs w:val="24"/>
        </w:rPr>
      </w:pPr>
    </w:p>
    <w:p w14:paraId="013FE31A" w14:textId="70D6EABE" w:rsidR="00426F3C" w:rsidRPr="00426F3C" w:rsidRDefault="004F739B" w:rsidP="00944C72">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Business Analysis and Solutions</w:t>
      </w:r>
      <w:r w:rsidR="00426F3C" w:rsidRPr="00426F3C">
        <w:rPr>
          <w:rFonts w:ascii="Arial" w:eastAsia="Times New Roman" w:hAnsi="Arial" w:cs="Arial"/>
          <w:sz w:val="24"/>
          <w:szCs w:val="24"/>
        </w:rPr>
        <w:tab/>
        <w:t>July 1 E4Y</w:t>
      </w:r>
    </w:p>
    <w:p w14:paraId="0AF81BC3" w14:textId="1CB8FBDC" w:rsidR="00426F3C" w:rsidRDefault="00074D97" w:rsidP="00944C72">
      <w:pPr>
        <w:tabs>
          <w:tab w:val="left" w:pos="5760"/>
        </w:tabs>
        <w:spacing w:after="0" w:line="240" w:lineRule="auto"/>
        <w:ind w:left="1440"/>
        <w:rPr>
          <w:rFonts w:ascii="Arial" w:eastAsia="Times New Roman" w:hAnsi="Arial" w:cs="Arial"/>
          <w:sz w:val="24"/>
          <w:szCs w:val="24"/>
        </w:rPr>
      </w:pPr>
      <w:r w:rsidRPr="00426F3C">
        <w:rPr>
          <w:rFonts w:ascii="Arial" w:eastAsia="Times New Roman" w:hAnsi="Arial" w:cs="Arial"/>
          <w:sz w:val="24"/>
          <w:szCs w:val="24"/>
        </w:rPr>
        <w:t>Director, Technology</w:t>
      </w:r>
      <w:r w:rsidR="00EC24B3">
        <w:rPr>
          <w:rFonts w:ascii="Arial" w:eastAsia="Times New Roman" w:hAnsi="Arial" w:cs="Arial"/>
          <w:sz w:val="24"/>
          <w:szCs w:val="24"/>
        </w:rPr>
        <w:t xml:space="preserve"> Resources</w:t>
      </w:r>
    </w:p>
    <w:p w14:paraId="79D27ACF" w14:textId="77777777" w:rsidR="00074D97" w:rsidRDefault="00074D97" w:rsidP="00944C72">
      <w:pPr>
        <w:spacing w:after="0" w:line="240" w:lineRule="auto"/>
        <w:rPr>
          <w:rFonts w:ascii="Arial" w:eastAsia="Times New Roman" w:hAnsi="Arial" w:cs="Arial"/>
          <w:b/>
          <w:sz w:val="24"/>
          <w:szCs w:val="24"/>
        </w:rPr>
      </w:pPr>
    </w:p>
    <w:p w14:paraId="6B4DCDF9" w14:textId="1B5DD574" w:rsidR="00426F3C" w:rsidRPr="008B67B2" w:rsidRDefault="00426F3C" w:rsidP="00944C72">
      <w:pPr>
        <w:spacing w:after="0" w:line="240" w:lineRule="auto"/>
        <w:rPr>
          <w:rFonts w:ascii="Arial" w:eastAsia="Times New Roman" w:hAnsi="Arial" w:cs="Arial"/>
          <w:b/>
          <w:sz w:val="24"/>
          <w:szCs w:val="24"/>
        </w:rPr>
      </w:pPr>
      <w:r w:rsidRPr="008B67B2">
        <w:rPr>
          <w:rFonts w:ascii="Arial" w:eastAsia="Times New Roman" w:hAnsi="Arial" w:cs="Arial"/>
          <w:b/>
          <w:sz w:val="24"/>
          <w:szCs w:val="24"/>
        </w:rPr>
        <w:t>09.</w:t>
      </w:r>
      <w:r w:rsidRPr="008B67B2">
        <w:rPr>
          <w:rFonts w:ascii="Arial" w:eastAsia="Times New Roman" w:hAnsi="Arial" w:cs="Arial"/>
          <w:b/>
          <w:sz w:val="24"/>
          <w:szCs w:val="24"/>
        </w:rPr>
        <w:tab/>
        <w:t>CERTIFICATION STATEMENT</w:t>
      </w:r>
    </w:p>
    <w:p w14:paraId="12EF7EF5" w14:textId="77777777" w:rsidR="00074D97" w:rsidRDefault="00074D97" w:rsidP="00944C72">
      <w:pPr>
        <w:spacing w:after="0" w:line="240" w:lineRule="auto"/>
        <w:ind w:left="720"/>
        <w:rPr>
          <w:rFonts w:ascii="Arial" w:eastAsia="Times New Roman" w:hAnsi="Arial" w:cs="Arial"/>
          <w:sz w:val="24"/>
          <w:szCs w:val="24"/>
        </w:rPr>
      </w:pPr>
    </w:p>
    <w:p w14:paraId="22E3AF66" w14:textId="1ABE55D5" w:rsidR="00426F3C" w:rsidRPr="00426F3C" w:rsidRDefault="00426F3C" w:rsidP="00AC32BA">
      <w:pPr>
        <w:tabs>
          <w:tab w:val="left" w:pos="1440"/>
        </w:tabs>
        <w:spacing w:after="0" w:line="240" w:lineRule="auto"/>
        <w:ind w:left="720"/>
        <w:rPr>
          <w:rFonts w:ascii="Arial" w:eastAsia="Times New Roman" w:hAnsi="Arial" w:cs="Arial"/>
          <w:sz w:val="24"/>
          <w:szCs w:val="24"/>
        </w:rPr>
      </w:pPr>
      <w:r w:rsidRPr="00426F3C">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055CA824" w14:textId="77777777" w:rsidR="00074D97" w:rsidRDefault="00074D97" w:rsidP="00944C72">
      <w:pPr>
        <w:spacing w:after="0" w:line="240" w:lineRule="auto"/>
        <w:ind w:left="720"/>
        <w:rPr>
          <w:rFonts w:ascii="Arial" w:eastAsia="Times New Roman" w:hAnsi="Arial" w:cs="Arial"/>
          <w:sz w:val="24"/>
          <w:szCs w:val="24"/>
        </w:rPr>
      </w:pPr>
    </w:p>
    <w:p w14:paraId="13CCA783" w14:textId="4EDC6A80" w:rsidR="00426F3C" w:rsidRPr="00426F3C" w:rsidRDefault="00955E7D" w:rsidP="00A90589">
      <w:pPr>
        <w:tabs>
          <w:tab w:val="left" w:pos="5760"/>
        </w:tabs>
        <w:spacing w:after="0" w:line="240" w:lineRule="auto"/>
        <w:ind w:left="720"/>
        <w:rPr>
          <w:rFonts w:ascii="Arial" w:eastAsia="Times New Roman" w:hAnsi="Arial" w:cs="Arial"/>
          <w:sz w:val="24"/>
          <w:szCs w:val="24"/>
        </w:rPr>
      </w:pPr>
      <w:r>
        <w:rPr>
          <w:rFonts w:ascii="Arial" w:eastAsia="Times New Roman" w:hAnsi="Arial" w:cs="Arial"/>
          <w:sz w:val="24"/>
          <w:szCs w:val="24"/>
        </w:rPr>
        <w:t>Associate</w:t>
      </w:r>
      <w:r w:rsidRPr="00426F3C">
        <w:rPr>
          <w:rFonts w:ascii="Arial" w:eastAsia="Times New Roman" w:hAnsi="Arial" w:cs="Arial"/>
          <w:sz w:val="24"/>
          <w:szCs w:val="24"/>
        </w:rPr>
        <w:t xml:space="preserve"> </w:t>
      </w:r>
      <w:r w:rsidR="00426F3C" w:rsidRPr="00426F3C">
        <w:rPr>
          <w:rFonts w:ascii="Arial" w:eastAsia="Times New Roman" w:hAnsi="Arial" w:cs="Arial"/>
          <w:sz w:val="24"/>
          <w:szCs w:val="24"/>
        </w:rPr>
        <w:t xml:space="preserve">Vice President for Technology Resources and </w:t>
      </w:r>
      <w:r w:rsidR="00A90589">
        <w:rPr>
          <w:rFonts w:ascii="Arial" w:eastAsia="Times New Roman" w:hAnsi="Arial" w:cs="Arial"/>
          <w:sz w:val="24"/>
          <w:szCs w:val="24"/>
        </w:rPr>
        <w:t xml:space="preserve">Enterprise Systems Coordinating Council </w:t>
      </w:r>
      <w:r w:rsidR="00426F3C" w:rsidRPr="00426F3C">
        <w:rPr>
          <w:rFonts w:ascii="Arial" w:eastAsia="Times New Roman" w:hAnsi="Arial" w:cs="Arial"/>
          <w:sz w:val="24"/>
          <w:szCs w:val="24"/>
        </w:rPr>
        <w:t>Chair; senior reviewer of this UPPS</w:t>
      </w:r>
    </w:p>
    <w:p w14:paraId="13A2B511" w14:textId="77777777" w:rsidR="00074D97" w:rsidRDefault="00074D97" w:rsidP="00944C72">
      <w:pPr>
        <w:spacing w:after="0" w:line="240" w:lineRule="auto"/>
        <w:ind w:left="720"/>
        <w:rPr>
          <w:rFonts w:ascii="Arial" w:eastAsia="Times New Roman" w:hAnsi="Arial" w:cs="Arial"/>
          <w:sz w:val="24"/>
          <w:szCs w:val="24"/>
        </w:rPr>
      </w:pPr>
    </w:p>
    <w:p w14:paraId="48E672C7" w14:textId="56B74FDA" w:rsidR="00074D97" w:rsidRDefault="00426F3C" w:rsidP="00944C72">
      <w:pPr>
        <w:spacing w:after="0" w:line="240" w:lineRule="auto"/>
        <w:ind w:left="720"/>
        <w:rPr>
          <w:rFonts w:ascii="Arial" w:eastAsia="Times New Roman" w:hAnsi="Arial" w:cs="Arial"/>
          <w:sz w:val="24"/>
          <w:szCs w:val="24"/>
        </w:rPr>
      </w:pPr>
      <w:r w:rsidRPr="00426F3C">
        <w:rPr>
          <w:rFonts w:ascii="Arial" w:eastAsia="Times New Roman" w:hAnsi="Arial" w:cs="Arial"/>
          <w:sz w:val="24"/>
          <w:szCs w:val="24"/>
        </w:rPr>
        <w:t>Vice President for Information Technology</w:t>
      </w:r>
    </w:p>
    <w:p w14:paraId="517F4179" w14:textId="77777777" w:rsidR="001B7A12" w:rsidRDefault="001B7A12" w:rsidP="00944C72">
      <w:pPr>
        <w:spacing w:after="0" w:line="240" w:lineRule="auto"/>
        <w:ind w:left="720"/>
        <w:rPr>
          <w:rFonts w:ascii="Arial" w:eastAsia="Times New Roman" w:hAnsi="Arial" w:cs="Arial"/>
          <w:sz w:val="24"/>
          <w:szCs w:val="24"/>
        </w:rPr>
      </w:pPr>
    </w:p>
    <w:p w14:paraId="7DE503AA" w14:textId="640903DF" w:rsidR="00DE0AFF" w:rsidRPr="00E30FC4" w:rsidRDefault="00426F3C" w:rsidP="00944C72">
      <w:pPr>
        <w:spacing w:after="0" w:line="240" w:lineRule="auto"/>
        <w:ind w:left="720"/>
        <w:rPr>
          <w:rFonts w:ascii="Arial" w:eastAsia="Times New Roman" w:hAnsi="Arial" w:cs="Arial"/>
          <w:sz w:val="24"/>
          <w:szCs w:val="24"/>
        </w:rPr>
      </w:pPr>
      <w:r w:rsidRPr="00426F3C">
        <w:rPr>
          <w:rFonts w:ascii="Arial" w:eastAsia="Times New Roman" w:hAnsi="Arial" w:cs="Arial"/>
          <w:sz w:val="24"/>
          <w:szCs w:val="24"/>
        </w:rPr>
        <w:t>President</w:t>
      </w:r>
    </w:p>
    <w:sectPr w:rsidR="00DE0AFF" w:rsidRPr="00E30FC4" w:rsidSect="0084391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B200" w14:textId="77777777" w:rsidR="00D2251A" w:rsidRDefault="00D2251A" w:rsidP="00434A73">
      <w:pPr>
        <w:spacing w:after="0" w:line="240" w:lineRule="auto"/>
      </w:pPr>
      <w:r>
        <w:separator/>
      </w:r>
    </w:p>
  </w:endnote>
  <w:endnote w:type="continuationSeparator" w:id="0">
    <w:p w14:paraId="20F6A1B3" w14:textId="77777777" w:rsidR="00D2251A" w:rsidRDefault="00D2251A" w:rsidP="0043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D0F9" w14:textId="77777777" w:rsidR="00D2251A" w:rsidRDefault="00D2251A" w:rsidP="00434A73">
      <w:pPr>
        <w:spacing w:after="0" w:line="240" w:lineRule="auto"/>
      </w:pPr>
      <w:r>
        <w:separator/>
      </w:r>
    </w:p>
  </w:footnote>
  <w:footnote w:type="continuationSeparator" w:id="0">
    <w:p w14:paraId="371C4CDC" w14:textId="77777777" w:rsidR="00D2251A" w:rsidRDefault="00D2251A" w:rsidP="0043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69E127D" w14:textId="2A513EEF" w:rsidR="003F20C6" w:rsidRDefault="003F20C6" w:rsidP="003F20C6">
        <w:pPr>
          <w:tabs>
            <w:tab w:val="left" w:pos="5310"/>
          </w:tabs>
          <w:spacing w:after="0" w:line="240" w:lineRule="auto"/>
          <w:ind w:firstLine="5310"/>
        </w:pPr>
      </w:p>
      <w:p w14:paraId="33FDC056" w14:textId="3E8E56F3" w:rsidR="00AC32BA" w:rsidRPr="00AC32BA" w:rsidRDefault="00D03222" w:rsidP="00AC32BA">
        <w:pPr>
          <w:tabs>
            <w:tab w:val="left" w:pos="5310"/>
          </w:tabs>
          <w:spacing w:after="0" w:line="240" w:lineRule="auto"/>
          <w:ind w:firstLine="5310"/>
          <w:rPr>
            <w:rFonts w:ascii="Arial" w:eastAsia="Times New Roman" w:hAnsi="Arial" w:cs="Arial"/>
            <w:b/>
            <w:sz w:val="24"/>
            <w:szCs w:val="24"/>
          </w:rPr>
        </w:pPr>
      </w:p>
    </w:sdtContent>
  </w:sdt>
  <w:p w14:paraId="0030CAE0" w14:textId="77777777" w:rsidR="007C078C" w:rsidRPr="007C078C" w:rsidRDefault="007C078C" w:rsidP="007C078C">
    <w:pPr>
      <w:pStyle w:val="Header"/>
      <w:tabs>
        <w:tab w:val="clear" w:pos="4680"/>
      </w:tabs>
      <w:ind w:left="5040"/>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B261" w14:textId="77777777" w:rsidR="0084391A" w:rsidRPr="008B67B2" w:rsidRDefault="0084391A" w:rsidP="00366F46">
    <w:pPr>
      <w:tabs>
        <w:tab w:val="left" w:pos="5760"/>
      </w:tabs>
      <w:spacing w:after="0" w:line="240" w:lineRule="auto"/>
      <w:rPr>
        <w:rFonts w:ascii="Arial" w:eastAsia="Times New Roman" w:hAnsi="Arial" w:cs="Arial"/>
        <w:b/>
        <w:sz w:val="24"/>
        <w:szCs w:val="24"/>
      </w:rPr>
    </w:pPr>
    <w:r>
      <w:rPr>
        <w:rFonts w:ascii="Arial" w:eastAsia="Times New Roman" w:hAnsi="Arial" w:cs="Arial"/>
        <w:b/>
        <w:sz w:val="24"/>
        <w:szCs w:val="24"/>
      </w:rPr>
      <w:tab/>
    </w:r>
  </w:p>
  <w:p w14:paraId="610A1E29" w14:textId="77777777" w:rsidR="0084391A" w:rsidRDefault="00843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t7Q0MzM2MDI2tzBR0lEKTi0uzszPAykwqgUAZiA6AywAAAA="/>
  </w:docVars>
  <w:rsids>
    <w:rsidRoot w:val="00426F3C"/>
    <w:rsid w:val="00003ADC"/>
    <w:rsid w:val="00013E9A"/>
    <w:rsid w:val="00026ED4"/>
    <w:rsid w:val="0005239B"/>
    <w:rsid w:val="00074508"/>
    <w:rsid w:val="00074D97"/>
    <w:rsid w:val="00127EBA"/>
    <w:rsid w:val="00142301"/>
    <w:rsid w:val="001924C4"/>
    <w:rsid w:val="001B7A12"/>
    <w:rsid w:val="001E4C38"/>
    <w:rsid w:val="0027513B"/>
    <w:rsid w:val="002F2020"/>
    <w:rsid w:val="00340C55"/>
    <w:rsid w:val="00366F46"/>
    <w:rsid w:val="00383778"/>
    <w:rsid w:val="003854D5"/>
    <w:rsid w:val="00394A56"/>
    <w:rsid w:val="003F20C6"/>
    <w:rsid w:val="00426F3C"/>
    <w:rsid w:val="00434A73"/>
    <w:rsid w:val="004B4EB9"/>
    <w:rsid w:val="004F739B"/>
    <w:rsid w:val="00526377"/>
    <w:rsid w:val="0054394B"/>
    <w:rsid w:val="005D1159"/>
    <w:rsid w:val="006421D3"/>
    <w:rsid w:val="00697C83"/>
    <w:rsid w:val="006A2116"/>
    <w:rsid w:val="006F0A06"/>
    <w:rsid w:val="00764590"/>
    <w:rsid w:val="007B7E51"/>
    <w:rsid w:val="007C078C"/>
    <w:rsid w:val="008432DB"/>
    <w:rsid w:val="0084391A"/>
    <w:rsid w:val="008B0706"/>
    <w:rsid w:val="008B67B2"/>
    <w:rsid w:val="00917393"/>
    <w:rsid w:val="00944C72"/>
    <w:rsid w:val="0094637D"/>
    <w:rsid w:val="00955E7D"/>
    <w:rsid w:val="00A43165"/>
    <w:rsid w:val="00A90589"/>
    <w:rsid w:val="00AC32BA"/>
    <w:rsid w:val="00AF4E88"/>
    <w:rsid w:val="00B32BFA"/>
    <w:rsid w:val="00B47820"/>
    <w:rsid w:val="00B634E8"/>
    <w:rsid w:val="00B842CE"/>
    <w:rsid w:val="00BB70D4"/>
    <w:rsid w:val="00BD4CBE"/>
    <w:rsid w:val="00BF6CA4"/>
    <w:rsid w:val="00C34FCE"/>
    <w:rsid w:val="00CE1DD0"/>
    <w:rsid w:val="00D2251A"/>
    <w:rsid w:val="00D57126"/>
    <w:rsid w:val="00DC43CC"/>
    <w:rsid w:val="00DE0AFF"/>
    <w:rsid w:val="00E209BF"/>
    <w:rsid w:val="00E30FC4"/>
    <w:rsid w:val="00E84A30"/>
    <w:rsid w:val="00EC18CE"/>
    <w:rsid w:val="00EC24B3"/>
    <w:rsid w:val="00F122B1"/>
    <w:rsid w:val="00F7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DB26B"/>
  <w15:docId w15:val="{A003B47C-BCB0-4CB0-8307-5C899BCC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3C"/>
    <w:rPr>
      <w:color w:val="0000FF"/>
      <w:u w:val="single"/>
    </w:rPr>
  </w:style>
  <w:style w:type="character" w:styleId="FollowedHyperlink">
    <w:name w:val="FollowedHyperlink"/>
    <w:basedOn w:val="DefaultParagraphFont"/>
    <w:uiPriority w:val="99"/>
    <w:semiHidden/>
    <w:unhideWhenUsed/>
    <w:rsid w:val="00340C55"/>
    <w:rPr>
      <w:color w:val="800080" w:themeColor="followedHyperlink"/>
      <w:u w:val="single"/>
    </w:rPr>
  </w:style>
  <w:style w:type="paragraph" w:styleId="BalloonText">
    <w:name w:val="Balloon Text"/>
    <w:basedOn w:val="Normal"/>
    <w:link w:val="BalloonTextChar"/>
    <w:uiPriority w:val="99"/>
    <w:semiHidden/>
    <w:unhideWhenUsed/>
    <w:rsid w:val="00EC2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B3"/>
    <w:rPr>
      <w:rFonts w:ascii="Tahoma" w:hAnsi="Tahoma" w:cs="Tahoma"/>
      <w:sz w:val="16"/>
      <w:szCs w:val="16"/>
    </w:rPr>
  </w:style>
  <w:style w:type="paragraph" w:styleId="Header">
    <w:name w:val="header"/>
    <w:basedOn w:val="Normal"/>
    <w:link w:val="HeaderChar"/>
    <w:uiPriority w:val="99"/>
    <w:unhideWhenUsed/>
    <w:rsid w:val="0043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73"/>
  </w:style>
  <w:style w:type="paragraph" w:styleId="Footer">
    <w:name w:val="footer"/>
    <w:basedOn w:val="Normal"/>
    <w:link w:val="FooterChar"/>
    <w:uiPriority w:val="99"/>
    <w:unhideWhenUsed/>
    <w:rsid w:val="0043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73"/>
  </w:style>
  <w:style w:type="character" w:customStyle="1" w:styleId="Mention1">
    <w:name w:val="Mention1"/>
    <w:basedOn w:val="DefaultParagraphFont"/>
    <w:uiPriority w:val="99"/>
    <w:semiHidden/>
    <w:unhideWhenUsed/>
    <w:rsid w:val="00764590"/>
    <w:rPr>
      <w:color w:val="2B579A"/>
      <w:shd w:val="clear" w:color="auto" w:fill="E6E6E6"/>
    </w:rPr>
  </w:style>
  <w:style w:type="character" w:styleId="CommentReference">
    <w:name w:val="annotation reference"/>
    <w:basedOn w:val="DefaultParagraphFont"/>
    <w:uiPriority w:val="99"/>
    <w:semiHidden/>
    <w:unhideWhenUsed/>
    <w:rsid w:val="00526377"/>
    <w:rPr>
      <w:sz w:val="16"/>
      <w:szCs w:val="16"/>
    </w:rPr>
  </w:style>
  <w:style w:type="paragraph" w:styleId="CommentText">
    <w:name w:val="annotation text"/>
    <w:basedOn w:val="Normal"/>
    <w:link w:val="CommentTextChar"/>
    <w:uiPriority w:val="99"/>
    <w:unhideWhenUsed/>
    <w:rsid w:val="00526377"/>
    <w:pPr>
      <w:spacing w:line="240" w:lineRule="auto"/>
    </w:pPr>
    <w:rPr>
      <w:sz w:val="20"/>
      <w:szCs w:val="20"/>
    </w:rPr>
  </w:style>
  <w:style w:type="character" w:customStyle="1" w:styleId="CommentTextChar">
    <w:name w:val="Comment Text Char"/>
    <w:basedOn w:val="DefaultParagraphFont"/>
    <w:link w:val="CommentText"/>
    <w:uiPriority w:val="99"/>
    <w:rsid w:val="00526377"/>
    <w:rPr>
      <w:sz w:val="20"/>
      <w:szCs w:val="20"/>
    </w:rPr>
  </w:style>
  <w:style w:type="paragraph" w:styleId="CommentSubject">
    <w:name w:val="annotation subject"/>
    <w:basedOn w:val="CommentText"/>
    <w:next w:val="CommentText"/>
    <w:link w:val="CommentSubjectChar"/>
    <w:uiPriority w:val="99"/>
    <w:semiHidden/>
    <w:unhideWhenUsed/>
    <w:rsid w:val="00526377"/>
    <w:rPr>
      <w:b/>
      <w:bCs/>
    </w:rPr>
  </w:style>
  <w:style w:type="character" w:customStyle="1" w:styleId="CommentSubjectChar">
    <w:name w:val="Comment Subject Char"/>
    <w:basedOn w:val="CommentTextChar"/>
    <w:link w:val="CommentSubject"/>
    <w:uiPriority w:val="99"/>
    <w:semiHidden/>
    <w:rsid w:val="00526377"/>
    <w:rPr>
      <w:b/>
      <w:bCs/>
      <w:sz w:val="20"/>
      <w:szCs w:val="20"/>
    </w:rPr>
  </w:style>
  <w:style w:type="paragraph" w:styleId="NormalWeb">
    <w:name w:val="Normal (Web)"/>
    <w:basedOn w:val="Normal"/>
    <w:uiPriority w:val="99"/>
    <w:semiHidden/>
    <w:unhideWhenUsed/>
    <w:rsid w:val="00B32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32B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8692">
      <w:bodyDiv w:val="1"/>
      <w:marLeft w:val="0"/>
      <w:marRight w:val="0"/>
      <w:marTop w:val="0"/>
      <w:marBottom w:val="0"/>
      <w:divBdr>
        <w:top w:val="none" w:sz="0" w:space="0" w:color="auto"/>
        <w:left w:val="none" w:sz="0" w:space="0" w:color="auto"/>
        <w:bottom w:val="none" w:sz="0" w:space="0" w:color="auto"/>
        <w:right w:val="none" w:sz="0" w:space="0" w:color="auto"/>
      </w:divBdr>
    </w:div>
    <w:div w:id="16447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ac.txstate.edu/support/project-management/practices-process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xstate.edu/effective/upps/upps-04-02-01.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to-docs.its.txstate.edu/jcr:deb78be6-ab24-423c-ab91-6346ff98a742/ESCC%20Project%20Prioritization%20Methodology-04-02-03.docx" TargetMode="External"/><Relationship Id="rId5" Type="http://schemas.openxmlformats.org/officeDocument/2006/relationships/styles" Target="styles.xml"/><Relationship Id="rId15" Type="http://schemas.openxmlformats.org/officeDocument/2006/relationships/hyperlink" Target="https://itac.txstate.edu/support/project-management/practices-processes" TargetMode="External"/><Relationship Id="rId10" Type="http://schemas.openxmlformats.org/officeDocument/2006/relationships/hyperlink" Target="https://texreg.sos.state.tx.us/public/readtac$ext.ViewTAC?tac_view=4&amp;ti=1&amp;pt=10&amp;ch=216"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gato-docs.its.txstate.edu/jcr:0dba0ced-6a83-4478-8675-a6da24f75772/SDLC%20High%20Level%20Flow-04-02-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8C0AF-6F9D-4CDB-8595-7A5E7805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54361-92E7-43A0-A980-B11967695F3F}">
  <ds:schemaRefs>
    <ds:schemaRef ds:uri="http://schemas.openxmlformats.org/officeDocument/2006/bibliography"/>
  </ds:schemaRefs>
</ds:datastoreItem>
</file>

<file path=customXml/itemProps3.xml><?xml version="1.0" encoding="utf-8"?>
<ds:datastoreItem xmlns:ds="http://schemas.openxmlformats.org/officeDocument/2006/customXml" ds:itemID="{AC6716EE-39C1-4AAB-B37A-7EC627BB64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B80C1-955E-4ED9-95D0-3FDD6149F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Barnes</dc:creator>
  <cp:lastModifiedBy>Martinez, Iza N</cp:lastModifiedBy>
  <cp:revision>2</cp:revision>
  <cp:lastPrinted>2021-09-20T16:08:00Z</cp:lastPrinted>
  <dcterms:created xsi:type="dcterms:W3CDTF">2021-09-23T14:30:00Z</dcterms:created>
  <dcterms:modified xsi:type="dcterms:W3CDTF">2021-09-23T14:30:00Z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