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2E1CE0E" w:rsidR="00B16860" w:rsidRPr="00041EA1" w:rsidRDefault="000F6BB6" w:rsidP="00FA3CAC">
      <w:pPr>
        <w:pStyle w:val="Heading1"/>
        <w:spacing w:before="0"/>
        <w:ind w:left="360" w:right="180"/>
        <w:jc w:val="center"/>
      </w:pPr>
      <w:r w:rsidRPr="00041EA1">
        <w:t>Transfer Planning Guide 20</w:t>
      </w:r>
      <w:r w:rsidR="00455FBD">
        <w:t>2</w:t>
      </w:r>
      <w:r w:rsidR="00DE794A">
        <w:t>1</w:t>
      </w:r>
      <w:r w:rsidR="00B76511">
        <w:t>-202</w:t>
      </w:r>
      <w:r w:rsidR="00DE794A">
        <w:t>2</w:t>
      </w:r>
    </w:p>
    <w:p w14:paraId="05016D93" w14:textId="072812A4" w:rsidR="002827E5" w:rsidRDefault="000F6BB6" w:rsidP="000B5EE6">
      <w:pPr>
        <w:pStyle w:val="Heading2"/>
        <w:spacing w:before="0" w:line="240" w:lineRule="auto"/>
        <w:ind w:left="360" w:right="180"/>
      </w:pPr>
      <w:r w:rsidRPr="000F6BB6">
        <w:t xml:space="preserve">Major in </w:t>
      </w:r>
      <w:r w:rsidR="00997A58">
        <w:t xml:space="preserve">Studio </w:t>
      </w:r>
      <w:r w:rsidR="00FC658F">
        <w:t>Art</w:t>
      </w:r>
      <w:r w:rsidR="00997A58">
        <w:t xml:space="preserve"> (All Specializations)</w:t>
      </w:r>
    </w:p>
    <w:p w14:paraId="576B6108" w14:textId="7223CA0B" w:rsidR="00FA3CAC" w:rsidRDefault="000F6BB6" w:rsidP="00FA3CAC">
      <w:pPr>
        <w:pStyle w:val="Heading2"/>
        <w:spacing w:before="0" w:line="240" w:lineRule="auto"/>
        <w:ind w:left="360" w:right="180"/>
      </w:pPr>
      <w:r w:rsidRPr="000F6BB6">
        <w:t xml:space="preserve">Bachelor of </w:t>
      </w:r>
      <w:r w:rsidR="00997A58">
        <w:t xml:space="preserve">Fine </w:t>
      </w:r>
      <w:r w:rsidR="00E139B3">
        <w:t>Arts</w:t>
      </w:r>
      <w:r w:rsidRPr="000F6BB6">
        <w:t xml:space="preserve"> </w:t>
      </w:r>
      <w:r w:rsidR="00FC658F">
        <w:t xml:space="preserve">Degree </w:t>
      </w:r>
      <w:r w:rsidRPr="000F6BB6">
        <w:t>(B</w:t>
      </w:r>
      <w:r w:rsidR="00997A58">
        <w:t>F</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6DF1AF29"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490"/>
      </w:tblGrid>
      <w:tr w:rsidR="00E11A6D" w:rsidRPr="00DA074D" w14:paraId="448423A5" w14:textId="77777777" w:rsidTr="00B63183">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E77823" w:rsidRPr="00DA074D" w14:paraId="061E4A50" w14:textId="77777777" w:rsidTr="00B63183">
        <w:trPr>
          <w:trHeight w:val="265"/>
          <w:tblHeader/>
        </w:trPr>
        <w:tc>
          <w:tcPr>
            <w:tcW w:w="4590" w:type="dxa"/>
          </w:tcPr>
          <w:p w14:paraId="7FD1D19A" w14:textId="2125AFF0" w:rsidR="00E77823" w:rsidRPr="00B63183" w:rsidRDefault="00E77823" w:rsidP="00E77823">
            <w:pPr>
              <w:ind w:right="180"/>
              <w:rPr>
                <w:rFonts w:asciiTheme="majorHAnsi" w:hAnsiTheme="majorHAnsi"/>
                <w:sz w:val="21"/>
                <w:szCs w:val="21"/>
              </w:rPr>
            </w:pPr>
            <w:r w:rsidRPr="00B63183">
              <w:rPr>
                <w:rFonts w:asciiTheme="majorHAnsi" w:hAnsiTheme="majorHAnsi"/>
                <w:sz w:val="21"/>
                <w:szCs w:val="21"/>
              </w:rPr>
              <w:t>ARTS 1311</w:t>
            </w:r>
          </w:p>
        </w:tc>
        <w:tc>
          <w:tcPr>
            <w:tcW w:w="5490" w:type="dxa"/>
          </w:tcPr>
          <w:p w14:paraId="2F630E09" w14:textId="3B25F55E" w:rsidR="00E77823" w:rsidRPr="00B63183" w:rsidRDefault="00E77823" w:rsidP="00E77823">
            <w:pPr>
              <w:ind w:right="180"/>
              <w:rPr>
                <w:rFonts w:asciiTheme="majorHAnsi" w:hAnsiTheme="majorHAnsi"/>
                <w:sz w:val="21"/>
                <w:szCs w:val="21"/>
              </w:rPr>
            </w:pPr>
            <w:r w:rsidRPr="00B63183">
              <w:rPr>
                <w:rFonts w:asciiTheme="majorHAnsi" w:hAnsiTheme="majorHAnsi"/>
                <w:sz w:val="21"/>
                <w:szCs w:val="21"/>
              </w:rPr>
              <w:t>ART 1301</w:t>
            </w:r>
          </w:p>
        </w:tc>
      </w:tr>
      <w:tr w:rsidR="00B63183" w:rsidRPr="00DA074D" w14:paraId="3DBF60CE" w14:textId="77777777" w:rsidTr="00B63183">
        <w:trPr>
          <w:trHeight w:val="265"/>
          <w:tblHeader/>
        </w:trPr>
        <w:tc>
          <w:tcPr>
            <w:tcW w:w="4590" w:type="dxa"/>
          </w:tcPr>
          <w:p w14:paraId="66FA74F9" w14:textId="5995E935" w:rsidR="00B63183" w:rsidRPr="00B63183" w:rsidDel="00B63183" w:rsidRDefault="00B63183" w:rsidP="00E77823">
            <w:pPr>
              <w:ind w:right="180"/>
              <w:rPr>
                <w:rFonts w:asciiTheme="majorHAnsi" w:hAnsiTheme="majorHAnsi"/>
                <w:sz w:val="21"/>
                <w:szCs w:val="21"/>
              </w:rPr>
            </w:pPr>
            <w:r w:rsidRPr="00B63183">
              <w:rPr>
                <w:rFonts w:asciiTheme="majorHAnsi" w:hAnsiTheme="majorHAnsi"/>
                <w:sz w:val="21"/>
                <w:szCs w:val="21"/>
              </w:rPr>
              <w:t>ARTS 2348</w:t>
            </w:r>
          </w:p>
        </w:tc>
        <w:tc>
          <w:tcPr>
            <w:tcW w:w="5490" w:type="dxa"/>
          </w:tcPr>
          <w:p w14:paraId="3166545E" w14:textId="72878DE8" w:rsidR="00B63183" w:rsidRPr="00B63183" w:rsidDel="00B63183" w:rsidRDefault="00B63183" w:rsidP="00E77823">
            <w:pPr>
              <w:ind w:right="180"/>
              <w:rPr>
                <w:rFonts w:asciiTheme="majorHAnsi" w:hAnsiTheme="majorHAnsi"/>
                <w:sz w:val="21"/>
                <w:szCs w:val="21"/>
              </w:rPr>
            </w:pPr>
            <w:r w:rsidRPr="00B63183">
              <w:rPr>
                <w:rFonts w:asciiTheme="majorHAnsi" w:hAnsiTheme="majorHAnsi"/>
                <w:sz w:val="21"/>
                <w:szCs w:val="21"/>
              </w:rPr>
              <w:t>ART 1303</w:t>
            </w:r>
          </w:p>
        </w:tc>
      </w:tr>
      <w:tr w:rsidR="00B63183" w:rsidRPr="00DA074D" w14:paraId="1C9B3AF9" w14:textId="77777777" w:rsidTr="00B63183">
        <w:trPr>
          <w:trHeight w:val="265"/>
          <w:tblHeader/>
        </w:trPr>
        <w:tc>
          <w:tcPr>
            <w:tcW w:w="4590" w:type="dxa"/>
          </w:tcPr>
          <w:p w14:paraId="7D8ED1EC" w14:textId="593822A5" w:rsidR="00B63183" w:rsidRPr="00B63183" w:rsidDel="00B63183" w:rsidRDefault="00B63183" w:rsidP="00E77823">
            <w:pPr>
              <w:ind w:right="180"/>
              <w:rPr>
                <w:rFonts w:asciiTheme="majorHAnsi" w:hAnsiTheme="majorHAnsi"/>
                <w:sz w:val="21"/>
                <w:szCs w:val="21"/>
              </w:rPr>
            </w:pPr>
            <w:r w:rsidRPr="00B63183">
              <w:rPr>
                <w:rFonts w:asciiTheme="majorHAnsi" w:hAnsiTheme="majorHAnsi"/>
                <w:sz w:val="21"/>
                <w:szCs w:val="21"/>
              </w:rPr>
              <w:t>ARTS 1316</w:t>
            </w:r>
          </w:p>
        </w:tc>
        <w:tc>
          <w:tcPr>
            <w:tcW w:w="5490" w:type="dxa"/>
          </w:tcPr>
          <w:p w14:paraId="6B1841A5" w14:textId="555C01FA" w:rsidR="00B63183" w:rsidRPr="00B63183" w:rsidDel="00B63183" w:rsidRDefault="00B63183" w:rsidP="00E77823">
            <w:pPr>
              <w:ind w:right="180"/>
              <w:rPr>
                <w:rFonts w:asciiTheme="majorHAnsi" w:hAnsiTheme="majorHAnsi"/>
                <w:sz w:val="21"/>
                <w:szCs w:val="21"/>
              </w:rPr>
            </w:pPr>
            <w:r w:rsidRPr="00B63183">
              <w:rPr>
                <w:rFonts w:asciiTheme="majorHAnsi" w:hAnsiTheme="majorHAnsi"/>
                <w:sz w:val="21"/>
                <w:szCs w:val="21"/>
              </w:rPr>
              <w:t>ARTS 1301</w:t>
            </w:r>
          </w:p>
        </w:tc>
      </w:tr>
      <w:tr w:rsidR="00B63183" w:rsidRPr="00DA074D" w14:paraId="3CEA042E" w14:textId="77777777" w:rsidTr="00B63183">
        <w:trPr>
          <w:trHeight w:val="265"/>
          <w:tblHeader/>
        </w:trPr>
        <w:tc>
          <w:tcPr>
            <w:tcW w:w="4590" w:type="dxa"/>
          </w:tcPr>
          <w:p w14:paraId="19A9433B" w14:textId="5F139578" w:rsidR="00B63183" w:rsidRPr="00B63183" w:rsidDel="00B63183" w:rsidRDefault="00B63183" w:rsidP="00E77823">
            <w:pPr>
              <w:ind w:right="180"/>
              <w:rPr>
                <w:rFonts w:asciiTheme="majorHAnsi" w:hAnsiTheme="majorHAnsi"/>
                <w:strike/>
                <w:sz w:val="21"/>
                <w:szCs w:val="21"/>
              </w:rPr>
            </w:pPr>
            <w:r w:rsidRPr="00B63183">
              <w:rPr>
                <w:rFonts w:asciiTheme="majorHAnsi" w:hAnsiTheme="majorHAnsi"/>
                <w:sz w:val="21"/>
                <w:szCs w:val="21"/>
              </w:rPr>
              <w:t>ARTS 1312</w:t>
            </w:r>
          </w:p>
        </w:tc>
        <w:tc>
          <w:tcPr>
            <w:tcW w:w="5490" w:type="dxa"/>
          </w:tcPr>
          <w:p w14:paraId="0D84DB9E" w14:textId="5A5B4D89" w:rsidR="00B63183" w:rsidRPr="00B63183" w:rsidDel="00B63183" w:rsidRDefault="00B63183" w:rsidP="00E77823">
            <w:pPr>
              <w:ind w:right="180"/>
              <w:rPr>
                <w:rFonts w:asciiTheme="majorHAnsi" w:hAnsiTheme="majorHAnsi"/>
                <w:strike/>
                <w:sz w:val="21"/>
                <w:szCs w:val="21"/>
              </w:rPr>
            </w:pPr>
            <w:r w:rsidRPr="00B63183">
              <w:rPr>
                <w:rFonts w:asciiTheme="majorHAnsi" w:hAnsiTheme="majorHAnsi"/>
                <w:sz w:val="21"/>
                <w:szCs w:val="21"/>
              </w:rPr>
              <w:t>ARTS 1302</w:t>
            </w:r>
          </w:p>
        </w:tc>
      </w:tr>
      <w:tr w:rsidR="00E77823" w:rsidRPr="00DA074D" w14:paraId="24A6BA2E" w14:textId="77777777" w:rsidTr="00B63183">
        <w:trPr>
          <w:trHeight w:val="265"/>
          <w:tblHeader/>
        </w:trPr>
        <w:tc>
          <w:tcPr>
            <w:tcW w:w="4590" w:type="dxa"/>
          </w:tcPr>
          <w:p w14:paraId="39F8B55F" w14:textId="0BCAD386" w:rsidR="00E77823" w:rsidRDefault="00E77823" w:rsidP="00E77823">
            <w:pPr>
              <w:ind w:right="180"/>
              <w:rPr>
                <w:rFonts w:asciiTheme="majorHAnsi" w:hAnsiTheme="majorHAnsi"/>
                <w:sz w:val="21"/>
                <w:szCs w:val="21"/>
              </w:rPr>
            </w:pPr>
            <w:r>
              <w:rPr>
                <w:rFonts w:asciiTheme="majorHAnsi" w:hAnsiTheme="majorHAnsi"/>
                <w:sz w:val="21"/>
                <w:szCs w:val="21"/>
              </w:rPr>
              <w:t>ARTS 1303 &amp; 1304</w:t>
            </w:r>
          </w:p>
        </w:tc>
        <w:tc>
          <w:tcPr>
            <w:tcW w:w="5490" w:type="dxa"/>
          </w:tcPr>
          <w:p w14:paraId="1552CD9D" w14:textId="7F217F30" w:rsidR="00E77823" w:rsidRDefault="00E77823" w:rsidP="00E77823">
            <w:pPr>
              <w:ind w:right="180"/>
              <w:rPr>
                <w:rFonts w:asciiTheme="majorHAnsi" w:hAnsiTheme="majorHAnsi"/>
                <w:sz w:val="21"/>
                <w:szCs w:val="21"/>
              </w:rPr>
            </w:pPr>
            <w:r>
              <w:rPr>
                <w:rFonts w:asciiTheme="majorHAnsi" w:hAnsiTheme="majorHAnsi"/>
                <w:sz w:val="21"/>
                <w:szCs w:val="21"/>
              </w:rPr>
              <w:t>ARTH 2301 &amp; 2302</w:t>
            </w:r>
          </w:p>
        </w:tc>
      </w:tr>
      <w:tr w:rsidR="00E77823" w:rsidRPr="00DA074D" w14:paraId="3A9DCAFE" w14:textId="77777777" w:rsidTr="00B63183">
        <w:trPr>
          <w:trHeight w:val="265"/>
          <w:tblHeader/>
        </w:trPr>
        <w:tc>
          <w:tcPr>
            <w:tcW w:w="4590" w:type="dxa"/>
          </w:tcPr>
          <w:p w14:paraId="6E6DDB1E" w14:textId="3BD9DFE2" w:rsidR="00E77823" w:rsidRDefault="00E77823" w:rsidP="00E77823">
            <w:pPr>
              <w:ind w:right="180"/>
              <w:rPr>
                <w:rFonts w:asciiTheme="majorHAnsi" w:hAnsiTheme="majorHAnsi"/>
                <w:sz w:val="21"/>
                <w:szCs w:val="21"/>
              </w:rPr>
            </w:pPr>
            <w:r>
              <w:rPr>
                <w:rFonts w:asciiTheme="majorHAnsi" w:hAnsiTheme="majorHAnsi"/>
                <w:sz w:val="21"/>
                <w:szCs w:val="21"/>
              </w:rPr>
              <w:t>ARTS 2323</w:t>
            </w:r>
          </w:p>
        </w:tc>
        <w:tc>
          <w:tcPr>
            <w:tcW w:w="5490" w:type="dxa"/>
          </w:tcPr>
          <w:p w14:paraId="077BFCCC" w14:textId="21CD2F52" w:rsidR="00E77823" w:rsidRDefault="00E77823" w:rsidP="00E77823">
            <w:pPr>
              <w:ind w:right="180"/>
              <w:rPr>
                <w:rFonts w:asciiTheme="majorHAnsi" w:hAnsiTheme="majorHAnsi"/>
                <w:sz w:val="21"/>
                <w:szCs w:val="21"/>
              </w:rPr>
            </w:pPr>
            <w:r>
              <w:rPr>
                <w:rFonts w:asciiTheme="majorHAnsi" w:hAnsiTheme="majorHAnsi"/>
                <w:sz w:val="21"/>
                <w:szCs w:val="21"/>
              </w:rPr>
              <w:t>ARTS 2321</w:t>
            </w:r>
          </w:p>
        </w:tc>
      </w:tr>
      <w:tr w:rsidR="00E77823" w:rsidRPr="00DA074D" w14:paraId="6CDF43C4" w14:textId="77777777" w:rsidTr="00B63183">
        <w:trPr>
          <w:trHeight w:val="265"/>
          <w:tblHeader/>
        </w:trPr>
        <w:tc>
          <w:tcPr>
            <w:tcW w:w="4590" w:type="dxa"/>
          </w:tcPr>
          <w:p w14:paraId="16A6E7A7" w14:textId="65C91712" w:rsidR="00E77823" w:rsidRDefault="00E77823" w:rsidP="00E77823">
            <w:pPr>
              <w:ind w:right="180"/>
              <w:rPr>
                <w:rFonts w:asciiTheme="majorHAnsi" w:hAnsiTheme="majorHAnsi"/>
                <w:sz w:val="21"/>
                <w:szCs w:val="21"/>
              </w:rPr>
            </w:pPr>
            <w:r>
              <w:rPr>
                <w:rFonts w:asciiTheme="majorHAnsi" w:hAnsiTheme="majorHAnsi"/>
                <w:sz w:val="21"/>
                <w:szCs w:val="21"/>
              </w:rPr>
              <w:t>ARTS 2316, 2333 or 2366*</w:t>
            </w:r>
          </w:p>
        </w:tc>
        <w:tc>
          <w:tcPr>
            <w:tcW w:w="5490" w:type="dxa"/>
          </w:tcPr>
          <w:p w14:paraId="1C11AB24" w14:textId="6E86EC9F" w:rsidR="00E77823" w:rsidRDefault="00E77823" w:rsidP="00E77823">
            <w:pPr>
              <w:ind w:right="180"/>
              <w:rPr>
                <w:rFonts w:asciiTheme="majorHAnsi" w:hAnsiTheme="majorHAnsi"/>
                <w:sz w:val="21"/>
                <w:szCs w:val="21"/>
              </w:rPr>
            </w:pPr>
            <w:r>
              <w:rPr>
                <w:rFonts w:asciiTheme="majorHAnsi" w:hAnsiTheme="majorHAnsi"/>
                <w:sz w:val="21"/>
                <w:szCs w:val="21"/>
              </w:rPr>
              <w:t>ARTS 2351, 2371 or 2391*</w:t>
            </w:r>
          </w:p>
        </w:tc>
      </w:tr>
      <w:tr w:rsidR="00E77823" w:rsidRPr="00DA074D" w14:paraId="232BC0E6" w14:textId="77777777" w:rsidTr="00B63183">
        <w:trPr>
          <w:trHeight w:val="265"/>
          <w:tblHeader/>
        </w:trPr>
        <w:tc>
          <w:tcPr>
            <w:tcW w:w="4590" w:type="dxa"/>
          </w:tcPr>
          <w:p w14:paraId="7111733B" w14:textId="7EF8FBD2" w:rsidR="00E77823" w:rsidRDefault="00E77823" w:rsidP="00E77823">
            <w:pPr>
              <w:ind w:right="180"/>
              <w:rPr>
                <w:rFonts w:asciiTheme="majorHAnsi" w:hAnsiTheme="majorHAnsi"/>
                <w:sz w:val="21"/>
                <w:szCs w:val="21"/>
              </w:rPr>
            </w:pPr>
            <w:r>
              <w:rPr>
                <w:rFonts w:asciiTheme="majorHAnsi" w:hAnsiTheme="majorHAnsi"/>
                <w:sz w:val="21"/>
                <w:szCs w:val="21"/>
              </w:rPr>
              <w:t>ARTS 2346, 2326 or 2336**</w:t>
            </w:r>
          </w:p>
        </w:tc>
        <w:tc>
          <w:tcPr>
            <w:tcW w:w="5490" w:type="dxa"/>
          </w:tcPr>
          <w:p w14:paraId="457E8E74" w14:textId="13123FE9" w:rsidR="00E77823" w:rsidRDefault="00E77823" w:rsidP="00E77823">
            <w:pPr>
              <w:ind w:right="180"/>
              <w:rPr>
                <w:rFonts w:asciiTheme="majorHAnsi" w:hAnsiTheme="majorHAnsi"/>
                <w:sz w:val="21"/>
                <w:szCs w:val="21"/>
              </w:rPr>
            </w:pPr>
            <w:r>
              <w:rPr>
                <w:rFonts w:asciiTheme="majorHAnsi" w:hAnsiTheme="majorHAnsi"/>
                <w:sz w:val="21"/>
                <w:szCs w:val="21"/>
              </w:rPr>
              <w:t>ARTS 2311, 2381 or 2331**</w:t>
            </w:r>
          </w:p>
        </w:tc>
      </w:tr>
    </w:tbl>
    <w:p w14:paraId="5CA993A9" w14:textId="4B4B3B3D" w:rsidR="00FC658F" w:rsidRDefault="00997A58" w:rsidP="00FC658F">
      <w:pPr>
        <w:tabs>
          <w:tab w:val="left" w:pos="270"/>
        </w:tabs>
        <w:ind w:left="360"/>
        <w:rPr>
          <w:rFonts w:asciiTheme="majorHAnsi" w:hAnsiTheme="majorHAnsi"/>
          <w:i/>
          <w:iCs/>
          <w:sz w:val="21"/>
          <w:szCs w:val="21"/>
        </w:rPr>
      </w:pPr>
      <w:r>
        <w:rPr>
          <w:rFonts w:asciiTheme="majorHAnsi" w:hAnsiTheme="majorHAnsi"/>
          <w:i/>
          <w:iCs/>
          <w:sz w:val="21"/>
          <w:szCs w:val="21"/>
        </w:rPr>
        <w:t>*</w:t>
      </w:r>
      <w:r w:rsidR="00923EC7">
        <w:rPr>
          <w:rFonts w:asciiTheme="majorHAnsi" w:hAnsiTheme="majorHAnsi"/>
          <w:i/>
          <w:iCs/>
          <w:sz w:val="21"/>
          <w:szCs w:val="21"/>
        </w:rPr>
        <w:t xml:space="preserve">Before taking any 2-dimensional art consult a TXST academic advisor or the TXST undergraduate catalog. Your studio specialization will impact your requirements. </w:t>
      </w:r>
    </w:p>
    <w:p w14:paraId="35EF49B3" w14:textId="410185D7" w:rsidR="00997A58" w:rsidRDefault="00997A58" w:rsidP="00FC658F">
      <w:pPr>
        <w:tabs>
          <w:tab w:val="left" w:pos="270"/>
        </w:tabs>
        <w:ind w:left="360"/>
        <w:rPr>
          <w:rFonts w:asciiTheme="majorHAnsi" w:hAnsiTheme="majorHAnsi"/>
          <w:i/>
          <w:iCs/>
          <w:sz w:val="21"/>
          <w:szCs w:val="21"/>
        </w:rPr>
      </w:pPr>
      <w:r>
        <w:rPr>
          <w:rFonts w:asciiTheme="majorHAnsi" w:hAnsiTheme="majorHAnsi"/>
          <w:i/>
          <w:iCs/>
          <w:sz w:val="21"/>
          <w:szCs w:val="21"/>
        </w:rPr>
        <w:t>**</w:t>
      </w:r>
      <w:r w:rsidR="00923EC7">
        <w:rPr>
          <w:rFonts w:asciiTheme="majorHAnsi" w:hAnsiTheme="majorHAnsi"/>
          <w:i/>
          <w:iCs/>
          <w:sz w:val="21"/>
          <w:szCs w:val="21"/>
        </w:rPr>
        <w:t xml:space="preserve">Before taking any </w:t>
      </w:r>
      <w:r w:rsidR="00DE794A">
        <w:rPr>
          <w:rFonts w:asciiTheme="majorHAnsi" w:hAnsiTheme="majorHAnsi"/>
          <w:i/>
          <w:iCs/>
          <w:sz w:val="21"/>
          <w:szCs w:val="21"/>
        </w:rPr>
        <w:t>3</w:t>
      </w:r>
      <w:r w:rsidR="00923EC7">
        <w:rPr>
          <w:rFonts w:asciiTheme="majorHAnsi" w:hAnsiTheme="majorHAnsi"/>
          <w:i/>
          <w:iCs/>
          <w:sz w:val="21"/>
          <w:szCs w:val="21"/>
        </w:rPr>
        <w:t xml:space="preserve">-dimensional art consult a TXST academic advisor or the TXST undergraduate catalog. Your studio specialization will impact your requirements. </w:t>
      </w:r>
    </w:p>
    <w:p w14:paraId="6C9D2346" w14:textId="77777777" w:rsidR="009D31BB" w:rsidRDefault="009D31BB" w:rsidP="00FC658F">
      <w:pPr>
        <w:tabs>
          <w:tab w:val="left" w:pos="270"/>
        </w:tabs>
        <w:ind w:left="360"/>
        <w:rPr>
          <w:rFonts w:asciiTheme="majorHAnsi" w:hAnsiTheme="majorHAnsi"/>
          <w:sz w:val="21"/>
          <w:szCs w:val="21"/>
        </w:rPr>
      </w:pPr>
    </w:p>
    <w:p w14:paraId="6F4F77B9" w14:textId="77777777" w:rsidR="00923EC7" w:rsidRDefault="00D36275" w:rsidP="00FC658F">
      <w:pPr>
        <w:tabs>
          <w:tab w:val="left" w:pos="270"/>
        </w:tabs>
        <w:ind w:left="360"/>
        <w:rPr>
          <w:rFonts w:asciiTheme="majorHAnsi" w:hAnsiTheme="majorHAnsi"/>
          <w:sz w:val="21"/>
          <w:szCs w:val="21"/>
        </w:rPr>
      </w:pPr>
      <w:r>
        <w:rPr>
          <w:rFonts w:asciiTheme="majorHAnsi" w:hAnsiTheme="majorHAnsi"/>
          <w:sz w:val="21"/>
          <w:szCs w:val="21"/>
        </w:rPr>
        <w:t>NOTE:  A minimum of 3 years of residency at Texas State is required to complete this program.</w:t>
      </w:r>
    </w:p>
    <w:p w14:paraId="352A384C" w14:textId="23FD467C" w:rsidR="00E139B3" w:rsidRPr="00756DA5" w:rsidRDefault="00923EC7" w:rsidP="00FC658F">
      <w:pPr>
        <w:tabs>
          <w:tab w:val="left" w:pos="270"/>
        </w:tabs>
        <w:ind w:left="360"/>
        <w:rPr>
          <w:rFonts w:asciiTheme="majorHAnsi" w:hAnsiTheme="majorHAnsi"/>
          <w:i/>
          <w:iCs/>
          <w:sz w:val="21"/>
          <w:szCs w:val="21"/>
        </w:rPr>
      </w:pPr>
      <w:r>
        <w:rPr>
          <w:rFonts w:asciiTheme="majorHAnsi" w:hAnsiTheme="majorHAnsi"/>
          <w:sz w:val="21"/>
          <w:szCs w:val="21"/>
        </w:rPr>
        <w:t xml:space="preserve">A maximum of 66 junior college hours may be applied to the degree. </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DE794A"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DE794A"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CF9AA27" w:rsidR="00B16860" w:rsidRPr="002975B6" w:rsidRDefault="00DE794A"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55FBD"/>
    <w:rsid w:val="004B7799"/>
    <w:rsid w:val="004E029B"/>
    <w:rsid w:val="004F0C1F"/>
    <w:rsid w:val="00537510"/>
    <w:rsid w:val="00541824"/>
    <w:rsid w:val="00600E5C"/>
    <w:rsid w:val="006408BD"/>
    <w:rsid w:val="00653F91"/>
    <w:rsid w:val="006D0F9F"/>
    <w:rsid w:val="00756DA5"/>
    <w:rsid w:val="0079457C"/>
    <w:rsid w:val="00825488"/>
    <w:rsid w:val="008A6200"/>
    <w:rsid w:val="00923EC7"/>
    <w:rsid w:val="00984876"/>
    <w:rsid w:val="00997A58"/>
    <w:rsid w:val="009D31BB"/>
    <w:rsid w:val="009D73BC"/>
    <w:rsid w:val="00AC2F6F"/>
    <w:rsid w:val="00AC7162"/>
    <w:rsid w:val="00B16860"/>
    <w:rsid w:val="00B17D9B"/>
    <w:rsid w:val="00B30C85"/>
    <w:rsid w:val="00B44884"/>
    <w:rsid w:val="00B63183"/>
    <w:rsid w:val="00B76511"/>
    <w:rsid w:val="00BC4F3C"/>
    <w:rsid w:val="00C13710"/>
    <w:rsid w:val="00C42CCF"/>
    <w:rsid w:val="00D36275"/>
    <w:rsid w:val="00D95063"/>
    <w:rsid w:val="00DA074D"/>
    <w:rsid w:val="00DE794A"/>
    <w:rsid w:val="00E11A6D"/>
    <w:rsid w:val="00E139B3"/>
    <w:rsid w:val="00E77823"/>
    <w:rsid w:val="00F60E49"/>
    <w:rsid w:val="00F626D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B63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83"/>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40FD-181B-4C06-904D-C1764B5A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2021-06-29T22:00:00Z</dcterms:created>
  <dcterms:modified xsi:type="dcterms:W3CDTF">2021-06-29T22:00:00Z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