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781827" w:rsidR="00B16860" w:rsidRPr="00041EA1" w:rsidRDefault="000F6BB6" w:rsidP="00FA3CAC">
      <w:pPr>
        <w:pStyle w:val="Heading1"/>
        <w:spacing w:before="0"/>
        <w:ind w:left="360" w:right="180"/>
        <w:jc w:val="center"/>
      </w:pPr>
      <w:r w:rsidRPr="00041EA1">
        <w:t>Transfer Planning Guide 201</w:t>
      </w:r>
      <w:r w:rsidR="001C599D">
        <w:t>9</w:t>
      </w:r>
      <w:r w:rsidRPr="00041EA1">
        <w:t>-20</w:t>
      </w:r>
      <w:r w:rsidR="001C599D">
        <w:t>20</w:t>
      </w:r>
    </w:p>
    <w:p w14:paraId="56B4E4F9" w14:textId="1230D37D" w:rsidR="002F7C67" w:rsidRDefault="000F6BB6" w:rsidP="00011F8D">
      <w:pPr>
        <w:pStyle w:val="Heading2"/>
        <w:spacing w:before="0" w:line="240" w:lineRule="auto"/>
        <w:ind w:left="360" w:right="180"/>
      </w:pPr>
      <w:r w:rsidRPr="000F6BB6">
        <w:t xml:space="preserve">Major in </w:t>
      </w:r>
      <w:r w:rsidR="001556DC">
        <w:t>Recreation Administration (RECA)</w:t>
      </w:r>
    </w:p>
    <w:p w14:paraId="576B6108" w14:textId="1851D8C1" w:rsidR="00FA3CAC" w:rsidRDefault="000F6BB6" w:rsidP="00FA3CAC">
      <w:pPr>
        <w:pStyle w:val="Heading2"/>
        <w:spacing w:before="0" w:line="240" w:lineRule="auto"/>
        <w:ind w:left="360" w:right="180"/>
      </w:pPr>
      <w:r w:rsidRPr="000F6BB6">
        <w:t xml:space="preserve">Bachelor of </w:t>
      </w:r>
      <w:r w:rsidR="002F7C67">
        <w:t xml:space="preserve">Science </w:t>
      </w:r>
      <w:r w:rsidR="00FA432A">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CFB6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11F8D">
        <w:rPr>
          <w:rFonts w:asciiTheme="majorHAnsi" w:hAnsiTheme="majorHAnsi"/>
          <w:sz w:val="21"/>
          <w:szCs w:val="21"/>
        </w:rPr>
        <w:t>RECA</w:t>
      </w:r>
    </w:p>
    <w:p w14:paraId="3F43EFA8" w14:textId="77777777" w:rsidR="00B16860" w:rsidRPr="002975B6" w:rsidRDefault="00B16860" w:rsidP="00FA3CAC">
      <w:pPr>
        <w:pStyle w:val="BodyText"/>
        <w:ind w:left="360" w:right="180"/>
        <w:rPr>
          <w:rFonts w:asciiTheme="majorHAnsi" w:hAnsiTheme="majorHAnsi"/>
          <w:b/>
        </w:rPr>
      </w:pPr>
    </w:p>
    <w:p w14:paraId="2C4DD141" w14:textId="313571DC"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11F8D">
        <w:rPr>
          <w:rFonts w:asciiTheme="majorHAnsi" w:hAnsiTheme="majorHAnsi"/>
        </w:rPr>
        <w:t>RECA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61697B9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11F8D">
        <w:rPr>
          <w:rFonts w:asciiTheme="majorHAnsi" w:hAnsiTheme="majorHAnsi"/>
          <w:sz w:val="21"/>
          <w:szCs w:val="21"/>
        </w:rPr>
        <w:t>RECA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410"/>
      </w:tblGrid>
      <w:tr w:rsidR="00E11A6D" w:rsidRPr="002975B6" w14:paraId="448423A5" w14:textId="77777777" w:rsidTr="00011F8D">
        <w:trPr>
          <w:trHeight w:val="265"/>
          <w:tblHeader/>
        </w:trPr>
        <w:tc>
          <w:tcPr>
            <w:tcW w:w="421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011F8D">
        <w:trPr>
          <w:trHeight w:val="265"/>
          <w:tblHeader/>
        </w:trPr>
        <w:tc>
          <w:tcPr>
            <w:tcW w:w="421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441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011F8D">
        <w:trPr>
          <w:trHeight w:val="265"/>
          <w:tblHeader/>
        </w:trPr>
        <w:tc>
          <w:tcPr>
            <w:tcW w:w="4212" w:type="dxa"/>
          </w:tcPr>
          <w:p w14:paraId="4C959FB8" w14:textId="38A56762" w:rsidR="001556DC" w:rsidRPr="002975B6" w:rsidRDefault="00011F8D" w:rsidP="001556DC">
            <w:pPr>
              <w:ind w:right="180"/>
              <w:rPr>
                <w:rFonts w:asciiTheme="majorHAnsi" w:hAnsiTheme="majorHAnsi"/>
                <w:sz w:val="21"/>
                <w:szCs w:val="21"/>
              </w:rPr>
            </w:pPr>
            <w:r>
              <w:rPr>
                <w:rFonts w:asciiTheme="majorHAnsi" w:hAnsiTheme="majorHAnsi"/>
                <w:sz w:val="21"/>
                <w:szCs w:val="21"/>
              </w:rPr>
              <w:t>SPCH 1318 or SPCH 2333 or SPCH 1315</w:t>
            </w:r>
          </w:p>
        </w:tc>
        <w:tc>
          <w:tcPr>
            <w:tcW w:w="4410" w:type="dxa"/>
          </w:tcPr>
          <w:p w14:paraId="231D2DF6" w14:textId="721B93F7" w:rsidR="001556DC" w:rsidRPr="002975B6" w:rsidRDefault="00011F8D" w:rsidP="001556DC">
            <w:pPr>
              <w:ind w:right="180"/>
              <w:rPr>
                <w:rFonts w:asciiTheme="majorHAnsi" w:hAnsiTheme="majorHAnsi"/>
                <w:sz w:val="21"/>
                <w:szCs w:val="21"/>
              </w:rPr>
            </w:pPr>
            <w:r>
              <w:rPr>
                <w:rFonts w:asciiTheme="majorHAnsi" w:hAnsiTheme="majorHAnsi"/>
                <w:sz w:val="21"/>
                <w:szCs w:val="21"/>
              </w:rPr>
              <w:t>COMM 2315 or COMM 2330 or COMM 2338</w:t>
            </w:r>
          </w:p>
        </w:tc>
      </w:tr>
      <w:tr w:rsidR="00E11A6D" w:rsidRPr="002975B6" w14:paraId="26444C15" w14:textId="77777777" w:rsidTr="00011F8D">
        <w:trPr>
          <w:trHeight w:val="249"/>
          <w:tblHeader/>
        </w:trPr>
        <w:tc>
          <w:tcPr>
            <w:tcW w:w="4212" w:type="dxa"/>
          </w:tcPr>
          <w:p w14:paraId="0A30ACCB" w14:textId="7CC76862" w:rsidR="00E11A6D" w:rsidRPr="002975B6" w:rsidRDefault="001556DC" w:rsidP="00D75F76">
            <w:pPr>
              <w:ind w:right="180"/>
              <w:rPr>
                <w:rFonts w:asciiTheme="majorHAnsi" w:hAnsiTheme="majorHAnsi"/>
                <w:sz w:val="21"/>
                <w:szCs w:val="21"/>
              </w:rPr>
            </w:pPr>
            <w:r>
              <w:rPr>
                <w:rFonts w:asciiTheme="majorHAnsi" w:hAnsiTheme="majorHAnsi"/>
                <w:sz w:val="21"/>
                <w:szCs w:val="21"/>
              </w:rPr>
              <w:t>COSC 1301</w:t>
            </w:r>
          </w:p>
        </w:tc>
        <w:tc>
          <w:tcPr>
            <w:tcW w:w="4410" w:type="dxa"/>
          </w:tcPr>
          <w:p w14:paraId="0861AD5C" w14:textId="25C60E07" w:rsidR="00E11A6D" w:rsidRPr="002975B6" w:rsidRDefault="001556DC" w:rsidP="00D75F76">
            <w:pPr>
              <w:ind w:right="180"/>
              <w:rPr>
                <w:rFonts w:asciiTheme="majorHAnsi" w:hAnsiTheme="majorHAnsi"/>
                <w:sz w:val="21"/>
                <w:szCs w:val="21"/>
              </w:rPr>
            </w:pPr>
            <w:r>
              <w:rPr>
                <w:rFonts w:asciiTheme="majorHAnsi" w:hAnsiTheme="majorHAnsi"/>
                <w:sz w:val="21"/>
                <w:szCs w:val="21"/>
              </w:rPr>
              <w:t>CS 1308</w:t>
            </w:r>
          </w:p>
        </w:tc>
      </w:tr>
      <w:tr w:rsidR="00011F8D" w:rsidRPr="002975B6" w14:paraId="35FC3465" w14:textId="77777777" w:rsidTr="00011F8D">
        <w:trPr>
          <w:trHeight w:val="249"/>
          <w:tblHeader/>
        </w:trPr>
        <w:tc>
          <w:tcPr>
            <w:tcW w:w="4212" w:type="dxa"/>
          </w:tcPr>
          <w:p w14:paraId="200391C5" w14:textId="549E720A" w:rsidR="00011F8D" w:rsidRDefault="00011F8D" w:rsidP="00D75F76">
            <w:pPr>
              <w:ind w:right="180"/>
              <w:rPr>
                <w:rFonts w:asciiTheme="majorHAnsi" w:hAnsiTheme="majorHAnsi"/>
                <w:sz w:val="21"/>
                <w:szCs w:val="21"/>
              </w:rPr>
            </w:pPr>
            <w:r>
              <w:rPr>
                <w:rFonts w:asciiTheme="majorHAnsi" w:hAnsiTheme="majorHAnsi"/>
                <w:sz w:val="21"/>
                <w:szCs w:val="21"/>
              </w:rPr>
              <w:t>PHED 1304 or PHED 1346</w:t>
            </w:r>
          </w:p>
        </w:tc>
        <w:tc>
          <w:tcPr>
            <w:tcW w:w="4410" w:type="dxa"/>
          </w:tcPr>
          <w:p w14:paraId="43FC0297" w14:textId="6AF37D86" w:rsidR="00011F8D" w:rsidRDefault="00011F8D" w:rsidP="00D75F76">
            <w:pPr>
              <w:ind w:right="180"/>
              <w:rPr>
                <w:rFonts w:asciiTheme="majorHAnsi" w:hAnsiTheme="majorHAnsi"/>
                <w:sz w:val="21"/>
                <w:szCs w:val="21"/>
              </w:rPr>
            </w:pPr>
            <w:r>
              <w:rPr>
                <w:rFonts w:asciiTheme="majorHAnsi" w:hAnsiTheme="majorHAnsi"/>
                <w:sz w:val="21"/>
                <w:szCs w:val="21"/>
              </w:rPr>
              <w:t>PH 1310 or PH 2338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5718CD" w14:textId="77777777" w:rsidR="00A74EC9" w:rsidRDefault="00A74EC9" w:rsidP="00FA3CAC">
      <w:pPr>
        <w:pStyle w:val="BodyText"/>
        <w:ind w:left="360" w:right="180"/>
        <w:rPr>
          <w:rFonts w:asciiTheme="majorHAnsi" w:hAnsiTheme="majorHAnsi"/>
        </w:rPr>
      </w:pPr>
      <w:bookmarkStart w:id="0" w:name="_GoBack"/>
      <w:bookmarkEnd w:id="0"/>
    </w:p>
    <w:p w14:paraId="17D50D8D" w14:textId="4890BA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A74EC9"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A74EC9"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C599D"/>
    <w:rsid w:val="002975B6"/>
    <w:rsid w:val="002F7C67"/>
    <w:rsid w:val="006A43B8"/>
    <w:rsid w:val="00A74EC9"/>
    <w:rsid w:val="00AC2F6F"/>
    <w:rsid w:val="00B16860"/>
    <w:rsid w:val="00C13710"/>
    <w:rsid w:val="00D75F76"/>
    <w:rsid w:val="00E11A6D"/>
    <w:rsid w:val="00E40714"/>
    <w:rsid w:val="00FA3CAC"/>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2019-10-30T19:23:00Z</dcterms:created>
  <dcterms:modified xsi:type="dcterms:W3CDTF">2019-11-05T18:34:00Z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