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511E" w14:textId="77777777" w:rsidR="005558B9" w:rsidRPr="009661F9" w:rsidRDefault="005558B9">
      <w:pPr>
        <w:rPr>
          <w:rFonts w:cstheme="minorHAnsi"/>
          <w:b/>
          <w:bCs/>
        </w:rPr>
      </w:pPr>
    </w:p>
    <w:p w14:paraId="5E5D3D1C" w14:textId="77777777" w:rsidR="00A77BBE" w:rsidRPr="009661F9" w:rsidRDefault="00A77BBE" w:rsidP="00A77BBE">
      <w:pPr>
        <w:jc w:val="center"/>
        <w:rPr>
          <w:rFonts w:cstheme="minorHAnsi"/>
          <w:b/>
          <w:bCs/>
        </w:rPr>
      </w:pPr>
      <w:r w:rsidRPr="009661F9">
        <w:rPr>
          <w:rFonts w:cstheme="minorHAnsi"/>
          <w:b/>
          <w:bCs/>
        </w:rPr>
        <w:t>Faculty Senate Minutes</w:t>
      </w:r>
    </w:p>
    <w:p w14:paraId="39FE3D07" w14:textId="79C90C4D" w:rsidR="00A77BBE" w:rsidRPr="009661F9" w:rsidRDefault="00A77BBE" w:rsidP="00A77BBE">
      <w:pPr>
        <w:jc w:val="center"/>
        <w:rPr>
          <w:rFonts w:cstheme="minorHAnsi"/>
        </w:rPr>
      </w:pPr>
      <w:r w:rsidRPr="009661F9">
        <w:rPr>
          <w:rFonts w:cstheme="minorHAnsi"/>
        </w:rPr>
        <w:t>Wednesday, August 5, 2020</w:t>
      </w:r>
    </w:p>
    <w:p w14:paraId="697817EC" w14:textId="7E661C52" w:rsidR="00A77BBE" w:rsidRPr="009661F9" w:rsidRDefault="00A77BBE" w:rsidP="00A77BBE">
      <w:pPr>
        <w:jc w:val="center"/>
        <w:rPr>
          <w:rFonts w:cstheme="minorHAnsi"/>
        </w:rPr>
      </w:pPr>
      <w:r w:rsidRPr="009661F9">
        <w:rPr>
          <w:rFonts w:cstheme="minorHAnsi"/>
        </w:rPr>
        <w:t xml:space="preserve">Zoom Meeting, 3:00 p.m. </w:t>
      </w:r>
      <w:r w:rsidR="00E46B5C" w:rsidRPr="009661F9">
        <w:rPr>
          <w:rFonts w:cstheme="minorHAnsi"/>
        </w:rPr>
        <w:t>– 5</w:t>
      </w:r>
      <w:r w:rsidRPr="009661F9">
        <w:rPr>
          <w:rFonts w:cstheme="minorHAnsi"/>
        </w:rPr>
        <w:t>:00 p.m.</w:t>
      </w:r>
    </w:p>
    <w:p w14:paraId="3F3AA588" w14:textId="77777777" w:rsidR="00A77BBE" w:rsidRPr="009661F9" w:rsidRDefault="00A77BBE" w:rsidP="00A77BBE">
      <w:pPr>
        <w:rPr>
          <w:rFonts w:cstheme="minorHAnsi"/>
        </w:rPr>
      </w:pPr>
    </w:p>
    <w:p w14:paraId="47ED225B" w14:textId="0322C39C" w:rsidR="00A77BBE" w:rsidRPr="009661F9" w:rsidRDefault="00A77BBE" w:rsidP="00A77BBE">
      <w:pPr>
        <w:rPr>
          <w:rFonts w:cstheme="minorHAnsi"/>
        </w:rPr>
      </w:pPr>
      <w:r w:rsidRPr="009661F9">
        <w:rPr>
          <w:rFonts w:cstheme="minorHAnsi"/>
          <w:b/>
          <w:bCs/>
        </w:rPr>
        <w:t>Attending Senators:</w:t>
      </w:r>
      <w:r w:rsidRPr="009661F9">
        <w:rPr>
          <w:rFonts w:cstheme="minorHAnsi"/>
        </w:rPr>
        <w:t xml:space="preserve"> Gwynne Ellen Ash, Rebecca Bell-Metereau, Stacey Bender, Janet Bezner, Dale Blasingame, Rachel Davenport, Jennifer Jensen, Lynn Ledbetter, Vincent Luizzi, Benjamin Martin, </w:t>
      </w:r>
      <w:r w:rsidR="00EE67D4" w:rsidRPr="009661F9">
        <w:rPr>
          <w:rFonts w:cstheme="minorHAnsi"/>
        </w:rPr>
        <w:t xml:space="preserve">Stan McClellan, </w:t>
      </w:r>
      <w:r w:rsidRPr="009661F9">
        <w:rPr>
          <w:rFonts w:cstheme="minorHAnsi"/>
        </w:rPr>
        <w:t>Roque Mendez, Andrew Ojede, Michael Supancic, Nicole Wesley</w:t>
      </w:r>
    </w:p>
    <w:p w14:paraId="6F4BCFA1" w14:textId="77777777" w:rsidR="00A77BBE" w:rsidRPr="009661F9" w:rsidRDefault="00A77BBE" w:rsidP="00A77BBE">
      <w:pPr>
        <w:rPr>
          <w:rFonts w:cstheme="minorHAnsi"/>
        </w:rPr>
      </w:pPr>
    </w:p>
    <w:p w14:paraId="40F3F624" w14:textId="05F827D1" w:rsidR="00A77BBE" w:rsidRPr="009661F9" w:rsidRDefault="00A77BBE" w:rsidP="00A77BBE">
      <w:pPr>
        <w:rPr>
          <w:rFonts w:cstheme="minorHAnsi"/>
        </w:rPr>
      </w:pPr>
      <w:r w:rsidRPr="009661F9">
        <w:rPr>
          <w:rFonts w:cstheme="minorHAnsi"/>
          <w:b/>
          <w:bCs/>
        </w:rPr>
        <w:t>Guests:</w:t>
      </w:r>
      <w:r w:rsidRPr="009661F9">
        <w:rPr>
          <w:rFonts w:cstheme="minorHAnsi"/>
        </w:rPr>
        <w:t xml:space="preserve"> </w:t>
      </w:r>
      <w:r w:rsidR="002939E5" w:rsidRPr="009661F9">
        <w:rPr>
          <w:rFonts w:cstheme="minorHAnsi"/>
        </w:rPr>
        <w:t>Megan Ballengee, Gene Bourgeois</w:t>
      </w:r>
      <w:r w:rsidR="00E46B5C" w:rsidRPr="009661F9">
        <w:rPr>
          <w:rFonts w:cstheme="minorHAnsi"/>
        </w:rPr>
        <w:t xml:space="preserve"> (Provost)</w:t>
      </w:r>
      <w:r w:rsidR="00E2120C" w:rsidRPr="009661F9">
        <w:rPr>
          <w:rFonts w:cstheme="minorHAnsi"/>
        </w:rPr>
        <w:t xml:space="preserve">, </w:t>
      </w:r>
      <w:r w:rsidR="002939E5" w:rsidRPr="009661F9">
        <w:rPr>
          <w:rFonts w:cstheme="minorHAnsi"/>
        </w:rPr>
        <w:t>Mary Brennan</w:t>
      </w:r>
      <w:r w:rsidR="00E2120C" w:rsidRPr="009661F9">
        <w:rPr>
          <w:rFonts w:cstheme="minorHAnsi"/>
        </w:rPr>
        <w:t xml:space="preserve">, </w:t>
      </w:r>
      <w:r w:rsidR="002939E5" w:rsidRPr="009661F9">
        <w:rPr>
          <w:rFonts w:cstheme="minorHAnsi"/>
        </w:rPr>
        <w:t>Jenny Buschhorn</w:t>
      </w:r>
      <w:r w:rsidR="00E2120C" w:rsidRPr="009661F9">
        <w:rPr>
          <w:rFonts w:cstheme="minorHAnsi"/>
        </w:rPr>
        <w:t xml:space="preserve">, </w:t>
      </w:r>
      <w:r w:rsidR="002939E5" w:rsidRPr="009661F9">
        <w:rPr>
          <w:rFonts w:cstheme="minorHAnsi"/>
        </w:rPr>
        <w:t xml:space="preserve">Emilio </w:t>
      </w:r>
      <w:proofErr w:type="spellStart"/>
      <w:r w:rsidR="002939E5" w:rsidRPr="009661F9">
        <w:rPr>
          <w:rFonts w:cstheme="minorHAnsi"/>
        </w:rPr>
        <w:t>Carranco</w:t>
      </w:r>
      <w:proofErr w:type="spellEnd"/>
      <w:r w:rsidR="00E2120C" w:rsidRPr="009661F9">
        <w:rPr>
          <w:rFonts w:cstheme="minorHAnsi"/>
        </w:rPr>
        <w:t xml:space="preserve">, </w:t>
      </w:r>
      <w:r w:rsidR="002939E5" w:rsidRPr="009661F9">
        <w:rPr>
          <w:rFonts w:cstheme="minorHAnsi"/>
        </w:rPr>
        <w:t xml:space="preserve">Nate </w:t>
      </w:r>
      <w:proofErr w:type="spellStart"/>
      <w:r w:rsidR="002939E5" w:rsidRPr="009661F9">
        <w:rPr>
          <w:rFonts w:cstheme="minorHAnsi"/>
        </w:rPr>
        <w:t>Curritt</w:t>
      </w:r>
      <w:proofErr w:type="spellEnd"/>
      <w:r w:rsidR="00E2120C" w:rsidRPr="009661F9">
        <w:rPr>
          <w:rFonts w:cstheme="minorHAnsi"/>
        </w:rPr>
        <w:t xml:space="preserve">, </w:t>
      </w:r>
      <w:r w:rsidR="002939E5" w:rsidRPr="009661F9">
        <w:rPr>
          <w:rFonts w:cstheme="minorHAnsi"/>
        </w:rPr>
        <w:t>Donna Dean</w:t>
      </w:r>
      <w:r w:rsidR="00E2120C" w:rsidRPr="009661F9">
        <w:rPr>
          <w:rFonts w:cstheme="minorHAnsi"/>
        </w:rPr>
        <w:t xml:space="preserve">, </w:t>
      </w:r>
      <w:r w:rsidR="002939E5" w:rsidRPr="009661F9">
        <w:rPr>
          <w:rFonts w:cstheme="minorHAnsi"/>
        </w:rPr>
        <w:t>Shannon Duffy</w:t>
      </w:r>
      <w:r w:rsidR="00E46B5C" w:rsidRPr="009661F9">
        <w:rPr>
          <w:rFonts w:cstheme="minorHAnsi"/>
        </w:rPr>
        <w:t xml:space="preserve"> (Senate Fellow)</w:t>
      </w:r>
      <w:r w:rsidR="00E2120C" w:rsidRPr="009661F9">
        <w:rPr>
          <w:rFonts w:cstheme="minorHAnsi"/>
        </w:rPr>
        <w:t xml:space="preserve">, </w:t>
      </w:r>
      <w:r w:rsidR="002939E5" w:rsidRPr="009661F9">
        <w:rPr>
          <w:rFonts w:cstheme="minorHAnsi"/>
        </w:rPr>
        <w:t>Valarie Fleming</w:t>
      </w:r>
      <w:r w:rsidR="00E2120C" w:rsidRPr="009661F9">
        <w:rPr>
          <w:rFonts w:cstheme="minorHAnsi"/>
        </w:rPr>
        <w:t xml:space="preserve">, </w:t>
      </w:r>
      <w:r w:rsidR="002939E5" w:rsidRPr="009661F9">
        <w:rPr>
          <w:rFonts w:cstheme="minorHAnsi"/>
        </w:rPr>
        <w:t>Geneva Gano</w:t>
      </w:r>
      <w:r w:rsidR="00E2120C" w:rsidRPr="009661F9">
        <w:rPr>
          <w:rFonts w:cstheme="minorHAnsi"/>
        </w:rPr>
        <w:t xml:space="preserve">, </w:t>
      </w:r>
      <w:r w:rsidR="002939E5" w:rsidRPr="009661F9">
        <w:rPr>
          <w:rFonts w:cstheme="minorHAnsi"/>
        </w:rPr>
        <w:t xml:space="preserve">De </w:t>
      </w:r>
      <w:proofErr w:type="spellStart"/>
      <w:r w:rsidR="002939E5" w:rsidRPr="009661F9">
        <w:rPr>
          <w:rFonts w:cstheme="minorHAnsi"/>
        </w:rPr>
        <w:t>De</w:t>
      </w:r>
      <w:proofErr w:type="spellEnd"/>
      <w:r w:rsidR="002939E5" w:rsidRPr="009661F9">
        <w:rPr>
          <w:rFonts w:cstheme="minorHAnsi"/>
        </w:rPr>
        <w:t xml:space="preserve"> Gardner</w:t>
      </w:r>
      <w:r w:rsidR="00E2120C" w:rsidRPr="009661F9">
        <w:rPr>
          <w:rFonts w:cstheme="minorHAnsi"/>
        </w:rPr>
        <w:t xml:space="preserve">, </w:t>
      </w:r>
      <w:r w:rsidR="002939E5" w:rsidRPr="009661F9">
        <w:rPr>
          <w:rFonts w:cstheme="minorHAnsi"/>
        </w:rPr>
        <w:t>Lauren Goodley</w:t>
      </w:r>
      <w:r w:rsidR="00E2120C" w:rsidRPr="009661F9">
        <w:rPr>
          <w:rFonts w:cstheme="minorHAnsi"/>
        </w:rPr>
        <w:t xml:space="preserve">, </w:t>
      </w:r>
      <w:r w:rsidR="002939E5" w:rsidRPr="009661F9">
        <w:rPr>
          <w:rFonts w:cstheme="minorHAnsi"/>
        </w:rPr>
        <w:t>Lucy Harney</w:t>
      </w:r>
      <w:r w:rsidR="00E2120C" w:rsidRPr="009661F9">
        <w:rPr>
          <w:rFonts w:cstheme="minorHAnsi"/>
        </w:rPr>
        <w:t xml:space="preserve">, </w:t>
      </w:r>
      <w:r w:rsidR="002939E5" w:rsidRPr="009661F9">
        <w:rPr>
          <w:rFonts w:cstheme="minorHAnsi"/>
        </w:rPr>
        <w:t>Candace Hastings</w:t>
      </w:r>
      <w:r w:rsidR="00E2120C" w:rsidRPr="009661F9">
        <w:rPr>
          <w:rFonts w:cstheme="minorHAnsi"/>
        </w:rPr>
        <w:t xml:space="preserve">, </w:t>
      </w:r>
      <w:r w:rsidR="002939E5" w:rsidRPr="009661F9">
        <w:rPr>
          <w:rFonts w:cstheme="minorHAnsi"/>
        </w:rPr>
        <w:t>Injeong Jo</w:t>
      </w:r>
      <w:r w:rsidR="00C124A0" w:rsidRPr="009661F9">
        <w:rPr>
          <w:rFonts w:cstheme="minorHAnsi"/>
        </w:rPr>
        <w:t xml:space="preserve">, </w:t>
      </w:r>
      <w:r w:rsidR="002939E5" w:rsidRPr="009661F9">
        <w:rPr>
          <w:rFonts w:cstheme="minorHAnsi"/>
        </w:rPr>
        <w:t>Laura Kennedy</w:t>
      </w:r>
      <w:r w:rsidR="00C124A0" w:rsidRPr="009661F9">
        <w:rPr>
          <w:rFonts w:cstheme="minorHAnsi"/>
        </w:rPr>
        <w:t xml:space="preserve">, </w:t>
      </w:r>
      <w:r w:rsidR="002939E5" w:rsidRPr="009661F9">
        <w:rPr>
          <w:rFonts w:cstheme="minorHAnsi"/>
        </w:rPr>
        <w:t>Lisa Lloyd</w:t>
      </w:r>
      <w:r w:rsidR="00C124A0" w:rsidRPr="009661F9">
        <w:rPr>
          <w:rFonts w:cstheme="minorHAnsi"/>
        </w:rPr>
        <w:t xml:space="preserve">, </w:t>
      </w:r>
      <w:r w:rsidR="002939E5" w:rsidRPr="009661F9">
        <w:rPr>
          <w:rFonts w:cstheme="minorHAnsi"/>
        </w:rPr>
        <w:t>Dianna Morganti</w:t>
      </w:r>
      <w:r w:rsidR="00C124A0" w:rsidRPr="009661F9">
        <w:rPr>
          <w:rFonts w:cstheme="minorHAnsi"/>
        </w:rPr>
        <w:t xml:space="preserve">, </w:t>
      </w:r>
      <w:r w:rsidR="002939E5" w:rsidRPr="009661F9">
        <w:rPr>
          <w:rFonts w:cstheme="minorHAnsi"/>
        </w:rPr>
        <w:t>Judy Oskam</w:t>
      </w:r>
      <w:r w:rsidR="00C124A0" w:rsidRPr="009661F9">
        <w:rPr>
          <w:rFonts w:cstheme="minorHAnsi"/>
        </w:rPr>
        <w:t xml:space="preserve">, </w:t>
      </w:r>
      <w:r w:rsidR="002939E5" w:rsidRPr="009661F9">
        <w:rPr>
          <w:rFonts w:cstheme="minorHAnsi"/>
        </w:rPr>
        <w:t>Scott Pope</w:t>
      </w:r>
      <w:r w:rsidR="00C124A0" w:rsidRPr="009661F9">
        <w:rPr>
          <w:rFonts w:cstheme="minorHAnsi"/>
        </w:rPr>
        <w:t xml:space="preserve">, </w:t>
      </w:r>
      <w:r w:rsidR="002939E5" w:rsidRPr="009661F9">
        <w:rPr>
          <w:rFonts w:cstheme="minorHAnsi"/>
        </w:rPr>
        <w:t>Rebecca Raphael</w:t>
      </w:r>
      <w:r w:rsidR="00C124A0" w:rsidRPr="009661F9">
        <w:rPr>
          <w:rFonts w:cstheme="minorHAnsi"/>
        </w:rPr>
        <w:t xml:space="preserve">, </w:t>
      </w:r>
      <w:r w:rsidR="002939E5" w:rsidRPr="009661F9">
        <w:rPr>
          <w:rFonts w:cstheme="minorHAnsi"/>
        </w:rPr>
        <w:t>Aimee Roundtree</w:t>
      </w:r>
      <w:r w:rsidR="00C124A0" w:rsidRPr="009661F9">
        <w:rPr>
          <w:rFonts w:cstheme="minorHAnsi"/>
        </w:rPr>
        <w:t>, A</w:t>
      </w:r>
      <w:r w:rsidR="002939E5" w:rsidRPr="009661F9">
        <w:rPr>
          <w:rFonts w:cstheme="minorHAnsi"/>
        </w:rPr>
        <w:t xml:space="preserve">rlene </w:t>
      </w:r>
      <w:r w:rsidR="00C124A0" w:rsidRPr="009661F9">
        <w:rPr>
          <w:rFonts w:cstheme="minorHAnsi"/>
        </w:rPr>
        <w:t>S</w:t>
      </w:r>
      <w:r w:rsidR="002939E5" w:rsidRPr="009661F9">
        <w:rPr>
          <w:rFonts w:cstheme="minorHAnsi"/>
        </w:rPr>
        <w:t>alazar</w:t>
      </w:r>
      <w:r w:rsidR="00C124A0" w:rsidRPr="009661F9">
        <w:rPr>
          <w:rFonts w:cstheme="minorHAnsi"/>
        </w:rPr>
        <w:t xml:space="preserve">, </w:t>
      </w:r>
      <w:r w:rsidR="002939E5" w:rsidRPr="009661F9">
        <w:rPr>
          <w:rFonts w:cstheme="minorHAnsi"/>
        </w:rPr>
        <w:t>Katie Salzmann</w:t>
      </w:r>
      <w:r w:rsidR="00C124A0" w:rsidRPr="009661F9">
        <w:rPr>
          <w:rFonts w:cstheme="minorHAnsi"/>
        </w:rPr>
        <w:t xml:space="preserve">, </w:t>
      </w:r>
      <w:r w:rsidR="002939E5" w:rsidRPr="009661F9">
        <w:rPr>
          <w:rFonts w:cstheme="minorHAnsi"/>
        </w:rPr>
        <w:t>Eric Sarmiento</w:t>
      </w:r>
      <w:r w:rsidR="00C124A0" w:rsidRPr="009661F9">
        <w:rPr>
          <w:rFonts w:cstheme="minorHAnsi"/>
        </w:rPr>
        <w:t xml:space="preserve">, </w:t>
      </w:r>
      <w:r w:rsidR="002939E5" w:rsidRPr="009661F9">
        <w:rPr>
          <w:rFonts w:cstheme="minorHAnsi"/>
        </w:rPr>
        <w:t>Amy Louise Schwarz</w:t>
      </w:r>
      <w:r w:rsidR="00C124A0" w:rsidRPr="009661F9">
        <w:rPr>
          <w:rFonts w:cstheme="minorHAnsi"/>
        </w:rPr>
        <w:t xml:space="preserve">, </w:t>
      </w:r>
      <w:r w:rsidR="002939E5" w:rsidRPr="009661F9">
        <w:rPr>
          <w:rFonts w:cstheme="minorHAnsi"/>
        </w:rPr>
        <w:t>Karen Sigler</w:t>
      </w:r>
      <w:r w:rsidR="00C124A0" w:rsidRPr="009661F9">
        <w:rPr>
          <w:rFonts w:cstheme="minorHAnsi"/>
        </w:rPr>
        <w:t xml:space="preserve">, </w:t>
      </w:r>
      <w:r w:rsidR="002939E5" w:rsidRPr="009661F9">
        <w:rPr>
          <w:rFonts w:cstheme="minorHAnsi"/>
        </w:rPr>
        <w:t>Debbie Thorne</w:t>
      </w:r>
      <w:r w:rsidR="00C124A0" w:rsidRPr="009661F9">
        <w:rPr>
          <w:rFonts w:cstheme="minorHAnsi"/>
        </w:rPr>
        <w:t xml:space="preserve">, </w:t>
      </w:r>
      <w:r w:rsidR="002939E5" w:rsidRPr="009661F9">
        <w:rPr>
          <w:rFonts w:cstheme="minorHAnsi"/>
        </w:rPr>
        <w:t>Erik Timmerman</w:t>
      </w:r>
      <w:r w:rsidR="00C124A0" w:rsidRPr="009661F9">
        <w:rPr>
          <w:rFonts w:cstheme="minorHAnsi"/>
        </w:rPr>
        <w:t xml:space="preserve">, </w:t>
      </w:r>
      <w:r w:rsidR="002939E5" w:rsidRPr="009661F9">
        <w:rPr>
          <w:rFonts w:cstheme="minorHAnsi"/>
        </w:rPr>
        <w:t>Kris Toma</w:t>
      </w:r>
      <w:r w:rsidR="00C124A0" w:rsidRPr="009661F9">
        <w:rPr>
          <w:rFonts w:cstheme="minorHAnsi"/>
        </w:rPr>
        <w:t xml:space="preserve">, </w:t>
      </w:r>
      <w:r w:rsidR="002939E5" w:rsidRPr="009661F9">
        <w:rPr>
          <w:rFonts w:cstheme="minorHAnsi"/>
        </w:rPr>
        <w:t>Sheila Torres-Blank</w:t>
      </w:r>
      <w:r w:rsidR="00C124A0" w:rsidRPr="009661F9">
        <w:rPr>
          <w:rFonts w:cstheme="minorHAnsi"/>
        </w:rPr>
        <w:t xml:space="preserve">, </w:t>
      </w:r>
      <w:r w:rsidR="002939E5" w:rsidRPr="009661F9">
        <w:rPr>
          <w:rFonts w:cstheme="minorHAnsi"/>
        </w:rPr>
        <w:t>Stephanie Towery</w:t>
      </w:r>
      <w:r w:rsidR="00E46B5C" w:rsidRPr="009661F9">
        <w:rPr>
          <w:rFonts w:cstheme="minorHAnsi"/>
        </w:rPr>
        <w:t xml:space="preserve"> (Library), </w:t>
      </w:r>
      <w:r w:rsidR="002939E5" w:rsidRPr="009661F9">
        <w:rPr>
          <w:rFonts w:cstheme="minorHAnsi"/>
        </w:rPr>
        <w:t>Denise Trauth</w:t>
      </w:r>
      <w:r w:rsidR="00E46B5C" w:rsidRPr="009661F9">
        <w:rPr>
          <w:rFonts w:cstheme="minorHAnsi"/>
        </w:rPr>
        <w:t xml:space="preserve"> (President), </w:t>
      </w:r>
      <w:r w:rsidR="002939E5" w:rsidRPr="009661F9">
        <w:rPr>
          <w:rFonts w:cstheme="minorHAnsi"/>
        </w:rPr>
        <w:t>Margaret  Vaverek</w:t>
      </w:r>
      <w:r w:rsidR="00E46B5C" w:rsidRPr="009661F9">
        <w:rPr>
          <w:rFonts w:cstheme="minorHAnsi"/>
        </w:rPr>
        <w:t xml:space="preserve">, </w:t>
      </w:r>
      <w:r w:rsidR="002939E5" w:rsidRPr="009661F9">
        <w:rPr>
          <w:rFonts w:cstheme="minorHAnsi"/>
        </w:rPr>
        <w:t>Laura Waugh</w:t>
      </w:r>
      <w:r w:rsidR="00E46B5C" w:rsidRPr="009661F9">
        <w:rPr>
          <w:rFonts w:cstheme="minorHAnsi"/>
        </w:rPr>
        <w:t xml:space="preserve">, </w:t>
      </w:r>
      <w:r w:rsidR="002939E5" w:rsidRPr="009661F9">
        <w:rPr>
          <w:rFonts w:cstheme="minorHAnsi"/>
        </w:rPr>
        <w:t>Daniel Weeks</w:t>
      </w:r>
      <w:r w:rsidR="00E46B5C" w:rsidRPr="009661F9">
        <w:rPr>
          <w:rFonts w:cstheme="minorHAnsi"/>
        </w:rPr>
        <w:t xml:space="preserve"> (University Star), </w:t>
      </w:r>
      <w:r w:rsidR="002939E5" w:rsidRPr="009661F9">
        <w:rPr>
          <w:rFonts w:cstheme="minorHAnsi"/>
        </w:rPr>
        <w:t>Ginger Williams</w:t>
      </w:r>
      <w:r w:rsidR="00E46B5C" w:rsidRPr="009661F9">
        <w:rPr>
          <w:rFonts w:cstheme="minorHAnsi"/>
        </w:rPr>
        <w:t xml:space="preserve">, </w:t>
      </w:r>
      <w:r w:rsidR="002939E5" w:rsidRPr="009661F9">
        <w:rPr>
          <w:rFonts w:cstheme="minorHAnsi"/>
        </w:rPr>
        <w:t>Jess Williams</w:t>
      </w:r>
    </w:p>
    <w:p w14:paraId="4C645000" w14:textId="77777777" w:rsidR="00E46B5C" w:rsidRPr="009661F9" w:rsidRDefault="00E46B5C" w:rsidP="00A77BBE">
      <w:pPr>
        <w:rPr>
          <w:rFonts w:cstheme="minorHAnsi"/>
        </w:rPr>
      </w:pPr>
    </w:p>
    <w:p w14:paraId="6A369A4B" w14:textId="0EDB460F" w:rsidR="00A77BBE" w:rsidRPr="009661F9" w:rsidRDefault="00A77BBE" w:rsidP="00A77BBE">
      <w:pPr>
        <w:rPr>
          <w:rFonts w:cstheme="minorHAnsi"/>
        </w:rPr>
      </w:pPr>
      <w:r w:rsidRPr="009661F9">
        <w:rPr>
          <w:rFonts w:cstheme="minorHAnsi"/>
        </w:rPr>
        <w:t>Meeting called to order at 3:0</w:t>
      </w:r>
      <w:r w:rsidR="00E46B5C" w:rsidRPr="009661F9">
        <w:rPr>
          <w:rFonts w:cstheme="minorHAnsi"/>
        </w:rPr>
        <w:t>1</w:t>
      </w:r>
      <w:r w:rsidRPr="009661F9">
        <w:rPr>
          <w:rFonts w:cstheme="minorHAnsi"/>
        </w:rPr>
        <w:t xml:space="preserve"> p.m. by Senate Chair Bezner</w:t>
      </w:r>
    </w:p>
    <w:p w14:paraId="105D534C" w14:textId="77777777" w:rsidR="00982151" w:rsidRPr="009661F9" w:rsidRDefault="00982151" w:rsidP="00345209">
      <w:pPr>
        <w:rPr>
          <w:rFonts w:cstheme="minorHAnsi"/>
        </w:rPr>
      </w:pPr>
    </w:p>
    <w:p w14:paraId="283D4B09" w14:textId="78472984" w:rsidR="000659AF" w:rsidRPr="009661F9" w:rsidRDefault="00D73826" w:rsidP="00562A53">
      <w:pPr>
        <w:rPr>
          <w:rFonts w:cstheme="minorHAnsi"/>
          <w:b/>
          <w:bCs/>
        </w:rPr>
      </w:pPr>
      <w:r w:rsidRPr="009661F9">
        <w:rPr>
          <w:rFonts w:cstheme="minorHAnsi"/>
          <w:b/>
          <w:bCs/>
        </w:rPr>
        <w:t>Roadmap to Return Discussion</w:t>
      </w:r>
      <w:r w:rsidR="000C193D" w:rsidRPr="009661F9">
        <w:rPr>
          <w:rFonts w:cstheme="minorHAnsi"/>
          <w:b/>
          <w:bCs/>
        </w:rPr>
        <w:t xml:space="preserve"> (PAAG)</w:t>
      </w:r>
    </w:p>
    <w:p w14:paraId="6D2444B6" w14:textId="77777777" w:rsidR="007341EC" w:rsidRPr="009661F9" w:rsidRDefault="007341EC" w:rsidP="007341EC">
      <w:pPr>
        <w:rPr>
          <w:rFonts w:eastAsia="Times New Roman" w:cstheme="minorHAnsi"/>
          <w:color w:val="000000"/>
          <w:shd w:val="clear" w:color="auto" w:fill="FFFFFF"/>
        </w:rPr>
      </w:pPr>
    </w:p>
    <w:p w14:paraId="6FD8F44E" w14:textId="5A3B21C6" w:rsidR="00AB7D62" w:rsidRPr="009661F9" w:rsidRDefault="00832FB2" w:rsidP="007341EC">
      <w:pPr>
        <w:rPr>
          <w:rFonts w:cstheme="minorHAnsi"/>
        </w:rPr>
      </w:pPr>
      <w:r w:rsidRPr="009661F9">
        <w:rPr>
          <w:rFonts w:eastAsia="Times New Roman" w:cstheme="minorHAnsi"/>
          <w:color w:val="000000"/>
          <w:shd w:val="clear" w:color="auto" w:fill="FFFFFF"/>
        </w:rPr>
        <w:t xml:space="preserve">The PAAG attended the senate meeting this week to address specific items </w:t>
      </w:r>
      <w:r w:rsidR="00DE605E" w:rsidRPr="009661F9">
        <w:rPr>
          <w:rFonts w:eastAsia="Times New Roman" w:cstheme="minorHAnsi"/>
          <w:color w:val="000000"/>
          <w:shd w:val="clear" w:color="auto" w:fill="FFFFFF"/>
        </w:rPr>
        <w:t xml:space="preserve">on the senate’s agenda. The discussion started with the request for clarification of the Provost’s email sent to college deans and </w:t>
      </w:r>
      <w:r w:rsidR="00F11ACE" w:rsidRPr="009661F9">
        <w:rPr>
          <w:rFonts w:eastAsia="Times New Roman" w:cstheme="minorHAnsi"/>
          <w:color w:val="000000"/>
          <w:shd w:val="clear" w:color="auto" w:fill="FFFFFF"/>
        </w:rPr>
        <w:t xml:space="preserve">later distributed to faculty on July 29, 2020. </w:t>
      </w:r>
      <w:r w:rsidR="00737475" w:rsidRPr="009661F9">
        <w:rPr>
          <w:rFonts w:eastAsia="Times New Roman" w:cstheme="minorHAnsi"/>
          <w:color w:val="000000"/>
          <w:shd w:val="clear" w:color="auto" w:fill="FFFFFF"/>
        </w:rPr>
        <w:t xml:space="preserve">Specifically, the senate asked for clarification about the intended </w:t>
      </w:r>
      <w:r w:rsidR="00020E4D" w:rsidRPr="009661F9">
        <w:rPr>
          <w:rFonts w:eastAsia="Times New Roman" w:cstheme="minorHAnsi"/>
          <w:color w:val="000000"/>
          <w:shd w:val="clear" w:color="auto" w:fill="FFFFFF"/>
        </w:rPr>
        <w:t xml:space="preserve">meaning of the following sentence in the Provost’s email, “Based on the recent Faculty Senate survey as well as university guidance for flexibility in </w:t>
      </w:r>
      <w:r w:rsidR="00020E4D" w:rsidRPr="009661F9">
        <w:rPr>
          <w:rFonts w:cstheme="minorHAnsi"/>
        </w:rPr>
        <w:t>addressing individual circumstances, please work diligently with department chairs/school</w:t>
      </w:r>
      <w:r w:rsidR="0091116E" w:rsidRPr="009661F9">
        <w:rPr>
          <w:rFonts w:cstheme="minorHAnsi"/>
        </w:rPr>
        <w:t xml:space="preserve"> directors to determine if there are additional faculty requests for changes”. </w:t>
      </w:r>
    </w:p>
    <w:p w14:paraId="098A31CF" w14:textId="3E0DA79A" w:rsidR="00D73826" w:rsidRPr="009661F9" w:rsidRDefault="00D73826" w:rsidP="0070402E">
      <w:pPr>
        <w:rPr>
          <w:rFonts w:cstheme="minorHAnsi"/>
        </w:rPr>
      </w:pPr>
    </w:p>
    <w:p w14:paraId="585DD8D6" w14:textId="21BCFBFA" w:rsidR="00F80152" w:rsidRPr="009661F9" w:rsidRDefault="00982151" w:rsidP="00982151">
      <w:pPr>
        <w:rPr>
          <w:rFonts w:cstheme="minorHAnsi"/>
        </w:rPr>
      </w:pPr>
      <w:r w:rsidRPr="009661F9">
        <w:rPr>
          <w:rFonts w:cstheme="minorHAnsi"/>
        </w:rPr>
        <w:t>Dr. Bourgeois explained</w:t>
      </w:r>
      <w:r w:rsidR="002F73AD" w:rsidRPr="009661F9">
        <w:rPr>
          <w:rFonts w:cstheme="minorHAnsi"/>
        </w:rPr>
        <w:t xml:space="preserve"> that he </w:t>
      </w:r>
      <w:r w:rsidR="0004366A">
        <w:rPr>
          <w:rFonts w:cstheme="minorHAnsi"/>
        </w:rPr>
        <w:t>understood,</w:t>
      </w:r>
      <w:r w:rsidR="002F73AD" w:rsidRPr="009661F9">
        <w:rPr>
          <w:rFonts w:cstheme="minorHAnsi"/>
        </w:rPr>
        <w:t xml:space="preserve"> </w:t>
      </w:r>
      <w:r w:rsidR="00385BDE" w:rsidRPr="009661F9">
        <w:rPr>
          <w:rFonts w:cstheme="minorHAnsi"/>
        </w:rPr>
        <w:t xml:space="preserve">based on the faculty survey, there were 121 faculty that did </w:t>
      </w:r>
      <w:r w:rsidR="00FF774E" w:rsidRPr="009661F9">
        <w:rPr>
          <w:rFonts w:cstheme="minorHAnsi"/>
        </w:rPr>
        <w:t>not feel comfortable asking their chairs for workplace modifications for various reasons.</w:t>
      </w:r>
      <w:r w:rsidR="00C14C9B" w:rsidRPr="009661F9">
        <w:rPr>
          <w:rFonts w:cstheme="minorHAnsi"/>
        </w:rPr>
        <w:t xml:space="preserve"> Dr. Bourgeois decided to send a last appeal to </w:t>
      </w:r>
      <w:r w:rsidR="00E80C48" w:rsidRPr="009661F9">
        <w:rPr>
          <w:rFonts w:cstheme="minorHAnsi"/>
        </w:rPr>
        <w:t xml:space="preserve">faculty </w:t>
      </w:r>
      <w:r w:rsidR="00D97841">
        <w:rPr>
          <w:rFonts w:cstheme="minorHAnsi"/>
        </w:rPr>
        <w:t xml:space="preserve">to </w:t>
      </w:r>
      <w:r w:rsidR="00DF4919" w:rsidRPr="009661F9">
        <w:rPr>
          <w:rFonts w:cstheme="minorHAnsi"/>
        </w:rPr>
        <w:t xml:space="preserve">ask their chairs for modifications if </w:t>
      </w:r>
      <w:r w:rsidR="00F80152" w:rsidRPr="009661F9">
        <w:rPr>
          <w:rFonts w:cstheme="minorHAnsi"/>
        </w:rPr>
        <w:t>they wanted to.</w:t>
      </w:r>
    </w:p>
    <w:p w14:paraId="79C1C2AC" w14:textId="77777777" w:rsidR="00F80152" w:rsidRPr="009661F9" w:rsidRDefault="00F80152" w:rsidP="00982151">
      <w:pPr>
        <w:rPr>
          <w:rFonts w:cstheme="minorHAnsi"/>
        </w:rPr>
      </w:pPr>
    </w:p>
    <w:p w14:paraId="4931D4FD" w14:textId="480365A0" w:rsidR="008F7495" w:rsidRPr="009661F9" w:rsidRDefault="00F80152" w:rsidP="00982151">
      <w:pPr>
        <w:rPr>
          <w:rFonts w:cstheme="minorHAnsi"/>
        </w:rPr>
      </w:pPr>
      <w:r w:rsidRPr="009661F9">
        <w:rPr>
          <w:rFonts w:cstheme="minorHAnsi"/>
        </w:rPr>
        <w:t xml:space="preserve">A senator explained that several faculty members have reached out to them </w:t>
      </w:r>
      <w:r w:rsidR="00FF1ED5" w:rsidRPr="009661F9">
        <w:rPr>
          <w:rFonts w:cstheme="minorHAnsi"/>
        </w:rPr>
        <w:t xml:space="preserve">to express concern about the wording of the Provost’s emails to faculty and deans and that different chairs </w:t>
      </w:r>
      <w:r w:rsidR="00D97841">
        <w:rPr>
          <w:rFonts w:cstheme="minorHAnsi"/>
        </w:rPr>
        <w:t>had</w:t>
      </w:r>
      <w:r w:rsidR="00D97841" w:rsidRPr="009661F9">
        <w:rPr>
          <w:rFonts w:cstheme="minorHAnsi"/>
        </w:rPr>
        <w:t xml:space="preserve"> </w:t>
      </w:r>
      <w:r w:rsidR="00CC19C0" w:rsidRPr="009661F9">
        <w:rPr>
          <w:rFonts w:cstheme="minorHAnsi"/>
        </w:rPr>
        <w:t>interpreted the language in the email</w:t>
      </w:r>
      <w:r w:rsidR="001E7A40">
        <w:rPr>
          <w:rFonts w:cstheme="minorHAnsi"/>
        </w:rPr>
        <w:t>,</w:t>
      </w:r>
      <w:r w:rsidR="00CC19C0" w:rsidRPr="009661F9">
        <w:rPr>
          <w:rFonts w:cstheme="minorHAnsi"/>
        </w:rPr>
        <w:t xml:space="preserve"> therefore resulting in inequities among faculty who</w:t>
      </w:r>
      <w:r w:rsidR="00C17FA1" w:rsidRPr="009661F9">
        <w:rPr>
          <w:rFonts w:cstheme="minorHAnsi"/>
        </w:rPr>
        <w:t xml:space="preserve">se modifications were approved or denied. Dr. Bourgeois explained that he </w:t>
      </w:r>
      <w:r w:rsidR="006306A6" w:rsidRPr="009661F9">
        <w:rPr>
          <w:rFonts w:cstheme="minorHAnsi"/>
        </w:rPr>
        <w:t>could not</w:t>
      </w:r>
      <w:r w:rsidR="00C17FA1" w:rsidRPr="009661F9">
        <w:rPr>
          <w:rFonts w:cstheme="minorHAnsi"/>
        </w:rPr>
        <w:t xml:space="preserve"> respond to that concern because he </w:t>
      </w:r>
      <w:r w:rsidR="008F7495" w:rsidRPr="009661F9">
        <w:rPr>
          <w:rFonts w:cstheme="minorHAnsi"/>
        </w:rPr>
        <w:t>did not</w:t>
      </w:r>
      <w:r w:rsidR="00C17FA1" w:rsidRPr="009661F9">
        <w:rPr>
          <w:rFonts w:cstheme="minorHAnsi"/>
        </w:rPr>
        <w:t xml:space="preserve"> know </w:t>
      </w:r>
      <w:r w:rsidR="006306A6" w:rsidRPr="009661F9">
        <w:rPr>
          <w:rFonts w:cstheme="minorHAnsi"/>
        </w:rPr>
        <w:t xml:space="preserve">specifically who asked and who did not ask for a modification. He emphasized that his </w:t>
      </w:r>
      <w:r w:rsidR="008F7495" w:rsidRPr="009661F9">
        <w:rPr>
          <w:rFonts w:cstheme="minorHAnsi"/>
        </w:rPr>
        <w:t xml:space="preserve">email was essentially a plea for faculty to come forward and ask their chair or director for a modification if they had not done so already. </w:t>
      </w:r>
    </w:p>
    <w:p w14:paraId="73C55BB2" w14:textId="77777777" w:rsidR="008F7495" w:rsidRPr="009661F9" w:rsidRDefault="008F7495" w:rsidP="00982151">
      <w:pPr>
        <w:rPr>
          <w:rFonts w:cstheme="minorHAnsi"/>
        </w:rPr>
      </w:pPr>
    </w:p>
    <w:p w14:paraId="3309C0B1" w14:textId="15BF40D5" w:rsidR="00982151" w:rsidRPr="009661F9" w:rsidRDefault="008F7495" w:rsidP="00982151">
      <w:pPr>
        <w:rPr>
          <w:rFonts w:eastAsia="Times New Roman" w:cstheme="minorHAnsi"/>
        </w:rPr>
      </w:pPr>
      <w:r w:rsidRPr="009661F9">
        <w:rPr>
          <w:rFonts w:cstheme="minorHAnsi"/>
        </w:rPr>
        <w:lastRenderedPageBreak/>
        <w:t xml:space="preserve">A senator </w:t>
      </w:r>
      <w:r w:rsidR="00B33F70" w:rsidRPr="009661F9">
        <w:rPr>
          <w:rFonts w:cstheme="minorHAnsi"/>
        </w:rPr>
        <w:t>posited if the</w:t>
      </w:r>
      <w:r w:rsidR="000B5C4E" w:rsidRPr="009661F9">
        <w:rPr>
          <w:rFonts w:cstheme="minorHAnsi"/>
        </w:rPr>
        <w:t xml:space="preserve"> issue was a matter of perception. </w:t>
      </w:r>
      <w:r w:rsidR="00EB0FBD" w:rsidRPr="009661F9">
        <w:rPr>
          <w:rFonts w:cstheme="minorHAnsi"/>
        </w:rPr>
        <w:t xml:space="preserve">They described two perceptions, </w:t>
      </w:r>
      <w:r w:rsidR="00C6279D" w:rsidRPr="009661F9">
        <w:rPr>
          <w:rFonts w:cstheme="minorHAnsi"/>
        </w:rPr>
        <w:t>one where instructional methodology is not a matter of faculty choice</w:t>
      </w:r>
      <w:r w:rsidR="00B33F70" w:rsidRPr="009661F9">
        <w:rPr>
          <w:rFonts w:cstheme="minorHAnsi"/>
        </w:rPr>
        <w:t>,</w:t>
      </w:r>
      <w:r w:rsidR="00C2763A" w:rsidRPr="009661F9">
        <w:rPr>
          <w:rFonts w:cstheme="minorHAnsi"/>
        </w:rPr>
        <w:t xml:space="preserve"> </w:t>
      </w:r>
      <w:r w:rsidR="00E56E9C" w:rsidRPr="009661F9">
        <w:rPr>
          <w:rFonts w:cstheme="minorHAnsi"/>
        </w:rPr>
        <w:t xml:space="preserve">but based on </w:t>
      </w:r>
      <w:r w:rsidR="00132D92" w:rsidRPr="009661F9">
        <w:rPr>
          <w:rFonts w:cstheme="minorHAnsi"/>
        </w:rPr>
        <w:t xml:space="preserve">approving faculty requests for instructional methodology </w:t>
      </w:r>
      <w:r w:rsidR="00C17188" w:rsidRPr="009661F9">
        <w:rPr>
          <w:rFonts w:cstheme="minorHAnsi"/>
        </w:rPr>
        <w:t>on perceived</w:t>
      </w:r>
      <w:r w:rsidR="00132D92" w:rsidRPr="009661F9">
        <w:rPr>
          <w:rFonts w:cstheme="minorHAnsi"/>
        </w:rPr>
        <w:t xml:space="preserve"> needs determined by administrators</w:t>
      </w:r>
      <w:r w:rsidR="00176809" w:rsidRPr="009661F9">
        <w:rPr>
          <w:rFonts w:cstheme="minorHAnsi"/>
        </w:rPr>
        <w:t xml:space="preserve"> </w:t>
      </w:r>
      <w:r w:rsidR="00C2763A" w:rsidRPr="009661F9">
        <w:rPr>
          <w:rFonts w:cstheme="minorHAnsi"/>
        </w:rPr>
        <w:t xml:space="preserve">and another </w:t>
      </w:r>
      <w:r w:rsidR="00176809" w:rsidRPr="009661F9">
        <w:rPr>
          <w:rFonts w:cstheme="minorHAnsi"/>
        </w:rPr>
        <w:t>perception</w:t>
      </w:r>
      <w:r w:rsidR="00C17188" w:rsidRPr="009661F9">
        <w:rPr>
          <w:rFonts w:cstheme="minorHAnsi"/>
        </w:rPr>
        <w:t>,</w:t>
      </w:r>
      <w:r w:rsidR="00176809" w:rsidRPr="009661F9">
        <w:rPr>
          <w:rFonts w:cstheme="minorHAnsi"/>
        </w:rPr>
        <w:t xml:space="preserve"> </w:t>
      </w:r>
      <w:r w:rsidR="00C2763A" w:rsidRPr="009661F9">
        <w:rPr>
          <w:rFonts w:cstheme="minorHAnsi"/>
        </w:rPr>
        <w:t xml:space="preserve">where the administration could </w:t>
      </w:r>
      <w:r w:rsidR="00C17188" w:rsidRPr="009661F9">
        <w:rPr>
          <w:rFonts w:cstheme="minorHAnsi"/>
        </w:rPr>
        <w:t>let faculty make the choice</w:t>
      </w:r>
      <w:r w:rsidR="00D51AC5" w:rsidRPr="009661F9">
        <w:rPr>
          <w:rFonts w:cstheme="minorHAnsi"/>
        </w:rPr>
        <w:t xml:space="preserve"> and identify </w:t>
      </w:r>
      <w:r w:rsidR="006D1F83" w:rsidRPr="009661F9">
        <w:rPr>
          <w:rFonts w:cstheme="minorHAnsi"/>
        </w:rPr>
        <w:t xml:space="preserve">problems, obstacles, or impediments that need to be overcome after faculty have made their choices. </w:t>
      </w:r>
      <w:r w:rsidR="00BC0D03" w:rsidRPr="009661F9">
        <w:rPr>
          <w:rFonts w:cstheme="minorHAnsi"/>
        </w:rPr>
        <w:t>They asked why the administration has focused on the former perception and therefore limit</w:t>
      </w:r>
      <w:r w:rsidR="0004366A">
        <w:rPr>
          <w:rFonts w:cstheme="minorHAnsi"/>
        </w:rPr>
        <w:t>ed</w:t>
      </w:r>
      <w:r w:rsidR="00BC0D03" w:rsidRPr="009661F9">
        <w:rPr>
          <w:rFonts w:cstheme="minorHAnsi"/>
        </w:rPr>
        <w:t xml:space="preserve"> faculty choice for course m</w:t>
      </w:r>
      <w:r w:rsidR="00331E14" w:rsidRPr="009661F9">
        <w:rPr>
          <w:rFonts w:cstheme="minorHAnsi"/>
        </w:rPr>
        <w:t xml:space="preserve">odality. </w:t>
      </w:r>
      <w:r w:rsidR="00F442FC" w:rsidRPr="009661F9">
        <w:rPr>
          <w:rFonts w:eastAsia="Times New Roman" w:cstheme="minorHAnsi"/>
        </w:rPr>
        <w:t xml:space="preserve">The </w:t>
      </w:r>
      <w:r w:rsidR="00930C3A" w:rsidRPr="009661F9">
        <w:rPr>
          <w:rFonts w:eastAsia="Times New Roman" w:cstheme="minorHAnsi"/>
        </w:rPr>
        <w:t>P</w:t>
      </w:r>
      <w:r w:rsidR="00F442FC" w:rsidRPr="009661F9">
        <w:rPr>
          <w:rFonts w:eastAsia="Times New Roman" w:cstheme="minorHAnsi"/>
        </w:rPr>
        <w:t xml:space="preserve">rovost explained that faculty should </w:t>
      </w:r>
      <w:r w:rsidR="00A0302D" w:rsidRPr="009661F9">
        <w:rPr>
          <w:rFonts w:eastAsia="Times New Roman" w:cstheme="minorHAnsi"/>
        </w:rPr>
        <w:t>be working with their chairs, directors, and</w:t>
      </w:r>
      <w:r w:rsidR="0004366A">
        <w:rPr>
          <w:rFonts w:eastAsia="Times New Roman" w:cstheme="minorHAnsi"/>
        </w:rPr>
        <w:t>/</w:t>
      </w:r>
      <w:r w:rsidR="00A0302D" w:rsidRPr="009661F9">
        <w:rPr>
          <w:rFonts w:eastAsia="Times New Roman" w:cstheme="minorHAnsi"/>
        </w:rPr>
        <w:t xml:space="preserve">or program coordinators to determine </w:t>
      </w:r>
      <w:r w:rsidR="00144FE1" w:rsidRPr="009661F9">
        <w:rPr>
          <w:rFonts w:eastAsia="Times New Roman" w:cstheme="minorHAnsi"/>
        </w:rPr>
        <w:t>which modality decisions are right for the students, course sequencing</w:t>
      </w:r>
      <w:r w:rsidR="00B03870" w:rsidRPr="009661F9">
        <w:rPr>
          <w:rFonts w:eastAsia="Times New Roman" w:cstheme="minorHAnsi"/>
        </w:rPr>
        <w:t xml:space="preserve">, </w:t>
      </w:r>
      <w:r w:rsidR="0004366A">
        <w:rPr>
          <w:rFonts w:eastAsia="Times New Roman" w:cstheme="minorHAnsi"/>
        </w:rPr>
        <w:t xml:space="preserve">and </w:t>
      </w:r>
      <w:r w:rsidR="00B03870" w:rsidRPr="009661F9">
        <w:rPr>
          <w:rFonts w:eastAsia="Times New Roman" w:cstheme="minorHAnsi"/>
        </w:rPr>
        <w:t>what is right for the market</w:t>
      </w:r>
      <w:r w:rsidR="006D1CB6" w:rsidRPr="009661F9">
        <w:rPr>
          <w:rFonts w:eastAsia="Times New Roman" w:cstheme="minorHAnsi"/>
        </w:rPr>
        <w:t>.</w:t>
      </w:r>
      <w:r w:rsidR="006358BA" w:rsidRPr="009661F9">
        <w:rPr>
          <w:rFonts w:eastAsia="Times New Roman" w:cstheme="minorHAnsi"/>
        </w:rPr>
        <w:t xml:space="preserve"> </w:t>
      </w:r>
      <w:r w:rsidR="00BA46D9" w:rsidRPr="009661F9">
        <w:rPr>
          <w:rFonts w:eastAsia="Times New Roman" w:cstheme="minorHAnsi"/>
        </w:rPr>
        <w:t>He explained that course modality decision</w:t>
      </w:r>
      <w:r w:rsidR="0042152F" w:rsidRPr="009661F9">
        <w:rPr>
          <w:rFonts w:eastAsia="Times New Roman" w:cstheme="minorHAnsi"/>
        </w:rPr>
        <w:t>s</w:t>
      </w:r>
      <w:r w:rsidR="00BA46D9" w:rsidRPr="009661F9">
        <w:rPr>
          <w:rFonts w:eastAsia="Times New Roman" w:cstheme="minorHAnsi"/>
        </w:rPr>
        <w:t xml:space="preserve"> are not truly </w:t>
      </w:r>
      <w:r w:rsidR="005156AE" w:rsidRPr="009661F9">
        <w:rPr>
          <w:rFonts w:eastAsia="Times New Roman" w:cstheme="minorHAnsi"/>
        </w:rPr>
        <w:t xml:space="preserve">faculty choice because </w:t>
      </w:r>
      <w:r w:rsidR="00DD032D" w:rsidRPr="009661F9">
        <w:rPr>
          <w:rFonts w:eastAsia="Times New Roman" w:cstheme="minorHAnsi"/>
        </w:rPr>
        <w:t>class scheduling and sequencing needs t</w:t>
      </w:r>
      <w:r w:rsidR="00323E5C" w:rsidRPr="009661F9">
        <w:rPr>
          <w:rFonts w:eastAsia="Times New Roman" w:cstheme="minorHAnsi"/>
        </w:rPr>
        <w:t>o reflect the market demand</w:t>
      </w:r>
      <w:r w:rsidR="006D1CB6" w:rsidRPr="009661F9">
        <w:rPr>
          <w:rFonts w:eastAsia="Times New Roman" w:cstheme="minorHAnsi"/>
        </w:rPr>
        <w:t xml:space="preserve">. To support </w:t>
      </w:r>
      <w:r w:rsidR="00C0588A" w:rsidRPr="009661F9">
        <w:rPr>
          <w:rFonts w:eastAsia="Times New Roman" w:cstheme="minorHAnsi"/>
        </w:rPr>
        <w:t>the administration’s position, t</w:t>
      </w:r>
      <w:r w:rsidR="00542F0F" w:rsidRPr="009661F9">
        <w:rPr>
          <w:rFonts w:eastAsia="Times New Roman" w:cstheme="minorHAnsi"/>
        </w:rPr>
        <w:t xml:space="preserve">he Provost provided two examples of situations where freshman on campus </w:t>
      </w:r>
      <w:r w:rsidR="00C06F41" w:rsidRPr="009661F9">
        <w:rPr>
          <w:rFonts w:eastAsia="Times New Roman" w:cstheme="minorHAnsi"/>
        </w:rPr>
        <w:t>may not receive schedules that work for them</w:t>
      </w:r>
      <w:r w:rsidR="00C0588A" w:rsidRPr="009661F9">
        <w:rPr>
          <w:rFonts w:eastAsia="Times New Roman" w:cstheme="minorHAnsi"/>
        </w:rPr>
        <w:t xml:space="preserve"> because of course modality </w:t>
      </w:r>
      <w:r w:rsidR="00E7169F" w:rsidRPr="009661F9">
        <w:rPr>
          <w:rFonts w:eastAsia="Times New Roman" w:cstheme="minorHAnsi"/>
        </w:rPr>
        <w:t xml:space="preserve">decisions made by faculty. </w:t>
      </w:r>
      <w:r w:rsidR="00C06F41" w:rsidRPr="009661F9">
        <w:rPr>
          <w:rFonts w:eastAsia="Times New Roman" w:cstheme="minorHAnsi"/>
        </w:rPr>
        <w:t xml:space="preserve">The senator followed up </w:t>
      </w:r>
      <w:r w:rsidR="005A1C16" w:rsidRPr="009661F9">
        <w:rPr>
          <w:rFonts w:eastAsia="Times New Roman" w:cstheme="minorHAnsi"/>
        </w:rPr>
        <w:t xml:space="preserve">to ask if the university has </w:t>
      </w:r>
      <w:r w:rsidR="001D0841" w:rsidRPr="009661F9">
        <w:rPr>
          <w:rFonts w:eastAsia="Times New Roman" w:cstheme="minorHAnsi"/>
        </w:rPr>
        <w:t>determined how many student</w:t>
      </w:r>
      <w:r w:rsidR="0054486E" w:rsidRPr="009661F9">
        <w:rPr>
          <w:rFonts w:eastAsia="Times New Roman" w:cstheme="minorHAnsi"/>
        </w:rPr>
        <w:t>s</w:t>
      </w:r>
      <w:r w:rsidR="001D0841" w:rsidRPr="009661F9">
        <w:rPr>
          <w:rFonts w:eastAsia="Times New Roman" w:cstheme="minorHAnsi"/>
        </w:rPr>
        <w:t xml:space="preserve"> may want to </w:t>
      </w:r>
      <w:r w:rsidR="00D97841">
        <w:rPr>
          <w:rFonts w:eastAsia="Times New Roman" w:cstheme="minorHAnsi"/>
        </w:rPr>
        <w:t xml:space="preserve">be </w:t>
      </w:r>
      <w:r w:rsidR="00BF5587" w:rsidRPr="009661F9">
        <w:rPr>
          <w:rFonts w:eastAsia="Times New Roman" w:cstheme="minorHAnsi"/>
        </w:rPr>
        <w:t xml:space="preserve">online but have not made requests. </w:t>
      </w:r>
      <w:r w:rsidR="00E7169F" w:rsidRPr="009661F9">
        <w:rPr>
          <w:rFonts w:eastAsia="Times New Roman" w:cstheme="minorHAnsi"/>
        </w:rPr>
        <w:t>Dr. Bourgeois explained that he believes</w:t>
      </w:r>
      <w:r w:rsidR="000027AC" w:rsidRPr="009661F9">
        <w:rPr>
          <w:rFonts w:eastAsia="Times New Roman" w:cstheme="minorHAnsi"/>
        </w:rPr>
        <w:t xml:space="preserve"> they are seeing </w:t>
      </w:r>
      <w:r w:rsidR="000509CB" w:rsidRPr="009661F9">
        <w:rPr>
          <w:rFonts w:eastAsia="Times New Roman" w:cstheme="minorHAnsi"/>
        </w:rPr>
        <w:t xml:space="preserve">student choices based on registration data observed during the registration cycle and that is how they have been measuring it. Another senator clarified that </w:t>
      </w:r>
      <w:r w:rsidR="006E4513" w:rsidRPr="009661F9">
        <w:rPr>
          <w:rFonts w:eastAsia="Times New Roman" w:cstheme="minorHAnsi"/>
        </w:rPr>
        <w:t xml:space="preserve">their fellow senator was asking about faculty requests to go online. Dr. Bourgeois </w:t>
      </w:r>
      <w:r w:rsidR="00336E79" w:rsidRPr="009661F9">
        <w:rPr>
          <w:rFonts w:eastAsia="Times New Roman" w:cstheme="minorHAnsi"/>
        </w:rPr>
        <w:t xml:space="preserve">said he did not know. The senator emphasized that </w:t>
      </w:r>
      <w:r w:rsidR="00E62EAB" w:rsidRPr="009661F9">
        <w:rPr>
          <w:rFonts w:eastAsia="Times New Roman" w:cstheme="minorHAnsi"/>
        </w:rPr>
        <w:t xml:space="preserve">many faculty were not comfortable approaching their chair for a modification because faculty see a lot of inequity across campus. </w:t>
      </w:r>
      <w:r w:rsidR="00413619" w:rsidRPr="009661F9">
        <w:rPr>
          <w:rFonts w:eastAsia="Times New Roman" w:cstheme="minorHAnsi"/>
        </w:rPr>
        <w:t>They asked if it is acceptable to place certain faculty at risk based solely on the subjects they teach</w:t>
      </w:r>
      <w:r w:rsidR="00AA01A4" w:rsidRPr="009661F9">
        <w:rPr>
          <w:rFonts w:eastAsia="Times New Roman" w:cstheme="minorHAnsi"/>
        </w:rPr>
        <w:t xml:space="preserve"> and whether that exposed the university to legal action</w:t>
      </w:r>
      <w:r w:rsidR="00373D5D" w:rsidRPr="009661F9">
        <w:rPr>
          <w:rFonts w:eastAsia="Times New Roman" w:cstheme="minorHAnsi"/>
        </w:rPr>
        <w:t xml:space="preserve"> based on </w:t>
      </w:r>
      <w:r w:rsidR="00210100" w:rsidRPr="009661F9">
        <w:rPr>
          <w:rFonts w:eastAsia="Times New Roman" w:cstheme="minorHAnsi"/>
        </w:rPr>
        <w:t xml:space="preserve">inequities </w:t>
      </w:r>
      <w:r w:rsidR="0004366A">
        <w:rPr>
          <w:rFonts w:eastAsia="Times New Roman" w:cstheme="minorHAnsi"/>
        </w:rPr>
        <w:t>among</w:t>
      </w:r>
      <w:r w:rsidR="0004366A" w:rsidRPr="009661F9">
        <w:rPr>
          <w:rFonts w:eastAsia="Times New Roman" w:cstheme="minorHAnsi"/>
        </w:rPr>
        <w:t xml:space="preserve"> </w:t>
      </w:r>
      <w:r w:rsidR="00210100" w:rsidRPr="009661F9">
        <w:rPr>
          <w:rFonts w:eastAsia="Times New Roman" w:cstheme="minorHAnsi"/>
        </w:rPr>
        <w:t>colleges and who is approved to teach online or not. Dr. Bourgeois explained that those decisions vary from department to department and that he believes it is a matter of local control</w:t>
      </w:r>
      <w:r w:rsidR="00AA01A4" w:rsidRPr="009661F9">
        <w:rPr>
          <w:rFonts w:eastAsia="Times New Roman" w:cstheme="minorHAnsi"/>
        </w:rPr>
        <w:t xml:space="preserve">. </w:t>
      </w:r>
      <w:r w:rsidR="009D118D" w:rsidRPr="009661F9">
        <w:rPr>
          <w:rFonts w:eastAsia="Times New Roman" w:cstheme="minorHAnsi"/>
        </w:rPr>
        <w:t xml:space="preserve">Dr. Trauth </w:t>
      </w:r>
      <w:r w:rsidR="00210100" w:rsidRPr="009661F9">
        <w:rPr>
          <w:rFonts w:eastAsia="Times New Roman" w:cstheme="minorHAnsi"/>
        </w:rPr>
        <w:t>emphasized</w:t>
      </w:r>
      <w:r w:rsidR="009D118D" w:rsidRPr="009661F9">
        <w:rPr>
          <w:rFonts w:eastAsia="Times New Roman" w:cstheme="minorHAnsi"/>
        </w:rPr>
        <w:t xml:space="preserve"> that we are part of a larger community and smaller subcommunities</w:t>
      </w:r>
      <w:r w:rsidR="00DF5762" w:rsidRPr="009661F9">
        <w:rPr>
          <w:rFonts w:eastAsia="Times New Roman" w:cstheme="minorHAnsi"/>
        </w:rPr>
        <w:t xml:space="preserve"> to deliver education to students</w:t>
      </w:r>
      <w:r w:rsidR="009D118D" w:rsidRPr="009661F9">
        <w:rPr>
          <w:rFonts w:eastAsia="Times New Roman" w:cstheme="minorHAnsi"/>
        </w:rPr>
        <w:t xml:space="preserve">. </w:t>
      </w:r>
      <w:r w:rsidR="006E6528" w:rsidRPr="009661F9">
        <w:rPr>
          <w:rFonts w:eastAsia="Times New Roman" w:cstheme="minorHAnsi"/>
        </w:rPr>
        <w:t xml:space="preserve">Faculty </w:t>
      </w:r>
      <w:r w:rsidR="00037DE4" w:rsidRPr="009661F9">
        <w:rPr>
          <w:rFonts w:eastAsia="Times New Roman" w:cstheme="minorHAnsi"/>
        </w:rPr>
        <w:t>work within th</w:t>
      </w:r>
      <w:r w:rsidR="00210100" w:rsidRPr="009661F9">
        <w:rPr>
          <w:rFonts w:eastAsia="Times New Roman" w:cstheme="minorHAnsi"/>
        </w:rPr>
        <w:t xml:space="preserve">eir various communities, </w:t>
      </w:r>
      <w:r w:rsidR="00D81F54" w:rsidRPr="009661F9">
        <w:rPr>
          <w:rFonts w:eastAsia="Times New Roman" w:cstheme="minorHAnsi"/>
        </w:rPr>
        <w:t xml:space="preserve">where decisions are made collaboratively. Various colleges have different </w:t>
      </w:r>
      <w:r w:rsidR="00244627" w:rsidRPr="009661F9">
        <w:rPr>
          <w:rFonts w:eastAsia="Times New Roman" w:cstheme="minorHAnsi"/>
        </w:rPr>
        <w:t>missions,</w:t>
      </w:r>
      <w:r w:rsidR="00623E7A" w:rsidRPr="009661F9">
        <w:rPr>
          <w:rFonts w:eastAsia="Times New Roman" w:cstheme="minorHAnsi"/>
        </w:rPr>
        <w:t xml:space="preserve"> and</w:t>
      </w:r>
      <w:r w:rsidR="00244627" w:rsidRPr="009661F9">
        <w:rPr>
          <w:rFonts w:eastAsia="Times New Roman" w:cstheme="minorHAnsi"/>
        </w:rPr>
        <w:t xml:space="preserve"> (</w:t>
      </w:r>
      <w:r w:rsidR="00623E7A" w:rsidRPr="009661F9">
        <w:rPr>
          <w:rFonts w:eastAsia="Times New Roman" w:cstheme="minorHAnsi"/>
        </w:rPr>
        <w:t>for example</w:t>
      </w:r>
      <w:r w:rsidR="00244627" w:rsidRPr="009661F9">
        <w:rPr>
          <w:rFonts w:eastAsia="Times New Roman" w:cstheme="minorHAnsi"/>
        </w:rPr>
        <w:t>)</w:t>
      </w:r>
      <w:r w:rsidR="00623E7A" w:rsidRPr="009661F9">
        <w:rPr>
          <w:rFonts w:eastAsia="Times New Roman" w:cstheme="minorHAnsi"/>
        </w:rPr>
        <w:t xml:space="preserve"> the College of Liberal Arts </w:t>
      </w:r>
      <w:r w:rsidR="00244627" w:rsidRPr="009661F9">
        <w:rPr>
          <w:rFonts w:eastAsia="Times New Roman" w:cstheme="minorHAnsi"/>
        </w:rPr>
        <w:t>has a lot of general education courses</w:t>
      </w:r>
      <w:r w:rsidR="00DC2558" w:rsidRPr="009661F9">
        <w:rPr>
          <w:rFonts w:eastAsia="Times New Roman" w:cstheme="minorHAnsi"/>
        </w:rPr>
        <w:t xml:space="preserve">. She emphasized again the intent of the language </w:t>
      </w:r>
      <w:r w:rsidR="00CE6887" w:rsidRPr="009661F9">
        <w:rPr>
          <w:rFonts w:eastAsia="Times New Roman" w:cstheme="minorHAnsi"/>
        </w:rPr>
        <w:t xml:space="preserve">in the Provost’s email was to </w:t>
      </w:r>
      <w:r w:rsidR="006C67D6" w:rsidRPr="009661F9">
        <w:rPr>
          <w:rFonts w:eastAsia="Times New Roman" w:cstheme="minorHAnsi"/>
        </w:rPr>
        <w:t xml:space="preserve">reinforce that faculty needed </w:t>
      </w:r>
      <w:r w:rsidR="0048601C" w:rsidRPr="009661F9">
        <w:rPr>
          <w:rFonts w:eastAsia="Times New Roman" w:cstheme="minorHAnsi"/>
        </w:rPr>
        <w:t xml:space="preserve">to </w:t>
      </w:r>
      <w:r w:rsidR="00A10186" w:rsidRPr="009661F9">
        <w:rPr>
          <w:rFonts w:eastAsia="Times New Roman" w:cstheme="minorHAnsi"/>
        </w:rPr>
        <w:t xml:space="preserve">go to their chairs and directors to talk about their course modality questions. </w:t>
      </w:r>
      <w:r w:rsidR="00785383" w:rsidRPr="009661F9">
        <w:rPr>
          <w:rFonts w:eastAsia="Times New Roman" w:cstheme="minorHAnsi"/>
        </w:rPr>
        <w:t xml:space="preserve">The senator stated that they find it very disturbing that </w:t>
      </w:r>
      <w:r w:rsidR="00E2309F" w:rsidRPr="009661F9">
        <w:rPr>
          <w:rFonts w:eastAsia="Times New Roman" w:cstheme="minorHAnsi"/>
        </w:rPr>
        <w:t xml:space="preserve">it appears some people’s lives are worth more than others based on the content they teach. </w:t>
      </w:r>
    </w:p>
    <w:p w14:paraId="6A5FDE63" w14:textId="7AE36AC8" w:rsidR="00E2309F" w:rsidRPr="009661F9" w:rsidRDefault="00E2309F" w:rsidP="00982151">
      <w:pPr>
        <w:rPr>
          <w:rFonts w:eastAsia="Times New Roman" w:cstheme="minorHAnsi"/>
        </w:rPr>
      </w:pPr>
    </w:p>
    <w:p w14:paraId="01846D4D" w14:textId="6526DCC1" w:rsidR="00E2309F" w:rsidRPr="009661F9" w:rsidRDefault="00E2309F" w:rsidP="00982151">
      <w:pPr>
        <w:rPr>
          <w:rFonts w:eastAsia="Times New Roman" w:cstheme="minorHAnsi"/>
        </w:rPr>
      </w:pPr>
      <w:r w:rsidRPr="009661F9">
        <w:rPr>
          <w:rFonts w:eastAsia="Times New Roman" w:cstheme="minorHAnsi"/>
        </w:rPr>
        <w:t xml:space="preserve">A senator </w:t>
      </w:r>
      <w:r w:rsidR="00DE6847" w:rsidRPr="009661F9">
        <w:rPr>
          <w:rFonts w:eastAsia="Times New Roman" w:cstheme="minorHAnsi"/>
        </w:rPr>
        <w:t xml:space="preserve">pointed out that of the four requests that the faculty senate made in their letter to the President and </w:t>
      </w:r>
      <w:r w:rsidR="00FC0BBC" w:rsidRPr="009661F9">
        <w:rPr>
          <w:rFonts w:eastAsia="Times New Roman" w:cstheme="minorHAnsi"/>
        </w:rPr>
        <w:t>Cabinet</w:t>
      </w:r>
      <w:r w:rsidR="00DE6847" w:rsidRPr="009661F9">
        <w:rPr>
          <w:rFonts w:eastAsia="Times New Roman" w:cstheme="minorHAnsi"/>
        </w:rPr>
        <w:t xml:space="preserve"> zero </w:t>
      </w:r>
      <w:r w:rsidR="000152BE" w:rsidRPr="009661F9">
        <w:rPr>
          <w:rFonts w:eastAsia="Times New Roman" w:cstheme="minorHAnsi"/>
        </w:rPr>
        <w:t xml:space="preserve">requests </w:t>
      </w:r>
      <w:r w:rsidR="00DE6847" w:rsidRPr="009661F9">
        <w:rPr>
          <w:rFonts w:eastAsia="Times New Roman" w:cstheme="minorHAnsi"/>
        </w:rPr>
        <w:t xml:space="preserve">were </w:t>
      </w:r>
      <w:r w:rsidR="00FC0BBC" w:rsidRPr="009661F9">
        <w:rPr>
          <w:rFonts w:eastAsia="Times New Roman" w:cstheme="minorHAnsi"/>
        </w:rPr>
        <w:t>honored.</w:t>
      </w:r>
    </w:p>
    <w:p w14:paraId="2ED18242" w14:textId="367EE6BC" w:rsidR="00FC0BBC" w:rsidRPr="009661F9" w:rsidRDefault="00FC0BBC" w:rsidP="00982151">
      <w:pPr>
        <w:rPr>
          <w:rFonts w:eastAsia="Times New Roman" w:cstheme="minorHAnsi"/>
        </w:rPr>
      </w:pPr>
    </w:p>
    <w:p w14:paraId="2E244658" w14:textId="36ABC85F" w:rsidR="003F66D8" w:rsidRPr="009661F9" w:rsidRDefault="00FC0BBC" w:rsidP="00982151">
      <w:pPr>
        <w:rPr>
          <w:rFonts w:eastAsia="Times New Roman" w:cstheme="minorHAnsi"/>
        </w:rPr>
      </w:pPr>
      <w:r w:rsidRPr="009661F9">
        <w:rPr>
          <w:rFonts w:eastAsia="Times New Roman" w:cstheme="minorHAnsi"/>
        </w:rPr>
        <w:t>A senator explained that the</w:t>
      </w:r>
      <w:r w:rsidR="00E8657C" w:rsidRPr="009661F9">
        <w:rPr>
          <w:rFonts w:eastAsia="Times New Roman" w:cstheme="minorHAnsi"/>
        </w:rPr>
        <w:t xml:space="preserve"> various emails sent to faculty did not result in many changes to course modality requests</w:t>
      </w:r>
      <w:r w:rsidR="00A45437" w:rsidRPr="009661F9">
        <w:rPr>
          <w:rFonts w:eastAsia="Times New Roman" w:cstheme="minorHAnsi"/>
        </w:rPr>
        <w:t xml:space="preserve">, but in fact, most were denied because chairs explained they had a percent </w:t>
      </w:r>
      <w:r w:rsidR="00B07589" w:rsidRPr="009661F9">
        <w:rPr>
          <w:rFonts w:eastAsia="Times New Roman" w:cstheme="minorHAnsi"/>
        </w:rPr>
        <w:t xml:space="preserve">of in-person classes they had to maintain. </w:t>
      </w:r>
      <w:r w:rsidR="00CF0CED" w:rsidRPr="009661F9">
        <w:rPr>
          <w:rFonts w:eastAsia="Times New Roman" w:cstheme="minorHAnsi"/>
        </w:rPr>
        <w:t xml:space="preserve">The </w:t>
      </w:r>
      <w:r w:rsidR="00D97841">
        <w:rPr>
          <w:rFonts w:eastAsia="Times New Roman" w:cstheme="minorHAnsi"/>
        </w:rPr>
        <w:t xml:space="preserve">senator further </w:t>
      </w:r>
      <w:r w:rsidR="00CF0CED" w:rsidRPr="009661F9">
        <w:rPr>
          <w:rFonts w:eastAsia="Times New Roman" w:cstheme="minorHAnsi"/>
        </w:rPr>
        <w:t xml:space="preserve">noted that faculty are not able to collaborate with their chairs, but that chairs feel as </w:t>
      </w:r>
      <w:r w:rsidR="00E978CB" w:rsidRPr="009661F9">
        <w:rPr>
          <w:rFonts w:eastAsia="Times New Roman" w:cstheme="minorHAnsi"/>
        </w:rPr>
        <w:t xml:space="preserve">though they do not have the </w:t>
      </w:r>
      <w:r w:rsidR="00084876" w:rsidRPr="009661F9">
        <w:rPr>
          <w:rFonts w:eastAsia="Times New Roman" w:cstheme="minorHAnsi"/>
        </w:rPr>
        <w:t xml:space="preserve">latitude to be flexible </w:t>
      </w:r>
      <w:r w:rsidR="00E978CB" w:rsidRPr="009661F9">
        <w:rPr>
          <w:rFonts w:eastAsia="Times New Roman" w:cstheme="minorHAnsi"/>
        </w:rPr>
        <w:t xml:space="preserve">to approve </w:t>
      </w:r>
      <w:r w:rsidR="0024555D" w:rsidRPr="009661F9">
        <w:rPr>
          <w:rFonts w:eastAsia="Times New Roman" w:cstheme="minorHAnsi"/>
        </w:rPr>
        <w:t xml:space="preserve">faculty requests. The senator asked the </w:t>
      </w:r>
      <w:r w:rsidR="00084876" w:rsidRPr="009661F9">
        <w:rPr>
          <w:rFonts w:eastAsia="Times New Roman" w:cstheme="minorHAnsi"/>
        </w:rPr>
        <w:t>cabinet members</w:t>
      </w:r>
      <w:r w:rsidR="0024555D" w:rsidRPr="009661F9">
        <w:rPr>
          <w:rFonts w:eastAsia="Times New Roman" w:cstheme="minorHAnsi"/>
        </w:rPr>
        <w:t xml:space="preserve"> if they </w:t>
      </w:r>
      <w:r w:rsidR="0004366A">
        <w:rPr>
          <w:rFonts w:eastAsia="Times New Roman" w:cstheme="minorHAnsi"/>
        </w:rPr>
        <w:t>were</w:t>
      </w:r>
      <w:r w:rsidR="0004366A" w:rsidRPr="009661F9">
        <w:rPr>
          <w:rFonts w:eastAsia="Times New Roman" w:cstheme="minorHAnsi"/>
        </w:rPr>
        <w:t xml:space="preserve"> </w:t>
      </w:r>
      <w:r w:rsidR="000B11DE" w:rsidRPr="009661F9">
        <w:rPr>
          <w:rFonts w:eastAsia="Times New Roman" w:cstheme="minorHAnsi"/>
        </w:rPr>
        <w:t xml:space="preserve">willing </w:t>
      </w:r>
      <w:r w:rsidR="0004366A">
        <w:rPr>
          <w:rFonts w:eastAsia="Times New Roman" w:cstheme="minorHAnsi"/>
        </w:rPr>
        <w:t xml:space="preserve">to </w:t>
      </w:r>
      <w:r w:rsidR="00D97841">
        <w:rPr>
          <w:rFonts w:eastAsia="Times New Roman" w:cstheme="minorHAnsi"/>
        </w:rPr>
        <w:t>acknowledge publicly</w:t>
      </w:r>
      <w:r w:rsidR="000B11DE" w:rsidRPr="009661F9">
        <w:rPr>
          <w:rFonts w:eastAsia="Times New Roman" w:cstheme="minorHAnsi"/>
        </w:rPr>
        <w:t xml:space="preserve"> </w:t>
      </w:r>
      <w:r w:rsidR="00821744" w:rsidRPr="009661F9">
        <w:rPr>
          <w:rFonts w:eastAsia="Times New Roman" w:cstheme="minorHAnsi"/>
        </w:rPr>
        <w:t xml:space="preserve">that professors who are </w:t>
      </w:r>
      <w:r w:rsidR="00480A67" w:rsidRPr="009661F9">
        <w:rPr>
          <w:rFonts w:eastAsia="Times New Roman" w:cstheme="minorHAnsi"/>
        </w:rPr>
        <w:t xml:space="preserve">petrified or terrified to teach in person are going to be able to provide a </w:t>
      </w:r>
      <w:r w:rsidR="00AA1E1D" w:rsidRPr="009661F9">
        <w:rPr>
          <w:rFonts w:eastAsia="Times New Roman" w:cstheme="minorHAnsi"/>
        </w:rPr>
        <w:t>good</w:t>
      </w:r>
      <w:r w:rsidR="00480A67" w:rsidRPr="009661F9">
        <w:rPr>
          <w:rFonts w:eastAsia="Times New Roman" w:cstheme="minorHAnsi"/>
        </w:rPr>
        <w:t xml:space="preserve"> learning opportunity for students. The President explained that she does not know what to say to a faculty member </w:t>
      </w:r>
      <w:r w:rsidR="00402D7B" w:rsidRPr="009661F9">
        <w:rPr>
          <w:rFonts w:eastAsia="Times New Roman" w:cstheme="minorHAnsi"/>
        </w:rPr>
        <w:t xml:space="preserve">who says they </w:t>
      </w:r>
      <w:r w:rsidR="00402D7B" w:rsidRPr="009661F9">
        <w:rPr>
          <w:rFonts w:eastAsia="Times New Roman" w:cstheme="minorHAnsi"/>
        </w:rPr>
        <w:lastRenderedPageBreak/>
        <w:t xml:space="preserve">cannot go to their chair or director </w:t>
      </w:r>
      <w:r w:rsidR="00DF5006" w:rsidRPr="009661F9">
        <w:rPr>
          <w:rFonts w:eastAsia="Times New Roman" w:cstheme="minorHAnsi"/>
        </w:rPr>
        <w:t xml:space="preserve">to discuss their concerns. Dr. Trauth explained </w:t>
      </w:r>
      <w:r w:rsidR="00FF77F1" w:rsidRPr="009661F9">
        <w:rPr>
          <w:rFonts w:eastAsia="Times New Roman" w:cstheme="minorHAnsi"/>
        </w:rPr>
        <w:t xml:space="preserve">again </w:t>
      </w:r>
      <w:r w:rsidR="00DF5006" w:rsidRPr="009661F9">
        <w:rPr>
          <w:rFonts w:eastAsia="Times New Roman" w:cstheme="minorHAnsi"/>
        </w:rPr>
        <w:t xml:space="preserve">that the </w:t>
      </w:r>
      <w:r w:rsidR="00FF77F1" w:rsidRPr="009661F9">
        <w:rPr>
          <w:rFonts w:eastAsia="Times New Roman" w:cstheme="minorHAnsi"/>
        </w:rPr>
        <w:t xml:space="preserve">university is implementing the </w:t>
      </w:r>
      <w:r w:rsidR="00CD4879" w:rsidRPr="009661F9">
        <w:rPr>
          <w:rFonts w:eastAsia="Times New Roman" w:cstheme="minorHAnsi"/>
        </w:rPr>
        <w:t>best-known</w:t>
      </w:r>
      <w:r w:rsidR="00FF77F1" w:rsidRPr="009661F9">
        <w:rPr>
          <w:rFonts w:eastAsia="Times New Roman" w:cstheme="minorHAnsi"/>
        </w:rPr>
        <w:t xml:space="preserve"> </w:t>
      </w:r>
      <w:r w:rsidR="008E55C5" w:rsidRPr="009661F9">
        <w:rPr>
          <w:rFonts w:eastAsia="Times New Roman" w:cstheme="minorHAnsi"/>
        </w:rPr>
        <w:t>health recommendations</w:t>
      </w:r>
      <w:r w:rsidR="00FF77F1" w:rsidRPr="009661F9">
        <w:rPr>
          <w:rFonts w:eastAsia="Times New Roman" w:cstheme="minorHAnsi"/>
        </w:rPr>
        <w:t xml:space="preserve"> and that </w:t>
      </w:r>
      <w:r w:rsidR="00AA1274" w:rsidRPr="009661F9">
        <w:rPr>
          <w:rFonts w:eastAsia="Times New Roman" w:cstheme="minorHAnsi"/>
        </w:rPr>
        <w:t xml:space="preserve">campus will look very different this </w:t>
      </w:r>
      <w:r w:rsidR="0004366A">
        <w:rPr>
          <w:rFonts w:eastAsia="Times New Roman" w:cstheme="minorHAnsi"/>
        </w:rPr>
        <w:t>f</w:t>
      </w:r>
      <w:r w:rsidR="00AA1274" w:rsidRPr="009661F9">
        <w:rPr>
          <w:rFonts w:eastAsia="Times New Roman" w:cstheme="minorHAnsi"/>
        </w:rPr>
        <w:t>all semester compared to the spring</w:t>
      </w:r>
      <w:r w:rsidR="004B1B1D" w:rsidRPr="009661F9">
        <w:rPr>
          <w:rFonts w:eastAsia="Times New Roman" w:cstheme="minorHAnsi"/>
        </w:rPr>
        <w:t xml:space="preserve">. </w:t>
      </w:r>
      <w:r w:rsidR="00161987" w:rsidRPr="009661F9">
        <w:rPr>
          <w:rFonts w:eastAsia="Times New Roman" w:cstheme="minorHAnsi"/>
        </w:rPr>
        <w:t xml:space="preserve">In addition to wearing masks and social distancing, there are additional measures such as UV lighting, </w:t>
      </w:r>
      <w:r w:rsidR="00E32119" w:rsidRPr="009661F9">
        <w:rPr>
          <w:rFonts w:eastAsia="Times New Roman" w:cstheme="minorHAnsi"/>
        </w:rPr>
        <w:t xml:space="preserve">nightly cleaning, HVAC systems above </w:t>
      </w:r>
      <w:r w:rsidR="00A437BF" w:rsidRPr="009661F9">
        <w:rPr>
          <w:rFonts w:eastAsia="Times New Roman" w:cstheme="minorHAnsi"/>
        </w:rPr>
        <w:t xml:space="preserve">teaching podium, etc. </w:t>
      </w:r>
      <w:r w:rsidR="00397411" w:rsidRPr="009661F9">
        <w:rPr>
          <w:rFonts w:eastAsia="Times New Roman" w:cstheme="minorHAnsi"/>
        </w:rPr>
        <w:t xml:space="preserve">The senator followed up to ask the President and cabinet members </w:t>
      </w:r>
      <w:r w:rsidR="00237AF5" w:rsidRPr="009661F9">
        <w:rPr>
          <w:rFonts w:eastAsia="Times New Roman" w:cstheme="minorHAnsi"/>
        </w:rPr>
        <w:t xml:space="preserve">if they still think it is okay to </w:t>
      </w:r>
      <w:r w:rsidR="009D040F" w:rsidRPr="009661F9">
        <w:rPr>
          <w:rFonts w:eastAsia="Times New Roman" w:cstheme="minorHAnsi"/>
        </w:rPr>
        <w:t>require</w:t>
      </w:r>
      <w:r w:rsidR="009E2F50" w:rsidRPr="009661F9">
        <w:rPr>
          <w:rFonts w:eastAsia="Times New Roman" w:cstheme="minorHAnsi"/>
        </w:rPr>
        <w:t xml:space="preserve"> </w:t>
      </w:r>
      <w:r w:rsidR="002148DC" w:rsidRPr="009661F9">
        <w:rPr>
          <w:rFonts w:eastAsia="Times New Roman" w:cstheme="minorHAnsi"/>
        </w:rPr>
        <w:t xml:space="preserve">faculty terrified </w:t>
      </w:r>
      <w:r w:rsidR="009E2F50" w:rsidRPr="009661F9">
        <w:rPr>
          <w:rFonts w:eastAsia="Times New Roman" w:cstheme="minorHAnsi"/>
        </w:rPr>
        <w:t>about</w:t>
      </w:r>
      <w:r w:rsidR="009D040F" w:rsidRPr="009661F9">
        <w:rPr>
          <w:rFonts w:eastAsia="Times New Roman" w:cstheme="minorHAnsi"/>
        </w:rPr>
        <w:t xml:space="preserve"> their health and safety </w:t>
      </w:r>
      <w:r w:rsidR="002148DC" w:rsidRPr="009661F9">
        <w:rPr>
          <w:rFonts w:eastAsia="Times New Roman" w:cstheme="minorHAnsi"/>
        </w:rPr>
        <w:t xml:space="preserve">to </w:t>
      </w:r>
      <w:r w:rsidR="009D040F" w:rsidRPr="009661F9">
        <w:rPr>
          <w:rFonts w:eastAsia="Times New Roman" w:cstheme="minorHAnsi"/>
        </w:rPr>
        <w:t xml:space="preserve">teach in the classroom because their request was </w:t>
      </w:r>
      <w:r w:rsidR="003F66D8" w:rsidRPr="009661F9">
        <w:rPr>
          <w:rFonts w:eastAsia="Times New Roman" w:cstheme="minorHAnsi"/>
        </w:rPr>
        <w:t>denied</w:t>
      </w:r>
      <w:r w:rsidR="002148DC" w:rsidRPr="009661F9">
        <w:rPr>
          <w:rFonts w:eastAsia="Times New Roman" w:cstheme="minorHAnsi"/>
        </w:rPr>
        <w:t xml:space="preserve"> by their chair</w:t>
      </w:r>
      <w:r w:rsidR="003F66D8" w:rsidRPr="009661F9">
        <w:rPr>
          <w:rFonts w:eastAsia="Times New Roman" w:cstheme="minorHAnsi"/>
        </w:rPr>
        <w:t>. Dr. Trauth explained that she does</w:t>
      </w:r>
      <w:r w:rsidR="002148DC" w:rsidRPr="009661F9">
        <w:rPr>
          <w:rFonts w:eastAsia="Times New Roman" w:cstheme="minorHAnsi"/>
        </w:rPr>
        <w:t xml:space="preserve"> not </w:t>
      </w:r>
      <w:r w:rsidR="003F66D8" w:rsidRPr="009661F9">
        <w:rPr>
          <w:rFonts w:eastAsia="Times New Roman" w:cstheme="minorHAnsi"/>
        </w:rPr>
        <w:t xml:space="preserve">want any faculty member to feel terrified but </w:t>
      </w:r>
      <w:r w:rsidR="002148DC" w:rsidRPr="009661F9">
        <w:rPr>
          <w:rFonts w:eastAsia="Times New Roman" w:cstheme="minorHAnsi"/>
        </w:rPr>
        <w:t xml:space="preserve">that </w:t>
      </w:r>
      <w:r w:rsidR="003F66D8" w:rsidRPr="009661F9">
        <w:rPr>
          <w:rFonts w:eastAsia="Times New Roman" w:cstheme="minorHAnsi"/>
        </w:rPr>
        <w:t xml:space="preserve">she does not know if the faculty that are concerned went to their chair and asked for course modality requests. </w:t>
      </w:r>
    </w:p>
    <w:p w14:paraId="0C459BB4" w14:textId="77777777" w:rsidR="003F66D8" w:rsidRPr="009661F9" w:rsidRDefault="003F66D8" w:rsidP="00982151">
      <w:pPr>
        <w:rPr>
          <w:rFonts w:eastAsia="Times New Roman" w:cstheme="minorHAnsi"/>
        </w:rPr>
      </w:pPr>
    </w:p>
    <w:p w14:paraId="5459945C" w14:textId="1A319178" w:rsidR="005725A9" w:rsidRPr="009661F9" w:rsidRDefault="003F66D8" w:rsidP="00982151">
      <w:pPr>
        <w:rPr>
          <w:rFonts w:eastAsia="Times New Roman" w:cstheme="minorHAnsi"/>
        </w:rPr>
      </w:pPr>
      <w:r w:rsidRPr="009661F9">
        <w:rPr>
          <w:rFonts w:eastAsia="Times New Roman" w:cstheme="minorHAnsi"/>
        </w:rPr>
        <w:t xml:space="preserve">A senator </w:t>
      </w:r>
      <w:r w:rsidR="00126248" w:rsidRPr="009661F9">
        <w:rPr>
          <w:rFonts w:eastAsia="Times New Roman" w:cstheme="minorHAnsi"/>
        </w:rPr>
        <w:t>mentioned that there is no process</w:t>
      </w:r>
      <w:r w:rsidR="00491641" w:rsidRPr="009661F9">
        <w:rPr>
          <w:rFonts w:eastAsia="Times New Roman" w:cstheme="minorHAnsi"/>
        </w:rPr>
        <w:t xml:space="preserve"> to appeal </w:t>
      </w:r>
      <w:r w:rsidR="00854819" w:rsidRPr="009661F9">
        <w:rPr>
          <w:rFonts w:eastAsia="Times New Roman" w:cstheme="minorHAnsi"/>
        </w:rPr>
        <w:t>a chair’s decision about workplace modification</w:t>
      </w:r>
      <w:r w:rsidR="00126248" w:rsidRPr="009661F9">
        <w:rPr>
          <w:rFonts w:eastAsia="Times New Roman" w:cstheme="minorHAnsi"/>
        </w:rPr>
        <w:t xml:space="preserve"> other than </w:t>
      </w:r>
      <w:r w:rsidR="00491641" w:rsidRPr="009661F9">
        <w:rPr>
          <w:rFonts w:eastAsia="Times New Roman" w:cstheme="minorHAnsi"/>
        </w:rPr>
        <w:t xml:space="preserve">talking with their college </w:t>
      </w:r>
      <w:r w:rsidR="00854819" w:rsidRPr="009661F9">
        <w:rPr>
          <w:rFonts w:eastAsia="Times New Roman" w:cstheme="minorHAnsi"/>
        </w:rPr>
        <w:t xml:space="preserve">dean. Dr. Bourgeois confirmed that there </w:t>
      </w:r>
      <w:r w:rsidR="00EE7E42" w:rsidRPr="009661F9">
        <w:rPr>
          <w:rFonts w:eastAsia="Times New Roman" w:cstheme="minorHAnsi"/>
        </w:rPr>
        <w:t xml:space="preserve">is no appeal process higher than the dean. </w:t>
      </w:r>
      <w:r w:rsidR="00D97841">
        <w:rPr>
          <w:rFonts w:eastAsia="Times New Roman" w:cstheme="minorHAnsi"/>
        </w:rPr>
        <w:t xml:space="preserve">Senators indicated they would like a formal appeals process established. </w:t>
      </w:r>
    </w:p>
    <w:p w14:paraId="4FB0EF23" w14:textId="51D2F272" w:rsidR="00285B9A" w:rsidRPr="009661F9" w:rsidRDefault="00285B9A" w:rsidP="00982151">
      <w:pPr>
        <w:rPr>
          <w:rFonts w:eastAsia="Times New Roman" w:cstheme="minorHAnsi"/>
        </w:rPr>
      </w:pPr>
    </w:p>
    <w:p w14:paraId="5CF0C160" w14:textId="73E0DAEB" w:rsidR="00A31C55" w:rsidRPr="009661F9" w:rsidRDefault="0064698B" w:rsidP="00982151">
      <w:pPr>
        <w:rPr>
          <w:rFonts w:eastAsia="Times New Roman" w:cstheme="minorHAnsi"/>
        </w:rPr>
      </w:pPr>
      <w:r w:rsidRPr="009661F9">
        <w:rPr>
          <w:rFonts w:eastAsia="Times New Roman" w:cstheme="minorHAnsi"/>
        </w:rPr>
        <w:t xml:space="preserve">A senator followed up with their earlier question about faculty choice for course modality. </w:t>
      </w:r>
      <w:r w:rsidR="00A632A8" w:rsidRPr="009661F9">
        <w:rPr>
          <w:rFonts w:eastAsia="Times New Roman" w:cstheme="minorHAnsi"/>
        </w:rPr>
        <w:t xml:space="preserve">They asked in what way the normal process of </w:t>
      </w:r>
      <w:r w:rsidR="00054D88" w:rsidRPr="009661F9">
        <w:rPr>
          <w:rFonts w:eastAsia="Times New Roman" w:cstheme="minorHAnsi"/>
        </w:rPr>
        <w:t xml:space="preserve">balancing </w:t>
      </w:r>
      <w:r w:rsidR="00DD6827" w:rsidRPr="009661F9">
        <w:rPr>
          <w:rFonts w:eastAsia="Times New Roman" w:cstheme="minorHAnsi"/>
        </w:rPr>
        <w:t xml:space="preserve">student course needs, scheduling, etc. </w:t>
      </w:r>
      <w:r w:rsidR="009648DD" w:rsidRPr="009661F9">
        <w:rPr>
          <w:rFonts w:eastAsia="Times New Roman" w:cstheme="minorHAnsi"/>
        </w:rPr>
        <w:t xml:space="preserve">in normal circumstances is </w:t>
      </w:r>
      <w:r w:rsidR="00146B9A" w:rsidRPr="009661F9">
        <w:rPr>
          <w:rFonts w:eastAsia="Times New Roman" w:cstheme="minorHAnsi"/>
        </w:rPr>
        <w:t xml:space="preserve">being affected </w:t>
      </w:r>
      <w:r w:rsidR="009648DD" w:rsidRPr="009661F9">
        <w:rPr>
          <w:rFonts w:eastAsia="Times New Roman" w:cstheme="minorHAnsi"/>
        </w:rPr>
        <w:t>by the</w:t>
      </w:r>
      <w:r w:rsidR="006F7343" w:rsidRPr="009661F9">
        <w:rPr>
          <w:rFonts w:eastAsia="Times New Roman" w:cstheme="minorHAnsi"/>
        </w:rPr>
        <w:t xml:space="preserve"> extremely non-ordinary circumstances and to what extent can </w:t>
      </w:r>
      <w:r w:rsidR="00205548" w:rsidRPr="009661F9">
        <w:rPr>
          <w:rFonts w:eastAsia="Times New Roman" w:cstheme="minorHAnsi"/>
        </w:rPr>
        <w:t xml:space="preserve">they infer the </w:t>
      </w:r>
      <w:proofErr w:type="spellStart"/>
      <w:r w:rsidR="00205548" w:rsidRPr="009661F9">
        <w:rPr>
          <w:rFonts w:eastAsia="Times New Roman" w:cstheme="minorHAnsi"/>
        </w:rPr>
        <w:t>affect</w:t>
      </w:r>
      <w:proofErr w:type="spellEnd"/>
      <w:r w:rsidR="00205548" w:rsidRPr="009661F9">
        <w:rPr>
          <w:rFonts w:eastAsia="Times New Roman" w:cstheme="minorHAnsi"/>
        </w:rPr>
        <w:t xml:space="preserve"> on normal procedures </w:t>
      </w:r>
      <w:r w:rsidR="00E255CF">
        <w:rPr>
          <w:rFonts w:eastAsia="Times New Roman" w:cstheme="minorHAnsi"/>
        </w:rPr>
        <w:t>such</w:t>
      </w:r>
      <w:r w:rsidR="00205548" w:rsidRPr="009661F9">
        <w:rPr>
          <w:rFonts w:eastAsia="Times New Roman" w:cstheme="minorHAnsi"/>
        </w:rPr>
        <w:t xml:space="preserve"> that faculty choice prevails. Dr. Trauth said she believed they had the most collaborative process that they could with the full spectrum of course modalities</w:t>
      </w:r>
      <w:r w:rsidR="00C0596E" w:rsidRPr="009661F9">
        <w:rPr>
          <w:rFonts w:eastAsia="Times New Roman" w:cstheme="minorHAnsi"/>
        </w:rPr>
        <w:t xml:space="preserve">. She emphasized that at other universities, their administrators </w:t>
      </w:r>
      <w:r w:rsidR="00D13187" w:rsidRPr="009661F9">
        <w:rPr>
          <w:rFonts w:eastAsia="Times New Roman" w:cstheme="minorHAnsi"/>
        </w:rPr>
        <w:t>dictated</w:t>
      </w:r>
      <w:r w:rsidR="00C0596E" w:rsidRPr="009661F9">
        <w:rPr>
          <w:rFonts w:eastAsia="Times New Roman" w:cstheme="minorHAnsi"/>
        </w:rPr>
        <w:t xml:space="preserve"> which courses would go online, but that at Texas State</w:t>
      </w:r>
      <w:r w:rsidR="00175C01" w:rsidRPr="009661F9">
        <w:rPr>
          <w:rFonts w:eastAsia="Times New Roman" w:cstheme="minorHAnsi"/>
        </w:rPr>
        <w:t xml:space="preserve">, her assumption was that the faculty had a sense of what courses should be remote or in-person. </w:t>
      </w:r>
      <w:r w:rsidR="008F323E" w:rsidRPr="009661F9">
        <w:rPr>
          <w:rFonts w:eastAsia="Times New Roman" w:cstheme="minorHAnsi"/>
        </w:rPr>
        <w:t xml:space="preserve">She </w:t>
      </w:r>
      <w:r w:rsidR="00391F78" w:rsidRPr="009661F9">
        <w:rPr>
          <w:rFonts w:eastAsia="Times New Roman" w:cstheme="minorHAnsi"/>
        </w:rPr>
        <w:t>acknowledged</w:t>
      </w:r>
      <w:r w:rsidR="008F323E" w:rsidRPr="009661F9">
        <w:rPr>
          <w:rFonts w:eastAsia="Times New Roman" w:cstheme="minorHAnsi"/>
        </w:rPr>
        <w:t xml:space="preserve"> that some portion of students would want a fully in-person experience, others </w:t>
      </w:r>
      <w:r w:rsidR="00391F78" w:rsidRPr="009661F9">
        <w:rPr>
          <w:rFonts w:eastAsia="Times New Roman" w:cstheme="minorHAnsi"/>
        </w:rPr>
        <w:t xml:space="preserve">would prefer fully online, and the rest would be content with a mix. She stated she thought the administration gave plenty of opportunities for faculty to choose course modality; they left it at the chair/director level with dean input. Dr. Bourgeois added that </w:t>
      </w:r>
      <w:r w:rsidR="00DC25BB" w:rsidRPr="009661F9">
        <w:rPr>
          <w:rFonts w:eastAsia="Times New Roman" w:cstheme="minorHAnsi"/>
        </w:rPr>
        <w:t xml:space="preserve">his intention was, and from his perspective, there would be flexibility afforded to faculty who wanted to </w:t>
      </w:r>
      <w:r w:rsidR="00010A58" w:rsidRPr="009661F9">
        <w:rPr>
          <w:rFonts w:eastAsia="Times New Roman" w:cstheme="minorHAnsi"/>
        </w:rPr>
        <w:t xml:space="preserve">choose their course modality. </w:t>
      </w:r>
      <w:r w:rsidR="004029BC" w:rsidRPr="009661F9">
        <w:rPr>
          <w:rFonts w:eastAsia="Times New Roman" w:cstheme="minorHAnsi"/>
        </w:rPr>
        <w:t xml:space="preserve">A senator asked why there was a </w:t>
      </w:r>
      <w:r w:rsidR="00BF7327" w:rsidRPr="009661F9">
        <w:rPr>
          <w:rFonts w:eastAsia="Times New Roman" w:cstheme="minorHAnsi"/>
        </w:rPr>
        <w:t xml:space="preserve">follow up </w:t>
      </w:r>
      <w:r w:rsidR="004029BC" w:rsidRPr="009661F9">
        <w:rPr>
          <w:rFonts w:eastAsia="Times New Roman" w:cstheme="minorHAnsi"/>
        </w:rPr>
        <w:t>letter sen</w:t>
      </w:r>
      <w:r w:rsidR="00BF7327" w:rsidRPr="009661F9">
        <w:rPr>
          <w:rFonts w:eastAsia="Times New Roman" w:cstheme="minorHAnsi"/>
        </w:rPr>
        <w:t>t</w:t>
      </w:r>
      <w:r w:rsidR="004029BC" w:rsidRPr="009661F9">
        <w:rPr>
          <w:rFonts w:eastAsia="Times New Roman" w:cstheme="minorHAnsi"/>
        </w:rPr>
        <w:t xml:space="preserve"> stating they should not </w:t>
      </w:r>
      <w:r w:rsidR="00BF7327" w:rsidRPr="009661F9">
        <w:rPr>
          <w:rFonts w:eastAsia="Times New Roman" w:cstheme="minorHAnsi"/>
        </w:rPr>
        <w:t xml:space="preserve">take the Provost’s </w:t>
      </w:r>
      <w:r w:rsidR="00D51A10" w:rsidRPr="009661F9">
        <w:rPr>
          <w:rFonts w:eastAsia="Times New Roman" w:cstheme="minorHAnsi"/>
        </w:rPr>
        <w:t xml:space="preserve">direction </w:t>
      </w:r>
      <w:r w:rsidR="00BF7327" w:rsidRPr="009661F9">
        <w:rPr>
          <w:rFonts w:eastAsia="Times New Roman" w:cstheme="minorHAnsi"/>
        </w:rPr>
        <w:t xml:space="preserve">to mean </w:t>
      </w:r>
      <w:r w:rsidR="00D51A10" w:rsidRPr="009661F9">
        <w:rPr>
          <w:rFonts w:eastAsia="Times New Roman" w:cstheme="minorHAnsi"/>
        </w:rPr>
        <w:t xml:space="preserve">chairs/directors should be </w:t>
      </w:r>
      <w:r w:rsidR="00801F92" w:rsidRPr="009661F9">
        <w:rPr>
          <w:rFonts w:eastAsia="Times New Roman" w:cstheme="minorHAnsi"/>
        </w:rPr>
        <w:t xml:space="preserve">more flexible with faculty course modality choices. </w:t>
      </w:r>
      <w:r w:rsidR="008A7985" w:rsidRPr="009661F9">
        <w:rPr>
          <w:rFonts w:eastAsia="Times New Roman" w:cstheme="minorHAnsi"/>
        </w:rPr>
        <w:t xml:space="preserve">The Provost </w:t>
      </w:r>
      <w:r w:rsidR="007A75B5" w:rsidRPr="009661F9">
        <w:rPr>
          <w:rFonts w:eastAsia="Times New Roman" w:cstheme="minorHAnsi"/>
        </w:rPr>
        <w:t>did not know anything about that letter</w:t>
      </w:r>
      <w:r w:rsidR="008A7985" w:rsidRPr="009661F9">
        <w:rPr>
          <w:rFonts w:eastAsia="Times New Roman" w:cstheme="minorHAnsi"/>
        </w:rPr>
        <w:t xml:space="preserve">. </w:t>
      </w:r>
      <w:r w:rsidR="009D0188" w:rsidRPr="009661F9">
        <w:rPr>
          <w:rFonts w:eastAsia="Times New Roman" w:cstheme="minorHAnsi"/>
        </w:rPr>
        <w:t xml:space="preserve">He </w:t>
      </w:r>
      <w:r w:rsidR="009A702F" w:rsidRPr="009661F9">
        <w:rPr>
          <w:rFonts w:eastAsia="Times New Roman" w:cstheme="minorHAnsi"/>
        </w:rPr>
        <w:t xml:space="preserve">emphasized that what chairs, directors, deans, and faculty wanted </w:t>
      </w:r>
      <w:r w:rsidR="00EC190B" w:rsidRPr="009661F9">
        <w:rPr>
          <w:rFonts w:eastAsia="Times New Roman" w:cstheme="minorHAnsi"/>
        </w:rPr>
        <w:t xml:space="preserve">to know </w:t>
      </w:r>
      <w:r w:rsidR="009A702F" w:rsidRPr="009661F9">
        <w:rPr>
          <w:rFonts w:eastAsia="Times New Roman" w:cstheme="minorHAnsi"/>
        </w:rPr>
        <w:t xml:space="preserve">beginning April 6, but especially starting June 1, </w:t>
      </w:r>
      <w:r w:rsidR="00EC190B" w:rsidRPr="009661F9">
        <w:rPr>
          <w:rFonts w:eastAsia="Times New Roman" w:cstheme="minorHAnsi"/>
        </w:rPr>
        <w:t xml:space="preserve">is </w:t>
      </w:r>
      <w:r w:rsidR="009A702F" w:rsidRPr="009661F9">
        <w:rPr>
          <w:rFonts w:eastAsia="Times New Roman" w:cstheme="minorHAnsi"/>
        </w:rPr>
        <w:t>what percentage</w:t>
      </w:r>
      <w:r w:rsidR="00EC190B" w:rsidRPr="009661F9">
        <w:rPr>
          <w:rFonts w:eastAsia="Times New Roman" w:cstheme="minorHAnsi"/>
        </w:rPr>
        <w:t xml:space="preserve"> of the classes does the university want online or not</w:t>
      </w:r>
      <w:r w:rsidR="00575EF4" w:rsidRPr="009661F9">
        <w:rPr>
          <w:rFonts w:eastAsia="Times New Roman" w:cstheme="minorHAnsi"/>
        </w:rPr>
        <w:t xml:space="preserve"> and that he was unable to answer that question. However, he </w:t>
      </w:r>
      <w:r w:rsidR="00F62DF0" w:rsidRPr="009661F9">
        <w:rPr>
          <w:rFonts w:eastAsia="Times New Roman" w:cstheme="minorHAnsi"/>
        </w:rPr>
        <w:t xml:space="preserve">has been able to provide thoughts and hunches about </w:t>
      </w:r>
      <w:r w:rsidR="00DF2120" w:rsidRPr="009661F9">
        <w:rPr>
          <w:rFonts w:eastAsia="Times New Roman" w:cstheme="minorHAnsi"/>
        </w:rPr>
        <w:t xml:space="preserve">what </w:t>
      </w:r>
      <w:r w:rsidR="00F62DF0" w:rsidRPr="009661F9">
        <w:rPr>
          <w:rFonts w:eastAsia="Times New Roman" w:cstheme="minorHAnsi"/>
        </w:rPr>
        <w:t>the freshman class wanted</w:t>
      </w:r>
      <w:r w:rsidR="00CF3E83" w:rsidRPr="009661F9">
        <w:rPr>
          <w:rFonts w:eastAsia="Times New Roman" w:cstheme="minorHAnsi"/>
        </w:rPr>
        <w:t xml:space="preserve"> and then speculate about what continuing undergraduate and graduate students wanted. </w:t>
      </w:r>
      <w:r w:rsidR="00DF2120" w:rsidRPr="009661F9">
        <w:rPr>
          <w:rFonts w:eastAsia="Times New Roman" w:cstheme="minorHAnsi"/>
        </w:rPr>
        <w:t xml:space="preserve">He reiterated that he was unable to provide a specific percent of classes that should be in-person or online. </w:t>
      </w:r>
    </w:p>
    <w:p w14:paraId="37F7B671" w14:textId="77777777" w:rsidR="00A31C55" w:rsidRPr="009661F9" w:rsidRDefault="00A31C55" w:rsidP="00982151">
      <w:pPr>
        <w:rPr>
          <w:rFonts w:eastAsia="Times New Roman" w:cstheme="minorHAnsi"/>
        </w:rPr>
      </w:pPr>
    </w:p>
    <w:p w14:paraId="7B805E72" w14:textId="629C4587" w:rsidR="00C72564" w:rsidRPr="009661F9" w:rsidRDefault="00DF2120" w:rsidP="00982151">
      <w:pPr>
        <w:rPr>
          <w:rFonts w:eastAsia="Times New Roman" w:cstheme="minorHAnsi"/>
        </w:rPr>
      </w:pPr>
      <w:r w:rsidRPr="009661F9">
        <w:rPr>
          <w:rFonts w:eastAsia="Times New Roman" w:cstheme="minorHAnsi"/>
        </w:rPr>
        <w:t xml:space="preserve">A senator clarified that </w:t>
      </w:r>
      <w:r w:rsidR="00B41A55" w:rsidRPr="009661F9">
        <w:rPr>
          <w:rFonts w:eastAsia="Times New Roman" w:cstheme="minorHAnsi"/>
        </w:rPr>
        <w:t xml:space="preserve">what the Provost was hearing from the senate is that </w:t>
      </w:r>
      <w:r w:rsidR="008275E7" w:rsidRPr="009661F9">
        <w:rPr>
          <w:rFonts w:eastAsia="Times New Roman" w:cstheme="minorHAnsi"/>
        </w:rPr>
        <w:t xml:space="preserve">the communications sent directly to the senate </w:t>
      </w:r>
      <w:r w:rsidR="00FE7F52" w:rsidRPr="009661F9">
        <w:rPr>
          <w:rFonts w:eastAsia="Times New Roman" w:cstheme="minorHAnsi"/>
        </w:rPr>
        <w:t>and that the process with the chair and faculty members was not a collaborative process</w:t>
      </w:r>
      <w:r w:rsidR="00D13187" w:rsidRPr="009661F9">
        <w:rPr>
          <w:rFonts w:eastAsia="Times New Roman" w:cstheme="minorHAnsi"/>
        </w:rPr>
        <w:t xml:space="preserve"> at that level </w:t>
      </w:r>
      <w:r w:rsidR="00265392">
        <w:rPr>
          <w:rFonts w:eastAsia="Times New Roman" w:cstheme="minorHAnsi"/>
        </w:rPr>
        <w:t>and</w:t>
      </w:r>
      <w:r w:rsidR="00D13187" w:rsidRPr="009661F9">
        <w:rPr>
          <w:rFonts w:eastAsia="Times New Roman" w:cstheme="minorHAnsi"/>
        </w:rPr>
        <w:t xml:space="preserve"> </w:t>
      </w:r>
      <w:r w:rsidR="00E74E44">
        <w:rPr>
          <w:rFonts w:eastAsia="Times New Roman" w:cstheme="minorHAnsi"/>
        </w:rPr>
        <w:t>that</w:t>
      </w:r>
      <w:r w:rsidR="00E74E44" w:rsidRPr="009661F9">
        <w:rPr>
          <w:rFonts w:eastAsia="Times New Roman" w:cstheme="minorHAnsi"/>
        </w:rPr>
        <w:t xml:space="preserve"> </w:t>
      </w:r>
      <w:r w:rsidR="00265392">
        <w:rPr>
          <w:rFonts w:eastAsia="Times New Roman" w:cstheme="minorHAnsi"/>
        </w:rPr>
        <w:t xml:space="preserve">outright </w:t>
      </w:r>
      <w:r w:rsidR="00D13187" w:rsidRPr="009661F9">
        <w:rPr>
          <w:rFonts w:eastAsia="Times New Roman" w:cstheme="minorHAnsi"/>
        </w:rPr>
        <w:t xml:space="preserve">denial of </w:t>
      </w:r>
      <w:r w:rsidR="00581B59">
        <w:rPr>
          <w:rFonts w:eastAsia="Times New Roman" w:cstheme="minorHAnsi"/>
        </w:rPr>
        <w:t>requests has</w:t>
      </w:r>
      <w:r w:rsidR="00D13187" w:rsidRPr="009661F9">
        <w:rPr>
          <w:rFonts w:eastAsia="Times New Roman" w:cstheme="minorHAnsi"/>
        </w:rPr>
        <w:t xml:space="preserve"> </w:t>
      </w:r>
      <w:r w:rsidR="00E74E44">
        <w:rPr>
          <w:rFonts w:eastAsia="Times New Roman" w:cstheme="minorHAnsi"/>
        </w:rPr>
        <w:t>occurred</w:t>
      </w:r>
      <w:r w:rsidR="00D13187" w:rsidRPr="009661F9">
        <w:rPr>
          <w:rFonts w:eastAsia="Times New Roman" w:cstheme="minorHAnsi"/>
        </w:rPr>
        <w:t xml:space="preserve">. The senator explained that deans, chairs, and directors interpreted </w:t>
      </w:r>
      <w:r w:rsidR="008D73B0" w:rsidRPr="009661F9">
        <w:rPr>
          <w:rFonts w:eastAsia="Times New Roman" w:cstheme="minorHAnsi"/>
        </w:rPr>
        <w:t xml:space="preserve">the email sent by the Provost in different ways and that the language of the email did not reflect what he was saying in the PAAG meeting. </w:t>
      </w:r>
      <w:r w:rsidR="00F50418" w:rsidRPr="009661F9">
        <w:rPr>
          <w:rFonts w:eastAsia="Times New Roman" w:cstheme="minorHAnsi"/>
        </w:rPr>
        <w:t xml:space="preserve">Dr. Bourgeois said that in some cases his email resulted in some </w:t>
      </w:r>
      <w:r w:rsidR="00F50418" w:rsidRPr="009661F9">
        <w:rPr>
          <w:rFonts w:eastAsia="Times New Roman" w:cstheme="minorHAnsi"/>
        </w:rPr>
        <w:lastRenderedPageBreak/>
        <w:t xml:space="preserve">faculty receiving approval for their modification requests. </w:t>
      </w:r>
      <w:r w:rsidR="001A5CCB" w:rsidRPr="009661F9">
        <w:rPr>
          <w:rFonts w:eastAsia="Times New Roman" w:cstheme="minorHAnsi"/>
        </w:rPr>
        <w:t xml:space="preserve">He </w:t>
      </w:r>
      <w:r w:rsidR="00686BAF" w:rsidRPr="009661F9">
        <w:rPr>
          <w:rFonts w:eastAsia="Times New Roman" w:cstheme="minorHAnsi"/>
        </w:rPr>
        <w:t>referred</w:t>
      </w:r>
      <w:r w:rsidR="003259E2" w:rsidRPr="009661F9">
        <w:rPr>
          <w:rFonts w:eastAsia="Times New Roman" w:cstheme="minorHAnsi"/>
        </w:rPr>
        <w:t xml:space="preserve"> to another senator’s comment about two sides of a coin and said that </w:t>
      </w:r>
      <w:r w:rsidR="00DC4025" w:rsidRPr="009661F9">
        <w:rPr>
          <w:rFonts w:eastAsia="Times New Roman" w:cstheme="minorHAnsi"/>
        </w:rPr>
        <w:t xml:space="preserve">chairs/directors could probably interpret his email </w:t>
      </w:r>
      <w:r w:rsidR="00E74E44">
        <w:rPr>
          <w:rFonts w:eastAsia="Times New Roman" w:cstheme="minorHAnsi"/>
        </w:rPr>
        <w:t>whatever</w:t>
      </w:r>
      <w:r w:rsidR="00E74E44" w:rsidRPr="009661F9">
        <w:rPr>
          <w:rFonts w:eastAsia="Times New Roman" w:cstheme="minorHAnsi"/>
        </w:rPr>
        <w:t xml:space="preserve"> </w:t>
      </w:r>
      <w:r w:rsidR="00DC4025" w:rsidRPr="009661F9">
        <w:rPr>
          <w:rFonts w:eastAsia="Times New Roman" w:cstheme="minorHAnsi"/>
        </w:rPr>
        <w:t xml:space="preserve">way they wanted to. </w:t>
      </w:r>
      <w:r w:rsidR="00BF5417" w:rsidRPr="009661F9">
        <w:rPr>
          <w:rFonts w:eastAsia="Times New Roman" w:cstheme="minorHAnsi"/>
        </w:rPr>
        <w:t>A senator stated that the ambiguity of the language in the Provost’s email</w:t>
      </w:r>
      <w:r w:rsidR="00731F0F" w:rsidRPr="009661F9">
        <w:rPr>
          <w:rFonts w:eastAsia="Times New Roman" w:cstheme="minorHAnsi"/>
        </w:rPr>
        <w:t xml:space="preserve"> to college and department administrators led to further inequity a</w:t>
      </w:r>
      <w:r w:rsidR="00D97841">
        <w:rPr>
          <w:rFonts w:eastAsia="Times New Roman" w:cstheme="minorHAnsi"/>
        </w:rPr>
        <w:t>t</w:t>
      </w:r>
      <w:r w:rsidR="00581B59">
        <w:rPr>
          <w:rFonts w:eastAsia="Times New Roman" w:cstheme="minorHAnsi"/>
        </w:rPr>
        <w:t xml:space="preserve"> </w:t>
      </w:r>
      <w:r w:rsidR="00731F0F" w:rsidRPr="009661F9">
        <w:rPr>
          <w:rFonts w:eastAsia="Times New Roman" w:cstheme="minorHAnsi"/>
        </w:rPr>
        <w:t xml:space="preserve">the chair/director level. The Provost said he does not know what is happening with modification requests </w:t>
      </w:r>
      <w:r w:rsidR="004A3AB7" w:rsidRPr="009661F9">
        <w:rPr>
          <w:rFonts w:eastAsia="Times New Roman" w:cstheme="minorHAnsi"/>
        </w:rPr>
        <w:t>with</w:t>
      </w:r>
      <w:r w:rsidR="00E74E44">
        <w:rPr>
          <w:rFonts w:eastAsia="Times New Roman" w:cstheme="minorHAnsi"/>
        </w:rPr>
        <w:t>in</w:t>
      </w:r>
      <w:r w:rsidR="004A3AB7" w:rsidRPr="009661F9">
        <w:rPr>
          <w:rFonts w:eastAsia="Times New Roman" w:cstheme="minorHAnsi"/>
        </w:rPr>
        <w:t xml:space="preserve"> each</w:t>
      </w:r>
      <w:r w:rsidR="00731F0F" w:rsidRPr="009661F9">
        <w:rPr>
          <w:rFonts w:eastAsia="Times New Roman" w:cstheme="minorHAnsi"/>
        </w:rPr>
        <w:t xml:space="preserve"> department</w:t>
      </w:r>
      <w:r w:rsidR="004A3AB7" w:rsidRPr="009661F9">
        <w:rPr>
          <w:rFonts w:eastAsia="Times New Roman" w:cstheme="minorHAnsi"/>
        </w:rPr>
        <w:t>. He gave an example of departments in Liberal Arts where many requests were approved for one department but not as many for another departmen</w:t>
      </w:r>
      <w:r w:rsidR="004070DC" w:rsidRPr="009661F9">
        <w:rPr>
          <w:rFonts w:eastAsia="Times New Roman" w:cstheme="minorHAnsi"/>
        </w:rPr>
        <w:t xml:space="preserve">t, but he did not know the number of people requesting course modifications. </w:t>
      </w:r>
      <w:r w:rsidR="00CD0198" w:rsidRPr="009661F9">
        <w:rPr>
          <w:rFonts w:eastAsia="Times New Roman" w:cstheme="minorHAnsi"/>
        </w:rPr>
        <w:t>A senator pointed out that the lack of data</w:t>
      </w:r>
      <w:r w:rsidR="00300781" w:rsidRPr="009661F9">
        <w:rPr>
          <w:rFonts w:eastAsia="Times New Roman" w:cstheme="minorHAnsi"/>
        </w:rPr>
        <w:t xml:space="preserve">, lack of collaboration, and the resulting inequity is what is concerning. </w:t>
      </w:r>
      <w:r w:rsidR="00AA2C30">
        <w:rPr>
          <w:rFonts w:eastAsia="Times New Roman" w:cstheme="minorHAnsi"/>
        </w:rPr>
        <w:t xml:space="preserve">The senator </w:t>
      </w:r>
      <w:r w:rsidR="009E795A">
        <w:rPr>
          <w:rFonts w:eastAsia="Times New Roman" w:cstheme="minorHAnsi"/>
        </w:rPr>
        <w:t>communicated</w:t>
      </w:r>
      <w:r w:rsidR="00AA2C30">
        <w:rPr>
          <w:rFonts w:eastAsia="Times New Roman" w:cstheme="minorHAnsi"/>
        </w:rPr>
        <w:t xml:space="preserve"> the collective position of s</w:t>
      </w:r>
      <w:r w:rsidR="00E74E44">
        <w:rPr>
          <w:rFonts w:eastAsia="Times New Roman" w:cstheme="minorHAnsi"/>
        </w:rPr>
        <w:t>enators</w:t>
      </w:r>
      <w:r w:rsidR="009E795A">
        <w:rPr>
          <w:rFonts w:eastAsia="Times New Roman" w:cstheme="minorHAnsi"/>
        </w:rPr>
        <w:t xml:space="preserve"> and explained </w:t>
      </w:r>
      <w:r w:rsidR="00CC4ACD" w:rsidRPr="009661F9">
        <w:rPr>
          <w:rFonts w:eastAsia="Times New Roman" w:cstheme="minorHAnsi"/>
        </w:rPr>
        <w:t>that given we are in a pandemic with a dangerous virus, the Senate feels we should be erring on the side of safety</w:t>
      </w:r>
      <w:r w:rsidR="009E795A">
        <w:rPr>
          <w:rFonts w:eastAsia="Times New Roman" w:cstheme="minorHAnsi"/>
        </w:rPr>
        <w:t xml:space="preserve"> and that w</w:t>
      </w:r>
      <w:r w:rsidR="00F7221C" w:rsidRPr="009661F9">
        <w:rPr>
          <w:rFonts w:eastAsia="Times New Roman" w:cstheme="minorHAnsi"/>
        </w:rPr>
        <w:t xml:space="preserve">hen the faculty feel they do not have choice for course modality, that leaves faculty feeling that </w:t>
      </w:r>
      <w:r w:rsidR="009117A3" w:rsidRPr="009661F9">
        <w:rPr>
          <w:rFonts w:eastAsia="Times New Roman" w:cstheme="minorHAnsi"/>
        </w:rPr>
        <w:t>student lives are more important than faculty lives. They emphasized that is an awful place to be with your employer</w:t>
      </w:r>
      <w:r w:rsidR="00473423" w:rsidRPr="009661F9">
        <w:rPr>
          <w:rFonts w:eastAsia="Times New Roman" w:cstheme="minorHAnsi"/>
        </w:rPr>
        <w:t xml:space="preserve"> and does not set people up for success. Dr. Bourgeois </w:t>
      </w:r>
      <w:r w:rsidR="009E795A">
        <w:rPr>
          <w:rFonts w:eastAsia="Times New Roman" w:cstheme="minorHAnsi"/>
        </w:rPr>
        <w:t xml:space="preserve">responded by saying </w:t>
      </w:r>
      <w:r w:rsidR="00156DC6" w:rsidRPr="009661F9">
        <w:rPr>
          <w:rFonts w:eastAsia="Times New Roman" w:cstheme="minorHAnsi"/>
        </w:rPr>
        <w:t xml:space="preserve">the memo he sent </w:t>
      </w:r>
      <w:r w:rsidR="00E74E44">
        <w:rPr>
          <w:rFonts w:eastAsia="Times New Roman" w:cstheme="minorHAnsi"/>
        </w:rPr>
        <w:t>was intended to emphasize flexibility</w:t>
      </w:r>
      <w:r w:rsidR="00156DC6" w:rsidRPr="009661F9">
        <w:rPr>
          <w:rFonts w:eastAsia="Times New Roman" w:cstheme="minorHAnsi"/>
        </w:rPr>
        <w:t xml:space="preserve">. </w:t>
      </w:r>
    </w:p>
    <w:p w14:paraId="363BBC7E" w14:textId="77777777" w:rsidR="00072888" w:rsidRPr="009661F9" w:rsidRDefault="00072888" w:rsidP="00982151">
      <w:pPr>
        <w:rPr>
          <w:rFonts w:eastAsia="Times New Roman" w:cstheme="minorHAnsi"/>
        </w:rPr>
      </w:pPr>
    </w:p>
    <w:p w14:paraId="32ED81DF" w14:textId="2BA70A7F" w:rsidR="007C43E1" w:rsidRPr="009661F9" w:rsidRDefault="0057721C" w:rsidP="00982151">
      <w:pPr>
        <w:rPr>
          <w:rFonts w:eastAsia="Times New Roman" w:cstheme="minorHAnsi"/>
        </w:rPr>
      </w:pPr>
      <w:r w:rsidRPr="009661F9">
        <w:rPr>
          <w:rFonts w:eastAsia="Times New Roman" w:cstheme="minorHAnsi"/>
        </w:rPr>
        <w:t xml:space="preserve">A senator asked a question from the chat </w:t>
      </w:r>
      <w:r w:rsidR="004420A9" w:rsidRPr="009661F9">
        <w:rPr>
          <w:rFonts w:eastAsia="Times New Roman" w:cstheme="minorHAnsi"/>
        </w:rPr>
        <w:t xml:space="preserve">as to whether the university is allowing or stopping in-person classes based on some metric such as </w:t>
      </w:r>
      <w:r w:rsidR="0057639D" w:rsidRPr="009661F9">
        <w:rPr>
          <w:rFonts w:eastAsia="Times New Roman" w:cstheme="minorHAnsi"/>
        </w:rPr>
        <w:t xml:space="preserve">local infection rates, randomized tests in dorms, etc. They also asked whether the PAAG was aware of a recent Forbes article </w:t>
      </w:r>
      <w:r w:rsidR="00031FB4" w:rsidRPr="009661F9">
        <w:rPr>
          <w:rFonts w:eastAsia="Times New Roman" w:cstheme="minorHAnsi"/>
        </w:rPr>
        <w:t xml:space="preserve">reporting that many universities were revising their plans to have classes on campus </w:t>
      </w:r>
      <w:r w:rsidR="00FE2898" w:rsidRPr="009661F9">
        <w:rPr>
          <w:rFonts w:eastAsia="Times New Roman" w:cstheme="minorHAnsi"/>
        </w:rPr>
        <w:t>and/or delaying in-person classes until later in the semester</w:t>
      </w:r>
      <w:r w:rsidR="00C86BD7" w:rsidRPr="009661F9">
        <w:rPr>
          <w:rFonts w:eastAsia="Times New Roman" w:cstheme="minorHAnsi"/>
        </w:rPr>
        <w:t xml:space="preserve"> as well as </w:t>
      </w:r>
      <w:r w:rsidR="00E74E44">
        <w:rPr>
          <w:rFonts w:eastAsia="Times New Roman" w:cstheme="minorHAnsi"/>
        </w:rPr>
        <w:t xml:space="preserve">providing </w:t>
      </w:r>
      <w:r w:rsidR="00E206F1" w:rsidRPr="009661F9">
        <w:rPr>
          <w:rFonts w:eastAsia="Times New Roman" w:cstheme="minorHAnsi"/>
        </w:rPr>
        <w:t xml:space="preserve">very limited dorm occupancy. </w:t>
      </w:r>
      <w:r w:rsidR="00FF4448" w:rsidRPr="009661F9">
        <w:rPr>
          <w:rFonts w:eastAsia="Times New Roman" w:cstheme="minorHAnsi"/>
        </w:rPr>
        <w:t xml:space="preserve">The senator expressed their concern that given the constantly shifting </w:t>
      </w:r>
      <w:r w:rsidR="00B320FF" w:rsidRPr="009661F9">
        <w:rPr>
          <w:rFonts w:eastAsia="Times New Roman" w:cstheme="minorHAnsi"/>
        </w:rPr>
        <w:t xml:space="preserve">nature of the pandemic, they </w:t>
      </w:r>
      <w:r w:rsidR="00E74E44">
        <w:rPr>
          <w:rFonts w:eastAsia="Times New Roman" w:cstheme="minorHAnsi"/>
        </w:rPr>
        <w:t>believe</w:t>
      </w:r>
      <w:r w:rsidR="00B320FF" w:rsidRPr="009661F9">
        <w:rPr>
          <w:rFonts w:eastAsia="Times New Roman" w:cstheme="minorHAnsi"/>
        </w:rPr>
        <w:t xml:space="preserve"> that Texas State is at the front of </w:t>
      </w:r>
      <w:r w:rsidR="00E74E44">
        <w:rPr>
          <w:rFonts w:eastAsia="Times New Roman" w:cstheme="minorHAnsi"/>
        </w:rPr>
        <w:t>a</w:t>
      </w:r>
      <w:r w:rsidR="00E74E44" w:rsidRPr="009661F9">
        <w:rPr>
          <w:rFonts w:eastAsia="Times New Roman" w:cstheme="minorHAnsi"/>
        </w:rPr>
        <w:t xml:space="preserve"> </w:t>
      </w:r>
      <w:r w:rsidR="00B320FF" w:rsidRPr="009661F9">
        <w:rPr>
          <w:rFonts w:eastAsia="Times New Roman" w:cstheme="minorHAnsi"/>
        </w:rPr>
        <w:t>herd</w:t>
      </w:r>
      <w:r w:rsidR="00FA2FFD" w:rsidRPr="009661F9">
        <w:rPr>
          <w:rFonts w:eastAsia="Times New Roman" w:cstheme="minorHAnsi"/>
        </w:rPr>
        <w:t xml:space="preserve"> racing toward a cliff and that erring on the side of caution </w:t>
      </w:r>
      <w:r w:rsidR="00011022" w:rsidRPr="009661F9">
        <w:rPr>
          <w:rFonts w:eastAsia="Times New Roman" w:cstheme="minorHAnsi"/>
        </w:rPr>
        <w:t>is</w:t>
      </w:r>
      <w:r w:rsidR="007C43E1" w:rsidRPr="009661F9">
        <w:rPr>
          <w:rFonts w:eastAsia="Times New Roman" w:cstheme="minorHAnsi"/>
        </w:rPr>
        <w:t xml:space="preserve"> going to be</w:t>
      </w:r>
      <w:r w:rsidR="00011022" w:rsidRPr="009661F9">
        <w:rPr>
          <w:rFonts w:eastAsia="Times New Roman" w:cstheme="minorHAnsi"/>
        </w:rPr>
        <w:t xml:space="preserve"> smart. Dr. Trauth responded by addressing the indicators </w:t>
      </w:r>
      <w:r w:rsidR="007C43E1" w:rsidRPr="009661F9">
        <w:rPr>
          <w:rFonts w:eastAsia="Times New Roman" w:cstheme="minorHAnsi"/>
        </w:rPr>
        <w:t xml:space="preserve">they are looking at when deciding to make a shift in instruction. She </w:t>
      </w:r>
      <w:r w:rsidR="00DB398E" w:rsidRPr="009661F9">
        <w:rPr>
          <w:rFonts w:eastAsia="Times New Roman" w:cstheme="minorHAnsi"/>
        </w:rPr>
        <w:t xml:space="preserve">explained that they are looking at many factors when making decisions and asked Dr </w:t>
      </w:r>
      <w:proofErr w:type="spellStart"/>
      <w:r w:rsidR="00DB398E" w:rsidRPr="009661F9">
        <w:rPr>
          <w:rFonts w:eastAsia="Times New Roman" w:cstheme="minorHAnsi"/>
        </w:rPr>
        <w:t>Carranco</w:t>
      </w:r>
      <w:proofErr w:type="spellEnd"/>
      <w:r w:rsidR="00DB398E" w:rsidRPr="009661F9">
        <w:rPr>
          <w:rFonts w:eastAsia="Times New Roman" w:cstheme="minorHAnsi"/>
        </w:rPr>
        <w:t xml:space="preserve"> to explain in more detail. </w:t>
      </w:r>
    </w:p>
    <w:p w14:paraId="1955E010" w14:textId="0E8177B8" w:rsidR="00DB398E" w:rsidRPr="009661F9" w:rsidRDefault="00DB398E" w:rsidP="00982151">
      <w:pPr>
        <w:rPr>
          <w:rFonts w:eastAsia="Times New Roman" w:cstheme="minorHAnsi"/>
        </w:rPr>
      </w:pPr>
    </w:p>
    <w:p w14:paraId="11AF4340" w14:textId="067B262D" w:rsidR="00F3434C" w:rsidRPr="009661F9" w:rsidRDefault="00DB398E" w:rsidP="00F3434C">
      <w:pPr>
        <w:rPr>
          <w:rFonts w:eastAsia="Times New Roman" w:cstheme="minorHAnsi"/>
        </w:rPr>
      </w:pPr>
      <w:r w:rsidRPr="009661F9">
        <w:rPr>
          <w:rFonts w:eastAsia="Times New Roman" w:cstheme="minorHAnsi"/>
        </w:rPr>
        <w:t xml:space="preserve">Dr. </w:t>
      </w:r>
      <w:proofErr w:type="spellStart"/>
      <w:r w:rsidRPr="009661F9">
        <w:rPr>
          <w:rFonts w:eastAsia="Times New Roman" w:cstheme="minorHAnsi"/>
        </w:rPr>
        <w:t>Carranco</w:t>
      </w:r>
      <w:proofErr w:type="spellEnd"/>
      <w:r w:rsidRPr="009661F9">
        <w:rPr>
          <w:rFonts w:eastAsia="Times New Roman" w:cstheme="minorHAnsi"/>
        </w:rPr>
        <w:t xml:space="preserve"> explained that they are looking at case counts in the region and statewide, positivity and hospitalization rates, and the university’s capacity to conduct testing. </w:t>
      </w:r>
      <w:r w:rsidR="000467BF" w:rsidRPr="009661F9">
        <w:rPr>
          <w:rFonts w:eastAsia="Times New Roman" w:cstheme="minorHAnsi"/>
        </w:rPr>
        <w:t xml:space="preserve">In addition, the </w:t>
      </w:r>
      <w:r w:rsidRPr="009661F9">
        <w:rPr>
          <w:rFonts w:eastAsia="Times New Roman" w:cstheme="minorHAnsi"/>
        </w:rPr>
        <w:t xml:space="preserve">university </w:t>
      </w:r>
      <w:r w:rsidR="000467BF" w:rsidRPr="009661F9">
        <w:rPr>
          <w:rFonts w:eastAsia="Times New Roman" w:cstheme="minorHAnsi"/>
        </w:rPr>
        <w:t xml:space="preserve">also </w:t>
      </w:r>
      <w:r w:rsidRPr="009661F9">
        <w:rPr>
          <w:rFonts w:eastAsia="Times New Roman" w:cstheme="minorHAnsi"/>
        </w:rPr>
        <w:t xml:space="preserve">is looking </w:t>
      </w:r>
      <w:r w:rsidR="000467BF" w:rsidRPr="009661F9">
        <w:rPr>
          <w:rFonts w:eastAsia="Times New Roman" w:cstheme="minorHAnsi"/>
        </w:rPr>
        <w:t xml:space="preserve">at evidence of on-campus transmission. So far, there as has been no evidence of transmission on campus. </w:t>
      </w:r>
      <w:r w:rsidR="006B1C52" w:rsidRPr="009661F9">
        <w:rPr>
          <w:rFonts w:eastAsia="Times New Roman" w:cstheme="minorHAnsi"/>
        </w:rPr>
        <w:t xml:space="preserve">He explained that COVID-19 is not going </w:t>
      </w:r>
      <w:r w:rsidR="005177C3" w:rsidRPr="009661F9">
        <w:rPr>
          <w:rFonts w:eastAsia="Times New Roman" w:cstheme="minorHAnsi"/>
        </w:rPr>
        <w:t>away,</w:t>
      </w:r>
      <w:r w:rsidR="006B1C52" w:rsidRPr="009661F9">
        <w:rPr>
          <w:rFonts w:eastAsia="Times New Roman" w:cstheme="minorHAnsi"/>
        </w:rPr>
        <w:t xml:space="preserve"> and that people will bring the </w:t>
      </w:r>
      <w:r w:rsidR="005177C3" w:rsidRPr="009661F9">
        <w:rPr>
          <w:rFonts w:eastAsia="Times New Roman" w:cstheme="minorHAnsi"/>
        </w:rPr>
        <w:t xml:space="preserve">infection to campus. The challenge for Texas State is to put into place strategies </w:t>
      </w:r>
      <w:r w:rsidR="00D06FCA" w:rsidRPr="009661F9">
        <w:rPr>
          <w:rFonts w:eastAsia="Times New Roman" w:cstheme="minorHAnsi"/>
        </w:rPr>
        <w:t xml:space="preserve">to reduce the transmission of any infection that might come onto campus by identifying and contact tracing positive cases. He explained that positive cases on campus </w:t>
      </w:r>
      <w:r w:rsidR="00317599" w:rsidRPr="009661F9">
        <w:rPr>
          <w:rFonts w:eastAsia="Times New Roman" w:cstheme="minorHAnsi"/>
        </w:rPr>
        <w:t>does not mean that there is a problem or that mitigation strategies are not working</w:t>
      </w:r>
      <w:r w:rsidR="00A66CE5" w:rsidRPr="009661F9">
        <w:rPr>
          <w:rFonts w:eastAsia="Times New Roman" w:cstheme="minorHAnsi"/>
        </w:rPr>
        <w:t xml:space="preserve">. The true test is whether they can prevent transmission on campus. </w:t>
      </w:r>
      <w:r w:rsidR="00726258" w:rsidRPr="009661F9">
        <w:rPr>
          <w:rFonts w:eastAsia="Times New Roman" w:cstheme="minorHAnsi"/>
        </w:rPr>
        <w:t xml:space="preserve">Dr. </w:t>
      </w:r>
      <w:proofErr w:type="spellStart"/>
      <w:r w:rsidR="00726258" w:rsidRPr="009661F9">
        <w:rPr>
          <w:rFonts w:eastAsia="Times New Roman" w:cstheme="minorHAnsi"/>
        </w:rPr>
        <w:t>Carranco</w:t>
      </w:r>
      <w:proofErr w:type="spellEnd"/>
      <w:r w:rsidR="00726258" w:rsidRPr="009661F9">
        <w:rPr>
          <w:rFonts w:eastAsia="Times New Roman" w:cstheme="minorHAnsi"/>
        </w:rPr>
        <w:t xml:space="preserve"> explained that the university has the capacity to test all </w:t>
      </w:r>
      <w:r w:rsidR="00F111AC" w:rsidRPr="009661F9">
        <w:rPr>
          <w:rFonts w:eastAsia="Times New Roman" w:cstheme="minorHAnsi"/>
        </w:rPr>
        <w:t xml:space="preserve">symptomatic cases on campus that needs a test. They are working with reference lab CPL that is able </w:t>
      </w:r>
      <w:r w:rsidR="00C24109" w:rsidRPr="009661F9">
        <w:rPr>
          <w:rFonts w:eastAsia="Times New Roman" w:cstheme="minorHAnsi"/>
        </w:rPr>
        <w:t xml:space="preserve">to provide the PCR testing. The SHC can currently test 50 people per day if they need to, and they intend to </w:t>
      </w:r>
      <w:r w:rsidR="00B4269A" w:rsidRPr="009661F9">
        <w:rPr>
          <w:rFonts w:eastAsia="Times New Roman" w:cstheme="minorHAnsi"/>
        </w:rPr>
        <w:t>restructure by the start of the Fall semester to administer 100 tests a day and they have to capability to do 500 tests a day if necessary.</w:t>
      </w:r>
      <w:r w:rsidR="00931B4F" w:rsidRPr="009661F9">
        <w:rPr>
          <w:rFonts w:eastAsia="Times New Roman" w:cstheme="minorHAnsi"/>
        </w:rPr>
        <w:t xml:space="preserve"> The SHC is securing</w:t>
      </w:r>
      <w:r w:rsidR="00D97841">
        <w:rPr>
          <w:rFonts w:eastAsia="Times New Roman" w:cstheme="minorHAnsi"/>
        </w:rPr>
        <w:t xml:space="preserve"> three</w:t>
      </w:r>
      <w:r w:rsidR="00931B4F" w:rsidRPr="009661F9">
        <w:rPr>
          <w:rFonts w:eastAsia="Times New Roman" w:cstheme="minorHAnsi"/>
        </w:rPr>
        <w:t xml:space="preserve"> PCR machines that they can </w:t>
      </w:r>
      <w:r w:rsidR="00E74E44">
        <w:rPr>
          <w:rFonts w:eastAsia="Times New Roman" w:cstheme="minorHAnsi"/>
        </w:rPr>
        <w:t xml:space="preserve">use to </w:t>
      </w:r>
      <w:r w:rsidR="00931B4F" w:rsidRPr="009661F9">
        <w:rPr>
          <w:rFonts w:eastAsia="Times New Roman" w:cstheme="minorHAnsi"/>
        </w:rPr>
        <w:t>run in-house</w:t>
      </w:r>
      <w:r w:rsidR="00032FEF" w:rsidRPr="009661F9">
        <w:rPr>
          <w:rFonts w:eastAsia="Times New Roman" w:cstheme="minorHAnsi"/>
        </w:rPr>
        <w:t xml:space="preserve"> testing to minimize test result turnaround times. This is important because </w:t>
      </w:r>
      <w:r w:rsidR="002C1BF2" w:rsidRPr="009661F9">
        <w:rPr>
          <w:rFonts w:eastAsia="Times New Roman" w:cstheme="minorHAnsi"/>
        </w:rPr>
        <w:t xml:space="preserve">contact tracing works best if tracers </w:t>
      </w:r>
      <w:r w:rsidR="00211C41">
        <w:rPr>
          <w:rFonts w:eastAsia="Times New Roman" w:cstheme="minorHAnsi"/>
        </w:rPr>
        <w:t xml:space="preserve">can </w:t>
      </w:r>
      <w:r w:rsidR="00211C41" w:rsidRPr="009661F9">
        <w:rPr>
          <w:rFonts w:eastAsia="Times New Roman" w:cstheme="minorHAnsi"/>
        </w:rPr>
        <w:t>contact</w:t>
      </w:r>
      <w:r w:rsidR="002C1BF2" w:rsidRPr="009661F9">
        <w:rPr>
          <w:rFonts w:eastAsia="Times New Roman" w:cstheme="minorHAnsi"/>
        </w:rPr>
        <w:t xml:space="preserve"> people </w:t>
      </w:r>
      <w:r w:rsidR="00146228" w:rsidRPr="009661F9">
        <w:rPr>
          <w:rFonts w:eastAsia="Times New Roman" w:cstheme="minorHAnsi"/>
        </w:rPr>
        <w:t>before they become infectious. He expects to be able to do the testing that is necessary</w:t>
      </w:r>
      <w:r w:rsidR="00F44E9D">
        <w:rPr>
          <w:rFonts w:eastAsia="Times New Roman" w:cstheme="minorHAnsi"/>
        </w:rPr>
        <w:t xml:space="preserve"> to </w:t>
      </w:r>
      <w:r w:rsidR="00211C41">
        <w:rPr>
          <w:rFonts w:eastAsia="Times New Roman" w:cstheme="minorHAnsi"/>
        </w:rPr>
        <w:t>reduce transmission</w:t>
      </w:r>
      <w:r w:rsidR="00146228" w:rsidRPr="009661F9">
        <w:rPr>
          <w:rFonts w:eastAsia="Times New Roman" w:cstheme="minorHAnsi"/>
        </w:rPr>
        <w:t xml:space="preserve">. Dr. </w:t>
      </w:r>
      <w:proofErr w:type="spellStart"/>
      <w:r w:rsidR="00146228" w:rsidRPr="009661F9">
        <w:rPr>
          <w:rFonts w:eastAsia="Times New Roman" w:cstheme="minorHAnsi"/>
        </w:rPr>
        <w:t>Carranco</w:t>
      </w:r>
      <w:proofErr w:type="spellEnd"/>
      <w:r w:rsidR="00146228" w:rsidRPr="009661F9">
        <w:rPr>
          <w:rFonts w:eastAsia="Times New Roman" w:cstheme="minorHAnsi"/>
        </w:rPr>
        <w:t xml:space="preserve"> described new tests on the horizon </w:t>
      </w:r>
      <w:r w:rsidR="00E9363D" w:rsidRPr="009661F9">
        <w:rPr>
          <w:rFonts w:eastAsia="Times New Roman" w:cstheme="minorHAnsi"/>
        </w:rPr>
        <w:t xml:space="preserve">and the </w:t>
      </w:r>
      <w:r w:rsidR="00E9363D" w:rsidRPr="009661F9">
        <w:rPr>
          <w:rFonts w:eastAsia="Times New Roman" w:cstheme="minorHAnsi"/>
        </w:rPr>
        <w:lastRenderedPageBreak/>
        <w:t xml:space="preserve">possibility of at-home self-testing. The strategy </w:t>
      </w:r>
      <w:r w:rsidR="001D50A3" w:rsidRPr="009661F9">
        <w:rPr>
          <w:rFonts w:eastAsia="Times New Roman" w:cstheme="minorHAnsi"/>
        </w:rPr>
        <w:t xml:space="preserve">of the SHC is to start the </w:t>
      </w:r>
      <w:r w:rsidR="00211C41">
        <w:rPr>
          <w:rFonts w:eastAsia="Times New Roman" w:cstheme="minorHAnsi"/>
        </w:rPr>
        <w:t>F</w:t>
      </w:r>
      <w:r w:rsidR="001D50A3" w:rsidRPr="009661F9">
        <w:rPr>
          <w:rFonts w:eastAsia="Times New Roman" w:cstheme="minorHAnsi"/>
        </w:rPr>
        <w:t xml:space="preserve">all semester with multiple testing </w:t>
      </w:r>
      <w:r w:rsidR="00EE6D7A" w:rsidRPr="009661F9">
        <w:rPr>
          <w:rFonts w:eastAsia="Times New Roman" w:cstheme="minorHAnsi"/>
        </w:rPr>
        <w:t xml:space="preserve">methods. He explained he has been in contact with multiple companies </w:t>
      </w:r>
      <w:r w:rsidR="00E0764E" w:rsidRPr="009661F9">
        <w:rPr>
          <w:rFonts w:eastAsia="Times New Roman" w:cstheme="minorHAnsi"/>
        </w:rPr>
        <w:t xml:space="preserve">that may have tests ready in the next few weeks and months. </w:t>
      </w:r>
      <w:r w:rsidR="00F3434C" w:rsidRPr="009661F9">
        <w:rPr>
          <w:rFonts w:eastAsia="Times New Roman" w:cstheme="minorHAnsi"/>
        </w:rPr>
        <w:t xml:space="preserve">A senator asked what kind of testing the SHC is doing. Dr. </w:t>
      </w:r>
      <w:proofErr w:type="spellStart"/>
      <w:r w:rsidR="00F3434C" w:rsidRPr="009661F9">
        <w:rPr>
          <w:rFonts w:eastAsia="Times New Roman" w:cstheme="minorHAnsi"/>
        </w:rPr>
        <w:t>Carranco</w:t>
      </w:r>
      <w:proofErr w:type="spellEnd"/>
      <w:r w:rsidR="00F3434C" w:rsidRPr="009661F9">
        <w:rPr>
          <w:rFonts w:eastAsia="Times New Roman" w:cstheme="minorHAnsi"/>
        </w:rPr>
        <w:t xml:space="preserve"> explained that they are using PCR testing</w:t>
      </w:r>
      <w:r w:rsidR="00E74E44">
        <w:rPr>
          <w:rFonts w:eastAsia="Times New Roman" w:cstheme="minorHAnsi"/>
        </w:rPr>
        <w:t>,</w:t>
      </w:r>
      <w:r w:rsidR="00F3434C" w:rsidRPr="009661F9">
        <w:rPr>
          <w:rFonts w:eastAsia="Times New Roman" w:cstheme="minorHAnsi"/>
        </w:rPr>
        <w:t xml:space="preserve"> which he stated was the gold standard of testing. </w:t>
      </w:r>
    </w:p>
    <w:p w14:paraId="17DA8046" w14:textId="68C01A66" w:rsidR="00DB398E" w:rsidRPr="009661F9" w:rsidRDefault="00DB398E" w:rsidP="00982151">
      <w:pPr>
        <w:rPr>
          <w:rFonts w:eastAsia="Times New Roman" w:cstheme="minorHAnsi"/>
        </w:rPr>
      </w:pPr>
    </w:p>
    <w:p w14:paraId="761AF983" w14:textId="4E011BB0" w:rsidR="00E0764E" w:rsidRPr="009661F9" w:rsidRDefault="00E0764E" w:rsidP="00982151">
      <w:pPr>
        <w:rPr>
          <w:rFonts w:eastAsia="Times New Roman" w:cstheme="minorHAnsi"/>
        </w:rPr>
      </w:pPr>
      <w:r w:rsidRPr="009661F9">
        <w:rPr>
          <w:rFonts w:eastAsia="Times New Roman" w:cstheme="minorHAnsi"/>
        </w:rPr>
        <w:t xml:space="preserve">Dr. </w:t>
      </w:r>
      <w:proofErr w:type="spellStart"/>
      <w:r w:rsidRPr="009661F9">
        <w:rPr>
          <w:rFonts w:eastAsia="Times New Roman" w:cstheme="minorHAnsi"/>
        </w:rPr>
        <w:t>Carranco</w:t>
      </w:r>
      <w:proofErr w:type="spellEnd"/>
      <w:r w:rsidRPr="009661F9">
        <w:rPr>
          <w:rFonts w:eastAsia="Times New Roman" w:cstheme="minorHAnsi"/>
        </w:rPr>
        <w:t xml:space="preserve"> explained that there </w:t>
      </w:r>
      <w:r w:rsidR="00E74E44">
        <w:rPr>
          <w:rFonts w:eastAsia="Times New Roman" w:cstheme="minorHAnsi"/>
        </w:rPr>
        <w:t xml:space="preserve">are </w:t>
      </w:r>
      <w:r w:rsidRPr="009661F9">
        <w:rPr>
          <w:rFonts w:eastAsia="Times New Roman" w:cstheme="minorHAnsi"/>
        </w:rPr>
        <w:t xml:space="preserve">nine people who are currently trained as contact tracers and they plan to hire three </w:t>
      </w:r>
      <w:r w:rsidR="00E74E44">
        <w:rPr>
          <w:rFonts w:eastAsia="Times New Roman" w:cstheme="minorHAnsi"/>
        </w:rPr>
        <w:t xml:space="preserve">additional </w:t>
      </w:r>
      <w:r w:rsidRPr="009661F9">
        <w:rPr>
          <w:rFonts w:eastAsia="Times New Roman" w:cstheme="minorHAnsi"/>
        </w:rPr>
        <w:t xml:space="preserve">graduate students as contact tracers. The goal of the contact tracers is to identify </w:t>
      </w:r>
      <w:r w:rsidR="00604E1A" w:rsidRPr="009661F9">
        <w:rPr>
          <w:rFonts w:eastAsia="Times New Roman" w:cstheme="minorHAnsi"/>
        </w:rPr>
        <w:t xml:space="preserve">close contacts </w:t>
      </w:r>
      <w:r w:rsidR="00E74E44">
        <w:rPr>
          <w:rFonts w:eastAsia="Times New Roman" w:cstheme="minorHAnsi"/>
        </w:rPr>
        <w:t>of positive cases within the university,</w:t>
      </w:r>
      <w:r w:rsidR="00604E1A" w:rsidRPr="009661F9">
        <w:rPr>
          <w:rFonts w:eastAsia="Times New Roman" w:cstheme="minorHAnsi"/>
        </w:rPr>
        <w:t xml:space="preserve"> but that the SHC does not have the authority to contact people in the community. The SHC has </w:t>
      </w:r>
      <w:r w:rsidR="0022795A" w:rsidRPr="009661F9">
        <w:rPr>
          <w:rFonts w:eastAsia="Times New Roman" w:cstheme="minorHAnsi"/>
        </w:rPr>
        <w:t xml:space="preserve">an agreement with the Public Health Departments (PHD) to initiate contact tracing on campus and share information with the PHD. The SHC has </w:t>
      </w:r>
      <w:r w:rsidR="00FF506A" w:rsidRPr="009661F9">
        <w:rPr>
          <w:rFonts w:eastAsia="Times New Roman" w:cstheme="minorHAnsi"/>
        </w:rPr>
        <w:t xml:space="preserve">committed 42 spaces in a residence </w:t>
      </w:r>
      <w:r w:rsidR="00D97841">
        <w:rPr>
          <w:rFonts w:eastAsia="Times New Roman" w:cstheme="minorHAnsi"/>
        </w:rPr>
        <w:t>h</w:t>
      </w:r>
      <w:r w:rsidR="00FF506A" w:rsidRPr="009661F9">
        <w:rPr>
          <w:rFonts w:eastAsia="Times New Roman" w:cstheme="minorHAnsi"/>
        </w:rPr>
        <w:t>all for isolation an</w:t>
      </w:r>
      <w:r w:rsidR="00EA5863" w:rsidRPr="009661F9">
        <w:rPr>
          <w:rFonts w:eastAsia="Times New Roman" w:cstheme="minorHAnsi"/>
        </w:rPr>
        <w:t xml:space="preserve">d they are developing quarantine spaces in other residence halls. They will try to isolate and quarantine people that cannot safely isolate or quarantine at home. </w:t>
      </w:r>
      <w:r w:rsidR="002D4BFB" w:rsidRPr="009661F9">
        <w:rPr>
          <w:rFonts w:eastAsia="Times New Roman" w:cstheme="minorHAnsi"/>
        </w:rPr>
        <w:t>Those students will have assistance including meal and mental health support.</w:t>
      </w:r>
      <w:r w:rsidR="00697B8B" w:rsidRPr="009661F9">
        <w:rPr>
          <w:rFonts w:eastAsia="Times New Roman" w:cstheme="minorHAnsi"/>
        </w:rPr>
        <w:t xml:space="preserve"> </w:t>
      </w:r>
    </w:p>
    <w:p w14:paraId="73B984EE" w14:textId="2F2DA003" w:rsidR="00F3434C" w:rsidRPr="009661F9" w:rsidRDefault="00F3434C" w:rsidP="00982151">
      <w:pPr>
        <w:rPr>
          <w:rFonts w:eastAsia="Times New Roman" w:cstheme="minorHAnsi"/>
        </w:rPr>
      </w:pPr>
    </w:p>
    <w:p w14:paraId="04606F2E" w14:textId="1A270BB8" w:rsidR="00F3434C" w:rsidRPr="009661F9" w:rsidRDefault="00F3434C" w:rsidP="00982151">
      <w:pPr>
        <w:rPr>
          <w:rFonts w:eastAsia="Times New Roman" w:cstheme="minorHAnsi"/>
        </w:rPr>
      </w:pPr>
      <w:r w:rsidRPr="009661F9">
        <w:rPr>
          <w:rFonts w:eastAsia="Times New Roman" w:cstheme="minorHAnsi"/>
        </w:rPr>
        <w:t xml:space="preserve">A senator </w:t>
      </w:r>
      <w:r w:rsidR="00047660" w:rsidRPr="009661F9">
        <w:rPr>
          <w:rFonts w:eastAsia="Times New Roman" w:cstheme="minorHAnsi"/>
        </w:rPr>
        <w:t xml:space="preserve">pointed out that most transmission and infection occurs in crowded spaces and that there will be a lot of crowding on campus. They wanted to know how the </w:t>
      </w:r>
      <w:r w:rsidR="008D53D2" w:rsidRPr="009661F9">
        <w:rPr>
          <w:rFonts w:eastAsia="Times New Roman" w:cstheme="minorHAnsi"/>
        </w:rPr>
        <w:t xml:space="preserve">university is going to </w:t>
      </w:r>
      <w:r w:rsidR="00D97841">
        <w:rPr>
          <w:rFonts w:eastAsia="Times New Roman" w:cstheme="minorHAnsi"/>
        </w:rPr>
        <w:t xml:space="preserve">be </w:t>
      </w:r>
      <w:r w:rsidR="008D53D2" w:rsidRPr="009661F9">
        <w:rPr>
          <w:rFonts w:eastAsia="Times New Roman" w:cstheme="minorHAnsi"/>
        </w:rPr>
        <w:t xml:space="preserve">policing those crowded spaces. Dr. </w:t>
      </w:r>
      <w:proofErr w:type="spellStart"/>
      <w:r w:rsidR="008D53D2" w:rsidRPr="009661F9">
        <w:rPr>
          <w:rFonts w:eastAsia="Times New Roman" w:cstheme="minorHAnsi"/>
        </w:rPr>
        <w:t>Carranco</w:t>
      </w:r>
      <w:proofErr w:type="spellEnd"/>
      <w:r w:rsidR="008D53D2" w:rsidRPr="009661F9">
        <w:rPr>
          <w:rFonts w:eastAsia="Times New Roman" w:cstheme="minorHAnsi"/>
        </w:rPr>
        <w:t xml:space="preserve"> explained that the university has implemented social distancing in classrooms or 50% occupancy limits with the goal of creating distance between students. </w:t>
      </w:r>
      <w:r w:rsidR="00081EC6" w:rsidRPr="009661F9">
        <w:rPr>
          <w:rFonts w:eastAsia="Times New Roman" w:cstheme="minorHAnsi"/>
        </w:rPr>
        <w:t xml:space="preserve">Dr. </w:t>
      </w:r>
      <w:proofErr w:type="spellStart"/>
      <w:r w:rsidR="00081EC6" w:rsidRPr="009661F9">
        <w:rPr>
          <w:rFonts w:eastAsia="Times New Roman" w:cstheme="minorHAnsi"/>
        </w:rPr>
        <w:t>Carranco</w:t>
      </w:r>
      <w:proofErr w:type="spellEnd"/>
      <w:r w:rsidR="00081EC6" w:rsidRPr="009661F9">
        <w:rPr>
          <w:rFonts w:eastAsia="Times New Roman" w:cstheme="minorHAnsi"/>
        </w:rPr>
        <w:t xml:space="preserve"> cited very recent research that stated distancing of three feet reduces transmission to </w:t>
      </w:r>
      <w:r w:rsidR="00EA36B2" w:rsidRPr="009661F9">
        <w:rPr>
          <w:rFonts w:eastAsia="Times New Roman" w:cstheme="minorHAnsi"/>
        </w:rPr>
        <w:t>about 2.6</w:t>
      </w:r>
      <w:r w:rsidR="00333D13">
        <w:rPr>
          <w:rFonts w:eastAsia="Times New Roman" w:cstheme="minorHAnsi"/>
        </w:rPr>
        <w:t>%</w:t>
      </w:r>
      <w:r w:rsidR="00EA36B2" w:rsidRPr="009661F9">
        <w:rPr>
          <w:rFonts w:eastAsia="Times New Roman" w:cstheme="minorHAnsi"/>
        </w:rPr>
        <w:t xml:space="preserve"> and that wearing a mask reduces </w:t>
      </w:r>
      <w:r w:rsidR="00D97841" w:rsidRPr="009661F9">
        <w:rPr>
          <w:rFonts w:eastAsia="Times New Roman" w:cstheme="minorHAnsi"/>
        </w:rPr>
        <w:t>transmission</w:t>
      </w:r>
      <w:r w:rsidR="00EA36B2" w:rsidRPr="009661F9">
        <w:rPr>
          <w:rFonts w:eastAsia="Times New Roman" w:cstheme="minorHAnsi"/>
        </w:rPr>
        <w:t xml:space="preserve"> risk to about 3.0</w:t>
      </w:r>
      <w:r w:rsidR="00333D13">
        <w:rPr>
          <w:rFonts w:eastAsia="Times New Roman" w:cstheme="minorHAnsi"/>
        </w:rPr>
        <w:t>%%</w:t>
      </w:r>
      <w:r w:rsidR="00EA36B2" w:rsidRPr="009661F9">
        <w:rPr>
          <w:rFonts w:eastAsia="Times New Roman" w:cstheme="minorHAnsi"/>
        </w:rPr>
        <w:t xml:space="preserve">. He acknowledged minimizing off-campus transmission </w:t>
      </w:r>
      <w:r w:rsidR="00CE5853" w:rsidRPr="009661F9">
        <w:rPr>
          <w:rFonts w:eastAsia="Times New Roman" w:cstheme="minorHAnsi"/>
        </w:rPr>
        <w:t xml:space="preserve">is going to be challenging and that it is a matter of educating students about </w:t>
      </w:r>
      <w:r w:rsidR="003955B1" w:rsidRPr="009661F9">
        <w:rPr>
          <w:rFonts w:eastAsia="Times New Roman" w:cstheme="minorHAnsi"/>
        </w:rPr>
        <w:t>safe behavior</w:t>
      </w:r>
      <w:r w:rsidR="00E74E44">
        <w:rPr>
          <w:rFonts w:eastAsia="Times New Roman" w:cstheme="minorHAnsi"/>
        </w:rPr>
        <w:t>.</w:t>
      </w:r>
      <w:r w:rsidR="003955B1" w:rsidRPr="009661F9">
        <w:rPr>
          <w:rFonts w:eastAsia="Times New Roman" w:cstheme="minorHAnsi"/>
        </w:rPr>
        <w:t xml:space="preserve"> </w:t>
      </w:r>
      <w:r w:rsidR="00D15A45" w:rsidRPr="009661F9">
        <w:rPr>
          <w:rFonts w:eastAsia="Times New Roman" w:cstheme="minorHAnsi"/>
        </w:rPr>
        <w:t xml:space="preserve">He described mask wearing as a large factor in reducing </w:t>
      </w:r>
      <w:r w:rsidR="00012699" w:rsidRPr="009661F9">
        <w:rPr>
          <w:rFonts w:eastAsia="Times New Roman" w:cstheme="minorHAnsi"/>
        </w:rPr>
        <w:t>infections and transmission and emphasized the importance of everyone wearing a mask. The senator follow</w:t>
      </w:r>
      <w:r w:rsidR="00122C13" w:rsidRPr="009661F9">
        <w:rPr>
          <w:rFonts w:eastAsia="Times New Roman" w:cstheme="minorHAnsi"/>
        </w:rPr>
        <w:t xml:space="preserve">ed-up with an example of their own research </w:t>
      </w:r>
      <w:r w:rsidR="008A7222" w:rsidRPr="009661F9">
        <w:rPr>
          <w:rFonts w:eastAsia="Times New Roman" w:cstheme="minorHAnsi"/>
        </w:rPr>
        <w:t xml:space="preserve">where they found that while social distancing can help, it can also be severely undermined by living conditions such as multi-unit housing structures, </w:t>
      </w:r>
      <w:r w:rsidR="009D1025" w:rsidRPr="009661F9">
        <w:rPr>
          <w:rFonts w:eastAsia="Times New Roman" w:cstheme="minorHAnsi"/>
        </w:rPr>
        <w:t xml:space="preserve">household crowdedness, etc. They explained that for Latino communities these factors are more </w:t>
      </w:r>
      <w:r w:rsidR="00A5448B" w:rsidRPr="009661F9">
        <w:rPr>
          <w:rFonts w:eastAsia="Times New Roman" w:cstheme="minorHAnsi"/>
        </w:rPr>
        <w:t>prevalent,</w:t>
      </w:r>
      <w:r w:rsidR="009D1025" w:rsidRPr="009661F9">
        <w:rPr>
          <w:rFonts w:eastAsia="Times New Roman" w:cstheme="minorHAnsi"/>
        </w:rPr>
        <w:t xml:space="preserve"> </w:t>
      </w:r>
      <w:r w:rsidR="00A5448B" w:rsidRPr="009661F9">
        <w:rPr>
          <w:rFonts w:eastAsia="Times New Roman" w:cstheme="minorHAnsi"/>
        </w:rPr>
        <w:t>and those populations are at greater risk for sever</w:t>
      </w:r>
      <w:r w:rsidR="0059350A" w:rsidRPr="009661F9">
        <w:rPr>
          <w:rFonts w:eastAsia="Times New Roman" w:cstheme="minorHAnsi"/>
        </w:rPr>
        <w:t xml:space="preserve">e illness. Dr. </w:t>
      </w:r>
      <w:proofErr w:type="spellStart"/>
      <w:r w:rsidR="0059350A" w:rsidRPr="009661F9">
        <w:rPr>
          <w:rFonts w:eastAsia="Times New Roman" w:cstheme="minorHAnsi"/>
        </w:rPr>
        <w:t>Carranco</w:t>
      </w:r>
      <w:proofErr w:type="spellEnd"/>
      <w:r w:rsidR="0059350A" w:rsidRPr="009661F9">
        <w:rPr>
          <w:rFonts w:eastAsia="Times New Roman" w:cstheme="minorHAnsi"/>
        </w:rPr>
        <w:t xml:space="preserve"> reiterated the importance of trying to change student behaviors </w:t>
      </w:r>
      <w:r w:rsidR="00E80E88" w:rsidRPr="009661F9">
        <w:rPr>
          <w:rFonts w:eastAsia="Times New Roman" w:cstheme="minorHAnsi"/>
        </w:rPr>
        <w:t xml:space="preserve">by educating them and that it is </w:t>
      </w:r>
      <w:r w:rsidR="001771EA" w:rsidRPr="009661F9">
        <w:rPr>
          <w:rFonts w:eastAsia="Times New Roman" w:cstheme="minorHAnsi"/>
        </w:rPr>
        <w:t>all</w:t>
      </w:r>
      <w:r w:rsidR="00E80E88" w:rsidRPr="009661F9">
        <w:rPr>
          <w:rFonts w:eastAsia="Times New Roman" w:cstheme="minorHAnsi"/>
        </w:rPr>
        <w:t xml:space="preserve"> our responsibilities to </w:t>
      </w:r>
      <w:r w:rsidR="001771EA" w:rsidRPr="009661F9">
        <w:rPr>
          <w:rFonts w:eastAsia="Times New Roman" w:cstheme="minorHAnsi"/>
        </w:rPr>
        <w:t xml:space="preserve">help educate students and others on campus. </w:t>
      </w:r>
      <w:r w:rsidR="00D64FCF" w:rsidRPr="009661F9">
        <w:rPr>
          <w:rFonts w:eastAsia="Times New Roman" w:cstheme="minorHAnsi"/>
        </w:rPr>
        <w:t xml:space="preserve">He restated that the most important challenge at Texas State is to contain virus transmission </w:t>
      </w:r>
      <w:r w:rsidR="00646B05" w:rsidRPr="009661F9">
        <w:rPr>
          <w:rFonts w:eastAsia="Times New Roman" w:cstheme="minorHAnsi"/>
        </w:rPr>
        <w:t xml:space="preserve">when a positive case comes on campus. </w:t>
      </w:r>
    </w:p>
    <w:p w14:paraId="45F63B76" w14:textId="1253E727" w:rsidR="00646B05" w:rsidRPr="009661F9" w:rsidRDefault="00646B05" w:rsidP="00982151">
      <w:pPr>
        <w:rPr>
          <w:rFonts w:eastAsia="Times New Roman" w:cstheme="minorHAnsi"/>
        </w:rPr>
      </w:pPr>
    </w:p>
    <w:p w14:paraId="37D78003" w14:textId="7F4EB03B" w:rsidR="00646B05" w:rsidRPr="009661F9" w:rsidRDefault="00646B05" w:rsidP="00982151">
      <w:pPr>
        <w:rPr>
          <w:rFonts w:eastAsia="Times New Roman" w:cstheme="minorHAnsi"/>
        </w:rPr>
      </w:pPr>
      <w:r w:rsidRPr="009661F9">
        <w:rPr>
          <w:rFonts w:eastAsia="Times New Roman" w:cstheme="minorHAnsi"/>
        </w:rPr>
        <w:t xml:space="preserve">A senator </w:t>
      </w:r>
      <w:r w:rsidR="006F2C28" w:rsidRPr="009661F9">
        <w:rPr>
          <w:rFonts w:eastAsia="Times New Roman" w:cstheme="minorHAnsi"/>
        </w:rPr>
        <w:t xml:space="preserve">expressed that the draft guidance for responding to students who </w:t>
      </w:r>
      <w:r w:rsidR="00CF7879" w:rsidRPr="009661F9">
        <w:rPr>
          <w:rFonts w:eastAsia="Times New Roman" w:cstheme="minorHAnsi"/>
        </w:rPr>
        <w:t xml:space="preserve">do not wear a mask was </w:t>
      </w:r>
      <w:r w:rsidR="008865A3" w:rsidRPr="009661F9">
        <w:rPr>
          <w:rFonts w:eastAsia="Times New Roman" w:cstheme="minorHAnsi"/>
        </w:rPr>
        <w:t xml:space="preserve">inadequate. Dr. </w:t>
      </w:r>
      <w:proofErr w:type="spellStart"/>
      <w:r w:rsidR="008865A3" w:rsidRPr="009661F9">
        <w:rPr>
          <w:rFonts w:eastAsia="Times New Roman" w:cstheme="minorHAnsi"/>
        </w:rPr>
        <w:t>Carranco</w:t>
      </w:r>
      <w:proofErr w:type="spellEnd"/>
      <w:r w:rsidR="008865A3" w:rsidRPr="009661F9">
        <w:rPr>
          <w:rFonts w:eastAsia="Times New Roman" w:cstheme="minorHAnsi"/>
        </w:rPr>
        <w:t xml:space="preserve"> responded that </w:t>
      </w:r>
      <w:r w:rsidR="00AB2363" w:rsidRPr="009661F9">
        <w:rPr>
          <w:rFonts w:eastAsia="Times New Roman" w:cstheme="minorHAnsi"/>
        </w:rPr>
        <w:t xml:space="preserve">he is aware there is an intention to enforce the masking policy but that the first </w:t>
      </w:r>
      <w:r w:rsidR="00C2477E" w:rsidRPr="009661F9">
        <w:rPr>
          <w:rFonts w:eastAsia="Times New Roman" w:cstheme="minorHAnsi"/>
        </w:rPr>
        <w:t xml:space="preserve">impulse ought to be to educate the student and explain that masks are required by the university. If the student fails to comply with wearing a </w:t>
      </w:r>
      <w:r w:rsidR="002B6926" w:rsidRPr="009661F9">
        <w:rPr>
          <w:rFonts w:eastAsia="Times New Roman" w:cstheme="minorHAnsi"/>
        </w:rPr>
        <w:t>mask,</w:t>
      </w:r>
      <w:r w:rsidR="00C2477E" w:rsidRPr="009661F9">
        <w:rPr>
          <w:rFonts w:eastAsia="Times New Roman" w:cstheme="minorHAnsi"/>
        </w:rPr>
        <w:t xml:space="preserve"> then the student can be referred to the Dean of Students Office. </w:t>
      </w:r>
      <w:r w:rsidR="00B85266" w:rsidRPr="009661F9">
        <w:rPr>
          <w:rFonts w:eastAsia="Times New Roman" w:cstheme="minorHAnsi"/>
        </w:rPr>
        <w:t>He explained that masking is one of the most important things we can do. A sen</w:t>
      </w:r>
      <w:r w:rsidR="00AE7A75" w:rsidRPr="009661F9">
        <w:rPr>
          <w:rFonts w:eastAsia="Times New Roman" w:cstheme="minorHAnsi"/>
        </w:rPr>
        <w:t xml:space="preserve">ator expressed frustration that a student can attend class twice without a mask and only receive a verbal warning yet </w:t>
      </w:r>
      <w:r w:rsidR="00E00222" w:rsidRPr="009661F9">
        <w:rPr>
          <w:rFonts w:eastAsia="Times New Roman" w:cstheme="minorHAnsi"/>
        </w:rPr>
        <w:t xml:space="preserve">expose an entire classroom of students. Dr. </w:t>
      </w:r>
      <w:proofErr w:type="spellStart"/>
      <w:r w:rsidR="00E00222" w:rsidRPr="009661F9">
        <w:rPr>
          <w:rFonts w:eastAsia="Times New Roman" w:cstheme="minorHAnsi"/>
        </w:rPr>
        <w:t>Carranco</w:t>
      </w:r>
      <w:proofErr w:type="spellEnd"/>
      <w:r w:rsidR="00E00222" w:rsidRPr="009661F9">
        <w:rPr>
          <w:rFonts w:eastAsia="Times New Roman" w:cstheme="minorHAnsi"/>
        </w:rPr>
        <w:t xml:space="preserve"> explained that</w:t>
      </w:r>
      <w:r w:rsidR="005D2F86" w:rsidRPr="009661F9">
        <w:rPr>
          <w:rFonts w:eastAsia="Times New Roman" w:cstheme="minorHAnsi"/>
        </w:rPr>
        <w:t xml:space="preserve"> according to several mask studies, </w:t>
      </w:r>
      <w:r w:rsidR="00E00222" w:rsidRPr="009661F9">
        <w:rPr>
          <w:rFonts w:eastAsia="Times New Roman" w:cstheme="minorHAnsi"/>
        </w:rPr>
        <w:t xml:space="preserve">masks </w:t>
      </w:r>
      <w:r w:rsidR="005D2F86" w:rsidRPr="009661F9">
        <w:rPr>
          <w:rFonts w:eastAsia="Times New Roman" w:cstheme="minorHAnsi"/>
        </w:rPr>
        <w:t>may be effective for protecting</w:t>
      </w:r>
      <w:r w:rsidR="00E00222" w:rsidRPr="009661F9">
        <w:rPr>
          <w:rFonts w:eastAsia="Times New Roman" w:cstheme="minorHAnsi"/>
        </w:rPr>
        <w:t xml:space="preserve"> both the </w:t>
      </w:r>
      <w:r w:rsidR="004D13CC" w:rsidRPr="009661F9">
        <w:rPr>
          <w:rFonts w:eastAsia="Times New Roman" w:cstheme="minorHAnsi"/>
        </w:rPr>
        <w:t>unmasked and the masked person</w:t>
      </w:r>
      <w:r w:rsidR="005D2F86" w:rsidRPr="009661F9">
        <w:rPr>
          <w:rFonts w:eastAsia="Times New Roman" w:cstheme="minorHAnsi"/>
        </w:rPr>
        <w:t xml:space="preserve">. </w:t>
      </w:r>
      <w:r w:rsidR="00F00510" w:rsidRPr="009661F9">
        <w:rPr>
          <w:rFonts w:eastAsia="Times New Roman" w:cstheme="minorHAnsi"/>
        </w:rPr>
        <w:t xml:space="preserve">Dr. </w:t>
      </w:r>
      <w:proofErr w:type="spellStart"/>
      <w:r w:rsidR="00F00510" w:rsidRPr="009661F9">
        <w:rPr>
          <w:rFonts w:eastAsia="Times New Roman" w:cstheme="minorHAnsi"/>
        </w:rPr>
        <w:t>Carranco</w:t>
      </w:r>
      <w:proofErr w:type="spellEnd"/>
      <w:r w:rsidR="00F00510" w:rsidRPr="009661F9">
        <w:rPr>
          <w:rFonts w:eastAsia="Times New Roman" w:cstheme="minorHAnsi"/>
        </w:rPr>
        <w:t xml:space="preserve"> </w:t>
      </w:r>
      <w:r w:rsidR="00570044" w:rsidRPr="009661F9">
        <w:rPr>
          <w:rFonts w:eastAsia="Times New Roman" w:cstheme="minorHAnsi"/>
        </w:rPr>
        <w:t xml:space="preserve">stated that unless an unmasked student walked around to every person in the classroom and yelled, </w:t>
      </w:r>
      <w:r w:rsidR="00570044" w:rsidRPr="009661F9">
        <w:rPr>
          <w:rFonts w:eastAsia="Times New Roman" w:cstheme="minorHAnsi"/>
        </w:rPr>
        <w:lastRenderedPageBreak/>
        <w:t>screamed, etc.</w:t>
      </w:r>
      <w:r w:rsidR="00E74E44">
        <w:rPr>
          <w:rFonts w:eastAsia="Times New Roman" w:cstheme="minorHAnsi"/>
        </w:rPr>
        <w:t>,</w:t>
      </w:r>
      <w:r w:rsidR="00570044" w:rsidRPr="009661F9">
        <w:rPr>
          <w:rFonts w:eastAsia="Times New Roman" w:cstheme="minorHAnsi"/>
        </w:rPr>
        <w:t xml:space="preserve"> </w:t>
      </w:r>
      <w:r w:rsidR="00FD2586" w:rsidRPr="009661F9">
        <w:rPr>
          <w:rFonts w:eastAsia="Times New Roman" w:cstheme="minorHAnsi"/>
        </w:rPr>
        <w:t xml:space="preserve">it was unlikely that they would infect other students. The senator asked if that was a guarantee and Dr. </w:t>
      </w:r>
      <w:proofErr w:type="spellStart"/>
      <w:r w:rsidR="00FD2586" w:rsidRPr="009661F9">
        <w:rPr>
          <w:rFonts w:eastAsia="Times New Roman" w:cstheme="minorHAnsi"/>
        </w:rPr>
        <w:t>Carranco</w:t>
      </w:r>
      <w:proofErr w:type="spellEnd"/>
      <w:r w:rsidR="00FD2586" w:rsidRPr="009661F9">
        <w:rPr>
          <w:rFonts w:eastAsia="Times New Roman" w:cstheme="minorHAnsi"/>
        </w:rPr>
        <w:t xml:space="preserve"> said no, that it was unlikely</w:t>
      </w:r>
      <w:r w:rsidR="006253A1" w:rsidRPr="009661F9">
        <w:rPr>
          <w:rFonts w:eastAsia="Times New Roman" w:cstheme="minorHAnsi"/>
        </w:rPr>
        <w:t xml:space="preserve">. </w:t>
      </w:r>
    </w:p>
    <w:p w14:paraId="2AA47EDE" w14:textId="03A3E338" w:rsidR="006253A1" w:rsidRPr="009661F9" w:rsidRDefault="006253A1" w:rsidP="00982151">
      <w:pPr>
        <w:rPr>
          <w:rFonts w:eastAsia="Times New Roman" w:cstheme="minorHAnsi"/>
        </w:rPr>
      </w:pPr>
    </w:p>
    <w:p w14:paraId="41508348" w14:textId="51399952" w:rsidR="006253A1" w:rsidRPr="009661F9" w:rsidRDefault="006253A1" w:rsidP="00982151">
      <w:pPr>
        <w:rPr>
          <w:rFonts w:eastAsia="Times New Roman" w:cstheme="minorHAnsi"/>
        </w:rPr>
      </w:pPr>
      <w:r w:rsidRPr="009661F9">
        <w:rPr>
          <w:rFonts w:eastAsia="Times New Roman" w:cstheme="minorHAnsi"/>
        </w:rPr>
        <w:t xml:space="preserve">A senator asked </w:t>
      </w:r>
      <w:r w:rsidR="00E74E44">
        <w:rPr>
          <w:rFonts w:eastAsia="Times New Roman" w:cstheme="minorHAnsi"/>
        </w:rPr>
        <w:t xml:space="preserve">if </w:t>
      </w:r>
      <w:r w:rsidR="008B7861" w:rsidRPr="009661F9">
        <w:rPr>
          <w:rFonts w:eastAsia="Times New Roman" w:cstheme="minorHAnsi"/>
        </w:rPr>
        <w:t>Dr.</w:t>
      </w:r>
      <w:r w:rsidR="00E74E44">
        <w:rPr>
          <w:rFonts w:eastAsia="Times New Roman" w:cstheme="minorHAnsi"/>
        </w:rPr>
        <w:t xml:space="preserve"> </w:t>
      </w:r>
      <w:proofErr w:type="spellStart"/>
      <w:r w:rsidR="008B7861" w:rsidRPr="009661F9">
        <w:rPr>
          <w:rFonts w:eastAsia="Times New Roman" w:cstheme="minorHAnsi"/>
        </w:rPr>
        <w:t>Carranco</w:t>
      </w:r>
      <w:proofErr w:type="spellEnd"/>
      <w:r w:rsidR="008B7861" w:rsidRPr="009661F9">
        <w:rPr>
          <w:rFonts w:eastAsia="Times New Roman" w:cstheme="minorHAnsi"/>
        </w:rPr>
        <w:t xml:space="preserve"> has considered </w:t>
      </w:r>
      <w:r w:rsidR="00E74E44">
        <w:rPr>
          <w:rFonts w:eastAsia="Times New Roman" w:cstheme="minorHAnsi"/>
        </w:rPr>
        <w:t>additional</w:t>
      </w:r>
      <w:r w:rsidR="00E74E44" w:rsidRPr="009661F9">
        <w:rPr>
          <w:rFonts w:eastAsia="Times New Roman" w:cstheme="minorHAnsi"/>
        </w:rPr>
        <w:t xml:space="preserve"> </w:t>
      </w:r>
      <w:r w:rsidR="008B7861" w:rsidRPr="009661F9">
        <w:rPr>
          <w:rFonts w:eastAsia="Times New Roman" w:cstheme="minorHAnsi"/>
        </w:rPr>
        <w:t xml:space="preserve">strategies to enforce mask wearing other than </w:t>
      </w:r>
      <w:r w:rsidR="00FE3A5A" w:rsidRPr="009661F9">
        <w:rPr>
          <w:rFonts w:eastAsia="Times New Roman" w:cstheme="minorHAnsi"/>
        </w:rPr>
        <w:t xml:space="preserve">placing the burden on faculty to ensure compliance. They asked </w:t>
      </w:r>
      <w:r w:rsidR="00A312FD">
        <w:rPr>
          <w:rFonts w:eastAsia="Times New Roman" w:cstheme="minorHAnsi"/>
        </w:rPr>
        <w:t>about</w:t>
      </w:r>
      <w:r w:rsidR="00A312FD" w:rsidRPr="009661F9">
        <w:rPr>
          <w:rFonts w:eastAsia="Times New Roman" w:cstheme="minorHAnsi"/>
        </w:rPr>
        <w:t xml:space="preserve"> </w:t>
      </w:r>
      <w:r w:rsidR="00FE3A5A" w:rsidRPr="009661F9">
        <w:rPr>
          <w:rFonts w:eastAsia="Times New Roman" w:cstheme="minorHAnsi"/>
        </w:rPr>
        <w:t>placing students</w:t>
      </w:r>
      <w:r w:rsidR="002F3905" w:rsidRPr="009661F9">
        <w:rPr>
          <w:rFonts w:eastAsia="Times New Roman" w:cstheme="minorHAnsi"/>
        </w:rPr>
        <w:t xml:space="preserve"> or people</w:t>
      </w:r>
      <w:r w:rsidR="00FE3A5A" w:rsidRPr="009661F9">
        <w:rPr>
          <w:rFonts w:eastAsia="Times New Roman" w:cstheme="minorHAnsi"/>
        </w:rPr>
        <w:t xml:space="preserve"> outside of buildings or classrooms</w:t>
      </w:r>
      <w:r w:rsidR="002F3905" w:rsidRPr="009661F9">
        <w:rPr>
          <w:rFonts w:eastAsia="Times New Roman" w:cstheme="minorHAnsi"/>
        </w:rPr>
        <w:t xml:space="preserve"> to stop students before they enter the building or classroom. The senator provided examples of </w:t>
      </w:r>
      <w:r w:rsidR="00F950B6" w:rsidRPr="009661F9">
        <w:rPr>
          <w:rFonts w:eastAsia="Times New Roman" w:cstheme="minorHAnsi"/>
        </w:rPr>
        <w:t>business</w:t>
      </w:r>
      <w:r w:rsidR="00A312FD">
        <w:rPr>
          <w:rFonts w:eastAsia="Times New Roman" w:cstheme="minorHAnsi"/>
        </w:rPr>
        <w:t>es</w:t>
      </w:r>
      <w:r w:rsidR="00F950B6" w:rsidRPr="009661F9">
        <w:rPr>
          <w:rFonts w:eastAsia="Times New Roman" w:cstheme="minorHAnsi"/>
        </w:rPr>
        <w:t xml:space="preserve"> that already engage in this practice. Dr. </w:t>
      </w:r>
      <w:proofErr w:type="spellStart"/>
      <w:r w:rsidR="00F950B6" w:rsidRPr="009661F9">
        <w:rPr>
          <w:rFonts w:eastAsia="Times New Roman" w:cstheme="minorHAnsi"/>
        </w:rPr>
        <w:t>Carranco</w:t>
      </w:r>
      <w:proofErr w:type="spellEnd"/>
      <w:r w:rsidR="00F950B6" w:rsidRPr="009661F9">
        <w:rPr>
          <w:rFonts w:eastAsia="Times New Roman" w:cstheme="minorHAnsi"/>
        </w:rPr>
        <w:t xml:space="preserve"> responded that education was the most important </w:t>
      </w:r>
      <w:r w:rsidR="00EF47A9" w:rsidRPr="009661F9">
        <w:rPr>
          <w:rFonts w:eastAsia="Times New Roman" w:cstheme="minorHAnsi"/>
        </w:rPr>
        <w:t xml:space="preserve">strategy and that signage was going up on campus to remind students how important wearing a mask is. </w:t>
      </w:r>
      <w:r w:rsidR="00957605" w:rsidRPr="009661F9">
        <w:rPr>
          <w:rFonts w:eastAsia="Times New Roman" w:cstheme="minorHAnsi"/>
        </w:rPr>
        <w:t xml:space="preserve">He was unaware of a plan to do more than </w:t>
      </w:r>
      <w:r w:rsidR="00C523E8" w:rsidRPr="009661F9">
        <w:rPr>
          <w:rFonts w:eastAsia="Times New Roman" w:cstheme="minorHAnsi"/>
        </w:rPr>
        <w:t xml:space="preserve">have faculty ensure compliance. Dr. Trauth described an </w:t>
      </w:r>
      <w:r w:rsidR="00D0574A" w:rsidRPr="009661F9">
        <w:rPr>
          <w:rFonts w:eastAsia="Times New Roman" w:cstheme="minorHAnsi"/>
        </w:rPr>
        <w:t>initiative</w:t>
      </w:r>
      <w:r w:rsidR="00974776" w:rsidRPr="009661F9">
        <w:rPr>
          <w:rFonts w:eastAsia="Times New Roman" w:cstheme="minorHAnsi"/>
        </w:rPr>
        <w:t xml:space="preserve"> in the Division of Student Affairs of a cohort of student leaders from across a wide spectrum of student organizations </w:t>
      </w:r>
      <w:r w:rsidR="00A312FD">
        <w:rPr>
          <w:rFonts w:eastAsia="Times New Roman" w:cstheme="minorHAnsi"/>
        </w:rPr>
        <w:t>who will</w:t>
      </w:r>
      <w:r w:rsidR="00A312FD" w:rsidRPr="009661F9">
        <w:rPr>
          <w:rFonts w:eastAsia="Times New Roman" w:cstheme="minorHAnsi"/>
        </w:rPr>
        <w:t xml:space="preserve"> </w:t>
      </w:r>
      <w:r w:rsidR="00A101FF" w:rsidRPr="009661F9">
        <w:rPr>
          <w:rFonts w:eastAsia="Times New Roman" w:cstheme="minorHAnsi"/>
        </w:rPr>
        <w:t>work as ambassadors to help their peers understand they need to wear face masks and practice social distancing. Dr. Trauth said she would follow up with Mary Ellen Cavitt</w:t>
      </w:r>
      <w:r w:rsidR="00A312FD">
        <w:rPr>
          <w:rFonts w:eastAsia="Times New Roman" w:cstheme="minorHAnsi"/>
        </w:rPr>
        <w:t>, Interim AVPSA,</w:t>
      </w:r>
      <w:r w:rsidR="00A101FF" w:rsidRPr="009661F9">
        <w:rPr>
          <w:rFonts w:eastAsia="Times New Roman" w:cstheme="minorHAnsi"/>
        </w:rPr>
        <w:t xml:space="preserve"> to </w:t>
      </w:r>
      <w:r w:rsidR="005F54C9" w:rsidRPr="009661F9">
        <w:rPr>
          <w:rFonts w:eastAsia="Times New Roman" w:cstheme="minorHAnsi"/>
        </w:rPr>
        <w:t xml:space="preserve">get the specifics on how the </w:t>
      </w:r>
      <w:r w:rsidR="00D0574A" w:rsidRPr="009661F9">
        <w:rPr>
          <w:rFonts w:eastAsia="Times New Roman" w:cstheme="minorHAnsi"/>
        </w:rPr>
        <w:t>ambassadors</w:t>
      </w:r>
      <w:r w:rsidR="005F54C9" w:rsidRPr="009661F9">
        <w:rPr>
          <w:rFonts w:eastAsia="Times New Roman" w:cstheme="minorHAnsi"/>
        </w:rPr>
        <w:t xml:space="preserve"> will be deployed. Dr. Trauth will also reach out to Student Justice to determine if </w:t>
      </w:r>
      <w:r w:rsidR="00D0574A" w:rsidRPr="009661F9">
        <w:rPr>
          <w:rFonts w:eastAsia="Times New Roman" w:cstheme="minorHAnsi"/>
        </w:rPr>
        <w:t>they have put too long of a platform out t</w:t>
      </w:r>
      <w:r w:rsidR="00125ECC" w:rsidRPr="009661F9">
        <w:rPr>
          <w:rFonts w:eastAsia="Times New Roman" w:cstheme="minorHAnsi"/>
        </w:rPr>
        <w:t xml:space="preserve">here. Dr. Bourgeois said that he believes if a student does not wear a mask in the classroom, they should be immediately reported to the Dean of Students. </w:t>
      </w:r>
      <w:r w:rsidR="00C37255" w:rsidRPr="009661F9">
        <w:rPr>
          <w:rFonts w:eastAsia="Times New Roman" w:cstheme="minorHAnsi"/>
        </w:rPr>
        <w:t>He explained that if a student complies the first time with wearing a mask, but comes to class again without a mask, then they should be immediately referred because it implies a pattern of behavior.</w:t>
      </w:r>
    </w:p>
    <w:p w14:paraId="6F2C3653" w14:textId="0E2CFF39" w:rsidR="00C37255" w:rsidRPr="009661F9" w:rsidRDefault="00C37255" w:rsidP="00982151">
      <w:pPr>
        <w:rPr>
          <w:rFonts w:eastAsia="Times New Roman" w:cstheme="minorHAnsi"/>
        </w:rPr>
      </w:pPr>
    </w:p>
    <w:p w14:paraId="6F47E4ED" w14:textId="5A905BBC" w:rsidR="00C37255" w:rsidRPr="009661F9" w:rsidRDefault="00C37255" w:rsidP="00982151">
      <w:pPr>
        <w:rPr>
          <w:rFonts w:eastAsia="Times New Roman" w:cstheme="minorHAnsi"/>
        </w:rPr>
      </w:pPr>
      <w:r w:rsidRPr="009661F9">
        <w:rPr>
          <w:rFonts w:eastAsia="Times New Roman" w:cstheme="minorHAnsi"/>
        </w:rPr>
        <w:t xml:space="preserve">A senator asked Dr. </w:t>
      </w:r>
      <w:proofErr w:type="spellStart"/>
      <w:r w:rsidRPr="009661F9">
        <w:rPr>
          <w:rFonts w:eastAsia="Times New Roman" w:cstheme="minorHAnsi"/>
        </w:rPr>
        <w:t>Carranco</w:t>
      </w:r>
      <w:proofErr w:type="spellEnd"/>
      <w:r w:rsidRPr="009661F9">
        <w:rPr>
          <w:rFonts w:eastAsia="Times New Roman" w:cstheme="minorHAnsi"/>
        </w:rPr>
        <w:t xml:space="preserve"> </w:t>
      </w:r>
      <w:r w:rsidR="00A35F64" w:rsidRPr="009661F9">
        <w:rPr>
          <w:rFonts w:eastAsia="Times New Roman" w:cstheme="minorHAnsi"/>
        </w:rPr>
        <w:t xml:space="preserve">how he decided how many staff to hire as contact tracers and if he </w:t>
      </w:r>
      <w:r w:rsidR="00AC4D9C" w:rsidRPr="009661F9">
        <w:rPr>
          <w:rFonts w:eastAsia="Times New Roman" w:cstheme="minorHAnsi"/>
        </w:rPr>
        <w:t xml:space="preserve">performed any modeling to arrive at that number. Dr. </w:t>
      </w:r>
      <w:proofErr w:type="spellStart"/>
      <w:r w:rsidR="00AC4D9C" w:rsidRPr="009661F9">
        <w:rPr>
          <w:rFonts w:eastAsia="Times New Roman" w:cstheme="minorHAnsi"/>
        </w:rPr>
        <w:t>Carranco</w:t>
      </w:r>
      <w:proofErr w:type="spellEnd"/>
      <w:r w:rsidR="00AC4D9C" w:rsidRPr="009661F9">
        <w:rPr>
          <w:rFonts w:eastAsia="Times New Roman" w:cstheme="minorHAnsi"/>
        </w:rPr>
        <w:t xml:space="preserve"> explained that although there are models, they are based on public health but not university </w:t>
      </w:r>
      <w:r w:rsidR="00DB404B" w:rsidRPr="009661F9">
        <w:rPr>
          <w:rFonts w:eastAsia="Times New Roman" w:cstheme="minorHAnsi"/>
        </w:rPr>
        <w:t xml:space="preserve">populations. He believes that 9-12 contact tracers </w:t>
      </w:r>
      <w:r w:rsidR="002B6926" w:rsidRPr="009661F9">
        <w:rPr>
          <w:rFonts w:eastAsia="Times New Roman" w:cstheme="minorHAnsi"/>
        </w:rPr>
        <w:t>are</w:t>
      </w:r>
      <w:r w:rsidR="00DB404B" w:rsidRPr="009661F9">
        <w:rPr>
          <w:rFonts w:eastAsia="Times New Roman" w:cstheme="minorHAnsi"/>
        </w:rPr>
        <w:t xml:space="preserve"> a pretty good start</w:t>
      </w:r>
      <w:r w:rsidR="00EA458B" w:rsidRPr="009661F9">
        <w:rPr>
          <w:rFonts w:eastAsia="Times New Roman" w:cstheme="minorHAnsi"/>
        </w:rPr>
        <w:t xml:space="preserve">, </w:t>
      </w:r>
      <w:r w:rsidR="00DB404B" w:rsidRPr="009661F9">
        <w:rPr>
          <w:rFonts w:eastAsia="Times New Roman" w:cstheme="minorHAnsi"/>
        </w:rPr>
        <w:t>they can hire more if necessary</w:t>
      </w:r>
      <w:r w:rsidR="00EA458B" w:rsidRPr="009661F9">
        <w:rPr>
          <w:rFonts w:eastAsia="Times New Roman" w:cstheme="minorHAnsi"/>
        </w:rPr>
        <w:t xml:space="preserve">, but they are in a strong position for the start of the semester. A senator followed up that contact </w:t>
      </w:r>
      <w:r w:rsidR="00B03F94" w:rsidRPr="009661F9">
        <w:rPr>
          <w:rFonts w:eastAsia="Times New Roman" w:cstheme="minorHAnsi"/>
        </w:rPr>
        <w:t xml:space="preserve">tracing is not in effect yet and </w:t>
      </w:r>
      <w:r w:rsidR="00A312FD">
        <w:rPr>
          <w:rFonts w:eastAsia="Times New Roman" w:cstheme="minorHAnsi"/>
        </w:rPr>
        <w:t xml:space="preserve">asked </w:t>
      </w:r>
      <w:r w:rsidR="00B03F94" w:rsidRPr="009661F9">
        <w:rPr>
          <w:rFonts w:eastAsia="Times New Roman" w:cstheme="minorHAnsi"/>
        </w:rPr>
        <w:t xml:space="preserve">when should faculty expect contact tracing to be implemented. Dr. </w:t>
      </w:r>
      <w:proofErr w:type="spellStart"/>
      <w:r w:rsidR="00B03F94" w:rsidRPr="009661F9">
        <w:rPr>
          <w:rFonts w:eastAsia="Times New Roman" w:cstheme="minorHAnsi"/>
        </w:rPr>
        <w:t>Carranco</w:t>
      </w:r>
      <w:proofErr w:type="spellEnd"/>
      <w:r w:rsidR="00B03F94" w:rsidRPr="009661F9">
        <w:rPr>
          <w:rFonts w:eastAsia="Times New Roman" w:cstheme="minorHAnsi"/>
        </w:rPr>
        <w:t xml:space="preserve"> explained that they have been contact tracing, but they can only contact trace if the person gives written permission for the SHC to contact trace.</w:t>
      </w:r>
      <w:r w:rsidR="001167F7" w:rsidRPr="009661F9">
        <w:rPr>
          <w:rFonts w:eastAsia="Times New Roman" w:cstheme="minorHAnsi"/>
        </w:rPr>
        <w:t xml:space="preserve"> He described Bobcat Trace, the reporting tool that will lead to the beginning of contact tracing. Bobcat Trace will allow faculty, staff, and students to self-report </w:t>
      </w:r>
      <w:r w:rsidR="000656FB" w:rsidRPr="009661F9">
        <w:rPr>
          <w:rFonts w:eastAsia="Times New Roman" w:cstheme="minorHAnsi"/>
        </w:rPr>
        <w:t xml:space="preserve">their positive case. Dr. </w:t>
      </w:r>
      <w:proofErr w:type="spellStart"/>
      <w:r w:rsidR="000656FB" w:rsidRPr="009661F9">
        <w:rPr>
          <w:rFonts w:eastAsia="Times New Roman" w:cstheme="minorHAnsi"/>
        </w:rPr>
        <w:t>Carranco</w:t>
      </w:r>
      <w:proofErr w:type="spellEnd"/>
      <w:r w:rsidR="000656FB" w:rsidRPr="009661F9">
        <w:rPr>
          <w:rFonts w:eastAsia="Times New Roman" w:cstheme="minorHAnsi"/>
        </w:rPr>
        <w:t xml:space="preserve"> said they will try very hard </w:t>
      </w:r>
      <w:r w:rsidR="00EF7D64" w:rsidRPr="009661F9">
        <w:rPr>
          <w:rFonts w:eastAsia="Times New Roman" w:cstheme="minorHAnsi"/>
        </w:rPr>
        <w:t xml:space="preserve">to get everyone to report if they have a positive case, but ultimately it is voluntary. </w:t>
      </w:r>
      <w:r w:rsidR="00A15611" w:rsidRPr="009661F9">
        <w:rPr>
          <w:rFonts w:eastAsia="Times New Roman" w:cstheme="minorHAnsi"/>
        </w:rPr>
        <w:t>A senator asked if a student reports to them they are positive but do</w:t>
      </w:r>
      <w:r w:rsidR="00A312FD">
        <w:rPr>
          <w:rFonts w:eastAsia="Times New Roman" w:cstheme="minorHAnsi"/>
        </w:rPr>
        <w:t>es</w:t>
      </w:r>
      <w:r w:rsidR="00A15611" w:rsidRPr="009661F9">
        <w:rPr>
          <w:rFonts w:eastAsia="Times New Roman" w:cstheme="minorHAnsi"/>
        </w:rPr>
        <w:t xml:space="preserve"> not want to report to the SHC, may they report the student. Dr. </w:t>
      </w:r>
      <w:proofErr w:type="spellStart"/>
      <w:r w:rsidR="00A15611" w:rsidRPr="009661F9">
        <w:rPr>
          <w:rFonts w:eastAsia="Times New Roman" w:cstheme="minorHAnsi"/>
        </w:rPr>
        <w:t>Carranco</w:t>
      </w:r>
      <w:proofErr w:type="spellEnd"/>
      <w:r w:rsidR="00A15611" w:rsidRPr="009661F9">
        <w:rPr>
          <w:rFonts w:eastAsia="Times New Roman" w:cstheme="minorHAnsi"/>
        </w:rPr>
        <w:t xml:space="preserve"> stated that no</w:t>
      </w:r>
      <w:r w:rsidR="00062BEB" w:rsidRPr="009661F9">
        <w:rPr>
          <w:rFonts w:eastAsia="Times New Roman" w:cstheme="minorHAnsi"/>
        </w:rPr>
        <w:t xml:space="preserve">, a faculty member cannot report a student but they can encourage the student to Bobcat Trace and complete the report. </w:t>
      </w:r>
      <w:r w:rsidR="00EC24C5" w:rsidRPr="009661F9">
        <w:rPr>
          <w:rFonts w:eastAsia="Times New Roman" w:cstheme="minorHAnsi"/>
        </w:rPr>
        <w:t xml:space="preserve">Dr. </w:t>
      </w:r>
      <w:proofErr w:type="spellStart"/>
      <w:r w:rsidR="00EC24C5" w:rsidRPr="009661F9">
        <w:rPr>
          <w:rFonts w:eastAsia="Times New Roman" w:cstheme="minorHAnsi"/>
        </w:rPr>
        <w:t>Carranco</w:t>
      </w:r>
      <w:proofErr w:type="spellEnd"/>
      <w:r w:rsidR="00EC24C5" w:rsidRPr="009661F9">
        <w:rPr>
          <w:rFonts w:eastAsia="Times New Roman" w:cstheme="minorHAnsi"/>
        </w:rPr>
        <w:t xml:space="preserve"> described another application for supervisors </w:t>
      </w:r>
      <w:r w:rsidR="00A312FD">
        <w:rPr>
          <w:rFonts w:eastAsia="Times New Roman" w:cstheme="minorHAnsi"/>
        </w:rPr>
        <w:t xml:space="preserve">and faculty </w:t>
      </w:r>
      <w:r w:rsidR="00EC24C5" w:rsidRPr="009661F9">
        <w:rPr>
          <w:rFonts w:eastAsia="Times New Roman" w:cstheme="minorHAnsi"/>
        </w:rPr>
        <w:t>to report concerning situations or questions</w:t>
      </w:r>
      <w:r w:rsidR="00A111C3" w:rsidRPr="009661F9">
        <w:rPr>
          <w:rFonts w:eastAsia="Times New Roman" w:cstheme="minorHAnsi"/>
        </w:rPr>
        <w:t xml:space="preserve">, but what they really want is the person who tested positive to report through Bobcat Trace. </w:t>
      </w:r>
      <w:r w:rsidR="00642A79" w:rsidRPr="009661F9">
        <w:rPr>
          <w:rFonts w:eastAsia="Times New Roman" w:cstheme="minorHAnsi"/>
        </w:rPr>
        <w:t xml:space="preserve">Dr. </w:t>
      </w:r>
      <w:proofErr w:type="spellStart"/>
      <w:r w:rsidR="00642A79" w:rsidRPr="009661F9">
        <w:rPr>
          <w:rFonts w:eastAsia="Times New Roman" w:cstheme="minorHAnsi"/>
        </w:rPr>
        <w:t>Carranco</w:t>
      </w:r>
      <w:proofErr w:type="spellEnd"/>
      <w:r w:rsidR="00642A79" w:rsidRPr="009661F9">
        <w:rPr>
          <w:rFonts w:eastAsia="Times New Roman" w:cstheme="minorHAnsi"/>
        </w:rPr>
        <w:t xml:space="preserve"> explained </w:t>
      </w:r>
      <w:r w:rsidR="002C48DA" w:rsidRPr="009661F9">
        <w:rPr>
          <w:rFonts w:eastAsia="Times New Roman" w:cstheme="minorHAnsi"/>
        </w:rPr>
        <w:t xml:space="preserve">self-reporting is critical to containing transmission and </w:t>
      </w:r>
      <w:r w:rsidR="00D40688" w:rsidRPr="009661F9">
        <w:rPr>
          <w:rFonts w:eastAsia="Times New Roman" w:cstheme="minorHAnsi"/>
        </w:rPr>
        <w:t xml:space="preserve">making people understand that is important. </w:t>
      </w:r>
    </w:p>
    <w:p w14:paraId="30C75C7D" w14:textId="6B33F183" w:rsidR="00D40688" w:rsidRPr="009661F9" w:rsidRDefault="00D40688" w:rsidP="00982151">
      <w:pPr>
        <w:rPr>
          <w:rFonts w:eastAsia="Times New Roman" w:cstheme="minorHAnsi"/>
        </w:rPr>
      </w:pPr>
    </w:p>
    <w:p w14:paraId="186F049C" w14:textId="73BCA60B" w:rsidR="00FC1DDF" w:rsidRPr="009661F9" w:rsidRDefault="00580309" w:rsidP="00FC1DDF">
      <w:pPr>
        <w:rPr>
          <w:rFonts w:cstheme="minorHAnsi"/>
        </w:rPr>
      </w:pPr>
      <w:r w:rsidRPr="009661F9">
        <w:rPr>
          <w:rFonts w:eastAsia="Times New Roman" w:cstheme="minorHAnsi"/>
        </w:rPr>
        <w:t xml:space="preserve">The Senate Chair asked Dr. Bourgeois to report the numbers and percentages of section counts that are </w:t>
      </w:r>
      <w:r w:rsidR="00837E10" w:rsidRPr="009661F9">
        <w:rPr>
          <w:rFonts w:eastAsia="Times New Roman" w:cstheme="minorHAnsi"/>
        </w:rPr>
        <w:t xml:space="preserve">arranged classes with enrollment. </w:t>
      </w:r>
      <w:r w:rsidR="00FC1DDF" w:rsidRPr="009661F9">
        <w:rPr>
          <w:rFonts w:cstheme="minorHAnsi"/>
        </w:rPr>
        <w:t>Total sections = 6,048. Total INT only = 2,194 or 36%. Total FTF = 3,571 or 59%. Total FTF flex, INT, HYB = 4,181 or 69%. Class sections of 200 or more students, number of FTF sections and HYB/INT sections are nearly split.</w:t>
      </w:r>
    </w:p>
    <w:p w14:paraId="273AE01F" w14:textId="18B4BCF0" w:rsidR="00FC1DDF" w:rsidRPr="009661F9" w:rsidRDefault="00FC1DDF" w:rsidP="00FC1DDF">
      <w:pPr>
        <w:rPr>
          <w:rFonts w:cstheme="minorHAnsi"/>
        </w:rPr>
      </w:pPr>
    </w:p>
    <w:p w14:paraId="68C0F516" w14:textId="673AE731" w:rsidR="00FC1DDF" w:rsidRPr="009661F9" w:rsidRDefault="00FC1DDF" w:rsidP="00FC1DDF">
      <w:pPr>
        <w:rPr>
          <w:rFonts w:cstheme="minorHAnsi"/>
        </w:rPr>
      </w:pPr>
      <w:r w:rsidRPr="009661F9">
        <w:rPr>
          <w:rFonts w:cstheme="minorHAnsi"/>
        </w:rPr>
        <w:t xml:space="preserve">A senator asked a question from the chat about who will disperse crowds </w:t>
      </w:r>
      <w:r w:rsidR="00496614" w:rsidRPr="009661F9">
        <w:rPr>
          <w:rFonts w:cstheme="minorHAnsi"/>
        </w:rPr>
        <w:t xml:space="preserve">in buildings or on campus that are not social distancing or wearing masks. Dr. Trauth said that police would not respond in that capacity, but that perhaps there should be a cadre of staff that can be deployed to </w:t>
      </w:r>
      <w:r w:rsidR="000F3FA2" w:rsidRPr="009661F9">
        <w:rPr>
          <w:rFonts w:cstheme="minorHAnsi"/>
        </w:rPr>
        <w:t xml:space="preserve">disperse the crowd. Dr. Trauth said she would follow up with the idea and determine how to put specificity </w:t>
      </w:r>
      <w:r w:rsidR="00836C2C" w:rsidRPr="009661F9">
        <w:rPr>
          <w:rFonts w:cstheme="minorHAnsi"/>
        </w:rPr>
        <w:t>around how staff can be organized to take that kind of action.</w:t>
      </w:r>
    </w:p>
    <w:p w14:paraId="59C4281A" w14:textId="55435D76" w:rsidR="00836C2C" w:rsidRPr="009661F9" w:rsidRDefault="00836C2C" w:rsidP="00FC1DDF">
      <w:pPr>
        <w:rPr>
          <w:rFonts w:cstheme="minorHAnsi"/>
        </w:rPr>
      </w:pPr>
    </w:p>
    <w:p w14:paraId="146566EA" w14:textId="6D7EB312" w:rsidR="00836C2C" w:rsidRPr="009661F9" w:rsidRDefault="00836C2C" w:rsidP="00FC1DDF">
      <w:pPr>
        <w:rPr>
          <w:rFonts w:cstheme="minorHAnsi"/>
        </w:rPr>
      </w:pPr>
      <w:r w:rsidRPr="009661F9">
        <w:rPr>
          <w:rFonts w:cstheme="minorHAnsi"/>
        </w:rPr>
        <w:t xml:space="preserve">A senator </w:t>
      </w:r>
      <w:r w:rsidR="00BF737C" w:rsidRPr="009661F9">
        <w:rPr>
          <w:rFonts w:cstheme="minorHAnsi"/>
        </w:rPr>
        <w:t xml:space="preserve">expressed that there have been a lot of questions about how the administration knows what students really want if they have not surveyed them, but instead have relied on course enrollments, drops, </w:t>
      </w:r>
      <w:r w:rsidR="00970CCF" w:rsidRPr="009661F9">
        <w:rPr>
          <w:rFonts w:cstheme="minorHAnsi"/>
        </w:rPr>
        <w:t xml:space="preserve">switching sections, etc. The senator asked </w:t>
      </w:r>
      <w:r w:rsidR="00D71B89" w:rsidRPr="009661F9">
        <w:rPr>
          <w:rFonts w:cstheme="minorHAnsi"/>
        </w:rPr>
        <w:t xml:space="preserve">if the PAAG would share the data they are using with the senate to prove that what they are reporting is what the students want. Dr. Trauth explained that </w:t>
      </w:r>
      <w:r w:rsidR="001D5484" w:rsidRPr="009661F9">
        <w:rPr>
          <w:rFonts w:cstheme="minorHAnsi"/>
        </w:rPr>
        <w:t>students are telling them what they want by virtue of what they are enrolling in</w:t>
      </w:r>
      <w:r w:rsidR="00400CE0" w:rsidRPr="009661F9">
        <w:rPr>
          <w:rFonts w:cstheme="minorHAnsi"/>
        </w:rPr>
        <w:t xml:space="preserve"> and </w:t>
      </w:r>
      <w:r w:rsidR="009E484D" w:rsidRPr="009661F9">
        <w:rPr>
          <w:rFonts w:cstheme="minorHAnsi"/>
        </w:rPr>
        <w:t xml:space="preserve">frequency of student advising sessions. </w:t>
      </w:r>
      <w:r w:rsidR="00400CE0" w:rsidRPr="009661F9">
        <w:rPr>
          <w:rFonts w:cstheme="minorHAnsi"/>
        </w:rPr>
        <w:t>She said they were getting an enormous number of students telling them what they want</w:t>
      </w:r>
      <w:r w:rsidR="009E484D" w:rsidRPr="009661F9">
        <w:rPr>
          <w:rFonts w:cstheme="minorHAnsi"/>
        </w:rPr>
        <w:t xml:space="preserve"> and they could try to compile the data into a document. Dr. Bourgeois explained that it involves looking </w:t>
      </w:r>
      <w:r w:rsidR="00BC3422" w:rsidRPr="009661F9">
        <w:rPr>
          <w:rFonts w:cstheme="minorHAnsi"/>
        </w:rPr>
        <w:t xml:space="preserve">at what </w:t>
      </w:r>
      <w:r w:rsidR="00863BD2" w:rsidRPr="009661F9">
        <w:rPr>
          <w:rFonts w:cstheme="minorHAnsi"/>
        </w:rPr>
        <w:t xml:space="preserve">students </w:t>
      </w:r>
      <w:r w:rsidR="00C65343" w:rsidRPr="009661F9">
        <w:rPr>
          <w:rFonts w:cstheme="minorHAnsi"/>
        </w:rPr>
        <w:t xml:space="preserve">signed up for during the spring registration period and how those numbers are changing. He said there </w:t>
      </w:r>
      <w:r w:rsidR="00455F78" w:rsidRPr="009661F9">
        <w:rPr>
          <w:rFonts w:cstheme="minorHAnsi"/>
        </w:rPr>
        <w:t>has not</w:t>
      </w:r>
      <w:r w:rsidR="00C65343" w:rsidRPr="009661F9">
        <w:rPr>
          <w:rFonts w:cstheme="minorHAnsi"/>
        </w:rPr>
        <w:t xml:space="preserve"> been a </w:t>
      </w:r>
      <w:r w:rsidR="00957731" w:rsidRPr="009661F9">
        <w:rPr>
          <w:rFonts w:cstheme="minorHAnsi"/>
        </w:rPr>
        <w:t>big</w:t>
      </w:r>
      <w:r w:rsidR="00C65343" w:rsidRPr="009661F9">
        <w:rPr>
          <w:rFonts w:cstheme="minorHAnsi"/>
        </w:rPr>
        <w:t xml:space="preserve"> migration to online courses except when faculty have switched their </w:t>
      </w:r>
      <w:r w:rsidR="00957731" w:rsidRPr="009661F9">
        <w:rPr>
          <w:rFonts w:cstheme="minorHAnsi"/>
        </w:rPr>
        <w:t>sections</w:t>
      </w:r>
      <w:r w:rsidR="00C65343" w:rsidRPr="009661F9">
        <w:rPr>
          <w:rFonts w:cstheme="minorHAnsi"/>
        </w:rPr>
        <w:t xml:space="preserve"> from </w:t>
      </w:r>
      <w:r w:rsidR="00957731" w:rsidRPr="009661F9">
        <w:rPr>
          <w:rFonts w:cstheme="minorHAnsi"/>
        </w:rPr>
        <w:t xml:space="preserve">face-to-face to online. </w:t>
      </w:r>
      <w:r w:rsidR="00F13BDE" w:rsidRPr="009661F9">
        <w:rPr>
          <w:rFonts w:cstheme="minorHAnsi"/>
        </w:rPr>
        <w:t xml:space="preserve">He said he has not seen a large decrease in enrollment </w:t>
      </w:r>
      <w:r w:rsidR="005721FA" w:rsidRPr="009661F9">
        <w:rPr>
          <w:rFonts w:cstheme="minorHAnsi"/>
        </w:rPr>
        <w:t xml:space="preserve">and that indicates a good mix of on-campus and online courses. </w:t>
      </w:r>
    </w:p>
    <w:p w14:paraId="30A8A74F" w14:textId="51275F95" w:rsidR="005721FA" w:rsidRPr="009661F9" w:rsidRDefault="005721FA" w:rsidP="00FC1DDF">
      <w:pPr>
        <w:rPr>
          <w:rFonts w:cstheme="minorHAnsi"/>
        </w:rPr>
      </w:pPr>
    </w:p>
    <w:p w14:paraId="6E8AC7D2" w14:textId="05D184DC" w:rsidR="005721FA" w:rsidRPr="009661F9" w:rsidRDefault="005721FA" w:rsidP="00FC1DDF">
      <w:pPr>
        <w:rPr>
          <w:rFonts w:cstheme="minorHAnsi"/>
        </w:rPr>
      </w:pPr>
      <w:r w:rsidRPr="009661F9">
        <w:rPr>
          <w:rFonts w:cstheme="minorHAnsi"/>
        </w:rPr>
        <w:t xml:space="preserve">A senator </w:t>
      </w:r>
      <w:r w:rsidR="003F2888" w:rsidRPr="009661F9">
        <w:rPr>
          <w:rFonts w:cstheme="minorHAnsi"/>
        </w:rPr>
        <w:t xml:space="preserve">described concerns about students who show up to </w:t>
      </w:r>
      <w:r w:rsidRPr="009661F9">
        <w:rPr>
          <w:rFonts w:cstheme="minorHAnsi"/>
        </w:rPr>
        <w:t xml:space="preserve">face-to-face classes </w:t>
      </w:r>
      <w:r w:rsidR="003F2888" w:rsidRPr="009661F9">
        <w:rPr>
          <w:rFonts w:cstheme="minorHAnsi"/>
        </w:rPr>
        <w:t xml:space="preserve">without a mask and how the draft mask enforcement policy offers a three-strike rule </w:t>
      </w:r>
      <w:r w:rsidR="0039308A" w:rsidRPr="009661F9">
        <w:rPr>
          <w:rFonts w:cstheme="minorHAnsi"/>
        </w:rPr>
        <w:t xml:space="preserve">before they incur consequences. The senator asked if it is acceptable to end the class if </w:t>
      </w:r>
      <w:r w:rsidR="00044D2B" w:rsidRPr="009661F9">
        <w:rPr>
          <w:rFonts w:cstheme="minorHAnsi"/>
        </w:rPr>
        <w:t xml:space="preserve">a student or students show up without a mask. Both Dr. Trauth and Bourgeois said that faculty have the </w:t>
      </w:r>
      <w:r w:rsidR="00205C99" w:rsidRPr="009661F9">
        <w:rPr>
          <w:rFonts w:cstheme="minorHAnsi"/>
        </w:rPr>
        <w:t xml:space="preserve">ability to end the class. </w:t>
      </w:r>
    </w:p>
    <w:p w14:paraId="51E2AB4F" w14:textId="7FD2E929" w:rsidR="00C56045" w:rsidRPr="009661F9" w:rsidRDefault="00C56045" w:rsidP="00FC1DDF">
      <w:pPr>
        <w:rPr>
          <w:rFonts w:cstheme="minorHAnsi"/>
        </w:rPr>
      </w:pPr>
    </w:p>
    <w:p w14:paraId="5947C693" w14:textId="170479AF" w:rsidR="00C56045" w:rsidRPr="009661F9" w:rsidRDefault="00C56045" w:rsidP="00FC1DDF">
      <w:pPr>
        <w:rPr>
          <w:rFonts w:cstheme="minorHAnsi"/>
        </w:rPr>
      </w:pPr>
      <w:r w:rsidRPr="009661F9">
        <w:rPr>
          <w:rFonts w:cstheme="minorHAnsi"/>
        </w:rPr>
        <w:t xml:space="preserve">A senator </w:t>
      </w:r>
      <w:r w:rsidR="00FD676B" w:rsidRPr="009661F9">
        <w:rPr>
          <w:rFonts w:cstheme="minorHAnsi"/>
        </w:rPr>
        <w:t xml:space="preserve">asked if </w:t>
      </w:r>
      <w:r w:rsidR="009D78E3" w:rsidRPr="009661F9">
        <w:rPr>
          <w:rFonts w:cstheme="minorHAnsi"/>
        </w:rPr>
        <w:t xml:space="preserve">the administration is willing to look </w:t>
      </w:r>
      <w:r w:rsidR="00D97841">
        <w:rPr>
          <w:rFonts w:cstheme="minorHAnsi"/>
        </w:rPr>
        <w:t xml:space="preserve">at </w:t>
      </w:r>
      <w:r w:rsidR="009D78E3" w:rsidRPr="009661F9">
        <w:rPr>
          <w:rFonts w:cstheme="minorHAnsi"/>
        </w:rPr>
        <w:t>workplace modification requests to determine who</w:t>
      </w:r>
      <w:r w:rsidR="00E65507" w:rsidRPr="009661F9">
        <w:rPr>
          <w:rFonts w:cstheme="minorHAnsi"/>
        </w:rPr>
        <w:t xml:space="preserve"> and how many faculty have been denied. The President and Provost agreed to </w:t>
      </w:r>
      <w:r w:rsidR="00D81C13" w:rsidRPr="009661F9">
        <w:rPr>
          <w:rFonts w:cstheme="minorHAnsi"/>
        </w:rPr>
        <w:t xml:space="preserve">look at those requests and assess the data. A senator asked if </w:t>
      </w:r>
      <w:r w:rsidR="00D748AF" w:rsidRPr="009661F9">
        <w:rPr>
          <w:rFonts w:cstheme="minorHAnsi"/>
        </w:rPr>
        <w:t xml:space="preserve">faculty can still make workplace modification requests in the coming days. Dr. Bourgeois </w:t>
      </w:r>
      <w:r w:rsidR="00B94330" w:rsidRPr="009661F9">
        <w:rPr>
          <w:rFonts w:cstheme="minorHAnsi"/>
        </w:rPr>
        <w:t xml:space="preserve">explained that there is no firm deadline for modification requests. </w:t>
      </w:r>
    </w:p>
    <w:p w14:paraId="5525C3B3" w14:textId="24D19FE4" w:rsidR="00540812" w:rsidRPr="009661F9" w:rsidRDefault="00540812" w:rsidP="00FC1DDF">
      <w:pPr>
        <w:rPr>
          <w:rFonts w:cstheme="minorHAnsi"/>
        </w:rPr>
      </w:pPr>
    </w:p>
    <w:p w14:paraId="18EFBCF5" w14:textId="29BBCE95" w:rsidR="00540812" w:rsidRPr="009661F9" w:rsidRDefault="00540812" w:rsidP="00FC1DDF">
      <w:pPr>
        <w:rPr>
          <w:rFonts w:cstheme="minorHAnsi"/>
        </w:rPr>
      </w:pPr>
      <w:r w:rsidRPr="009661F9">
        <w:rPr>
          <w:rFonts w:cstheme="minorHAnsi"/>
        </w:rPr>
        <w:t>A senator asked for clarification about the scenario-based decision making</w:t>
      </w:r>
      <w:r w:rsidR="00A312FD">
        <w:rPr>
          <w:rFonts w:cstheme="minorHAnsi"/>
        </w:rPr>
        <w:t>,</w:t>
      </w:r>
      <w:r w:rsidR="00D32CA9" w:rsidRPr="009661F9">
        <w:rPr>
          <w:rFonts w:cstheme="minorHAnsi"/>
        </w:rPr>
        <w:t xml:space="preserve"> citing the example of the transition to online for Summer II</w:t>
      </w:r>
      <w:r w:rsidR="005A10CD" w:rsidRPr="009661F9">
        <w:rPr>
          <w:rFonts w:cstheme="minorHAnsi"/>
        </w:rPr>
        <w:t xml:space="preserve"> given the situation in June. The senator </w:t>
      </w:r>
      <w:r w:rsidR="009406B1" w:rsidRPr="009661F9">
        <w:rPr>
          <w:rFonts w:cstheme="minorHAnsi"/>
        </w:rPr>
        <w:t xml:space="preserve">conveyed that the situation has not changed significantly since July and </w:t>
      </w:r>
      <w:r w:rsidR="001B27FC" w:rsidRPr="009661F9">
        <w:rPr>
          <w:rFonts w:cstheme="minorHAnsi"/>
        </w:rPr>
        <w:t xml:space="preserve">questioned how that information is being used to justify on-campus instruction for the Fall semester. </w:t>
      </w:r>
      <w:r w:rsidR="003E36D8" w:rsidRPr="009661F9">
        <w:rPr>
          <w:rFonts w:cstheme="minorHAnsi"/>
        </w:rPr>
        <w:t>Dr. Bourgeois explained that although</w:t>
      </w:r>
      <w:r w:rsidR="006C5684" w:rsidRPr="009661F9">
        <w:rPr>
          <w:rFonts w:cstheme="minorHAnsi"/>
        </w:rPr>
        <w:t xml:space="preserve"> Summer II was moved online</w:t>
      </w:r>
      <w:r w:rsidR="009D1B82" w:rsidRPr="009661F9">
        <w:rPr>
          <w:rFonts w:cstheme="minorHAnsi"/>
        </w:rPr>
        <w:t xml:space="preserve">, the decision to continue with the current scenario was always in place for the Fall semester. </w:t>
      </w:r>
      <w:r w:rsidR="0050309B" w:rsidRPr="009661F9">
        <w:rPr>
          <w:rFonts w:cstheme="minorHAnsi"/>
        </w:rPr>
        <w:t xml:space="preserve">Dr. </w:t>
      </w:r>
      <w:proofErr w:type="spellStart"/>
      <w:r w:rsidR="0050309B" w:rsidRPr="009661F9">
        <w:rPr>
          <w:rFonts w:cstheme="minorHAnsi"/>
        </w:rPr>
        <w:t>Carranco</w:t>
      </w:r>
      <w:proofErr w:type="spellEnd"/>
      <w:r w:rsidR="0050309B" w:rsidRPr="009661F9">
        <w:rPr>
          <w:rFonts w:cstheme="minorHAnsi"/>
        </w:rPr>
        <w:t xml:space="preserve"> explained </w:t>
      </w:r>
      <w:r w:rsidR="00424ACE" w:rsidRPr="009661F9">
        <w:rPr>
          <w:rFonts w:cstheme="minorHAnsi"/>
        </w:rPr>
        <w:t xml:space="preserve">that as we approached </w:t>
      </w:r>
      <w:r w:rsidR="00656AF9" w:rsidRPr="009661F9">
        <w:rPr>
          <w:rFonts w:cstheme="minorHAnsi"/>
        </w:rPr>
        <w:t>Summer II,</w:t>
      </w:r>
      <w:r w:rsidR="00424ACE" w:rsidRPr="009661F9">
        <w:rPr>
          <w:rFonts w:cstheme="minorHAnsi"/>
        </w:rPr>
        <w:t xml:space="preserve"> they felt the trajectory was moving in the wrong direction. The Fall situation looks different because it appears that case counts have </w:t>
      </w:r>
      <w:r w:rsidR="00656AF9" w:rsidRPr="009661F9">
        <w:rPr>
          <w:rFonts w:cstheme="minorHAnsi"/>
        </w:rPr>
        <w:t>plateaued,</w:t>
      </w:r>
      <w:r w:rsidR="00424ACE" w:rsidRPr="009661F9">
        <w:rPr>
          <w:rFonts w:cstheme="minorHAnsi"/>
        </w:rPr>
        <w:t xml:space="preserve"> and </w:t>
      </w:r>
      <w:r w:rsidR="0032392C" w:rsidRPr="009661F9">
        <w:rPr>
          <w:rFonts w:cstheme="minorHAnsi"/>
        </w:rPr>
        <w:t xml:space="preserve">positivity rates are declining. He speculated that the mask mandate </w:t>
      </w:r>
      <w:r w:rsidR="00656AF9" w:rsidRPr="009661F9">
        <w:rPr>
          <w:rFonts w:cstheme="minorHAnsi"/>
        </w:rPr>
        <w:t xml:space="preserve">may be contributing to the lower case counts and positivity rates and they are optimistic that the </w:t>
      </w:r>
      <w:r w:rsidR="00A312FD">
        <w:rPr>
          <w:rFonts w:cstheme="minorHAnsi"/>
        </w:rPr>
        <w:t xml:space="preserve">university </w:t>
      </w:r>
      <w:r w:rsidR="00656AF9" w:rsidRPr="009661F9">
        <w:rPr>
          <w:rFonts w:cstheme="minorHAnsi"/>
        </w:rPr>
        <w:t xml:space="preserve">will be able to start classes in the Fall. </w:t>
      </w:r>
    </w:p>
    <w:p w14:paraId="66B60240" w14:textId="6F8136ED" w:rsidR="009C303C" w:rsidRPr="009661F9" w:rsidRDefault="009C303C" w:rsidP="00FC1DDF">
      <w:pPr>
        <w:rPr>
          <w:rFonts w:cstheme="minorHAnsi"/>
        </w:rPr>
      </w:pPr>
    </w:p>
    <w:p w14:paraId="0D5BE387" w14:textId="40664869" w:rsidR="00E41988" w:rsidRPr="009661F9" w:rsidRDefault="009C303C" w:rsidP="00FC1DDF">
      <w:pPr>
        <w:rPr>
          <w:rFonts w:cstheme="minorHAnsi"/>
        </w:rPr>
      </w:pPr>
      <w:r w:rsidRPr="009661F9">
        <w:rPr>
          <w:rFonts w:cstheme="minorHAnsi"/>
        </w:rPr>
        <w:lastRenderedPageBreak/>
        <w:t xml:space="preserve">A senator </w:t>
      </w:r>
      <w:r w:rsidR="00C90EE8" w:rsidRPr="009661F9">
        <w:rPr>
          <w:rFonts w:cstheme="minorHAnsi"/>
        </w:rPr>
        <w:t xml:space="preserve">asked how Dr. </w:t>
      </w:r>
      <w:proofErr w:type="spellStart"/>
      <w:r w:rsidR="00C90EE8" w:rsidRPr="009661F9">
        <w:rPr>
          <w:rFonts w:cstheme="minorHAnsi"/>
        </w:rPr>
        <w:t>Carranco</w:t>
      </w:r>
      <w:proofErr w:type="spellEnd"/>
      <w:r w:rsidR="00C90EE8" w:rsidRPr="009661F9">
        <w:rPr>
          <w:rFonts w:cstheme="minorHAnsi"/>
        </w:rPr>
        <w:t xml:space="preserve"> is factoring in geographical diffusion of the virus</w:t>
      </w:r>
      <w:r w:rsidR="008A3450" w:rsidRPr="009661F9">
        <w:rPr>
          <w:rFonts w:cstheme="minorHAnsi"/>
        </w:rPr>
        <w:t xml:space="preserve"> and how that may affect transmission rates once the semester starts. Dr. </w:t>
      </w:r>
      <w:proofErr w:type="spellStart"/>
      <w:r w:rsidR="008A3450" w:rsidRPr="009661F9">
        <w:rPr>
          <w:rFonts w:cstheme="minorHAnsi"/>
        </w:rPr>
        <w:t>Carranco</w:t>
      </w:r>
      <w:proofErr w:type="spellEnd"/>
      <w:r w:rsidR="008A3450" w:rsidRPr="009661F9">
        <w:rPr>
          <w:rFonts w:cstheme="minorHAnsi"/>
        </w:rPr>
        <w:t xml:space="preserve"> responded that he is not looking only at Hays</w:t>
      </w:r>
      <w:r w:rsidR="00EE3FAE" w:rsidRPr="009661F9">
        <w:rPr>
          <w:rFonts w:cstheme="minorHAnsi"/>
        </w:rPr>
        <w:t xml:space="preserve">, Travis, or </w:t>
      </w:r>
      <w:r w:rsidR="008A3450" w:rsidRPr="009661F9">
        <w:rPr>
          <w:rFonts w:cstheme="minorHAnsi"/>
        </w:rPr>
        <w:t xml:space="preserve">Williamson Counties, but </w:t>
      </w:r>
      <w:r w:rsidR="00EE3FAE" w:rsidRPr="009661F9">
        <w:rPr>
          <w:rFonts w:cstheme="minorHAnsi"/>
        </w:rPr>
        <w:t xml:space="preserve">at the state data. They know what the current infection rate and case fatality rates are </w:t>
      </w:r>
      <w:r w:rsidR="00330105" w:rsidRPr="009661F9">
        <w:rPr>
          <w:rFonts w:cstheme="minorHAnsi"/>
        </w:rPr>
        <w:t xml:space="preserve">for different </w:t>
      </w:r>
      <w:r w:rsidR="000D0FD6" w:rsidRPr="009661F9">
        <w:rPr>
          <w:rFonts w:cstheme="minorHAnsi"/>
        </w:rPr>
        <w:t>age groups</w:t>
      </w:r>
      <w:r w:rsidR="00330105" w:rsidRPr="009661F9">
        <w:rPr>
          <w:rFonts w:cstheme="minorHAnsi"/>
        </w:rPr>
        <w:t xml:space="preserve">. He </w:t>
      </w:r>
      <w:r w:rsidR="000D0FD6" w:rsidRPr="009661F9">
        <w:rPr>
          <w:rFonts w:cstheme="minorHAnsi"/>
        </w:rPr>
        <w:t xml:space="preserve">said that </w:t>
      </w:r>
      <w:r w:rsidR="00E41988" w:rsidRPr="009661F9">
        <w:rPr>
          <w:rFonts w:cstheme="minorHAnsi"/>
        </w:rPr>
        <w:t>all</w:t>
      </w:r>
      <w:r w:rsidR="000D0FD6" w:rsidRPr="009661F9">
        <w:rPr>
          <w:rFonts w:cstheme="minorHAnsi"/>
        </w:rPr>
        <w:t xml:space="preserve"> the numbers are in the context of no prevention measures</w:t>
      </w:r>
      <w:r w:rsidR="00723FAB" w:rsidRPr="009661F9">
        <w:rPr>
          <w:rFonts w:cstheme="minorHAnsi"/>
        </w:rPr>
        <w:t xml:space="preserve"> and </w:t>
      </w:r>
      <w:r w:rsidR="00255382" w:rsidRPr="009661F9">
        <w:rPr>
          <w:rFonts w:cstheme="minorHAnsi"/>
        </w:rPr>
        <w:t xml:space="preserve">that these are folks who were at home and not </w:t>
      </w:r>
      <w:r w:rsidR="00E41988" w:rsidRPr="009661F9">
        <w:rPr>
          <w:rFonts w:cstheme="minorHAnsi"/>
        </w:rPr>
        <w:t>practicing</w:t>
      </w:r>
      <w:r w:rsidR="00255382" w:rsidRPr="009661F9">
        <w:rPr>
          <w:rFonts w:cstheme="minorHAnsi"/>
        </w:rPr>
        <w:t xml:space="preserve"> prevention measures. </w:t>
      </w:r>
      <w:r w:rsidR="00AE7F6B" w:rsidRPr="009661F9">
        <w:rPr>
          <w:rFonts w:cstheme="minorHAnsi"/>
        </w:rPr>
        <w:t xml:space="preserve">He said that looking at the numbers and the mitigation strategies the university has implemented, there is a reasonable </w:t>
      </w:r>
      <w:r w:rsidR="00E41988" w:rsidRPr="009661F9">
        <w:rPr>
          <w:rFonts w:cstheme="minorHAnsi"/>
        </w:rPr>
        <w:t>expectation of success for preventing transmission of the virus on campus.</w:t>
      </w:r>
      <w:r w:rsidR="0072146E" w:rsidRPr="009661F9">
        <w:rPr>
          <w:rFonts w:cstheme="minorHAnsi"/>
        </w:rPr>
        <w:t xml:space="preserve"> He explained that </w:t>
      </w:r>
      <w:r w:rsidR="00F32413" w:rsidRPr="009661F9">
        <w:rPr>
          <w:rFonts w:cstheme="minorHAnsi"/>
        </w:rPr>
        <w:t xml:space="preserve">he thinks </w:t>
      </w:r>
      <w:r w:rsidR="0072146E" w:rsidRPr="009661F9">
        <w:rPr>
          <w:rFonts w:cstheme="minorHAnsi"/>
        </w:rPr>
        <w:t xml:space="preserve">it is a mistake to </w:t>
      </w:r>
      <w:r w:rsidR="00F32413" w:rsidRPr="009661F9">
        <w:rPr>
          <w:rFonts w:cstheme="minorHAnsi"/>
        </w:rPr>
        <w:t xml:space="preserve">believe the numbers </w:t>
      </w:r>
      <w:r w:rsidR="00065C1E" w:rsidRPr="009661F9">
        <w:rPr>
          <w:rFonts w:cstheme="minorHAnsi"/>
        </w:rPr>
        <w:t xml:space="preserve">seen over the summer are necessarily the numbers we will see at Texas State. </w:t>
      </w:r>
      <w:r w:rsidR="0072146E" w:rsidRPr="009661F9">
        <w:rPr>
          <w:rFonts w:cstheme="minorHAnsi"/>
        </w:rPr>
        <w:t xml:space="preserve"> </w:t>
      </w:r>
      <w:r w:rsidR="006C5D39" w:rsidRPr="009661F9">
        <w:rPr>
          <w:rFonts w:cstheme="minorHAnsi"/>
        </w:rPr>
        <w:t xml:space="preserve">He said Texas State is doing what they are being advised to do by the CDC. </w:t>
      </w:r>
      <w:r w:rsidR="00FC2B2F" w:rsidRPr="009661F9">
        <w:rPr>
          <w:rFonts w:cstheme="minorHAnsi"/>
        </w:rPr>
        <w:t xml:space="preserve">Dr. </w:t>
      </w:r>
      <w:proofErr w:type="spellStart"/>
      <w:r w:rsidR="00FC2B2F" w:rsidRPr="009661F9">
        <w:rPr>
          <w:rFonts w:cstheme="minorHAnsi"/>
        </w:rPr>
        <w:t>Carranco</w:t>
      </w:r>
      <w:proofErr w:type="spellEnd"/>
      <w:r w:rsidR="00FC2B2F" w:rsidRPr="009661F9">
        <w:rPr>
          <w:rFonts w:cstheme="minorHAnsi"/>
        </w:rPr>
        <w:t xml:space="preserve"> </w:t>
      </w:r>
      <w:r w:rsidR="0024316C" w:rsidRPr="009661F9">
        <w:rPr>
          <w:rFonts w:cstheme="minorHAnsi"/>
        </w:rPr>
        <w:t xml:space="preserve">explained </w:t>
      </w:r>
      <w:r w:rsidR="00A71D50" w:rsidRPr="009661F9">
        <w:rPr>
          <w:rFonts w:cstheme="minorHAnsi"/>
        </w:rPr>
        <w:t>the university will continue to monitor the situation and if they start to see things going in the wrong direction and evidence of on-campus transmission then he will talk to President’s Cabinet and the local health authority and they will all try to make the best decision possible in the interest of everyone’s health and safety.</w:t>
      </w:r>
    </w:p>
    <w:p w14:paraId="726C3852" w14:textId="3CB983F2" w:rsidR="00A71D50" w:rsidRPr="009661F9" w:rsidRDefault="00A71D50" w:rsidP="00FC1DDF">
      <w:pPr>
        <w:rPr>
          <w:rFonts w:cstheme="minorHAnsi"/>
        </w:rPr>
      </w:pPr>
    </w:p>
    <w:p w14:paraId="3407B2F5" w14:textId="1734B1A5" w:rsidR="00A71D50" w:rsidRPr="009661F9" w:rsidRDefault="00A71D50" w:rsidP="00FC1DDF">
      <w:pPr>
        <w:rPr>
          <w:rFonts w:cstheme="minorHAnsi"/>
        </w:rPr>
      </w:pPr>
      <w:r w:rsidRPr="009661F9">
        <w:rPr>
          <w:rFonts w:cstheme="minorHAnsi"/>
        </w:rPr>
        <w:t xml:space="preserve">A senator </w:t>
      </w:r>
      <w:r w:rsidR="00E75F36" w:rsidRPr="009661F9">
        <w:rPr>
          <w:rFonts w:cstheme="minorHAnsi"/>
        </w:rPr>
        <w:t xml:space="preserve">expressed </w:t>
      </w:r>
      <w:r w:rsidR="000C38CA" w:rsidRPr="009661F9">
        <w:rPr>
          <w:rFonts w:cstheme="minorHAnsi"/>
        </w:rPr>
        <w:t xml:space="preserve">concern </w:t>
      </w:r>
      <w:r w:rsidR="00E75F36" w:rsidRPr="009661F9">
        <w:rPr>
          <w:rFonts w:cstheme="minorHAnsi"/>
        </w:rPr>
        <w:t xml:space="preserve">that the mask policy seemed based on the </w:t>
      </w:r>
      <w:r w:rsidR="00F33ABA" w:rsidRPr="009661F9">
        <w:rPr>
          <w:rFonts w:cstheme="minorHAnsi"/>
        </w:rPr>
        <w:t>best-case</w:t>
      </w:r>
      <w:r w:rsidR="00E75F36" w:rsidRPr="009661F9">
        <w:rPr>
          <w:rFonts w:cstheme="minorHAnsi"/>
        </w:rPr>
        <w:t xml:space="preserve"> scenario</w:t>
      </w:r>
      <w:r w:rsidR="00A3180F" w:rsidRPr="009661F9">
        <w:rPr>
          <w:rFonts w:cstheme="minorHAnsi"/>
        </w:rPr>
        <w:t xml:space="preserve"> and that </w:t>
      </w:r>
      <w:r w:rsidR="009D4DE6" w:rsidRPr="009661F9">
        <w:rPr>
          <w:rFonts w:cstheme="minorHAnsi"/>
        </w:rPr>
        <w:t>the draft mask policy has no real consequences for people that do not comply</w:t>
      </w:r>
      <w:r w:rsidR="001C773B" w:rsidRPr="009661F9">
        <w:rPr>
          <w:rFonts w:cstheme="minorHAnsi"/>
        </w:rPr>
        <w:t xml:space="preserve">. </w:t>
      </w:r>
      <w:r w:rsidR="00F33ABA" w:rsidRPr="009661F9">
        <w:rPr>
          <w:rFonts w:cstheme="minorHAnsi"/>
        </w:rPr>
        <w:t xml:space="preserve">They asked what </w:t>
      </w:r>
      <w:r w:rsidR="007F5516" w:rsidRPr="009661F9">
        <w:rPr>
          <w:rFonts w:cstheme="minorHAnsi"/>
        </w:rPr>
        <w:t>planning is being done for the worst-case scenario</w:t>
      </w:r>
      <w:r w:rsidR="00A312FD">
        <w:rPr>
          <w:rFonts w:cstheme="minorHAnsi"/>
        </w:rPr>
        <w:t>,</w:t>
      </w:r>
      <w:r w:rsidR="007F5516" w:rsidRPr="009661F9">
        <w:rPr>
          <w:rFonts w:cstheme="minorHAnsi"/>
        </w:rPr>
        <w:t xml:space="preserve"> </w:t>
      </w:r>
      <w:r w:rsidR="005F1C86" w:rsidRPr="009661F9">
        <w:rPr>
          <w:rFonts w:cstheme="minorHAnsi"/>
        </w:rPr>
        <w:t xml:space="preserve">which is the politicization of the issue, </w:t>
      </w:r>
      <w:r w:rsidR="007F5516" w:rsidRPr="009661F9">
        <w:rPr>
          <w:rFonts w:cstheme="minorHAnsi"/>
        </w:rPr>
        <w:t xml:space="preserve">organized efforts to cause </w:t>
      </w:r>
      <w:r w:rsidR="000C38CA" w:rsidRPr="009661F9">
        <w:rPr>
          <w:rFonts w:cstheme="minorHAnsi"/>
        </w:rPr>
        <w:t>chaos, etc.</w:t>
      </w:r>
      <w:r w:rsidR="002D1DD0" w:rsidRPr="009661F9">
        <w:rPr>
          <w:rFonts w:cstheme="minorHAnsi"/>
        </w:rPr>
        <w:t xml:space="preserve"> Dr. Bourgeois commented that suspension is </w:t>
      </w:r>
      <w:r w:rsidR="001138EE" w:rsidRPr="009661F9">
        <w:rPr>
          <w:rFonts w:cstheme="minorHAnsi"/>
        </w:rPr>
        <w:t>one of the disciplinary action</w:t>
      </w:r>
      <w:r w:rsidR="00A312FD">
        <w:rPr>
          <w:rFonts w:cstheme="minorHAnsi"/>
        </w:rPr>
        <w:t>s</w:t>
      </w:r>
      <w:r w:rsidR="001138EE" w:rsidRPr="009661F9">
        <w:rPr>
          <w:rFonts w:cstheme="minorHAnsi"/>
        </w:rPr>
        <w:t xml:space="preserve"> that can and should be used for the most belligerent, disruptive students. </w:t>
      </w:r>
      <w:r w:rsidR="009B5454" w:rsidRPr="009661F9">
        <w:rPr>
          <w:rFonts w:cstheme="minorHAnsi"/>
        </w:rPr>
        <w:t xml:space="preserve">He thinks it is a matter of getting </w:t>
      </w:r>
      <w:r w:rsidR="006D7C93" w:rsidRPr="009661F9">
        <w:rPr>
          <w:rFonts w:cstheme="minorHAnsi"/>
        </w:rPr>
        <w:t xml:space="preserve">the Dean of Students Office </w:t>
      </w:r>
      <w:r w:rsidR="00A312FD">
        <w:rPr>
          <w:rFonts w:cstheme="minorHAnsi"/>
        </w:rPr>
        <w:t xml:space="preserve">to </w:t>
      </w:r>
      <w:r w:rsidR="006D7C93" w:rsidRPr="009661F9">
        <w:rPr>
          <w:rFonts w:cstheme="minorHAnsi"/>
        </w:rPr>
        <w:t xml:space="preserve">understand that serious penalties </w:t>
      </w:r>
      <w:r w:rsidR="00F567CE" w:rsidRPr="009661F9">
        <w:rPr>
          <w:rFonts w:cstheme="minorHAnsi"/>
        </w:rPr>
        <w:t xml:space="preserve">need to be assessed for disruptive students. </w:t>
      </w:r>
      <w:r w:rsidR="00A312FD">
        <w:rPr>
          <w:rFonts w:cstheme="minorHAnsi"/>
        </w:rPr>
        <w:t>D</w:t>
      </w:r>
      <w:r w:rsidR="00F567CE" w:rsidRPr="009661F9">
        <w:rPr>
          <w:rFonts w:cstheme="minorHAnsi"/>
        </w:rPr>
        <w:t xml:space="preserve">r. Bourgeois also mentioned in-class suspension where faculty </w:t>
      </w:r>
      <w:r w:rsidR="00FC0D1F" w:rsidRPr="009661F9">
        <w:rPr>
          <w:rFonts w:cstheme="minorHAnsi"/>
        </w:rPr>
        <w:t xml:space="preserve">can prevent a student from being in their class. The senator asked if the language used by Dr. Bourgeois will be communicated to students because the language in the policy is very </w:t>
      </w:r>
      <w:r w:rsidR="00FC2899" w:rsidRPr="009661F9">
        <w:rPr>
          <w:rFonts w:cstheme="minorHAnsi"/>
        </w:rPr>
        <w:t xml:space="preserve">soft with regard to consequences. Dr. Bourgeois was unsure what the </w:t>
      </w:r>
      <w:r w:rsidR="006C3019" w:rsidRPr="009661F9">
        <w:rPr>
          <w:rFonts w:cstheme="minorHAnsi"/>
        </w:rPr>
        <w:t>final language in the policy will be. Dr. Thorne clarified that the policy is in draft form and expressed appreciation for the conversations about the mask policy</w:t>
      </w:r>
      <w:r w:rsidR="00BE553F" w:rsidRPr="009661F9">
        <w:rPr>
          <w:rFonts w:cstheme="minorHAnsi"/>
        </w:rPr>
        <w:t xml:space="preserve">. She said </w:t>
      </w:r>
      <w:r w:rsidR="005246CE" w:rsidRPr="009661F9">
        <w:rPr>
          <w:rFonts w:cstheme="minorHAnsi"/>
        </w:rPr>
        <w:t xml:space="preserve">they will take the feedback and work to revise the policy. She </w:t>
      </w:r>
      <w:r w:rsidR="00264DC1" w:rsidRPr="009661F9">
        <w:rPr>
          <w:rFonts w:cstheme="minorHAnsi"/>
        </w:rPr>
        <w:t xml:space="preserve">communicated that legal counsel has reviewed the draft policy </w:t>
      </w:r>
      <w:r w:rsidR="0023452E" w:rsidRPr="009661F9">
        <w:rPr>
          <w:rFonts w:cstheme="minorHAnsi"/>
        </w:rPr>
        <w:t xml:space="preserve">and concluded there is not a constitutional rights violation associated with the mask requirement. She explained they are developing </w:t>
      </w:r>
      <w:r w:rsidR="00823CF3" w:rsidRPr="009661F9">
        <w:rPr>
          <w:rFonts w:cstheme="minorHAnsi"/>
        </w:rPr>
        <w:t>faculty training that will include information about the mask policy</w:t>
      </w:r>
      <w:r w:rsidR="00F1405E" w:rsidRPr="009661F9">
        <w:rPr>
          <w:rFonts w:cstheme="minorHAnsi"/>
        </w:rPr>
        <w:t xml:space="preserve"> and the Roadmap to Return will be updated. In tandem, Student Affairs is working </w:t>
      </w:r>
      <w:r w:rsidR="0014699E" w:rsidRPr="009661F9">
        <w:rPr>
          <w:rFonts w:cstheme="minorHAnsi"/>
        </w:rPr>
        <w:t xml:space="preserve">on </w:t>
      </w:r>
      <w:r w:rsidR="00F1405E" w:rsidRPr="009661F9">
        <w:rPr>
          <w:rFonts w:cstheme="minorHAnsi"/>
        </w:rPr>
        <w:t xml:space="preserve">educating students </w:t>
      </w:r>
      <w:r w:rsidR="0014699E" w:rsidRPr="009661F9">
        <w:rPr>
          <w:rFonts w:cstheme="minorHAnsi"/>
        </w:rPr>
        <w:t xml:space="preserve">and advising students of the mask policy. The senator followed-up that </w:t>
      </w:r>
      <w:r w:rsidR="00FF5BA9" w:rsidRPr="009661F9">
        <w:rPr>
          <w:rFonts w:cstheme="minorHAnsi"/>
        </w:rPr>
        <w:t>most people are not worrie</w:t>
      </w:r>
      <w:r w:rsidR="00A312FD">
        <w:rPr>
          <w:rFonts w:cstheme="minorHAnsi"/>
        </w:rPr>
        <w:t>d</w:t>
      </w:r>
      <w:r w:rsidR="00FF5BA9" w:rsidRPr="009661F9">
        <w:rPr>
          <w:rFonts w:cstheme="minorHAnsi"/>
        </w:rPr>
        <w:t xml:space="preserve"> about the best-case scenario, but that the worst-case scenario is the greatest concern and that </w:t>
      </w:r>
      <w:r w:rsidR="002774E0" w:rsidRPr="009661F9">
        <w:rPr>
          <w:rFonts w:cstheme="minorHAnsi"/>
        </w:rPr>
        <w:t xml:space="preserve">the university should frame their communication </w:t>
      </w:r>
      <w:r w:rsidR="00BA70C9" w:rsidRPr="009661F9">
        <w:rPr>
          <w:rFonts w:cstheme="minorHAnsi"/>
        </w:rPr>
        <w:t>around the worst-case scenario.</w:t>
      </w:r>
    </w:p>
    <w:p w14:paraId="155DE6E9" w14:textId="4E70461F" w:rsidR="00BA70C9" w:rsidRPr="009661F9" w:rsidRDefault="00BA70C9" w:rsidP="00FC1DDF">
      <w:pPr>
        <w:rPr>
          <w:rFonts w:cstheme="minorHAnsi"/>
        </w:rPr>
      </w:pPr>
    </w:p>
    <w:p w14:paraId="443EE60F" w14:textId="79BF98E5" w:rsidR="00BA70C9" w:rsidRPr="009661F9" w:rsidRDefault="00BA70C9" w:rsidP="00566A92">
      <w:pPr>
        <w:rPr>
          <w:rFonts w:cstheme="minorHAnsi"/>
        </w:rPr>
      </w:pPr>
      <w:r w:rsidRPr="009661F9">
        <w:rPr>
          <w:rFonts w:cstheme="minorHAnsi"/>
        </w:rPr>
        <w:t xml:space="preserve">A senator </w:t>
      </w:r>
      <w:r w:rsidR="004C7BA4" w:rsidRPr="009661F9">
        <w:rPr>
          <w:rFonts w:cstheme="minorHAnsi"/>
        </w:rPr>
        <w:t xml:space="preserve">brought up the letter the senate sent to the PAAG on behalf of faculty and the </w:t>
      </w:r>
      <w:r w:rsidR="008D19DF" w:rsidRPr="009661F9">
        <w:rPr>
          <w:rFonts w:cstheme="minorHAnsi"/>
        </w:rPr>
        <w:t xml:space="preserve">last </w:t>
      </w:r>
      <w:r w:rsidR="00566A92" w:rsidRPr="009661F9">
        <w:rPr>
          <w:rFonts w:cstheme="minorHAnsi"/>
        </w:rPr>
        <w:t xml:space="preserve">point in the letter (“Actively promote the benefits of online learning so that students hear the message that they will receive a quality education that is in some ways better than in-person instruction, as per the evidence and the university’s spring 2020 experience.”). They explained that most students’ experience </w:t>
      </w:r>
      <w:r w:rsidR="00F64E38" w:rsidRPr="009661F9">
        <w:rPr>
          <w:rFonts w:cstheme="minorHAnsi"/>
        </w:rPr>
        <w:t xml:space="preserve">at the end of spring was poor based on the rapid transition to online. The senator urged the administration to communicate to students that online instruction offered this Fall semester </w:t>
      </w:r>
      <w:r w:rsidR="00335301" w:rsidRPr="009661F9">
        <w:rPr>
          <w:rFonts w:cstheme="minorHAnsi"/>
        </w:rPr>
        <w:t xml:space="preserve">will be high quality. The senator also </w:t>
      </w:r>
      <w:r w:rsidR="004E5721" w:rsidRPr="009661F9">
        <w:rPr>
          <w:rFonts w:cstheme="minorHAnsi"/>
        </w:rPr>
        <w:t>expressed</w:t>
      </w:r>
      <w:r w:rsidR="00DD042C" w:rsidRPr="009661F9">
        <w:rPr>
          <w:rFonts w:cstheme="minorHAnsi"/>
        </w:rPr>
        <w:t xml:space="preserve"> </w:t>
      </w:r>
      <w:r w:rsidR="004E5721" w:rsidRPr="009661F9">
        <w:rPr>
          <w:rFonts w:cstheme="minorHAnsi"/>
        </w:rPr>
        <w:t xml:space="preserve">that faculty were denied workplace modification requests not because of </w:t>
      </w:r>
      <w:r w:rsidR="001636D1" w:rsidRPr="009661F9">
        <w:rPr>
          <w:rFonts w:cstheme="minorHAnsi"/>
        </w:rPr>
        <w:t xml:space="preserve">teaching needs, but </w:t>
      </w:r>
      <w:r w:rsidR="001636D1" w:rsidRPr="009661F9">
        <w:rPr>
          <w:rFonts w:cstheme="minorHAnsi"/>
        </w:rPr>
        <w:lastRenderedPageBreak/>
        <w:t xml:space="preserve">because they </w:t>
      </w:r>
      <w:r w:rsidR="0017771B" w:rsidRPr="009661F9">
        <w:rPr>
          <w:rFonts w:cstheme="minorHAnsi"/>
        </w:rPr>
        <w:t>did not</w:t>
      </w:r>
      <w:r w:rsidR="001636D1" w:rsidRPr="009661F9">
        <w:rPr>
          <w:rFonts w:cstheme="minorHAnsi"/>
        </w:rPr>
        <w:t xml:space="preserve"> satisfy the quota. </w:t>
      </w:r>
      <w:r w:rsidR="0017771B" w:rsidRPr="009661F9">
        <w:rPr>
          <w:rFonts w:cstheme="minorHAnsi"/>
        </w:rPr>
        <w:t xml:space="preserve">Additionally, although the word ‘flexibility’ was in the email sent by the Provost, </w:t>
      </w:r>
      <w:r w:rsidR="00291D55" w:rsidRPr="009661F9">
        <w:rPr>
          <w:rFonts w:cstheme="minorHAnsi"/>
        </w:rPr>
        <w:t>the message was interpreted differently by college and department administrator</w:t>
      </w:r>
      <w:r w:rsidR="00A312FD">
        <w:rPr>
          <w:rFonts w:cstheme="minorHAnsi"/>
        </w:rPr>
        <w:t>s</w:t>
      </w:r>
      <w:r w:rsidR="00291D55" w:rsidRPr="009661F9">
        <w:rPr>
          <w:rFonts w:cstheme="minorHAnsi"/>
        </w:rPr>
        <w:t>. The sen</w:t>
      </w:r>
      <w:r w:rsidR="00BF2887" w:rsidRPr="009661F9">
        <w:rPr>
          <w:rFonts w:cstheme="minorHAnsi"/>
        </w:rPr>
        <w:t xml:space="preserve">ator </w:t>
      </w:r>
      <w:r w:rsidR="001636D1" w:rsidRPr="009661F9">
        <w:rPr>
          <w:rFonts w:cstheme="minorHAnsi"/>
        </w:rPr>
        <w:t xml:space="preserve">asked </w:t>
      </w:r>
      <w:r w:rsidR="0017771B" w:rsidRPr="009661F9">
        <w:rPr>
          <w:rFonts w:cstheme="minorHAnsi"/>
        </w:rPr>
        <w:t xml:space="preserve">the deans and chairs to </w:t>
      </w:r>
      <w:r w:rsidR="00BF2887" w:rsidRPr="009661F9">
        <w:rPr>
          <w:rFonts w:cstheme="minorHAnsi"/>
        </w:rPr>
        <w:t xml:space="preserve">revisit the </w:t>
      </w:r>
      <w:r w:rsidR="0012076F" w:rsidRPr="009661F9">
        <w:rPr>
          <w:rFonts w:cstheme="minorHAnsi"/>
        </w:rPr>
        <w:t xml:space="preserve">email sent by the Provost. The senator </w:t>
      </w:r>
      <w:r w:rsidR="00866050" w:rsidRPr="009661F9">
        <w:rPr>
          <w:rFonts w:cstheme="minorHAnsi"/>
        </w:rPr>
        <w:t xml:space="preserve">made a point that the classes the administration says freshmen want to take in-person are also among the largest classes on campus and tend to be taught by </w:t>
      </w:r>
      <w:r w:rsidR="00CE4041" w:rsidRPr="009661F9">
        <w:rPr>
          <w:rFonts w:cstheme="minorHAnsi"/>
        </w:rPr>
        <w:t xml:space="preserve">non-tenure line faculty. The non-tenure line faculty are the least likely people to ask </w:t>
      </w:r>
      <w:r w:rsidR="003B42F8" w:rsidRPr="009661F9">
        <w:rPr>
          <w:rFonts w:cstheme="minorHAnsi"/>
        </w:rPr>
        <w:t>their chair for a workplace modification. They reiterated that one of the things faculty asked for in the letter to the President and Provost was that very large classes be moved online</w:t>
      </w:r>
      <w:r w:rsidR="00706C14" w:rsidRPr="009661F9">
        <w:rPr>
          <w:rFonts w:cstheme="minorHAnsi"/>
        </w:rPr>
        <w:t xml:space="preserve"> and asked Dr. Bourgeois to comment on that point. </w:t>
      </w:r>
      <w:r w:rsidR="004211E3" w:rsidRPr="009661F9">
        <w:rPr>
          <w:rFonts w:cstheme="minorHAnsi"/>
        </w:rPr>
        <w:t xml:space="preserve">Dr. Bourgeois said it still </w:t>
      </w:r>
      <w:r w:rsidR="002D205B" w:rsidRPr="009661F9">
        <w:rPr>
          <w:rFonts w:cstheme="minorHAnsi"/>
        </w:rPr>
        <w:t>must</w:t>
      </w:r>
      <w:r w:rsidR="004211E3" w:rsidRPr="009661F9">
        <w:rPr>
          <w:rFonts w:cstheme="minorHAnsi"/>
        </w:rPr>
        <w:t xml:space="preserve"> come down to the </w:t>
      </w:r>
      <w:r w:rsidR="005C4B0A" w:rsidRPr="009661F9">
        <w:rPr>
          <w:rFonts w:cstheme="minorHAnsi"/>
        </w:rPr>
        <w:t>individual</w:t>
      </w:r>
      <w:r w:rsidR="002D205B" w:rsidRPr="009661F9">
        <w:rPr>
          <w:rFonts w:cstheme="minorHAnsi"/>
        </w:rPr>
        <w:t xml:space="preserve"> departments, classes, sections, and the needs of th</w:t>
      </w:r>
      <w:r w:rsidR="005C4B0A" w:rsidRPr="009661F9">
        <w:rPr>
          <w:rFonts w:cstheme="minorHAnsi"/>
        </w:rPr>
        <w:t xml:space="preserve">e curriculum and sequencing. </w:t>
      </w:r>
      <w:r w:rsidR="001B2334" w:rsidRPr="009661F9">
        <w:rPr>
          <w:rFonts w:cstheme="minorHAnsi"/>
        </w:rPr>
        <w:t xml:space="preserve"> A senator pointed out that faculty requests are being denied by chairs because of the cap on online classes imposed by Dr. Bourgeois. Dr. Bourgeois </w:t>
      </w:r>
      <w:r w:rsidR="0001518D" w:rsidRPr="009661F9">
        <w:rPr>
          <w:rFonts w:cstheme="minorHAnsi"/>
        </w:rPr>
        <w:t>said they have never given anyone a specific cap</w:t>
      </w:r>
      <w:r w:rsidR="00467E2C" w:rsidRPr="009661F9">
        <w:rPr>
          <w:rFonts w:cstheme="minorHAnsi"/>
        </w:rPr>
        <w:t xml:space="preserve"> </w:t>
      </w:r>
      <w:r w:rsidR="00A15491" w:rsidRPr="009661F9">
        <w:rPr>
          <w:rFonts w:cstheme="minorHAnsi"/>
        </w:rPr>
        <w:t xml:space="preserve">but that there were conversations early in the summer </w:t>
      </w:r>
      <w:r w:rsidR="005A4B6E" w:rsidRPr="009661F9">
        <w:rPr>
          <w:rFonts w:cstheme="minorHAnsi"/>
        </w:rPr>
        <w:t xml:space="preserve">and more recently with </w:t>
      </w:r>
      <w:r w:rsidR="00E95887" w:rsidRPr="009661F9">
        <w:rPr>
          <w:rFonts w:cstheme="minorHAnsi"/>
        </w:rPr>
        <w:t xml:space="preserve">the interim Provost at UT, </w:t>
      </w:r>
      <w:r w:rsidR="00A15491" w:rsidRPr="009661F9">
        <w:rPr>
          <w:rFonts w:cstheme="minorHAnsi"/>
        </w:rPr>
        <w:t xml:space="preserve">there were conversations about </w:t>
      </w:r>
      <w:r w:rsidR="005A4B6E" w:rsidRPr="009661F9">
        <w:rPr>
          <w:rFonts w:cstheme="minorHAnsi"/>
        </w:rPr>
        <w:t xml:space="preserve">percentages </w:t>
      </w:r>
      <w:r w:rsidR="003779EC" w:rsidRPr="009661F9">
        <w:rPr>
          <w:rFonts w:cstheme="minorHAnsi"/>
        </w:rPr>
        <w:t xml:space="preserve">for online and in-person classes all of which depends on curriculum and </w:t>
      </w:r>
      <w:r w:rsidR="004605C5" w:rsidRPr="009661F9">
        <w:rPr>
          <w:rFonts w:cstheme="minorHAnsi"/>
        </w:rPr>
        <w:t>curriculum</w:t>
      </w:r>
      <w:r w:rsidR="003779EC" w:rsidRPr="009661F9">
        <w:rPr>
          <w:rFonts w:cstheme="minorHAnsi"/>
        </w:rPr>
        <w:t xml:space="preserve"> sequencing particularly for the </w:t>
      </w:r>
      <w:r w:rsidR="004605C5" w:rsidRPr="009661F9">
        <w:rPr>
          <w:rFonts w:cstheme="minorHAnsi"/>
        </w:rPr>
        <w:t xml:space="preserve">freshman class. </w:t>
      </w:r>
      <w:r w:rsidR="00EA71C9" w:rsidRPr="009661F9">
        <w:rPr>
          <w:rFonts w:cstheme="minorHAnsi"/>
        </w:rPr>
        <w:t xml:space="preserve">The senator asked Dr. Bourgeois </w:t>
      </w:r>
      <w:r w:rsidR="00A3023A" w:rsidRPr="009661F9">
        <w:rPr>
          <w:rFonts w:cstheme="minorHAnsi"/>
        </w:rPr>
        <w:t>if chairs and deans have flexibility to approve modification requests in excess of the 40% cap many are working with. Dr. Bourgeois said yes</w:t>
      </w:r>
      <w:r w:rsidR="00A96D3D" w:rsidRPr="009661F9">
        <w:rPr>
          <w:rFonts w:cstheme="minorHAnsi"/>
        </w:rPr>
        <w:t xml:space="preserve">, they do have that flexibility. </w:t>
      </w:r>
      <w:r w:rsidR="00B77EFB" w:rsidRPr="009661F9">
        <w:rPr>
          <w:rFonts w:cstheme="minorHAnsi"/>
        </w:rPr>
        <w:t xml:space="preserve">Dr. Thorne </w:t>
      </w:r>
      <w:r w:rsidR="009F2F62" w:rsidRPr="009661F9">
        <w:rPr>
          <w:rFonts w:cstheme="minorHAnsi"/>
        </w:rPr>
        <w:t xml:space="preserve">explained that after the Provost’s and Faculty Senate’s emails went out </w:t>
      </w:r>
      <w:r w:rsidR="006F2FA9" w:rsidRPr="009661F9">
        <w:rPr>
          <w:rFonts w:cstheme="minorHAnsi"/>
        </w:rPr>
        <w:t xml:space="preserve">last week </w:t>
      </w:r>
      <w:r w:rsidR="008D164F" w:rsidRPr="009661F9">
        <w:rPr>
          <w:rFonts w:cstheme="minorHAnsi"/>
        </w:rPr>
        <w:t xml:space="preserve">there were </w:t>
      </w:r>
      <w:r w:rsidR="007C64B6" w:rsidRPr="009661F9">
        <w:rPr>
          <w:rFonts w:cstheme="minorHAnsi"/>
        </w:rPr>
        <w:t xml:space="preserve">127 new requests. The next day, there were 368 new requests. </w:t>
      </w:r>
      <w:r w:rsidR="0080098F" w:rsidRPr="009661F9">
        <w:rPr>
          <w:rFonts w:cstheme="minorHAnsi"/>
        </w:rPr>
        <w:t xml:space="preserve">By the beginning of the next week, there were 111 new requests. </w:t>
      </w:r>
      <w:r w:rsidR="0066436A" w:rsidRPr="009661F9">
        <w:rPr>
          <w:rFonts w:cstheme="minorHAnsi"/>
        </w:rPr>
        <w:t xml:space="preserve">She said there has been movement as a result of the emails and that her and Dr. Bourgeois will go back to the deans and </w:t>
      </w:r>
      <w:r w:rsidR="00177AC0" w:rsidRPr="009661F9">
        <w:rPr>
          <w:rFonts w:cstheme="minorHAnsi"/>
        </w:rPr>
        <w:t>find out who</w:t>
      </w:r>
      <w:r w:rsidR="0066436A" w:rsidRPr="009661F9">
        <w:rPr>
          <w:rFonts w:cstheme="minorHAnsi"/>
        </w:rPr>
        <w:t xml:space="preserve"> was denied</w:t>
      </w:r>
      <w:r w:rsidR="00177AC0" w:rsidRPr="009661F9">
        <w:rPr>
          <w:rFonts w:cstheme="minorHAnsi"/>
        </w:rPr>
        <w:t xml:space="preserve">, the reason they were denied, and the context. A senator </w:t>
      </w:r>
      <w:r w:rsidR="00A363D3" w:rsidRPr="009661F9">
        <w:rPr>
          <w:rFonts w:cstheme="minorHAnsi"/>
        </w:rPr>
        <w:t>clarified that the two points are that chairs can go beyond the 40% quota and that there does not have to be a medical reason</w:t>
      </w:r>
      <w:r w:rsidR="00EB740E" w:rsidRPr="009661F9">
        <w:rPr>
          <w:rFonts w:cstheme="minorHAnsi"/>
        </w:rPr>
        <w:t xml:space="preserve"> to approve a modification. </w:t>
      </w:r>
    </w:p>
    <w:p w14:paraId="514B3349" w14:textId="4CFB4DD6" w:rsidR="00380C27" w:rsidRPr="009661F9" w:rsidRDefault="00380C27" w:rsidP="00566A92">
      <w:pPr>
        <w:rPr>
          <w:rFonts w:cstheme="minorHAnsi"/>
        </w:rPr>
      </w:pPr>
    </w:p>
    <w:p w14:paraId="5FE5EE2C" w14:textId="1201CF6C" w:rsidR="00380C27" w:rsidRPr="009661F9" w:rsidRDefault="00380C27" w:rsidP="00566A92">
      <w:pPr>
        <w:rPr>
          <w:rFonts w:cstheme="minorHAnsi"/>
        </w:rPr>
      </w:pPr>
      <w:r w:rsidRPr="009661F9">
        <w:rPr>
          <w:rFonts w:cstheme="minorHAnsi"/>
        </w:rPr>
        <w:t xml:space="preserve">A senator asked Dr. Bourgeois if he would send an email to deans and chairs with specific language </w:t>
      </w:r>
      <w:r w:rsidR="00B37A8B" w:rsidRPr="009661F9">
        <w:rPr>
          <w:rFonts w:cstheme="minorHAnsi"/>
        </w:rPr>
        <w:t xml:space="preserve">that states they have flexibility to approve workplace modification requests </w:t>
      </w:r>
      <w:r w:rsidR="00746B0C" w:rsidRPr="009661F9">
        <w:rPr>
          <w:rFonts w:cstheme="minorHAnsi"/>
        </w:rPr>
        <w:t xml:space="preserve">that do not fit the within the limitations of the CDC or college-specific workplace modifications. Dr. Bourgeois said he would send the email. </w:t>
      </w:r>
    </w:p>
    <w:p w14:paraId="6A7F15C8" w14:textId="287398A9" w:rsidR="00746B0C" w:rsidRPr="009661F9" w:rsidRDefault="00746B0C" w:rsidP="00566A92">
      <w:pPr>
        <w:rPr>
          <w:rFonts w:cstheme="minorHAnsi"/>
        </w:rPr>
      </w:pPr>
    </w:p>
    <w:p w14:paraId="118C30A6" w14:textId="690FB1A9" w:rsidR="00177BAB" w:rsidRPr="009661F9" w:rsidRDefault="00110CC9" w:rsidP="00177BAB">
      <w:pPr>
        <w:rPr>
          <w:rFonts w:cstheme="minorHAnsi"/>
        </w:rPr>
      </w:pPr>
      <w:r w:rsidRPr="009661F9">
        <w:rPr>
          <w:rFonts w:cstheme="minorHAnsi"/>
        </w:rPr>
        <w:t xml:space="preserve">A senator expressed concerns by faculty at the Round Rock campus that </w:t>
      </w:r>
      <w:r w:rsidR="0030343E" w:rsidRPr="009661F9">
        <w:rPr>
          <w:rFonts w:cstheme="minorHAnsi"/>
        </w:rPr>
        <w:t xml:space="preserve">there is not </w:t>
      </w:r>
      <w:r w:rsidR="00A57A84">
        <w:rPr>
          <w:rFonts w:cstheme="minorHAnsi"/>
        </w:rPr>
        <w:t xml:space="preserve">COVID </w:t>
      </w:r>
      <w:r w:rsidR="0030343E" w:rsidRPr="009661F9">
        <w:rPr>
          <w:rFonts w:cstheme="minorHAnsi"/>
        </w:rPr>
        <w:t xml:space="preserve">testing available for that campus. Dr. </w:t>
      </w:r>
      <w:proofErr w:type="spellStart"/>
      <w:r w:rsidR="0030343E" w:rsidRPr="009661F9">
        <w:rPr>
          <w:rFonts w:cstheme="minorHAnsi"/>
        </w:rPr>
        <w:t>Carranco</w:t>
      </w:r>
      <w:proofErr w:type="spellEnd"/>
      <w:r w:rsidR="0030343E" w:rsidRPr="009661F9">
        <w:rPr>
          <w:rFonts w:cstheme="minorHAnsi"/>
        </w:rPr>
        <w:t xml:space="preserve"> said they are working on it and they hope to have it ready by the Fall semester. </w:t>
      </w:r>
    </w:p>
    <w:p w14:paraId="12DBD8F4" w14:textId="1382D688" w:rsidR="0030343E" w:rsidRPr="009661F9" w:rsidRDefault="0030343E" w:rsidP="00177BAB">
      <w:pPr>
        <w:rPr>
          <w:rFonts w:cstheme="minorHAnsi"/>
        </w:rPr>
      </w:pPr>
    </w:p>
    <w:p w14:paraId="1D6CEDC9" w14:textId="58C33B7D" w:rsidR="0030343E" w:rsidRPr="009661F9" w:rsidRDefault="0030343E" w:rsidP="00177BAB">
      <w:pPr>
        <w:rPr>
          <w:rFonts w:cstheme="minorHAnsi"/>
        </w:rPr>
      </w:pPr>
      <w:r w:rsidRPr="009661F9">
        <w:rPr>
          <w:rFonts w:cstheme="minorHAnsi"/>
        </w:rPr>
        <w:t xml:space="preserve">Dr. Bourgeois followed-up that several students withdrew their aid packages </w:t>
      </w:r>
      <w:r w:rsidR="009C6BCA" w:rsidRPr="009661F9">
        <w:rPr>
          <w:rFonts w:cstheme="minorHAnsi"/>
        </w:rPr>
        <w:t xml:space="preserve">before June 1, 2020 and they are working with some of that data and other financial aid data </w:t>
      </w:r>
      <w:r w:rsidR="00C83FEF" w:rsidRPr="009661F9">
        <w:rPr>
          <w:rFonts w:cstheme="minorHAnsi"/>
        </w:rPr>
        <w:t xml:space="preserve">to determine why students are not registering or staying at Texas State. Part of the value the </w:t>
      </w:r>
      <w:r w:rsidR="00876640" w:rsidRPr="009661F9">
        <w:rPr>
          <w:rFonts w:cstheme="minorHAnsi"/>
        </w:rPr>
        <w:t xml:space="preserve">university is trying to offer is the mix of online and face-to-face classes. </w:t>
      </w:r>
    </w:p>
    <w:p w14:paraId="0E995E10" w14:textId="77777777" w:rsidR="0030343E" w:rsidRPr="009661F9" w:rsidRDefault="0030343E" w:rsidP="00177BAB">
      <w:pPr>
        <w:rPr>
          <w:rFonts w:cstheme="minorHAnsi"/>
        </w:rPr>
      </w:pPr>
    </w:p>
    <w:p w14:paraId="52307B72" w14:textId="2CBA4C54" w:rsidR="00317C7C" w:rsidRPr="009661F9" w:rsidRDefault="00D73826" w:rsidP="00D73826">
      <w:pPr>
        <w:ind w:left="1440" w:hanging="1440"/>
        <w:rPr>
          <w:rFonts w:eastAsia="Calibri" w:cstheme="minorHAnsi"/>
          <w:b/>
          <w:bCs/>
          <w:color w:val="201F1E"/>
        </w:rPr>
      </w:pPr>
      <w:r w:rsidRPr="009661F9">
        <w:rPr>
          <w:rFonts w:eastAsia="Calibri" w:cstheme="minorHAnsi"/>
          <w:b/>
          <w:bCs/>
          <w:color w:val="201F1E"/>
        </w:rPr>
        <w:t>Faculty Senate role in New Faculty Orientation – Candace Hastings, Faculty Development</w:t>
      </w:r>
    </w:p>
    <w:p w14:paraId="38FDBD03" w14:textId="7948E78A" w:rsidR="000D509E" w:rsidRPr="009661F9" w:rsidRDefault="000D509E" w:rsidP="00D73826">
      <w:pPr>
        <w:ind w:left="1440" w:hanging="1440"/>
        <w:rPr>
          <w:rFonts w:eastAsia="Calibri" w:cstheme="minorHAnsi"/>
          <w:color w:val="201F1E"/>
        </w:rPr>
      </w:pPr>
    </w:p>
    <w:p w14:paraId="4D8EC18B" w14:textId="77777777" w:rsidR="00512F14" w:rsidRPr="009661F9" w:rsidRDefault="00B43CB4" w:rsidP="00512F14">
      <w:pPr>
        <w:ind w:left="1440" w:hanging="1440"/>
        <w:rPr>
          <w:rFonts w:cstheme="minorHAnsi"/>
        </w:rPr>
      </w:pPr>
      <w:r w:rsidRPr="009661F9">
        <w:rPr>
          <w:rFonts w:cstheme="minorHAnsi"/>
        </w:rPr>
        <w:t xml:space="preserve">Dr. </w:t>
      </w:r>
      <w:r w:rsidR="00857872" w:rsidRPr="009661F9">
        <w:rPr>
          <w:rFonts w:cstheme="minorHAnsi"/>
        </w:rPr>
        <w:t xml:space="preserve">Candance Hastings </w:t>
      </w:r>
      <w:r w:rsidR="00050AE1" w:rsidRPr="009661F9">
        <w:rPr>
          <w:rFonts w:cstheme="minorHAnsi"/>
        </w:rPr>
        <w:t xml:space="preserve">provided </w:t>
      </w:r>
      <w:r w:rsidR="00B570C5" w:rsidRPr="009661F9">
        <w:rPr>
          <w:rFonts w:cstheme="minorHAnsi"/>
        </w:rPr>
        <w:t xml:space="preserve">an overview of </w:t>
      </w:r>
      <w:r w:rsidRPr="009661F9">
        <w:rPr>
          <w:rFonts w:cstheme="minorHAnsi"/>
        </w:rPr>
        <w:t>New Faculty Orientation (NFO) and New Tenure</w:t>
      </w:r>
      <w:r w:rsidR="00512F14" w:rsidRPr="009661F9">
        <w:rPr>
          <w:rFonts w:cstheme="minorHAnsi"/>
        </w:rPr>
        <w:t xml:space="preserve"> </w:t>
      </w:r>
    </w:p>
    <w:p w14:paraId="6D7CED88" w14:textId="475DC7F1" w:rsidR="00512F14" w:rsidRPr="009661F9" w:rsidRDefault="00B43CB4" w:rsidP="00512F14">
      <w:pPr>
        <w:ind w:left="1440" w:hanging="1440"/>
        <w:rPr>
          <w:rFonts w:cstheme="minorHAnsi"/>
        </w:rPr>
      </w:pPr>
      <w:r w:rsidRPr="009661F9">
        <w:rPr>
          <w:rFonts w:cstheme="minorHAnsi"/>
        </w:rPr>
        <w:t xml:space="preserve">Track Faculty Orientation (NTTFO). </w:t>
      </w:r>
      <w:r w:rsidR="00B570C5" w:rsidRPr="009661F9">
        <w:rPr>
          <w:rFonts w:cstheme="minorHAnsi"/>
        </w:rPr>
        <w:t>NFO i</w:t>
      </w:r>
      <w:r w:rsidR="00E10404" w:rsidRPr="009661F9">
        <w:rPr>
          <w:rFonts w:cstheme="minorHAnsi"/>
        </w:rPr>
        <w:t>s primarily on Canvas</w:t>
      </w:r>
      <w:r w:rsidRPr="009661F9">
        <w:rPr>
          <w:rFonts w:cstheme="minorHAnsi"/>
        </w:rPr>
        <w:t xml:space="preserve"> with a follow</w:t>
      </w:r>
      <w:r w:rsidR="00512F14" w:rsidRPr="009661F9">
        <w:rPr>
          <w:rFonts w:cstheme="minorHAnsi"/>
        </w:rPr>
        <w:t>-</w:t>
      </w:r>
      <w:r w:rsidRPr="009661F9">
        <w:rPr>
          <w:rFonts w:cstheme="minorHAnsi"/>
        </w:rPr>
        <w:t>up meeting on</w:t>
      </w:r>
      <w:r w:rsidR="00512F14" w:rsidRPr="009661F9">
        <w:rPr>
          <w:rFonts w:cstheme="minorHAnsi"/>
        </w:rPr>
        <w:t xml:space="preserve"> </w:t>
      </w:r>
    </w:p>
    <w:p w14:paraId="6D1EA26B" w14:textId="7CF44B78" w:rsidR="00512F14" w:rsidRPr="009661F9" w:rsidRDefault="00B43CB4" w:rsidP="00512F14">
      <w:pPr>
        <w:ind w:left="1440" w:hanging="1440"/>
        <w:rPr>
          <w:rFonts w:cstheme="minorHAnsi"/>
        </w:rPr>
      </w:pPr>
      <w:r w:rsidRPr="009661F9">
        <w:rPr>
          <w:rFonts w:cstheme="minorHAnsi"/>
        </w:rPr>
        <w:t xml:space="preserve">Zoom. Dr. Hastings requested </w:t>
      </w:r>
      <w:r w:rsidR="0025519F" w:rsidRPr="009661F9">
        <w:rPr>
          <w:rFonts w:cstheme="minorHAnsi"/>
        </w:rPr>
        <w:t xml:space="preserve">senators attend </w:t>
      </w:r>
      <w:r w:rsidR="001F69E4" w:rsidRPr="009661F9">
        <w:rPr>
          <w:rFonts w:cstheme="minorHAnsi"/>
        </w:rPr>
        <w:t>NFO</w:t>
      </w:r>
      <w:r w:rsidR="0025519F" w:rsidRPr="009661F9">
        <w:rPr>
          <w:rFonts w:cstheme="minorHAnsi"/>
        </w:rPr>
        <w:t xml:space="preserve"> on Zoom on August 19 at 8:00 am </w:t>
      </w:r>
      <w:r w:rsidR="00B02CF4" w:rsidRPr="009661F9">
        <w:rPr>
          <w:rFonts w:cstheme="minorHAnsi"/>
        </w:rPr>
        <w:t xml:space="preserve">for about </w:t>
      </w:r>
    </w:p>
    <w:p w14:paraId="2B28718B" w14:textId="59CEFEF5" w:rsidR="00E01C27" w:rsidRPr="009661F9" w:rsidRDefault="00B02CF4" w:rsidP="00B02CF4">
      <w:pPr>
        <w:ind w:left="1440" w:hanging="1440"/>
        <w:rPr>
          <w:rFonts w:eastAsia="Calibri" w:cstheme="minorHAnsi"/>
          <w:color w:val="201F1E"/>
        </w:rPr>
      </w:pPr>
      <w:r w:rsidRPr="009661F9">
        <w:rPr>
          <w:rFonts w:cstheme="minorHAnsi"/>
        </w:rPr>
        <w:lastRenderedPageBreak/>
        <w:t xml:space="preserve">30 minutes. Dr. Hastings will provide a schedule in the coming days. </w:t>
      </w:r>
    </w:p>
    <w:p w14:paraId="4D754082" w14:textId="77777777" w:rsidR="00B02CF4" w:rsidRPr="009661F9" w:rsidRDefault="00B02CF4" w:rsidP="00D73826">
      <w:pPr>
        <w:ind w:left="1440" w:hanging="1440"/>
        <w:rPr>
          <w:rFonts w:eastAsia="Calibri" w:cstheme="minorHAnsi"/>
          <w:color w:val="201F1E"/>
        </w:rPr>
      </w:pPr>
    </w:p>
    <w:p w14:paraId="03494491" w14:textId="1523DDD6" w:rsidR="00E01C27" w:rsidRPr="009661F9" w:rsidRDefault="00B02CF4" w:rsidP="00D73826">
      <w:pPr>
        <w:ind w:left="1440" w:hanging="1440"/>
        <w:rPr>
          <w:rFonts w:eastAsia="Calibri" w:cstheme="minorHAnsi"/>
          <w:b/>
          <w:bCs/>
          <w:color w:val="201F1E"/>
        </w:rPr>
      </w:pPr>
      <w:r w:rsidRPr="009661F9">
        <w:rPr>
          <w:rFonts w:eastAsia="Calibri" w:cstheme="minorHAnsi"/>
          <w:b/>
          <w:bCs/>
          <w:color w:val="201F1E"/>
        </w:rPr>
        <w:t xml:space="preserve">Faculty Senate </w:t>
      </w:r>
      <w:r w:rsidR="00E01C27" w:rsidRPr="009661F9">
        <w:rPr>
          <w:rFonts w:eastAsia="Calibri" w:cstheme="minorHAnsi"/>
          <w:b/>
          <w:bCs/>
          <w:color w:val="201F1E"/>
        </w:rPr>
        <w:t>Appointment</w:t>
      </w:r>
    </w:p>
    <w:p w14:paraId="0D7EEC59" w14:textId="77777777" w:rsidR="00896342" w:rsidRPr="009661F9" w:rsidRDefault="00896342" w:rsidP="00D73826">
      <w:pPr>
        <w:ind w:left="1440" w:hanging="1440"/>
        <w:rPr>
          <w:rFonts w:eastAsia="Calibri" w:cstheme="minorHAnsi"/>
          <w:color w:val="201F1E"/>
        </w:rPr>
      </w:pPr>
      <w:r w:rsidRPr="009661F9">
        <w:rPr>
          <w:rFonts w:eastAsia="Calibri" w:cstheme="minorHAnsi"/>
          <w:color w:val="201F1E"/>
        </w:rPr>
        <w:t xml:space="preserve">Peter Dedek was appointed to the Faculty Senate to replace Rebecca Bell-Metereau who will be </w:t>
      </w:r>
    </w:p>
    <w:p w14:paraId="1C021603" w14:textId="7664F30E" w:rsidR="00B02CF4" w:rsidRPr="009661F9" w:rsidRDefault="00896342" w:rsidP="00D73826">
      <w:pPr>
        <w:ind w:left="1440" w:hanging="1440"/>
        <w:rPr>
          <w:rFonts w:eastAsia="Calibri" w:cstheme="minorHAnsi"/>
          <w:color w:val="201F1E"/>
        </w:rPr>
      </w:pPr>
      <w:r w:rsidRPr="009661F9">
        <w:rPr>
          <w:rFonts w:eastAsia="Calibri" w:cstheme="minorHAnsi"/>
          <w:color w:val="201F1E"/>
        </w:rPr>
        <w:t xml:space="preserve">on development leave for Fall 2020.  </w:t>
      </w:r>
    </w:p>
    <w:p w14:paraId="6DB318C2" w14:textId="3DD256B5" w:rsidR="00E01C27" w:rsidRPr="009661F9" w:rsidRDefault="00E01C27" w:rsidP="00D73826">
      <w:pPr>
        <w:ind w:left="1440" w:hanging="1440"/>
        <w:rPr>
          <w:rFonts w:eastAsia="Calibri" w:cstheme="minorHAnsi"/>
          <w:color w:val="201F1E"/>
        </w:rPr>
      </w:pPr>
      <w:r w:rsidRPr="009661F9">
        <w:rPr>
          <w:rFonts w:eastAsia="Calibri" w:cstheme="minorHAnsi"/>
          <w:color w:val="201F1E"/>
        </w:rPr>
        <w:tab/>
      </w:r>
    </w:p>
    <w:p w14:paraId="49554335" w14:textId="4C399872" w:rsidR="00DF402A" w:rsidRPr="009661F9" w:rsidRDefault="00DF402A" w:rsidP="00D73826">
      <w:pPr>
        <w:ind w:left="1440" w:hanging="1440"/>
        <w:rPr>
          <w:rFonts w:eastAsia="Calibri" w:cstheme="minorHAnsi"/>
          <w:b/>
          <w:bCs/>
          <w:color w:val="201F1E"/>
        </w:rPr>
      </w:pPr>
      <w:r w:rsidRPr="009661F9">
        <w:rPr>
          <w:rFonts w:eastAsia="Calibri" w:cstheme="minorHAnsi"/>
          <w:b/>
          <w:bCs/>
          <w:color w:val="201F1E"/>
        </w:rPr>
        <w:t>Additional Business</w:t>
      </w:r>
    </w:p>
    <w:p w14:paraId="5671B049" w14:textId="77777777" w:rsidR="00A94D65" w:rsidRDefault="00DF402A" w:rsidP="003E36BA">
      <w:pPr>
        <w:ind w:left="1440" w:hanging="1440"/>
        <w:rPr>
          <w:rFonts w:eastAsia="Calibri" w:cstheme="minorHAnsi"/>
          <w:color w:val="201F1E"/>
        </w:rPr>
      </w:pPr>
      <w:r w:rsidRPr="009661F9">
        <w:rPr>
          <w:rFonts w:eastAsia="Calibri" w:cstheme="minorHAnsi"/>
          <w:color w:val="201F1E"/>
        </w:rPr>
        <w:t xml:space="preserve">Senate Chair Bezner received a request from </w:t>
      </w:r>
      <w:r w:rsidR="00FD1FC3" w:rsidRPr="009661F9">
        <w:rPr>
          <w:rFonts w:eastAsia="Calibri" w:cstheme="minorHAnsi"/>
          <w:color w:val="201F1E"/>
        </w:rPr>
        <w:t xml:space="preserve">Eric Algoe to </w:t>
      </w:r>
      <w:r w:rsidR="00333D13">
        <w:rPr>
          <w:rFonts w:eastAsia="Calibri" w:cstheme="minorHAnsi"/>
          <w:color w:val="201F1E"/>
        </w:rPr>
        <w:t xml:space="preserve">identify </w:t>
      </w:r>
      <w:r w:rsidR="00A94D65">
        <w:rPr>
          <w:rFonts w:eastAsia="Calibri" w:cstheme="minorHAnsi"/>
          <w:color w:val="201F1E"/>
        </w:rPr>
        <w:t xml:space="preserve">a senator to </w:t>
      </w:r>
      <w:r w:rsidRPr="009661F9">
        <w:rPr>
          <w:rFonts w:eastAsia="Calibri" w:cstheme="minorHAnsi"/>
          <w:color w:val="201F1E"/>
        </w:rPr>
        <w:t xml:space="preserve">serve on </w:t>
      </w:r>
      <w:r w:rsidR="003E36BA" w:rsidRPr="009661F9">
        <w:rPr>
          <w:rFonts w:eastAsia="Calibri" w:cstheme="minorHAnsi"/>
          <w:color w:val="201F1E"/>
        </w:rPr>
        <w:t>the</w:t>
      </w:r>
      <w:r w:rsidR="00A94D65">
        <w:rPr>
          <w:rFonts w:eastAsia="Calibri" w:cstheme="minorHAnsi"/>
          <w:color w:val="201F1E"/>
        </w:rPr>
        <w:t xml:space="preserve"> </w:t>
      </w:r>
    </w:p>
    <w:p w14:paraId="1C7FE2F5" w14:textId="77777777" w:rsidR="00A94D65" w:rsidRDefault="003E36BA" w:rsidP="003E36BA">
      <w:pPr>
        <w:ind w:left="1440" w:hanging="1440"/>
        <w:rPr>
          <w:rFonts w:eastAsia="Calibri" w:cstheme="minorHAnsi"/>
          <w:color w:val="201F1E"/>
        </w:rPr>
      </w:pPr>
      <w:r w:rsidRPr="009661F9">
        <w:rPr>
          <w:rFonts w:eastAsia="Calibri" w:cstheme="minorHAnsi"/>
          <w:color w:val="201F1E"/>
        </w:rPr>
        <w:t>search committee</w:t>
      </w:r>
      <w:r w:rsidR="00A94D65">
        <w:rPr>
          <w:rFonts w:eastAsia="Calibri" w:cstheme="minorHAnsi"/>
          <w:color w:val="201F1E"/>
        </w:rPr>
        <w:t xml:space="preserve"> </w:t>
      </w:r>
      <w:r w:rsidRPr="009661F9">
        <w:rPr>
          <w:rFonts w:eastAsia="Calibri" w:cstheme="minorHAnsi"/>
          <w:color w:val="201F1E"/>
        </w:rPr>
        <w:t xml:space="preserve">for the new AVP Human Resources. </w:t>
      </w:r>
      <w:r w:rsidR="00CC7C7D" w:rsidRPr="009661F9">
        <w:rPr>
          <w:rFonts w:eastAsia="Calibri" w:cstheme="minorHAnsi"/>
          <w:color w:val="201F1E"/>
        </w:rPr>
        <w:t xml:space="preserve">Lynn Ledbetter volunteered to </w:t>
      </w:r>
      <w:r w:rsidR="00103D47" w:rsidRPr="009661F9">
        <w:rPr>
          <w:rFonts w:eastAsia="Calibri" w:cstheme="minorHAnsi"/>
          <w:color w:val="201F1E"/>
        </w:rPr>
        <w:t xml:space="preserve">serve on </w:t>
      </w:r>
    </w:p>
    <w:p w14:paraId="040F3710" w14:textId="047BCD4E" w:rsidR="00103D47" w:rsidRPr="009661F9" w:rsidRDefault="00A94D65" w:rsidP="003E36BA">
      <w:pPr>
        <w:ind w:left="1440" w:hanging="1440"/>
        <w:rPr>
          <w:rFonts w:eastAsia="Calibri" w:cstheme="minorHAnsi"/>
          <w:color w:val="201F1E"/>
        </w:rPr>
      </w:pPr>
      <w:r>
        <w:rPr>
          <w:rFonts w:eastAsia="Calibri" w:cstheme="minorHAnsi"/>
          <w:color w:val="201F1E"/>
        </w:rPr>
        <w:t>t</w:t>
      </w:r>
      <w:r w:rsidR="00103D47" w:rsidRPr="009661F9">
        <w:rPr>
          <w:rFonts w:eastAsia="Calibri" w:cstheme="minorHAnsi"/>
          <w:color w:val="201F1E"/>
        </w:rPr>
        <w:t>he committee.</w:t>
      </w:r>
    </w:p>
    <w:p w14:paraId="22CE616F" w14:textId="77777777" w:rsidR="00103D47" w:rsidRPr="009661F9" w:rsidRDefault="00103D47" w:rsidP="00D73826">
      <w:pPr>
        <w:ind w:left="1440" w:hanging="1440"/>
        <w:rPr>
          <w:rFonts w:eastAsia="Calibri" w:cstheme="minorHAnsi"/>
          <w:color w:val="201F1E"/>
        </w:rPr>
      </w:pPr>
    </w:p>
    <w:p w14:paraId="3F3DA806" w14:textId="0BAF0C13" w:rsidR="00D73826" w:rsidRPr="009661F9" w:rsidRDefault="00D73826" w:rsidP="00FB6FC7">
      <w:pPr>
        <w:rPr>
          <w:rFonts w:cstheme="minorHAnsi"/>
          <w:b/>
          <w:bCs/>
        </w:rPr>
      </w:pPr>
      <w:r w:rsidRPr="009661F9">
        <w:rPr>
          <w:rFonts w:cstheme="minorHAnsi"/>
          <w:b/>
          <w:bCs/>
        </w:rPr>
        <w:t>Polic</w:t>
      </w:r>
      <w:r w:rsidR="00E335AF" w:rsidRPr="009661F9">
        <w:rPr>
          <w:rFonts w:cstheme="minorHAnsi"/>
          <w:b/>
          <w:bCs/>
        </w:rPr>
        <w:t xml:space="preserve">y </w:t>
      </w:r>
      <w:r w:rsidRPr="009661F9">
        <w:rPr>
          <w:rFonts w:cstheme="minorHAnsi"/>
          <w:b/>
          <w:bCs/>
        </w:rPr>
        <w:t>Review</w:t>
      </w:r>
    </w:p>
    <w:p w14:paraId="69DD90EA" w14:textId="19D86029" w:rsidR="00D73826" w:rsidRPr="00D97841" w:rsidRDefault="00D73826" w:rsidP="00D97841">
      <w:pPr>
        <w:pStyle w:val="ListParagraph"/>
        <w:numPr>
          <w:ilvl w:val="0"/>
          <w:numId w:val="39"/>
        </w:numPr>
      </w:pPr>
      <w:r w:rsidRPr="00D97841">
        <w:rPr>
          <w:shd w:val="clear" w:color="auto" w:fill="FAF9F8"/>
        </w:rPr>
        <w:t>UPPS 08.01.17 Large Event Policy for Registered Student Organizations, new policy, due August 12, 2020</w:t>
      </w:r>
      <w:r w:rsidR="003E36BA" w:rsidRPr="00D97841">
        <w:rPr>
          <w:shd w:val="clear" w:color="auto" w:fill="FAF9F8"/>
        </w:rPr>
        <w:t xml:space="preserve"> (Senator </w:t>
      </w:r>
      <w:r w:rsidR="003710E3" w:rsidRPr="00D97841">
        <w:rPr>
          <w:shd w:val="clear" w:color="auto" w:fill="FAF9F8"/>
        </w:rPr>
        <w:t>Blasingame)</w:t>
      </w:r>
      <w:r w:rsidR="003E36BA" w:rsidRPr="00D97841">
        <w:rPr>
          <w:shd w:val="clear" w:color="auto" w:fill="FAF9F8"/>
        </w:rPr>
        <w:t>.</w:t>
      </w:r>
    </w:p>
    <w:p w14:paraId="2B24C4D8" w14:textId="791E48B6" w:rsidR="001816B3" w:rsidRPr="00D97841" w:rsidRDefault="009D0646" w:rsidP="00D97841">
      <w:pPr>
        <w:pStyle w:val="ListParagraph"/>
        <w:numPr>
          <w:ilvl w:val="0"/>
          <w:numId w:val="39"/>
        </w:numPr>
      </w:pPr>
      <w:r w:rsidRPr="00D97841">
        <w:rPr>
          <w:shd w:val="clear" w:color="auto" w:fill="FAF9F8"/>
        </w:rPr>
        <w:t>Re-r</w:t>
      </w:r>
      <w:r w:rsidR="001816B3" w:rsidRPr="00D97841">
        <w:rPr>
          <w:shd w:val="clear" w:color="auto" w:fill="FAF9F8"/>
        </w:rPr>
        <w:t xml:space="preserve">eview </w:t>
      </w:r>
      <w:r w:rsidRPr="00D97841">
        <w:rPr>
          <w:shd w:val="clear" w:color="auto" w:fill="FAF9F8"/>
        </w:rPr>
        <w:t>of</w:t>
      </w:r>
      <w:r w:rsidR="001816B3" w:rsidRPr="00D97841">
        <w:rPr>
          <w:shd w:val="clear" w:color="auto" w:fill="FAF9F8"/>
        </w:rPr>
        <w:t xml:space="preserve"> faculty grievance policy</w:t>
      </w:r>
      <w:r w:rsidRPr="00D97841">
        <w:rPr>
          <w:shd w:val="clear" w:color="auto" w:fill="FAF9F8"/>
        </w:rPr>
        <w:t xml:space="preserve"> – </w:t>
      </w:r>
      <w:r w:rsidR="003E36BA" w:rsidRPr="00D97841">
        <w:rPr>
          <w:shd w:val="clear" w:color="auto" w:fill="FAF9F8"/>
        </w:rPr>
        <w:t>(</w:t>
      </w:r>
      <w:r w:rsidRPr="00D97841">
        <w:rPr>
          <w:shd w:val="clear" w:color="auto" w:fill="FAF9F8"/>
        </w:rPr>
        <w:t>Senator Davenport</w:t>
      </w:r>
      <w:r w:rsidR="003E36BA" w:rsidRPr="00D97841">
        <w:rPr>
          <w:shd w:val="clear" w:color="auto" w:fill="FAF9F8"/>
        </w:rPr>
        <w:t>)</w:t>
      </w:r>
      <w:r w:rsidRPr="00D97841">
        <w:rPr>
          <w:shd w:val="clear" w:color="auto" w:fill="FAF9F8"/>
        </w:rPr>
        <w:t xml:space="preserve">. </w:t>
      </w:r>
    </w:p>
    <w:p w14:paraId="2075DB9D" w14:textId="20210009" w:rsidR="00C35C78" w:rsidRPr="009661F9" w:rsidRDefault="00C35C78" w:rsidP="00C35C78">
      <w:pPr>
        <w:rPr>
          <w:rFonts w:eastAsia="Times New Roman" w:cstheme="minorHAnsi"/>
        </w:rPr>
      </w:pPr>
    </w:p>
    <w:p w14:paraId="182AF821" w14:textId="32EECB90" w:rsidR="00B4294A" w:rsidRPr="009661F9" w:rsidRDefault="00BE6302" w:rsidP="00C35C78">
      <w:pPr>
        <w:rPr>
          <w:rFonts w:eastAsia="Times New Roman" w:cstheme="minorHAnsi"/>
          <w:b/>
          <w:bCs/>
        </w:rPr>
      </w:pPr>
      <w:r w:rsidRPr="009661F9">
        <w:rPr>
          <w:rFonts w:eastAsia="Times New Roman" w:cstheme="minorHAnsi"/>
          <w:b/>
          <w:bCs/>
        </w:rPr>
        <w:t>Next Senate Meeting</w:t>
      </w:r>
    </w:p>
    <w:p w14:paraId="0E0423DD" w14:textId="6DE639DE" w:rsidR="00BE6302" w:rsidRPr="009661F9" w:rsidRDefault="00B66A5E" w:rsidP="00C35C78">
      <w:pPr>
        <w:rPr>
          <w:rFonts w:eastAsia="Times New Roman" w:cstheme="minorHAnsi"/>
        </w:rPr>
      </w:pPr>
      <w:r w:rsidRPr="009661F9">
        <w:rPr>
          <w:rFonts w:eastAsia="Times New Roman" w:cstheme="minorHAnsi"/>
        </w:rPr>
        <w:t>August 26, 2020 4:00 pm – 6:00 pm on Zoom.</w:t>
      </w:r>
    </w:p>
    <w:p w14:paraId="01AF33FF" w14:textId="38DCE753" w:rsidR="0095630A" w:rsidRPr="009661F9" w:rsidRDefault="0095630A" w:rsidP="00D73826">
      <w:pPr>
        <w:pStyle w:val="ListParagraph"/>
        <w:ind w:left="2160"/>
        <w:rPr>
          <w:rFonts w:cstheme="minorHAnsi"/>
        </w:rPr>
      </w:pPr>
    </w:p>
    <w:p w14:paraId="45610F0A" w14:textId="77777777" w:rsidR="00E31F4F" w:rsidRPr="009661F9" w:rsidRDefault="00E31F4F" w:rsidP="00D73826">
      <w:pPr>
        <w:rPr>
          <w:rFonts w:cstheme="minorHAnsi"/>
          <w:b/>
          <w:bCs/>
        </w:rPr>
      </w:pPr>
      <w:r w:rsidRPr="009661F9">
        <w:rPr>
          <w:rFonts w:cstheme="minorHAnsi"/>
          <w:b/>
          <w:bCs/>
        </w:rPr>
        <w:t>Approval of Minutes</w:t>
      </w:r>
    </w:p>
    <w:p w14:paraId="12FF4940" w14:textId="57F4C037" w:rsidR="006869A2" w:rsidRPr="009661F9" w:rsidRDefault="00E335AF" w:rsidP="00D73826">
      <w:pPr>
        <w:rPr>
          <w:rFonts w:cstheme="minorHAnsi"/>
        </w:rPr>
      </w:pPr>
      <w:r w:rsidRPr="009661F9">
        <w:rPr>
          <w:rFonts w:cstheme="minorHAnsi"/>
        </w:rPr>
        <w:t xml:space="preserve">Senators approved the minutes for the </w:t>
      </w:r>
      <w:r w:rsidR="002B6926" w:rsidRPr="009661F9">
        <w:rPr>
          <w:rFonts w:cstheme="minorHAnsi"/>
        </w:rPr>
        <w:t>July 22, 2020 meeting.</w:t>
      </w:r>
    </w:p>
    <w:p w14:paraId="2F066605" w14:textId="7E68B687" w:rsidR="009C205E" w:rsidRPr="009661F9" w:rsidRDefault="009C205E" w:rsidP="009C205E">
      <w:pPr>
        <w:rPr>
          <w:rFonts w:cstheme="minorHAnsi"/>
        </w:rPr>
      </w:pPr>
      <w:r w:rsidRPr="009661F9">
        <w:rPr>
          <w:rFonts w:cstheme="minorHAnsi"/>
        </w:rPr>
        <w:tab/>
      </w:r>
      <w:r w:rsidRPr="009661F9">
        <w:rPr>
          <w:rFonts w:cstheme="minorHAnsi"/>
        </w:rPr>
        <w:tab/>
      </w:r>
    </w:p>
    <w:p w14:paraId="44B9432E" w14:textId="71E3F71A" w:rsidR="00DF01A3" w:rsidRPr="009661F9" w:rsidRDefault="002B6926" w:rsidP="00317C7C">
      <w:pPr>
        <w:ind w:left="1440" w:hanging="1440"/>
        <w:rPr>
          <w:rFonts w:cstheme="minorHAnsi"/>
        </w:rPr>
      </w:pPr>
      <w:r w:rsidRPr="009661F9">
        <w:rPr>
          <w:rFonts w:cstheme="minorHAnsi"/>
        </w:rPr>
        <w:t>Meeting adjourned at 5:33 p.m.</w:t>
      </w:r>
      <w:r w:rsidR="00613096" w:rsidRPr="009661F9">
        <w:rPr>
          <w:rFonts w:cstheme="minorHAnsi"/>
        </w:rPr>
        <w:br/>
      </w:r>
    </w:p>
    <w:p w14:paraId="1A1382FB" w14:textId="77777777" w:rsidR="00DF01A3" w:rsidRPr="009661F9" w:rsidRDefault="00DF01A3" w:rsidP="00317C7C">
      <w:pPr>
        <w:ind w:left="1440" w:hanging="1440"/>
        <w:rPr>
          <w:rFonts w:cstheme="minorHAnsi"/>
        </w:rPr>
      </w:pPr>
    </w:p>
    <w:p w14:paraId="57047D53" w14:textId="77777777" w:rsidR="00DF01A3" w:rsidRPr="009661F9" w:rsidRDefault="00DF01A3" w:rsidP="002B6926">
      <w:pPr>
        <w:rPr>
          <w:rFonts w:cstheme="minorHAnsi"/>
        </w:rPr>
      </w:pPr>
    </w:p>
    <w:sectPr w:rsidR="00DF01A3" w:rsidRPr="009661F9"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C7F"/>
    <w:multiLevelType w:val="hybridMultilevel"/>
    <w:tmpl w:val="49A0E14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3A15B01"/>
    <w:multiLevelType w:val="hybridMultilevel"/>
    <w:tmpl w:val="047C49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0C1"/>
    <w:multiLevelType w:val="multilevel"/>
    <w:tmpl w:val="F8C6736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1407662"/>
    <w:multiLevelType w:val="hybridMultilevel"/>
    <w:tmpl w:val="D6CA91C2"/>
    <w:lvl w:ilvl="0" w:tplc="5A6C7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222F3"/>
    <w:multiLevelType w:val="hybridMultilevel"/>
    <w:tmpl w:val="EAF0B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3403B"/>
    <w:multiLevelType w:val="multilevel"/>
    <w:tmpl w:val="CA221F78"/>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1405452E"/>
    <w:multiLevelType w:val="hybridMultilevel"/>
    <w:tmpl w:val="61EE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66A85"/>
    <w:multiLevelType w:val="hybridMultilevel"/>
    <w:tmpl w:val="82628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FF156D"/>
    <w:multiLevelType w:val="hybridMultilevel"/>
    <w:tmpl w:val="3D509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9469D"/>
    <w:multiLevelType w:val="hybridMultilevel"/>
    <w:tmpl w:val="4ED01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4A2430"/>
    <w:multiLevelType w:val="hybridMultilevel"/>
    <w:tmpl w:val="617C6940"/>
    <w:lvl w:ilvl="0" w:tplc="77C41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75664"/>
    <w:multiLevelType w:val="multilevel"/>
    <w:tmpl w:val="EDC2C29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1ECB7BBE"/>
    <w:multiLevelType w:val="hybridMultilevel"/>
    <w:tmpl w:val="F74A9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CA0DEF"/>
    <w:multiLevelType w:val="hybridMultilevel"/>
    <w:tmpl w:val="9A785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211731"/>
    <w:multiLevelType w:val="hybridMultilevel"/>
    <w:tmpl w:val="E1D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74F01"/>
    <w:multiLevelType w:val="multilevel"/>
    <w:tmpl w:val="45D097B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2C557614"/>
    <w:multiLevelType w:val="hybridMultilevel"/>
    <w:tmpl w:val="74BA8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4C3C81"/>
    <w:multiLevelType w:val="hybridMultilevel"/>
    <w:tmpl w:val="CE4A8B56"/>
    <w:lvl w:ilvl="0" w:tplc="D604D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A57E55"/>
    <w:multiLevelType w:val="hybridMultilevel"/>
    <w:tmpl w:val="C22ED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A77024"/>
    <w:multiLevelType w:val="hybridMultilevel"/>
    <w:tmpl w:val="3F805B38"/>
    <w:lvl w:ilvl="0" w:tplc="9E84AFA8">
      <w:start w:val="1"/>
      <w:numFmt w:val="decimal"/>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1264EA"/>
    <w:multiLevelType w:val="hybridMultilevel"/>
    <w:tmpl w:val="68924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763F0D"/>
    <w:multiLevelType w:val="hybridMultilevel"/>
    <w:tmpl w:val="465CC42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2" w15:restartNumberingAfterBreak="0">
    <w:nsid w:val="3B6C5154"/>
    <w:multiLevelType w:val="multilevel"/>
    <w:tmpl w:val="6E6E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876B11"/>
    <w:multiLevelType w:val="multilevel"/>
    <w:tmpl w:val="7DA468A2"/>
    <w:lvl w:ilvl="0">
      <w:start w:val="2"/>
      <w:numFmt w:val="decimal"/>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24" w15:restartNumberingAfterBreak="0">
    <w:nsid w:val="4B177316"/>
    <w:multiLevelType w:val="hybridMultilevel"/>
    <w:tmpl w:val="E9CE0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0449C9"/>
    <w:multiLevelType w:val="multilevel"/>
    <w:tmpl w:val="C1300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66BD4"/>
    <w:multiLevelType w:val="multilevel"/>
    <w:tmpl w:val="C2D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E672F"/>
    <w:multiLevelType w:val="hybridMultilevel"/>
    <w:tmpl w:val="F07E941C"/>
    <w:lvl w:ilvl="0" w:tplc="A18A9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825DF9"/>
    <w:multiLevelType w:val="hybridMultilevel"/>
    <w:tmpl w:val="DE0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85408"/>
    <w:multiLevelType w:val="hybridMultilevel"/>
    <w:tmpl w:val="4B3A63A6"/>
    <w:lvl w:ilvl="0" w:tplc="64E05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1E0C43"/>
    <w:multiLevelType w:val="multilevel"/>
    <w:tmpl w:val="FB160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1B45BD"/>
    <w:multiLevelType w:val="hybridMultilevel"/>
    <w:tmpl w:val="4008F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587811"/>
    <w:multiLevelType w:val="multilevel"/>
    <w:tmpl w:val="FA3A15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7231067F"/>
    <w:multiLevelType w:val="hybridMultilevel"/>
    <w:tmpl w:val="D4A8B5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64179FE"/>
    <w:multiLevelType w:val="hybridMultilevel"/>
    <w:tmpl w:val="ECD6648A"/>
    <w:lvl w:ilvl="0" w:tplc="16DE8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766012"/>
    <w:multiLevelType w:val="multilevel"/>
    <w:tmpl w:val="BA34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3A2C96"/>
    <w:multiLevelType w:val="hybridMultilevel"/>
    <w:tmpl w:val="2F60CAEC"/>
    <w:lvl w:ilvl="0" w:tplc="75607622">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0E45BB"/>
    <w:multiLevelType w:val="hybridMultilevel"/>
    <w:tmpl w:val="C522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BE12DA5"/>
    <w:multiLevelType w:val="hybridMultilevel"/>
    <w:tmpl w:val="7F4A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7"/>
  </w:num>
  <w:num w:numId="3">
    <w:abstractNumId w:val="18"/>
  </w:num>
  <w:num w:numId="4">
    <w:abstractNumId w:val="4"/>
  </w:num>
  <w:num w:numId="5">
    <w:abstractNumId w:val="28"/>
  </w:num>
  <w:num w:numId="6">
    <w:abstractNumId w:val="16"/>
  </w:num>
  <w:num w:numId="7">
    <w:abstractNumId w:val="9"/>
  </w:num>
  <w:num w:numId="8">
    <w:abstractNumId w:val="38"/>
  </w:num>
  <w:num w:numId="9">
    <w:abstractNumId w:val="26"/>
  </w:num>
  <w:num w:numId="10">
    <w:abstractNumId w:val="15"/>
  </w:num>
  <w:num w:numId="11">
    <w:abstractNumId w:val="36"/>
  </w:num>
  <w:num w:numId="12">
    <w:abstractNumId w:val="1"/>
  </w:num>
  <w:num w:numId="13">
    <w:abstractNumId w:val="32"/>
  </w:num>
  <w:num w:numId="14">
    <w:abstractNumId w:val="31"/>
  </w:num>
  <w:num w:numId="15">
    <w:abstractNumId w:val="12"/>
  </w:num>
  <w:num w:numId="16">
    <w:abstractNumId w:val="10"/>
  </w:num>
  <w:num w:numId="17">
    <w:abstractNumId w:val="3"/>
  </w:num>
  <w:num w:numId="18">
    <w:abstractNumId w:val="22"/>
  </w:num>
  <w:num w:numId="19">
    <w:abstractNumId w:val="30"/>
  </w:num>
  <w:num w:numId="20">
    <w:abstractNumId w:val="5"/>
  </w:num>
  <w:num w:numId="21">
    <w:abstractNumId w:val="33"/>
  </w:num>
  <w:num w:numId="22">
    <w:abstractNumId w:val="2"/>
  </w:num>
  <w:num w:numId="23">
    <w:abstractNumId w:val="21"/>
  </w:num>
  <w:num w:numId="24">
    <w:abstractNumId w:val="0"/>
  </w:num>
  <w:num w:numId="25">
    <w:abstractNumId w:val="13"/>
  </w:num>
  <w:num w:numId="26">
    <w:abstractNumId w:val="8"/>
  </w:num>
  <w:num w:numId="27">
    <w:abstractNumId w:val="35"/>
  </w:num>
  <w:num w:numId="28">
    <w:abstractNumId w:val="25"/>
  </w:num>
  <w:num w:numId="29">
    <w:abstractNumId w:val="23"/>
  </w:num>
  <w:num w:numId="30">
    <w:abstractNumId w:val="24"/>
  </w:num>
  <w:num w:numId="31">
    <w:abstractNumId w:val="7"/>
  </w:num>
  <w:num w:numId="32">
    <w:abstractNumId w:val="37"/>
  </w:num>
  <w:num w:numId="33">
    <w:abstractNumId w:val="19"/>
  </w:num>
  <w:num w:numId="34">
    <w:abstractNumId w:val="6"/>
  </w:num>
  <w:num w:numId="35">
    <w:abstractNumId w:val="11"/>
  </w:num>
  <w:num w:numId="36">
    <w:abstractNumId w:val="29"/>
  </w:num>
  <w:num w:numId="37">
    <w:abstractNumId w:val="34"/>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K1OmgGXaDKAoYUiuvNhh3Ej8RMkH0gP8RCUjE93Ahr/S+jZABZT6FohXc1zvfSArb2b4gDXQnDtbdc50VBkAJg==" w:salt="JTaNIuY2t8EZ/FR3tA1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64"/>
    <w:rsid w:val="000027AC"/>
    <w:rsid w:val="00010A58"/>
    <w:rsid w:val="00011022"/>
    <w:rsid w:val="0001247D"/>
    <w:rsid w:val="00012699"/>
    <w:rsid w:val="00014820"/>
    <w:rsid w:val="0001518D"/>
    <w:rsid w:val="000152BE"/>
    <w:rsid w:val="00020E4D"/>
    <w:rsid w:val="00025501"/>
    <w:rsid w:val="00031FB4"/>
    <w:rsid w:val="00032FEF"/>
    <w:rsid w:val="00037DE4"/>
    <w:rsid w:val="00040D05"/>
    <w:rsid w:val="00042607"/>
    <w:rsid w:val="0004366A"/>
    <w:rsid w:val="00044D2B"/>
    <w:rsid w:val="00045177"/>
    <w:rsid w:val="0004627B"/>
    <w:rsid w:val="000467BF"/>
    <w:rsid w:val="00047660"/>
    <w:rsid w:val="000509CB"/>
    <w:rsid w:val="00050AE1"/>
    <w:rsid w:val="00054558"/>
    <w:rsid w:val="00054D88"/>
    <w:rsid w:val="00055E6E"/>
    <w:rsid w:val="0006110A"/>
    <w:rsid w:val="00062BEB"/>
    <w:rsid w:val="0006459F"/>
    <w:rsid w:val="000656FB"/>
    <w:rsid w:val="000659AF"/>
    <w:rsid w:val="00065C1E"/>
    <w:rsid w:val="00072888"/>
    <w:rsid w:val="000768E8"/>
    <w:rsid w:val="00081EC6"/>
    <w:rsid w:val="00082B49"/>
    <w:rsid w:val="00084876"/>
    <w:rsid w:val="000A5A93"/>
    <w:rsid w:val="000B11DE"/>
    <w:rsid w:val="000B4AA9"/>
    <w:rsid w:val="000B5C4E"/>
    <w:rsid w:val="000C193D"/>
    <w:rsid w:val="000C38CA"/>
    <w:rsid w:val="000C3A02"/>
    <w:rsid w:val="000C3A6C"/>
    <w:rsid w:val="000C4B0F"/>
    <w:rsid w:val="000D0FD6"/>
    <w:rsid w:val="000D1CCD"/>
    <w:rsid w:val="000D509E"/>
    <w:rsid w:val="000E688B"/>
    <w:rsid w:val="000E7660"/>
    <w:rsid w:val="000F3FA2"/>
    <w:rsid w:val="00103D47"/>
    <w:rsid w:val="00110CC9"/>
    <w:rsid w:val="001138EE"/>
    <w:rsid w:val="001167F7"/>
    <w:rsid w:val="00116FEE"/>
    <w:rsid w:val="0012076F"/>
    <w:rsid w:val="00122C13"/>
    <w:rsid w:val="00125ECC"/>
    <w:rsid w:val="00126248"/>
    <w:rsid w:val="001307F0"/>
    <w:rsid w:val="00131D1C"/>
    <w:rsid w:val="00132D92"/>
    <w:rsid w:val="001341FB"/>
    <w:rsid w:val="00140F23"/>
    <w:rsid w:val="00144FE1"/>
    <w:rsid w:val="00146228"/>
    <w:rsid w:val="0014699E"/>
    <w:rsid w:val="00146B9A"/>
    <w:rsid w:val="00156DC6"/>
    <w:rsid w:val="00161987"/>
    <w:rsid w:val="001629F9"/>
    <w:rsid w:val="001636D1"/>
    <w:rsid w:val="0016595A"/>
    <w:rsid w:val="00170BB1"/>
    <w:rsid w:val="0017310D"/>
    <w:rsid w:val="00173293"/>
    <w:rsid w:val="00173AC3"/>
    <w:rsid w:val="00175C01"/>
    <w:rsid w:val="00175C1A"/>
    <w:rsid w:val="00176809"/>
    <w:rsid w:val="001771EA"/>
    <w:rsid w:val="0017771B"/>
    <w:rsid w:val="00177AC0"/>
    <w:rsid w:val="00177BAB"/>
    <w:rsid w:val="001816B3"/>
    <w:rsid w:val="00182E7A"/>
    <w:rsid w:val="001A5CCB"/>
    <w:rsid w:val="001B2334"/>
    <w:rsid w:val="001B27FC"/>
    <w:rsid w:val="001B7277"/>
    <w:rsid w:val="001C091B"/>
    <w:rsid w:val="001C773B"/>
    <w:rsid w:val="001D0841"/>
    <w:rsid w:val="001D50A3"/>
    <w:rsid w:val="001D5484"/>
    <w:rsid w:val="001D6D8F"/>
    <w:rsid w:val="001E377D"/>
    <w:rsid w:val="001E7A40"/>
    <w:rsid w:val="001F029A"/>
    <w:rsid w:val="001F626E"/>
    <w:rsid w:val="001F69E4"/>
    <w:rsid w:val="002023D6"/>
    <w:rsid w:val="00205548"/>
    <w:rsid w:val="00205C99"/>
    <w:rsid w:val="00210100"/>
    <w:rsid w:val="00211C41"/>
    <w:rsid w:val="00212178"/>
    <w:rsid w:val="002148DC"/>
    <w:rsid w:val="00215EE8"/>
    <w:rsid w:val="002170E4"/>
    <w:rsid w:val="0022795A"/>
    <w:rsid w:val="0023452E"/>
    <w:rsid w:val="00237AF5"/>
    <w:rsid w:val="00242B10"/>
    <w:rsid w:val="0024316C"/>
    <w:rsid w:val="00244627"/>
    <w:rsid w:val="0024555D"/>
    <w:rsid w:val="00254817"/>
    <w:rsid w:val="0025519F"/>
    <w:rsid w:val="00255382"/>
    <w:rsid w:val="00261488"/>
    <w:rsid w:val="002649AE"/>
    <w:rsid w:val="00264DC1"/>
    <w:rsid w:val="00265392"/>
    <w:rsid w:val="00274157"/>
    <w:rsid w:val="0027439D"/>
    <w:rsid w:val="00276EF0"/>
    <w:rsid w:val="002774E0"/>
    <w:rsid w:val="00283625"/>
    <w:rsid w:val="00285B9A"/>
    <w:rsid w:val="00286010"/>
    <w:rsid w:val="002902C0"/>
    <w:rsid w:val="00291D55"/>
    <w:rsid w:val="002939E5"/>
    <w:rsid w:val="002A0FA3"/>
    <w:rsid w:val="002A6951"/>
    <w:rsid w:val="002B6926"/>
    <w:rsid w:val="002B78AA"/>
    <w:rsid w:val="002C1BF2"/>
    <w:rsid w:val="002C2727"/>
    <w:rsid w:val="002C48DA"/>
    <w:rsid w:val="002C4F0D"/>
    <w:rsid w:val="002D1DD0"/>
    <w:rsid w:val="002D205B"/>
    <w:rsid w:val="002D4BFB"/>
    <w:rsid w:val="002E4C25"/>
    <w:rsid w:val="002F3905"/>
    <w:rsid w:val="002F4AE3"/>
    <w:rsid w:val="002F73AD"/>
    <w:rsid w:val="00300781"/>
    <w:rsid w:val="0030343E"/>
    <w:rsid w:val="00307483"/>
    <w:rsid w:val="00310A2F"/>
    <w:rsid w:val="00317196"/>
    <w:rsid w:val="00317599"/>
    <w:rsid w:val="00317C7C"/>
    <w:rsid w:val="0032392C"/>
    <w:rsid w:val="00323E5C"/>
    <w:rsid w:val="003259E2"/>
    <w:rsid w:val="003263DD"/>
    <w:rsid w:val="00326BBE"/>
    <w:rsid w:val="00330105"/>
    <w:rsid w:val="00331E14"/>
    <w:rsid w:val="003332EE"/>
    <w:rsid w:val="003333F4"/>
    <w:rsid w:val="00333D13"/>
    <w:rsid w:val="00334783"/>
    <w:rsid w:val="00335301"/>
    <w:rsid w:val="00336E79"/>
    <w:rsid w:val="00345209"/>
    <w:rsid w:val="003710E3"/>
    <w:rsid w:val="00373D5D"/>
    <w:rsid w:val="00373F9C"/>
    <w:rsid w:val="003779EC"/>
    <w:rsid w:val="00380C27"/>
    <w:rsid w:val="00380F7C"/>
    <w:rsid w:val="00381072"/>
    <w:rsid w:val="00385BDE"/>
    <w:rsid w:val="00391F78"/>
    <w:rsid w:val="0039308A"/>
    <w:rsid w:val="00393104"/>
    <w:rsid w:val="003955B1"/>
    <w:rsid w:val="00397411"/>
    <w:rsid w:val="003A1E54"/>
    <w:rsid w:val="003A3814"/>
    <w:rsid w:val="003B42F8"/>
    <w:rsid w:val="003D088B"/>
    <w:rsid w:val="003D6B1F"/>
    <w:rsid w:val="003D6C75"/>
    <w:rsid w:val="003D7CA1"/>
    <w:rsid w:val="003E36BA"/>
    <w:rsid w:val="003E36D8"/>
    <w:rsid w:val="003E4B5F"/>
    <w:rsid w:val="003F1822"/>
    <w:rsid w:val="003F2888"/>
    <w:rsid w:val="003F374F"/>
    <w:rsid w:val="003F4241"/>
    <w:rsid w:val="003F66D8"/>
    <w:rsid w:val="00400CE0"/>
    <w:rsid w:val="00401039"/>
    <w:rsid w:val="004029BC"/>
    <w:rsid w:val="00402D7B"/>
    <w:rsid w:val="004070DC"/>
    <w:rsid w:val="00412F4F"/>
    <w:rsid w:val="0041345D"/>
    <w:rsid w:val="00413619"/>
    <w:rsid w:val="00416A83"/>
    <w:rsid w:val="0042017F"/>
    <w:rsid w:val="004211E3"/>
    <w:rsid w:val="0042152F"/>
    <w:rsid w:val="00424ACE"/>
    <w:rsid w:val="00441805"/>
    <w:rsid w:val="004420A9"/>
    <w:rsid w:val="004452F2"/>
    <w:rsid w:val="00452948"/>
    <w:rsid w:val="00455F78"/>
    <w:rsid w:val="00456592"/>
    <w:rsid w:val="004605C5"/>
    <w:rsid w:val="00467E2C"/>
    <w:rsid w:val="00473423"/>
    <w:rsid w:val="00480A67"/>
    <w:rsid w:val="0048601C"/>
    <w:rsid w:val="00491641"/>
    <w:rsid w:val="00496614"/>
    <w:rsid w:val="004A3AB7"/>
    <w:rsid w:val="004A58BD"/>
    <w:rsid w:val="004B0A29"/>
    <w:rsid w:val="004B1B1D"/>
    <w:rsid w:val="004B404A"/>
    <w:rsid w:val="004C7BA4"/>
    <w:rsid w:val="004D13CC"/>
    <w:rsid w:val="004D6891"/>
    <w:rsid w:val="004E0926"/>
    <w:rsid w:val="004E5721"/>
    <w:rsid w:val="004E6515"/>
    <w:rsid w:val="004F0E5D"/>
    <w:rsid w:val="004F0F37"/>
    <w:rsid w:val="004F2E8E"/>
    <w:rsid w:val="005018A4"/>
    <w:rsid w:val="00502AB2"/>
    <w:rsid w:val="0050309B"/>
    <w:rsid w:val="0050621C"/>
    <w:rsid w:val="00512F14"/>
    <w:rsid w:val="005156AE"/>
    <w:rsid w:val="005177C3"/>
    <w:rsid w:val="005212CE"/>
    <w:rsid w:val="00522378"/>
    <w:rsid w:val="005228A7"/>
    <w:rsid w:val="00523674"/>
    <w:rsid w:val="005246CE"/>
    <w:rsid w:val="0053188C"/>
    <w:rsid w:val="00532E48"/>
    <w:rsid w:val="00537D11"/>
    <w:rsid w:val="00540812"/>
    <w:rsid w:val="00542F0F"/>
    <w:rsid w:val="0054486E"/>
    <w:rsid w:val="0054566F"/>
    <w:rsid w:val="00551D16"/>
    <w:rsid w:val="00553AA5"/>
    <w:rsid w:val="005558B9"/>
    <w:rsid w:val="005572E4"/>
    <w:rsid w:val="00562A53"/>
    <w:rsid w:val="00566A92"/>
    <w:rsid w:val="00570044"/>
    <w:rsid w:val="0057112B"/>
    <w:rsid w:val="005721FA"/>
    <w:rsid w:val="005725A9"/>
    <w:rsid w:val="00575EF4"/>
    <w:rsid w:val="0057639D"/>
    <w:rsid w:val="0057721C"/>
    <w:rsid w:val="00580309"/>
    <w:rsid w:val="00581B59"/>
    <w:rsid w:val="005874E8"/>
    <w:rsid w:val="0059350A"/>
    <w:rsid w:val="00593E97"/>
    <w:rsid w:val="005A10CD"/>
    <w:rsid w:val="005A1C16"/>
    <w:rsid w:val="005A4B6E"/>
    <w:rsid w:val="005B2115"/>
    <w:rsid w:val="005C4B0A"/>
    <w:rsid w:val="005D2F86"/>
    <w:rsid w:val="005D69CC"/>
    <w:rsid w:val="005E39EB"/>
    <w:rsid w:val="005F0D21"/>
    <w:rsid w:val="005F1C86"/>
    <w:rsid w:val="005F54C9"/>
    <w:rsid w:val="005F5693"/>
    <w:rsid w:val="00604E1A"/>
    <w:rsid w:val="0061078E"/>
    <w:rsid w:val="00610DA6"/>
    <w:rsid w:val="00613096"/>
    <w:rsid w:val="00617B08"/>
    <w:rsid w:val="00623E7A"/>
    <w:rsid w:val="0062471E"/>
    <w:rsid w:val="006253A1"/>
    <w:rsid w:val="006306A6"/>
    <w:rsid w:val="0063264F"/>
    <w:rsid w:val="0063363C"/>
    <w:rsid w:val="006358BA"/>
    <w:rsid w:val="00635AC2"/>
    <w:rsid w:val="00635D60"/>
    <w:rsid w:val="00641507"/>
    <w:rsid w:val="00641DA9"/>
    <w:rsid w:val="0064271E"/>
    <w:rsid w:val="00642A79"/>
    <w:rsid w:val="0064510B"/>
    <w:rsid w:val="0064698B"/>
    <w:rsid w:val="00646B05"/>
    <w:rsid w:val="00655428"/>
    <w:rsid w:val="00656AF9"/>
    <w:rsid w:val="0066436A"/>
    <w:rsid w:val="00664FD5"/>
    <w:rsid w:val="006707B6"/>
    <w:rsid w:val="00672132"/>
    <w:rsid w:val="006853ED"/>
    <w:rsid w:val="0068658D"/>
    <w:rsid w:val="006869A2"/>
    <w:rsid w:val="00686BAF"/>
    <w:rsid w:val="0068709F"/>
    <w:rsid w:val="00697B8B"/>
    <w:rsid w:val="006A5832"/>
    <w:rsid w:val="006B05EC"/>
    <w:rsid w:val="006B1C52"/>
    <w:rsid w:val="006B4AF0"/>
    <w:rsid w:val="006C3019"/>
    <w:rsid w:val="006C5684"/>
    <w:rsid w:val="006C5D39"/>
    <w:rsid w:val="006C6332"/>
    <w:rsid w:val="006C67D6"/>
    <w:rsid w:val="006C7170"/>
    <w:rsid w:val="006D1618"/>
    <w:rsid w:val="006D1CB6"/>
    <w:rsid w:val="006D1F83"/>
    <w:rsid w:val="006D4780"/>
    <w:rsid w:val="006D7C93"/>
    <w:rsid w:val="006E4513"/>
    <w:rsid w:val="006E5D16"/>
    <w:rsid w:val="006E6528"/>
    <w:rsid w:val="006E7415"/>
    <w:rsid w:val="006F2ACE"/>
    <w:rsid w:val="006F2C28"/>
    <w:rsid w:val="006F2FA9"/>
    <w:rsid w:val="006F7343"/>
    <w:rsid w:val="006F7E81"/>
    <w:rsid w:val="00703313"/>
    <w:rsid w:val="0070402E"/>
    <w:rsid w:val="00706C14"/>
    <w:rsid w:val="00715B70"/>
    <w:rsid w:val="0072146E"/>
    <w:rsid w:val="00723FAB"/>
    <w:rsid w:val="00726258"/>
    <w:rsid w:val="007310B1"/>
    <w:rsid w:val="00731F0F"/>
    <w:rsid w:val="007341EC"/>
    <w:rsid w:val="00734F67"/>
    <w:rsid w:val="007368EA"/>
    <w:rsid w:val="00737475"/>
    <w:rsid w:val="00746B0C"/>
    <w:rsid w:val="00756F29"/>
    <w:rsid w:val="007618B1"/>
    <w:rsid w:val="00762278"/>
    <w:rsid w:val="00777EE9"/>
    <w:rsid w:val="00783CCA"/>
    <w:rsid w:val="00785383"/>
    <w:rsid w:val="00787A16"/>
    <w:rsid w:val="007A3827"/>
    <w:rsid w:val="007A5F10"/>
    <w:rsid w:val="007A5F73"/>
    <w:rsid w:val="007A75B5"/>
    <w:rsid w:val="007A75E8"/>
    <w:rsid w:val="007C2AF9"/>
    <w:rsid w:val="007C2E72"/>
    <w:rsid w:val="007C43E1"/>
    <w:rsid w:val="007C64B6"/>
    <w:rsid w:val="007C72B5"/>
    <w:rsid w:val="007E79E0"/>
    <w:rsid w:val="007E7F98"/>
    <w:rsid w:val="007F2F64"/>
    <w:rsid w:val="007F5516"/>
    <w:rsid w:val="00800539"/>
    <w:rsid w:val="0080098F"/>
    <w:rsid w:val="0080196B"/>
    <w:rsid w:val="00801F92"/>
    <w:rsid w:val="008049A1"/>
    <w:rsid w:val="00807300"/>
    <w:rsid w:val="00817380"/>
    <w:rsid w:val="00821744"/>
    <w:rsid w:val="00822046"/>
    <w:rsid w:val="00823CF3"/>
    <w:rsid w:val="00823ED9"/>
    <w:rsid w:val="008275E7"/>
    <w:rsid w:val="00831B39"/>
    <w:rsid w:val="00832FB2"/>
    <w:rsid w:val="00836959"/>
    <w:rsid w:val="00836C2C"/>
    <w:rsid w:val="00837E10"/>
    <w:rsid w:val="00841C54"/>
    <w:rsid w:val="00854819"/>
    <w:rsid w:val="00857872"/>
    <w:rsid w:val="00863BD2"/>
    <w:rsid w:val="00863CD8"/>
    <w:rsid w:val="008655AF"/>
    <w:rsid w:val="00866050"/>
    <w:rsid w:val="008701E1"/>
    <w:rsid w:val="00876640"/>
    <w:rsid w:val="00880CAB"/>
    <w:rsid w:val="008865A3"/>
    <w:rsid w:val="0089108C"/>
    <w:rsid w:val="00891DD4"/>
    <w:rsid w:val="008925DC"/>
    <w:rsid w:val="00896342"/>
    <w:rsid w:val="008971F3"/>
    <w:rsid w:val="008A3450"/>
    <w:rsid w:val="008A7222"/>
    <w:rsid w:val="008A7985"/>
    <w:rsid w:val="008B7861"/>
    <w:rsid w:val="008C1625"/>
    <w:rsid w:val="008C3418"/>
    <w:rsid w:val="008D164F"/>
    <w:rsid w:val="008D19DF"/>
    <w:rsid w:val="008D3511"/>
    <w:rsid w:val="008D53D2"/>
    <w:rsid w:val="008D73B0"/>
    <w:rsid w:val="008E55C5"/>
    <w:rsid w:val="008F323E"/>
    <w:rsid w:val="008F7495"/>
    <w:rsid w:val="0091116E"/>
    <w:rsid w:val="009117A3"/>
    <w:rsid w:val="00916739"/>
    <w:rsid w:val="00921450"/>
    <w:rsid w:val="00921F04"/>
    <w:rsid w:val="00930C3A"/>
    <w:rsid w:val="00931B4F"/>
    <w:rsid w:val="00934D23"/>
    <w:rsid w:val="009406B1"/>
    <w:rsid w:val="0094746B"/>
    <w:rsid w:val="0095630A"/>
    <w:rsid w:val="00957605"/>
    <w:rsid w:val="00957731"/>
    <w:rsid w:val="009648DD"/>
    <w:rsid w:val="009661F9"/>
    <w:rsid w:val="00970CCF"/>
    <w:rsid w:val="00974776"/>
    <w:rsid w:val="00980C19"/>
    <w:rsid w:val="00981330"/>
    <w:rsid w:val="00982151"/>
    <w:rsid w:val="00992B94"/>
    <w:rsid w:val="00995AE9"/>
    <w:rsid w:val="009A2ABA"/>
    <w:rsid w:val="009A4F8B"/>
    <w:rsid w:val="009A702F"/>
    <w:rsid w:val="009B5454"/>
    <w:rsid w:val="009B5DBB"/>
    <w:rsid w:val="009C205E"/>
    <w:rsid w:val="009C303C"/>
    <w:rsid w:val="009C4366"/>
    <w:rsid w:val="009C460C"/>
    <w:rsid w:val="009C6BCA"/>
    <w:rsid w:val="009D0188"/>
    <w:rsid w:val="009D040F"/>
    <w:rsid w:val="009D0646"/>
    <w:rsid w:val="009D1025"/>
    <w:rsid w:val="009D118D"/>
    <w:rsid w:val="009D1B82"/>
    <w:rsid w:val="009D3EDF"/>
    <w:rsid w:val="009D4DE6"/>
    <w:rsid w:val="009D78E3"/>
    <w:rsid w:val="009D7A4B"/>
    <w:rsid w:val="009E2F50"/>
    <w:rsid w:val="009E484D"/>
    <w:rsid w:val="009E4EB6"/>
    <w:rsid w:val="009E795A"/>
    <w:rsid w:val="009F18AD"/>
    <w:rsid w:val="009F2F62"/>
    <w:rsid w:val="009F65A8"/>
    <w:rsid w:val="00A0302D"/>
    <w:rsid w:val="00A10186"/>
    <w:rsid w:val="00A101FF"/>
    <w:rsid w:val="00A111C3"/>
    <w:rsid w:val="00A15491"/>
    <w:rsid w:val="00A15611"/>
    <w:rsid w:val="00A22656"/>
    <w:rsid w:val="00A3023A"/>
    <w:rsid w:val="00A312FD"/>
    <w:rsid w:val="00A3180F"/>
    <w:rsid w:val="00A31C55"/>
    <w:rsid w:val="00A35F64"/>
    <w:rsid w:val="00A363D3"/>
    <w:rsid w:val="00A437BF"/>
    <w:rsid w:val="00A43C92"/>
    <w:rsid w:val="00A45437"/>
    <w:rsid w:val="00A474F4"/>
    <w:rsid w:val="00A5448B"/>
    <w:rsid w:val="00A57A84"/>
    <w:rsid w:val="00A632A8"/>
    <w:rsid w:val="00A66CE5"/>
    <w:rsid w:val="00A71D50"/>
    <w:rsid w:val="00A77BBE"/>
    <w:rsid w:val="00A81673"/>
    <w:rsid w:val="00A8711A"/>
    <w:rsid w:val="00A94D65"/>
    <w:rsid w:val="00A96D3D"/>
    <w:rsid w:val="00AA01A4"/>
    <w:rsid w:val="00AA1274"/>
    <w:rsid w:val="00AA1E1D"/>
    <w:rsid w:val="00AA2C30"/>
    <w:rsid w:val="00AB1B9B"/>
    <w:rsid w:val="00AB2363"/>
    <w:rsid w:val="00AB3128"/>
    <w:rsid w:val="00AB3F51"/>
    <w:rsid w:val="00AB5F3A"/>
    <w:rsid w:val="00AB7D62"/>
    <w:rsid w:val="00AC4D9C"/>
    <w:rsid w:val="00AC4DF5"/>
    <w:rsid w:val="00AC5D11"/>
    <w:rsid w:val="00AE2BF6"/>
    <w:rsid w:val="00AE7A75"/>
    <w:rsid w:val="00AE7D08"/>
    <w:rsid w:val="00AE7F6B"/>
    <w:rsid w:val="00B02CF4"/>
    <w:rsid w:val="00B03870"/>
    <w:rsid w:val="00B03F94"/>
    <w:rsid w:val="00B07589"/>
    <w:rsid w:val="00B23938"/>
    <w:rsid w:val="00B25BFF"/>
    <w:rsid w:val="00B320FF"/>
    <w:rsid w:val="00B33F70"/>
    <w:rsid w:val="00B35A04"/>
    <w:rsid w:val="00B35CC9"/>
    <w:rsid w:val="00B37A8B"/>
    <w:rsid w:val="00B40997"/>
    <w:rsid w:val="00B41A55"/>
    <w:rsid w:val="00B4269A"/>
    <w:rsid w:val="00B4294A"/>
    <w:rsid w:val="00B43CB4"/>
    <w:rsid w:val="00B45222"/>
    <w:rsid w:val="00B47914"/>
    <w:rsid w:val="00B54A35"/>
    <w:rsid w:val="00B570C5"/>
    <w:rsid w:val="00B66A5E"/>
    <w:rsid w:val="00B77EFB"/>
    <w:rsid w:val="00B81040"/>
    <w:rsid w:val="00B85266"/>
    <w:rsid w:val="00B94330"/>
    <w:rsid w:val="00BA1224"/>
    <w:rsid w:val="00BA46D9"/>
    <w:rsid w:val="00BA70C9"/>
    <w:rsid w:val="00BC0D03"/>
    <w:rsid w:val="00BC3422"/>
    <w:rsid w:val="00BD6D0C"/>
    <w:rsid w:val="00BE1B03"/>
    <w:rsid w:val="00BE4A08"/>
    <w:rsid w:val="00BE553F"/>
    <w:rsid w:val="00BE6302"/>
    <w:rsid w:val="00BF0424"/>
    <w:rsid w:val="00BF2887"/>
    <w:rsid w:val="00BF3E94"/>
    <w:rsid w:val="00BF5417"/>
    <w:rsid w:val="00BF5587"/>
    <w:rsid w:val="00BF5C8F"/>
    <w:rsid w:val="00BF7327"/>
    <w:rsid w:val="00BF737C"/>
    <w:rsid w:val="00C01FE0"/>
    <w:rsid w:val="00C029E4"/>
    <w:rsid w:val="00C0588A"/>
    <w:rsid w:val="00C0596E"/>
    <w:rsid w:val="00C06F41"/>
    <w:rsid w:val="00C124A0"/>
    <w:rsid w:val="00C14C9B"/>
    <w:rsid w:val="00C17188"/>
    <w:rsid w:val="00C17FA1"/>
    <w:rsid w:val="00C24109"/>
    <w:rsid w:val="00C2477E"/>
    <w:rsid w:val="00C2546D"/>
    <w:rsid w:val="00C2763A"/>
    <w:rsid w:val="00C33162"/>
    <w:rsid w:val="00C35C78"/>
    <w:rsid w:val="00C37255"/>
    <w:rsid w:val="00C434A8"/>
    <w:rsid w:val="00C47211"/>
    <w:rsid w:val="00C47399"/>
    <w:rsid w:val="00C523E8"/>
    <w:rsid w:val="00C56045"/>
    <w:rsid w:val="00C6279D"/>
    <w:rsid w:val="00C65343"/>
    <w:rsid w:val="00C65FF2"/>
    <w:rsid w:val="00C66AD1"/>
    <w:rsid w:val="00C673A4"/>
    <w:rsid w:val="00C72564"/>
    <w:rsid w:val="00C73C0D"/>
    <w:rsid w:val="00C83FEF"/>
    <w:rsid w:val="00C86BD7"/>
    <w:rsid w:val="00C90EE8"/>
    <w:rsid w:val="00C97790"/>
    <w:rsid w:val="00CB1223"/>
    <w:rsid w:val="00CC19C0"/>
    <w:rsid w:val="00CC4ACD"/>
    <w:rsid w:val="00CC7C7D"/>
    <w:rsid w:val="00CD0198"/>
    <w:rsid w:val="00CD4879"/>
    <w:rsid w:val="00CD77D7"/>
    <w:rsid w:val="00CE4041"/>
    <w:rsid w:val="00CE5853"/>
    <w:rsid w:val="00CE6887"/>
    <w:rsid w:val="00CF0CED"/>
    <w:rsid w:val="00CF3138"/>
    <w:rsid w:val="00CF3E83"/>
    <w:rsid w:val="00CF7879"/>
    <w:rsid w:val="00D03A49"/>
    <w:rsid w:val="00D0574A"/>
    <w:rsid w:val="00D06FCA"/>
    <w:rsid w:val="00D13187"/>
    <w:rsid w:val="00D13BFD"/>
    <w:rsid w:val="00D14E83"/>
    <w:rsid w:val="00D15A45"/>
    <w:rsid w:val="00D207B9"/>
    <w:rsid w:val="00D32382"/>
    <w:rsid w:val="00D32CA9"/>
    <w:rsid w:val="00D40688"/>
    <w:rsid w:val="00D44CCC"/>
    <w:rsid w:val="00D51A10"/>
    <w:rsid w:val="00D51AC5"/>
    <w:rsid w:val="00D611E3"/>
    <w:rsid w:val="00D64FCF"/>
    <w:rsid w:val="00D71108"/>
    <w:rsid w:val="00D71410"/>
    <w:rsid w:val="00D71B89"/>
    <w:rsid w:val="00D73826"/>
    <w:rsid w:val="00D748AF"/>
    <w:rsid w:val="00D81C13"/>
    <w:rsid w:val="00D81F54"/>
    <w:rsid w:val="00D829DA"/>
    <w:rsid w:val="00D90933"/>
    <w:rsid w:val="00D90C9C"/>
    <w:rsid w:val="00D91F8C"/>
    <w:rsid w:val="00D97841"/>
    <w:rsid w:val="00DA5069"/>
    <w:rsid w:val="00DB0B10"/>
    <w:rsid w:val="00DB398E"/>
    <w:rsid w:val="00DB404B"/>
    <w:rsid w:val="00DC2558"/>
    <w:rsid w:val="00DC25BB"/>
    <w:rsid w:val="00DC4025"/>
    <w:rsid w:val="00DC4E0D"/>
    <w:rsid w:val="00DD032D"/>
    <w:rsid w:val="00DD042C"/>
    <w:rsid w:val="00DD2814"/>
    <w:rsid w:val="00DD6827"/>
    <w:rsid w:val="00DE605E"/>
    <w:rsid w:val="00DE6847"/>
    <w:rsid w:val="00DF01A3"/>
    <w:rsid w:val="00DF2120"/>
    <w:rsid w:val="00DF402A"/>
    <w:rsid w:val="00DF4919"/>
    <w:rsid w:val="00DF5006"/>
    <w:rsid w:val="00DF5762"/>
    <w:rsid w:val="00E00222"/>
    <w:rsid w:val="00E01C27"/>
    <w:rsid w:val="00E03357"/>
    <w:rsid w:val="00E0428F"/>
    <w:rsid w:val="00E064AE"/>
    <w:rsid w:val="00E06929"/>
    <w:rsid w:val="00E0764E"/>
    <w:rsid w:val="00E10404"/>
    <w:rsid w:val="00E11D09"/>
    <w:rsid w:val="00E12261"/>
    <w:rsid w:val="00E16203"/>
    <w:rsid w:val="00E206F1"/>
    <w:rsid w:val="00E2120C"/>
    <w:rsid w:val="00E2309F"/>
    <w:rsid w:val="00E255CF"/>
    <w:rsid w:val="00E31558"/>
    <w:rsid w:val="00E31F4F"/>
    <w:rsid w:val="00E32119"/>
    <w:rsid w:val="00E331D9"/>
    <w:rsid w:val="00E335AF"/>
    <w:rsid w:val="00E41988"/>
    <w:rsid w:val="00E46B5C"/>
    <w:rsid w:val="00E47364"/>
    <w:rsid w:val="00E56E9C"/>
    <w:rsid w:val="00E570A7"/>
    <w:rsid w:val="00E62E64"/>
    <w:rsid w:val="00E62EAB"/>
    <w:rsid w:val="00E647FC"/>
    <w:rsid w:val="00E64B81"/>
    <w:rsid w:val="00E65507"/>
    <w:rsid w:val="00E70503"/>
    <w:rsid w:val="00E7169F"/>
    <w:rsid w:val="00E74E44"/>
    <w:rsid w:val="00E75F36"/>
    <w:rsid w:val="00E80C48"/>
    <w:rsid w:val="00E80E88"/>
    <w:rsid w:val="00E8657C"/>
    <w:rsid w:val="00E9363D"/>
    <w:rsid w:val="00E95887"/>
    <w:rsid w:val="00E977E4"/>
    <w:rsid w:val="00E978CB"/>
    <w:rsid w:val="00EA36B2"/>
    <w:rsid w:val="00EA458B"/>
    <w:rsid w:val="00EA5863"/>
    <w:rsid w:val="00EA71C9"/>
    <w:rsid w:val="00EB0FBD"/>
    <w:rsid w:val="00EB740E"/>
    <w:rsid w:val="00EC190B"/>
    <w:rsid w:val="00EC24C5"/>
    <w:rsid w:val="00ED51EC"/>
    <w:rsid w:val="00ED6909"/>
    <w:rsid w:val="00EE3FAE"/>
    <w:rsid w:val="00EE5FE8"/>
    <w:rsid w:val="00EE67D4"/>
    <w:rsid w:val="00EE6D7A"/>
    <w:rsid w:val="00EE7E42"/>
    <w:rsid w:val="00EF47A9"/>
    <w:rsid w:val="00EF7D64"/>
    <w:rsid w:val="00F00510"/>
    <w:rsid w:val="00F06F43"/>
    <w:rsid w:val="00F111AC"/>
    <w:rsid w:val="00F11ACE"/>
    <w:rsid w:val="00F13BDE"/>
    <w:rsid w:val="00F1405E"/>
    <w:rsid w:val="00F156B7"/>
    <w:rsid w:val="00F236DB"/>
    <w:rsid w:val="00F26658"/>
    <w:rsid w:val="00F32413"/>
    <w:rsid w:val="00F33ABA"/>
    <w:rsid w:val="00F3434C"/>
    <w:rsid w:val="00F36A6C"/>
    <w:rsid w:val="00F36CB6"/>
    <w:rsid w:val="00F4235C"/>
    <w:rsid w:val="00F442FC"/>
    <w:rsid w:val="00F44E9D"/>
    <w:rsid w:val="00F50418"/>
    <w:rsid w:val="00F51B13"/>
    <w:rsid w:val="00F567CE"/>
    <w:rsid w:val="00F62DF0"/>
    <w:rsid w:val="00F64E38"/>
    <w:rsid w:val="00F6583C"/>
    <w:rsid w:val="00F71B3C"/>
    <w:rsid w:val="00F7221C"/>
    <w:rsid w:val="00F73E38"/>
    <w:rsid w:val="00F80152"/>
    <w:rsid w:val="00F834DC"/>
    <w:rsid w:val="00F93D84"/>
    <w:rsid w:val="00F950B6"/>
    <w:rsid w:val="00FA2FFD"/>
    <w:rsid w:val="00FB0154"/>
    <w:rsid w:val="00FB0826"/>
    <w:rsid w:val="00FB56B2"/>
    <w:rsid w:val="00FB6FC7"/>
    <w:rsid w:val="00FC0BBC"/>
    <w:rsid w:val="00FC0D1F"/>
    <w:rsid w:val="00FC1DDF"/>
    <w:rsid w:val="00FC2899"/>
    <w:rsid w:val="00FC2B2F"/>
    <w:rsid w:val="00FD1FC3"/>
    <w:rsid w:val="00FD2586"/>
    <w:rsid w:val="00FD676B"/>
    <w:rsid w:val="00FE2898"/>
    <w:rsid w:val="00FE296C"/>
    <w:rsid w:val="00FE3797"/>
    <w:rsid w:val="00FE3A5A"/>
    <w:rsid w:val="00FE5388"/>
    <w:rsid w:val="00FE7671"/>
    <w:rsid w:val="00FE7F52"/>
    <w:rsid w:val="00FF1ED5"/>
    <w:rsid w:val="00FF4448"/>
    <w:rsid w:val="00FF506A"/>
    <w:rsid w:val="00FF5BA9"/>
    <w:rsid w:val="00FF774E"/>
    <w:rsid w:val="00FF77F1"/>
    <w:rsid w:val="220FDB1F"/>
    <w:rsid w:val="2D93DC4C"/>
    <w:rsid w:val="3EE7B377"/>
    <w:rsid w:val="451C3B81"/>
    <w:rsid w:val="453F9D04"/>
    <w:rsid w:val="4C1BB612"/>
    <w:rsid w:val="5EB06E0B"/>
    <w:rsid w:val="64ACEA82"/>
    <w:rsid w:val="6BCA5466"/>
    <w:rsid w:val="73F59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3C6"/>
  <w15:chartTrackingRefBased/>
  <w15:docId w15:val="{4E7F828D-FA4A-5B40-B154-0D3053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814"/>
    <w:pPr>
      <w:ind w:left="720"/>
      <w:contextualSpacing/>
    </w:pPr>
  </w:style>
  <w:style w:type="paragraph" w:styleId="BalloonText">
    <w:name w:val="Balloon Text"/>
    <w:basedOn w:val="Normal"/>
    <w:link w:val="BalloonTextChar"/>
    <w:uiPriority w:val="99"/>
    <w:semiHidden/>
    <w:unhideWhenUsed/>
    <w:rsid w:val="00787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A16"/>
    <w:rPr>
      <w:rFonts w:ascii="Times New Roman" w:hAnsi="Times New Roman" w:cs="Times New Roman"/>
      <w:sz w:val="18"/>
      <w:szCs w:val="18"/>
    </w:rPr>
  </w:style>
  <w:style w:type="character" w:styleId="Hyperlink">
    <w:name w:val="Hyperlink"/>
    <w:basedOn w:val="DefaultParagraphFont"/>
    <w:uiPriority w:val="99"/>
    <w:unhideWhenUsed/>
    <w:rsid w:val="008655AF"/>
    <w:rPr>
      <w:color w:val="0000FF"/>
      <w:u w:val="single"/>
    </w:rPr>
  </w:style>
  <w:style w:type="character" w:styleId="UnresolvedMention">
    <w:name w:val="Unresolved Mention"/>
    <w:basedOn w:val="DefaultParagraphFont"/>
    <w:uiPriority w:val="99"/>
    <w:semiHidden/>
    <w:unhideWhenUsed/>
    <w:rsid w:val="008655AF"/>
    <w:rPr>
      <w:color w:val="605E5C"/>
      <w:shd w:val="clear" w:color="auto" w:fill="E1DFDD"/>
    </w:rPr>
  </w:style>
  <w:style w:type="paragraph" w:customStyle="1" w:styleId="3zedxoi1pg9tqfd8az2z3">
    <w:name w:val="_3zedxoi_1pg9tqfd8az2z3"/>
    <w:basedOn w:val="Normal"/>
    <w:rsid w:val="008655A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8655AF"/>
  </w:style>
  <w:style w:type="paragraph" w:styleId="NormalWeb">
    <w:name w:val="Normal (Web)"/>
    <w:basedOn w:val="Normal"/>
    <w:uiPriority w:val="99"/>
    <w:semiHidden/>
    <w:unhideWhenUsed/>
    <w:rsid w:val="008655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78AA"/>
    <w:rPr>
      <w:color w:val="954F72" w:themeColor="followedHyperlink"/>
      <w:u w:val="single"/>
    </w:rPr>
  </w:style>
  <w:style w:type="character" w:customStyle="1" w:styleId="contextualspellingandgrammarerror">
    <w:name w:val="contextualspellingandgrammarerror"/>
    <w:basedOn w:val="DefaultParagraphFont"/>
    <w:rsid w:val="00762278"/>
  </w:style>
  <w:style w:type="character" w:customStyle="1" w:styleId="normaltextrun">
    <w:name w:val="normaltextrun"/>
    <w:basedOn w:val="DefaultParagraphFont"/>
    <w:rsid w:val="00762278"/>
  </w:style>
  <w:style w:type="character" w:customStyle="1" w:styleId="bcx0">
    <w:name w:val="bcx0"/>
    <w:basedOn w:val="DefaultParagraphFont"/>
    <w:rsid w:val="00762278"/>
  </w:style>
  <w:style w:type="character" w:styleId="Strong">
    <w:name w:val="Strong"/>
    <w:basedOn w:val="DefaultParagraphFont"/>
    <w:uiPriority w:val="22"/>
    <w:qFormat/>
    <w:rsid w:val="00703313"/>
    <w:rPr>
      <w:b/>
      <w:bCs/>
    </w:rPr>
  </w:style>
  <w:style w:type="paragraph" w:customStyle="1" w:styleId="paragraph">
    <w:name w:val="paragraph"/>
    <w:basedOn w:val="Normal"/>
    <w:rsid w:val="0052367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23674"/>
  </w:style>
  <w:style w:type="table" w:styleId="TableGrid">
    <w:name w:val="Table Grid"/>
    <w:basedOn w:val="TableNormal"/>
    <w:uiPriority w:val="39"/>
    <w:rsid w:val="0029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6332"/>
    <w:rPr>
      <w:sz w:val="16"/>
      <w:szCs w:val="16"/>
    </w:rPr>
  </w:style>
  <w:style w:type="paragraph" w:styleId="CommentText">
    <w:name w:val="annotation text"/>
    <w:basedOn w:val="Normal"/>
    <w:link w:val="CommentTextChar"/>
    <w:uiPriority w:val="99"/>
    <w:semiHidden/>
    <w:unhideWhenUsed/>
    <w:rsid w:val="006C6332"/>
    <w:rPr>
      <w:sz w:val="20"/>
      <w:szCs w:val="20"/>
    </w:rPr>
  </w:style>
  <w:style w:type="character" w:customStyle="1" w:styleId="CommentTextChar">
    <w:name w:val="Comment Text Char"/>
    <w:basedOn w:val="DefaultParagraphFont"/>
    <w:link w:val="CommentText"/>
    <w:uiPriority w:val="99"/>
    <w:semiHidden/>
    <w:rsid w:val="006C6332"/>
    <w:rPr>
      <w:sz w:val="20"/>
      <w:szCs w:val="20"/>
    </w:rPr>
  </w:style>
  <w:style w:type="paragraph" w:styleId="CommentSubject">
    <w:name w:val="annotation subject"/>
    <w:basedOn w:val="CommentText"/>
    <w:next w:val="CommentText"/>
    <w:link w:val="CommentSubjectChar"/>
    <w:uiPriority w:val="99"/>
    <w:semiHidden/>
    <w:unhideWhenUsed/>
    <w:rsid w:val="006C6332"/>
    <w:rPr>
      <w:b/>
      <w:bCs/>
    </w:rPr>
  </w:style>
  <w:style w:type="character" w:customStyle="1" w:styleId="CommentSubjectChar">
    <w:name w:val="Comment Subject Char"/>
    <w:basedOn w:val="CommentTextChar"/>
    <w:link w:val="CommentSubject"/>
    <w:uiPriority w:val="99"/>
    <w:semiHidden/>
    <w:rsid w:val="006C6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250">
      <w:bodyDiv w:val="1"/>
      <w:marLeft w:val="0"/>
      <w:marRight w:val="0"/>
      <w:marTop w:val="0"/>
      <w:marBottom w:val="0"/>
      <w:divBdr>
        <w:top w:val="none" w:sz="0" w:space="0" w:color="auto"/>
        <w:left w:val="none" w:sz="0" w:space="0" w:color="auto"/>
        <w:bottom w:val="none" w:sz="0" w:space="0" w:color="auto"/>
        <w:right w:val="none" w:sz="0" w:space="0" w:color="auto"/>
      </w:divBdr>
    </w:div>
    <w:div w:id="104622709">
      <w:bodyDiv w:val="1"/>
      <w:marLeft w:val="0"/>
      <w:marRight w:val="0"/>
      <w:marTop w:val="0"/>
      <w:marBottom w:val="0"/>
      <w:divBdr>
        <w:top w:val="none" w:sz="0" w:space="0" w:color="auto"/>
        <w:left w:val="none" w:sz="0" w:space="0" w:color="auto"/>
        <w:bottom w:val="none" w:sz="0" w:space="0" w:color="auto"/>
        <w:right w:val="none" w:sz="0" w:space="0" w:color="auto"/>
      </w:divBdr>
      <w:divsChild>
        <w:div w:id="1476488718">
          <w:marLeft w:val="0"/>
          <w:marRight w:val="0"/>
          <w:marTop w:val="0"/>
          <w:marBottom w:val="0"/>
          <w:divBdr>
            <w:top w:val="none" w:sz="0" w:space="0" w:color="auto"/>
            <w:left w:val="none" w:sz="0" w:space="0" w:color="auto"/>
            <w:bottom w:val="none" w:sz="0" w:space="0" w:color="auto"/>
            <w:right w:val="none" w:sz="0" w:space="0" w:color="auto"/>
          </w:divBdr>
        </w:div>
        <w:div w:id="1198081286">
          <w:marLeft w:val="0"/>
          <w:marRight w:val="0"/>
          <w:marTop w:val="0"/>
          <w:marBottom w:val="0"/>
          <w:divBdr>
            <w:top w:val="none" w:sz="0" w:space="0" w:color="auto"/>
            <w:left w:val="none" w:sz="0" w:space="0" w:color="auto"/>
            <w:bottom w:val="none" w:sz="0" w:space="0" w:color="auto"/>
            <w:right w:val="none" w:sz="0" w:space="0" w:color="auto"/>
          </w:divBdr>
        </w:div>
      </w:divsChild>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281767832">
      <w:bodyDiv w:val="1"/>
      <w:marLeft w:val="0"/>
      <w:marRight w:val="0"/>
      <w:marTop w:val="0"/>
      <w:marBottom w:val="0"/>
      <w:divBdr>
        <w:top w:val="none" w:sz="0" w:space="0" w:color="auto"/>
        <w:left w:val="none" w:sz="0" w:space="0" w:color="auto"/>
        <w:bottom w:val="none" w:sz="0" w:space="0" w:color="auto"/>
        <w:right w:val="none" w:sz="0" w:space="0" w:color="auto"/>
      </w:divBdr>
    </w:div>
    <w:div w:id="385640013">
      <w:bodyDiv w:val="1"/>
      <w:marLeft w:val="0"/>
      <w:marRight w:val="0"/>
      <w:marTop w:val="0"/>
      <w:marBottom w:val="0"/>
      <w:divBdr>
        <w:top w:val="none" w:sz="0" w:space="0" w:color="auto"/>
        <w:left w:val="none" w:sz="0" w:space="0" w:color="auto"/>
        <w:bottom w:val="none" w:sz="0" w:space="0" w:color="auto"/>
        <w:right w:val="none" w:sz="0" w:space="0" w:color="auto"/>
      </w:divBdr>
    </w:div>
    <w:div w:id="398481510">
      <w:bodyDiv w:val="1"/>
      <w:marLeft w:val="0"/>
      <w:marRight w:val="0"/>
      <w:marTop w:val="0"/>
      <w:marBottom w:val="0"/>
      <w:divBdr>
        <w:top w:val="none" w:sz="0" w:space="0" w:color="auto"/>
        <w:left w:val="none" w:sz="0" w:space="0" w:color="auto"/>
        <w:bottom w:val="none" w:sz="0" w:space="0" w:color="auto"/>
        <w:right w:val="none" w:sz="0" w:space="0" w:color="auto"/>
      </w:divBdr>
    </w:div>
    <w:div w:id="476072873">
      <w:bodyDiv w:val="1"/>
      <w:marLeft w:val="0"/>
      <w:marRight w:val="0"/>
      <w:marTop w:val="0"/>
      <w:marBottom w:val="0"/>
      <w:divBdr>
        <w:top w:val="none" w:sz="0" w:space="0" w:color="auto"/>
        <w:left w:val="none" w:sz="0" w:space="0" w:color="auto"/>
        <w:bottom w:val="none" w:sz="0" w:space="0" w:color="auto"/>
        <w:right w:val="none" w:sz="0" w:space="0" w:color="auto"/>
      </w:divBdr>
    </w:div>
    <w:div w:id="524562704">
      <w:bodyDiv w:val="1"/>
      <w:marLeft w:val="0"/>
      <w:marRight w:val="0"/>
      <w:marTop w:val="0"/>
      <w:marBottom w:val="0"/>
      <w:divBdr>
        <w:top w:val="none" w:sz="0" w:space="0" w:color="auto"/>
        <w:left w:val="none" w:sz="0" w:space="0" w:color="auto"/>
        <w:bottom w:val="none" w:sz="0" w:space="0" w:color="auto"/>
        <w:right w:val="none" w:sz="0" w:space="0" w:color="auto"/>
      </w:divBdr>
    </w:div>
    <w:div w:id="967852836">
      <w:bodyDiv w:val="1"/>
      <w:marLeft w:val="0"/>
      <w:marRight w:val="0"/>
      <w:marTop w:val="0"/>
      <w:marBottom w:val="0"/>
      <w:divBdr>
        <w:top w:val="none" w:sz="0" w:space="0" w:color="auto"/>
        <w:left w:val="none" w:sz="0" w:space="0" w:color="auto"/>
        <w:bottom w:val="none" w:sz="0" w:space="0" w:color="auto"/>
        <w:right w:val="none" w:sz="0" w:space="0" w:color="auto"/>
      </w:divBdr>
    </w:div>
    <w:div w:id="1016929332">
      <w:bodyDiv w:val="1"/>
      <w:marLeft w:val="0"/>
      <w:marRight w:val="0"/>
      <w:marTop w:val="0"/>
      <w:marBottom w:val="0"/>
      <w:divBdr>
        <w:top w:val="none" w:sz="0" w:space="0" w:color="auto"/>
        <w:left w:val="none" w:sz="0" w:space="0" w:color="auto"/>
        <w:bottom w:val="none" w:sz="0" w:space="0" w:color="auto"/>
        <w:right w:val="none" w:sz="0" w:space="0" w:color="auto"/>
      </w:divBdr>
    </w:div>
    <w:div w:id="1062287350">
      <w:bodyDiv w:val="1"/>
      <w:marLeft w:val="0"/>
      <w:marRight w:val="0"/>
      <w:marTop w:val="0"/>
      <w:marBottom w:val="0"/>
      <w:divBdr>
        <w:top w:val="none" w:sz="0" w:space="0" w:color="auto"/>
        <w:left w:val="none" w:sz="0" w:space="0" w:color="auto"/>
        <w:bottom w:val="none" w:sz="0" w:space="0" w:color="auto"/>
        <w:right w:val="none" w:sz="0" w:space="0" w:color="auto"/>
      </w:divBdr>
    </w:div>
    <w:div w:id="1063256493">
      <w:bodyDiv w:val="1"/>
      <w:marLeft w:val="0"/>
      <w:marRight w:val="0"/>
      <w:marTop w:val="0"/>
      <w:marBottom w:val="0"/>
      <w:divBdr>
        <w:top w:val="none" w:sz="0" w:space="0" w:color="auto"/>
        <w:left w:val="none" w:sz="0" w:space="0" w:color="auto"/>
        <w:bottom w:val="none" w:sz="0" w:space="0" w:color="auto"/>
        <w:right w:val="none" w:sz="0" w:space="0" w:color="auto"/>
      </w:divBdr>
    </w:div>
    <w:div w:id="1064909503">
      <w:bodyDiv w:val="1"/>
      <w:marLeft w:val="0"/>
      <w:marRight w:val="0"/>
      <w:marTop w:val="0"/>
      <w:marBottom w:val="0"/>
      <w:divBdr>
        <w:top w:val="none" w:sz="0" w:space="0" w:color="auto"/>
        <w:left w:val="none" w:sz="0" w:space="0" w:color="auto"/>
        <w:bottom w:val="none" w:sz="0" w:space="0" w:color="auto"/>
        <w:right w:val="none" w:sz="0" w:space="0" w:color="auto"/>
      </w:divBdr>
    </w:div>
    <w:div w:id="1090081052">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209222312">
      <w:bodyDiv w:val="1"/>
      <w:marLeft w:val="0"/>
      <w:marRight w:val="0"/>
      <w:marTop w:val="0"/>
      <w:marBottom w:val="0"/>
      <w:divBdr>
        <w:top w:val="none" w:sz="0" w:space="0" w:color="auto"/>
        <w:left w:val="none" w:sz="0" w:space="0" w:color="auto"/>
        <w:bottom w:val="none" w:sz="0" w:space="0" w:color="auto"/>
        <w:right w:val="none" w:sz="0" w:space="0" w:color="auto"/>
      </w:divBdr>
      <w:divsChild>
        <w:div w:id="1521891312">
          <w:marLeft w:val="0"/>
          <w:marRight w:val="0"/>
          <w:marTop w:val="0"/>
          <w:marBottom w:val="0"/>
          <w:divBdr>
            <w:top w:val="none" w:sz="0" w:space="0" w:color="auto"/>
            <w:left w:val="none" w:sz="0" w:space="0" w:color="auto"/>
            <w:bottom w:val="none" w:sz="0" w:space="0" w:color="auto"/>
            <w:right w:val="none" w:sz="0" w:space="0" w:color="auto"/>
          </w:divBdr>
        </w:div>
        <w:div w:id="326716375">
          <w:marLeft w:val="0"/>
          <w:marRight w:val="0"/>
          <w:marTop w:val="0"/>
          <w:marBottom w:val="0"/>
          <w:divBdr>
            <w:top w:val="none" w:sz="0" w:space="0" w:color="auto"/>
            <w:left w:val="none" w:sz="0" w:space="0" w:color="auto"/>
            <w:bottom w:val="none" w:sz="0" w:space="0" w:color="auto"/>
            <w:right w:val="none" w:sz="0" w:space="0" w:color="auto"/>
          </w:divBdr>
        </w:div>
        <w:div w:id="470171210">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
        <w:div w:id="700935314">
          <w:marLeft w:val="0"/>
          <w:marRight w:val="0"/>
          <w:marTop w:val="0"/>
          <w:marBottom w:val="0"/>
          <w:divBdr>
            <w:top w:val="none" w:sz="0" w:space="0" w:color="auto"/>
            <w:left w:val="none" w:sz="0" w:space="0" w:color="auto"/>
            <w:bottom w:val="none" w:sz="0" w:space="0" w:color="auto"/>
            <w:right w:val="none" w:sz="0" w:space="0" w:color="auto"/>
          </w:divBdr>
        </w:div>
      </w:divsChild>
    </w:div>
    <w:div w:id="1240483241">
      <w:bodyDiv w:val="1"/>
      <w:marLeft w:val="0"/>
      <w:marRight w:val="0"/>
      <w:marTop w:val="0"/>
      <w:marBottom w:val="0"/>
      <w:divBdr>
        <w:top w:val="none" w:sz="0" w:space="0" w:color="auto"/>
        <w:left w:val="none" w:sz="0" w:space="0" w:color="auto"/>
        <w:bottom w:val="none" w:sz="0" w:space="0" w:color="auto"/>
        <w:right w:val="none" w:sz="0" w:space="0" w:color="auto"/>
      </w:divBdr>
    </w:div>
    <w:div w:id="1308826972">
      <w:bodyDiv w:val="1"/>
      <w:marLeft w:val="0"/>
      <w:marRight w:val="0"/>
      <w:marTop w:val="0"/>
      <w:marBottom w:val="0"/>
      <w:divBdr>
        <w:top w:val="none" w:sz="0" w:space="0" w:color="auto"/>
        <w:left w:val="none" w:sz="0" w:space="0" w:color="auto"/>
        <w:bottom w:val="none" w:sz="0" w:space="0" w:color="auto"/>
        <w:right w:val="none" w:sz="0" w:space="0" w:color="auto"/>
      </w:divBdr>
    </w:div>
    <w:div w:id="1326977151">
      <w:bodyDiv w:val="1"/>
      <w:marLeft w:val="0"/>
      <w:marRight w:val="0"/>
      <w:marTop w:val="0"/>
      <w:marBottom w:val="0"/>
      <w:divBdr>
        <w:top w:val="none" w:sz="0" w:space="0" w:color="auto"/>
        <w:left w:val="none" w:sz="0" w:space="0" w:color="auto"/>
        <w:bottom w:val="none" w:sz="0" w:space="0" w:color="auto"/>
        <w:right w:val="none" w:sz="0" w:space="0" w:color="auto"/>
      </w:divBdr>
    </w:div>
    <w:div w:id="1350643498">
      <w:bodyDiv w:val="1"/>
      <w:marLeft w:val="0"/>
      <w:marRight w:val="0"/>
      <w:marTop w:val="0"/>
      <w:marBottom w:val="0"/>
      <w:divBdr>
        <w:top w:val="none" w:sz="0" w:space="0" w:color="auto"/>
        <w:left w:val="none" w:sz="0" w:space="0" w:color="auto"/>
        <w:bottom w:val="none" w:sz="0" w:space="0" w:color="auto"/>
        <w:right w:val="none" w:sz="0" w:space="0" w:color="auto"/>
      </w:divBdr>
      <w:divsChild>
        <w:div w:id="230969183">
          <w:marLeft w:val="0"/>
          <w:marRight w:val="0"/>
          <w:marTop w:val="0"/>
          <w:marBottom w:val="0"/>
          <w:divBdr>
            <w:top w:val="none" w:sz="0" w:space="0" w:color="auto"/>
            <w:left w:val="none" w:sz="0" w:space="0" w:color="auto"/>
            <w:bottom w:val="none" w:sz="0" w:space="0" w:color="auto"/>
            <w:right w:val="none" w:sz="0" w:space="0" w:color="auto"/>
          </w:divBdr>
        </w:div>
        <w:div w:id="321932254">
          <w:marLeft w:val="0"/>
          <w:marRight w:val="0"/>
          <w:marTop w:val="0"/>
          <w:marBottom w:val="0"/>
          <w:divBdr>
            <w:top w:val="none" w:sz="0" w:space="0" w:color="auto"/>
            <w:left w:val="none" w:sz="0" w:space="0" w:color="auto"/>
            <w:bottom w:val="none" w:sz="0" w:space="0" w:color="auto"/>
            <w:right w:val="none" w:sz="0" w:space="0" w:color="auto"/>
          </w:divBdr>
        </w:div>
        <w:div w:id="365956119">
          <w:marLeft w:val="0"/>
          <w:marRight w:val="0"/>
          <w:marTop w:val="0"/>
          <w:marBottom w:val="0"/>
          <w:divBdr>
            <w:top w:val="none" w:sz="0" w:space="0" w:color="auto"/>
            <w:left w:val="none" w:sz="0" w:space="0" w:color="auto"/>
            <w:bottom w:val="none" w:sz="0" w:space="0" w:color="auto"/>
            <w:right w:val="none" w:sz="0" w:space="0" w:color="auto"/>
          </w:divBdr>
        </w:div>
        <w:div w:id="1518083616">
          <w:marLeft w:val="0"/>
          <w:marRight w:val="0"/>
          <w:marTop w:val="0"/>
          <w:marBottom w:val="0"/>
          <w:divBdr>
            <w:top w:val="none" w:sz="0" w:space="0" w:color="auto"/>
            <w:left w:val="none" w:sz="0" w:space="0" w:color="auto"/>
            <w:bottom w:val="none" w:sz="0" w:space="0" w:color="auto"/>
            <w:right w:val="none" w:sz="0" w:space="0" w:color="auto"/>
          </w:divBdr>
        </w:div>
        <w:div w:id="1263412340">
          <w:marLeft w:val="0"/>
          <w:marRight w:val="0"/>
          <w:marTop w:val="0"/>
          <w:marBottom w:val="0"/>
          <w:divBdr>
            <w:top w:val="none" w:sz="0" w:space="0" w:color="auto"/>
            <w:left w:val="none" w:sz="0" w:space="0" w:color="auto"/>
            <w:bottom w:val="none" w:sz="0" w:space="0" w:color="auto"/>
            <w:right w:val="none" w:sz="0" w:space="0" w:color="auto"/>
          </w:divBdr>
        </w:div>
        <w:div w:id="136845245">
          <w:marLeft w:val="0"/>
          <w:marRight w:val="0"/>
          <w:marTop w:val="0"/>
          <w:marBottom w:val="0"/>
          <w:divBdr>
            <w:top w:val="none" w:sz="0" w:space="0" w:color="auto"/>
            <w:left w:val="none" w:sz="0" w:space="0" w:color="auto"/>
            <w:bottom w:val="none" w:sz="0" w:space="0" w:color="auto"/>
            <w:right w:val="none" w:sz="0" w:space="0" w:color="auto"/>
          </w:divBdr>
        </w:div>
        <w:div w:id="1279801868">
          <w:marLeft w:val="0"/>
          <w:marRight w:val="0"/>
          <w:marTop w:val="0"/>
          <w:marBottom w:val="0"/>
          <w:divBdr>
            <w:top w:val="none" w:sz="0" w:space="0" w:color="auto"/>
            <w:left w:val="none" w:sz="0" w:space="0" w:color="auto"/>
            <w:bottom w:val="none" w:sz="0" w:space="0" w:color="auto"/>
            <w:right w:val="none" w:sz="0" w:space="0" w:color="auto"/>
          </w:divBdr>
        </w:div>
        <w:div w:id="1712457653">
          <w:marLeft w:val="0"/>
          <w:marRight w:val="0"/>
          <w:marTop w:val="0"/>
          <w:marBottom w:val="0"/>
          <w:divBdr>
            <w:top w:val="none" w:sz="0" w:space="0" w:color="auto"/>
            <w:left w:val="none" w:sz="0" w:space="0" w:color="auto"/>
            <w:bottom w:val="none" w:sz="0" w:space="0" w:color="auto"/>
            <w:right w:val="none" w:sz="0" w:space="0" w:color="auto"/>
          </w:divBdr>
        </w:div>
        <w:div w:id="1030032422">
          <w:marLeft w:val="0"/>
          <w:marRight w:val="0"/>
          <w:marTop w:val="0"/>
          <w:marBottom w:val="0"/>
          <w:divBdr>
            <w:top w:val="none" w:sz="0" w:space="0" w:color="auto"/>
            <w:left w:val="none" w:sz="0" w:space="0" w:color="auto"/>
            <w:bottom w:val="none" w:sz="0" w:space="0" w:color="auto"/>
            <w:right w:val="none" w:sz="0" w:space="0" w:color="auto"/>
          </w:divBdr>
        </w:div>
        <w:div w:id="362288493">
          <w:marLeft w:val="0"/>
          <w:marRight w:val="0"/>
          <w:marTop w:val="0"/>
          <w:marBottom w:val="0"/>
          <w:divBdr>
            <w:top w:val="none" w:sz="0" w:space="0" w:color="auto"/>
            <w:left w:val="none" w:sz="0" w:space="0" w:color="auto"/>
            <w:bottom w:val="none" w:sz="0" w:space="0" w:color="auto"/>
            <w:right w:val="none" w:sz="0" w:space="0" w:color="auto"/>
          </w:divBdr>
        </w:div>
        <w:div w:id="250353115">
          <w:marLeft w:val="0"/>
          <w:marRight w:val="0"/>
          <w:marTop w:val="0"/>
          <w:marBottom w:val="0"/>
          <w:divBdr>
            <w:top w:val="none" w:sz="0" w:space="0" w:color="auto"/>
            <w:left w:val="none" w:sz="0" w:space="0" w:color="auto"/>
            <w:bottom w:val="none" w:sz="0" w:space="0" w:color="auto"/>
            <w:right w:val="none" w:sz="0" w:space="0" w:color="auto"/>
          </w:divBdr>
        </w:div>
        <w:div w:id="253779509">
          <w:marLeft w:val="0"/>
          <w:marRight w:val="0"/>
          <w:marTop w:val="0"/>
          <w:marBottom w:val="0"/>
          <w:divBdr>
            <w:top w:val="none" w:sz="0" w:space="0" w:color="auto"/>
            <w:left w:val="none" w:sz="0" w:space="0" w:color="auto"/>
            <w:bottom w:val="none" w:sz="0" w:space="0" w:color="auto"/>
            <w:right w:val="none" w:sz="0" w:space="0" w:color="auto"/>
          </w:divBdr>
        </w:div>
        <w:div w:id="1148206788">
          <w:marLeft w:val="0"/>
          <w:marRight w:val="0"/>
          <w:marTop w:val="0"/>
          <w:marBottom w:val="0"/>
          <w:divBdr>
            <w:top w:val="none" w:sz="0" w:space="0" w:color="auto"/>
            <w:left w:val="none" w:sz="0" w:space="0" w:color="auto"/>
            <w:bottom w:val="none" w:sz="0" w:space="0" w:color="auto"/>
            <w:right w:val="none" w:sz="0" w:space="0" w:color="auto"/>
          </w:divBdr>
        </w:div>
        <w:div w:id="188764392">
          <w:marLeft w:val="0"/>
          <w:marRight w:val="0"/>
          <w:marTop w:val="0"/>
          <w:marBottom w:val="0"/>
          <w:divBdr>
            <w:top w:val="none" w:sz="0" w:space="0" w:color="auto"/>
            <w:left w:val="none" w:sz="0" w:space="0" w:color="auto"/>
            <w:bottom w:val="none" w:sz="0" w:space="0" w:color="auto"/>
            <w:right w:val="none" w:sz="0" w:space="0" w:color="auto"/>
          </w:divBdr>
        </w:div>
        <w:div w:id="1715999863">
          <w:marLeft w:val="0"/>
          <w:marRight w:val="0"/>
          <w:marTop w:val="0"/>
          <w:marBottom w:val="0"/>
          <w:divBdr>
            <w:top w:val="none" w:sz="0" w:space="0" w:color="auto"/>
            <w:left w:val="none" w:sz="0" w:space="0" w:color="auto"/>
            <w:bottom w:val="none" w:sz="0" w:space="0" w:color="auto"/>
            <w:right w:val="none" w:sz="0" w:space="0" w:color="auto"/>
          </w:divBdr>
        </w:div>
        <w:div w:id="393042803">
          <w:marLeft w:val="0"/>
          <w:marRight w:val="0"/>
          <w:marTop w:val="0"/>
          <w:marBottom w:val="0"/>
          <w:divBdr>
            <w:top w:val="none" w:sz="0" w:space="0" w:color="auto"/>
            <w:left w:val="none" w:sz="0" w:space="0" w:color="auto"/>
            <w:bottom w:val="none" w:sz="0" w:space="0" w:color="auto"/>
            <w:right w:val="none" w:sz="0" w:space="0" w:color="auto"/>
          </w:divBdr>
        </w:div>
        <w:div w:id="2081171124">
          <w:marLeft w:val="0"/>
          <w:marRight w:val="0"/>
          <w:marTop w:val="0"/>
          <w:marBottom w:val="0"/>
          <w:divBdr>
            <w:top w:val="none" w:sz="0" w:space="0" w:color="auto"/>
            <w:left w:val="none" w:sz="0" w:space="0" w:color="auto"/>
            <w:bottom w:val="none" w:sz="0" w:space="0" w:color="auto"/>
            <w:right w:val="none" w:sz="0" w:space="0" w:color="auto"/>
          </w:divBdr>
        </w:div>
        <w:div w:id="1229264594">
          <w:marLeft w:val="0"/>
          <w:marRight w:val="0"/>
          <w:marTop w:val="0"/>
          <w:marBottom w:val="0"/>
          <w:divBdr>
            <w:top w:val="none" w:sz="0" w:space="0" w:color="auto"/>
            <w:left w:val="none" w:sz="0" w:space="0" w:color="auto"/>
            <w:bottom w:val="none" w:sz="0" w:space="0" w:color="auto"/>
            <w:right w:val="none" w:sz="0" w:space="0" w:color="auto"/>
          </w:divBdr>
        </w:div>
        <w:div w:id="2116754538">
          <w:marLeft w:val="0"/>
          <w:marRight w:val="0"/>
          <w:marTop w:val="0"/>
          <w:marBottom w:val="0"/>
          <w:divBdr>
            <w:top w:val="none" w:sz="0" w:space="0" w:color="auto"/>
            <w:left w:val="none" w:sz="0" w:space="0" w:color="auto"/>
            <w:bottom w:val="none" w:sz="0" w:space="0" w:color="auto"/>
            <w:right w:val="none" w:sz="0" w:space="0" w:color="auto"/>
          </w:divBdr>
        </w:div>
        <w:div w:id="201795857">
          <w:marLeft w:val="0"/>
          <w:marRight w:val="0"/>
          <w:marTop w:val="0"/>
          <w:marBottom w:val="0"/>
          <w:divBdr>
            <w:top w:val="none" w:sz="0" w:space="0" w:color="auto"/>
            <w:left w:val="none" w:sz="0" w:space="0" w:color="auto"/>
            <w:bottom w:val="none" w:sz="0" w:space="0" w:color="auto"/>
            <w:right w:val="none" w:sz="0" w:space="0" w:color="auto"/>
          </w:divBdr>
        </w:div>
        <w:div w:id="173957265">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1769079064">
          <w:marLeft w:val="0"/>
          <w:marRight w:val="0"/>
          <w:marTop w:val="0"/>
          <w:marBottom w:val="0"/>
          <w:divBdr>
            <w:top w:val="none" w:sz="0" w:space="0" w:color="auto"/>
            <w:left w:val="none" w:sz="0" w:space="0" w:color="auto"/>
            <w:bottom w:val="none" w:sz="0" w:space="0" w:color="auto"/>
            <w:right w:val="none" w:sz="0" w:space="0" w:color="auto"/>
          </w:divBdr>
        </w:div>
        <w:div w:id="2075810615">
          <w:marLeft w:val="0"/>
          <w:marRight w:val="0"/>
          <w:marTop w:val="0"/>
          <w:marBottom w:val="0"/>
          <w:divBdr>
            <w:top w:val="none" w:sz="0" w:space="0" w:color="auto"/>
            <w:left w:val="none" w:sz="0" w:space="0" w:color="auto"/>
            <w:bottom w:val="none" w:sz="0" w:space="0" w:color="auto"/>
            <w:right w:val="none" w:sz="0" w:space="0" w:color="auto"/>
          </w:divBdr>
        </w:div>
        <w:div w:id="1628462809">
          <w:marLeft w:val="0"/>
          <w:marRight w:val="0"/>
          <w:marTop w:val="0"/>
          <w:marBottom w:val="0"/>
          <w:divBdr>
            <w:top w:val="none" w:sz="0" w:space="0" w:color="auto"/>
            <w:left w:val="none" w:sz="0" w:space="0" w:color="auto"/>
            <w:bottom w:val="none" w:sz="0" w:space="0" w:color="auto"/>
            <w:right w:val="none" w:sz="0" w:space="0" w:color="auto"/>
          </w:divBdr>
        </w:div>
        <w:div w:id="1368337411">
          <w:marLeft w:val="0"/>
          <w:marRight w:val="0"/>
          <w:marTop w:val="0"/>
          <w:marBottom w:val="0"/>
          <w:divBdr>
            <w:top w:val="none" w:sz="0" w:space="0" w:color="auto"/>
            <w:left w:val="none" w:sz="0" w:space="0" w:color="auto"/>
            <w:bottom w:val="none" w:sz="0" w:space="0" w:color="auto"/>
            <w:right w:val="none" w:sz="0" w:space="0" w:color="auto"/>
          </w:divBdr>
        </w:div>
        <w:div w:id="126900165">
          <w:marLeft w:val="0"/>
          <w:marRight w:val="0"/>
          <w:marTop w:val="0"/>
          <w:marBottom w:val="0"/>
          <w:divBdr>
            <w:top w:val="none" w:sz="0" w:space="0" w:color="auto"/>
            <w:left w:val="none" w:sz="0" w:space="0" w:color="auto"/>
            <w:bottom w:val="none" w:sz="0" w:space="0" w:color="auto"/>
            <w:right w:val="none" w:sz="0" w:space="0" w:color="auto"/>
          </w:divBdr>
        </w:div>
        <w:div w:id="965962765">
          <w:marLeft w:val="0"/>
          <w:marRight w:val="0"/>
          <w:marTop w:val="0"/>
          <w:marBottom w:val="0"/>
          <w:divBdr>
            <w:top w:val="none" w:sz="0" w:space="0" w:color="auto"/>
            <w:left w:val="none" w:sz="0" w:space="0" w:color="auto"/>
            <w:bottom w:val="none" w:sz="0" w:space="0" w:color="auto"/>
            <w:right w:val="none" w:sz="0" w:space="0" w:color="auto"/>
          </w:divBdr>
        </w:div>
        <w:div w:id="1644192774">
          <w:marLeft w:val="0"/>
          <w:marRight w:val="0"/>
          <w:marTop w:val="0"/>
          <w:marBottom w:val="0"/>
          <w:divBdr>
            <w:top w:val="none" w:sz="0" w:space="0" w:color="auto"/>
            <w:left w:val="none" w:sz="0" w:space="0" w:color="auto"/>
            <w:bottom w:val="none" w:sz="0" w:space="0" w:color="auto"/>
            <w:right w:val="none" w:sz="0" w:space="0" w:color="auto"/>
          </w:divBdr>
        </w:div>
      </w:divsChild>
    </w:div>
    <w:div w:id="1492065157">
      <w:bodyDiv w:val="1"/>
      <w:marLeft w:val="0"/>
      <w:marRight w:val="0"/>
      <w:marTop w:val="0"/>
      <w:marBottom w:val="0"/>
      <w:divBdr>
        <w:top w:val="none" w:sz="0" w:space="0" w:color="auto"/>
        <w:left w:val="none" w:sz="0" w:space="0" w:color="auto"/>
        <w:bottom w:val="none" w:sz="0" w:space="0" w:color="auto"/>
        <w:right w:val="none" w:sz="0" w:space="0" w:color="auto"/>
      </w:divBdr>
      <w:divsChild>
        <w:div w:id="729037478">
          <w:marLeft w:val="0"/>
          <w:marRight w:val="0"/>
          <w:marTop w:val="0"/>
          <w:marBottom w:val="0"/>
          <w:divBdr>
            <w:top w:val="none" w:sz="0" w:space="0" w:color="auto"/>
            <w:left w:val="none" w:sz="0" w:space="0" w:color="auto"/>
            <w:bottom w:val="none" w:sz="0" w:space="0" w:color="auto"/>
            <w:right w:val="none" w:sz="0" w:space="0" w:color="auto"/>
          </w:divBdr>
        </w:div>
        <w:div w:id="21092293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1301723">
              <w:marLeft w:val="0"/>
              <w:marRight w:val="0"/>
              <w:marTop w:val="0"/>
              <w:marBottom w:val="0"/>
              <w:divBdr>
                <w:top w:val="none" w:sz="0" w:space="0" w:color="auto"/>
                <w:left w:val="none" w:sz="0" w:space="0" w:color="auto"/>
                <w:bottom w:val="none" w:sz="0" w:space="0" w:color="auto"/>
                <w:right w:val="none" w:sz="0" w:space="0" w:color="auto"/>
              </w:divBdr>
            </w:div>
            <w:div w:id="1335301830">
              <w:marLeft w:val="0"/>
              <w:marRight w:val="0"/>
              <w:marTop w:val="0"/>
              <w:marBottom w:val="0"/>
              <w:divBdr>
                <w:top w:val="none" w:sz="0" w:space="0" w:color="auto"/>
                <w:left w:val="none" w:sz="0" w:space="0" w:color="auto"/>
                <w:bottom w:val="none" w:sz="0" w:space="0" w:color="auto"/>
                <w:right w:val="none" w:sz="0" w:space="0" w:color="auto"/>
              </w:divBdr>
            </w:div>
            <w:div w:id="701318422">
              <w:marLeft w:val="0"/>
              <w:marRight w:val="0"/>
              <w:marTop w:val="0"/>
              <w:marBottom w:val="0"/>
              <w:divBdr>
                <w:top w:val="none" w:sz="0" w:space="0" w:color="auto"/>
                <w:left w:val="none" w:sz="0" w:space="0" w:color="auto"/>
                <w:bottom w:val="none" w:sz="0" w:space="0" w:color="auto"/>
                <w:right w:val="none" w:sz="0" w:space="0" w:color="auto"/>
              </w:divBdr>
            </w:div>
          </w:divsChild>
        </w:div>
        <w:div w:id="232205328">
          <w:marLeft w:val="0"/>
          <w:marRight w:val="0"/>
          <w:marTop w:val="0"/>
          <w:marBottom w:val="0"/>
          <w:divBdr>
            <w:top w:val="none" w:sz="0" w:space="0" w:color="auto"/>
            <w:left w:val="none" w:sz="0" w:space="0" w:color="auto"/>
            <w:bottom w:val="none" w:sz="0" w:space="0" w:color="auto"/>
            <w:right w:val="none" w:sz="0" w:space="0" w:color="auto"/>
          </w:divBdr>
        </w:div>
        <w:div w:id="677926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461875">
              <w:marLeft w:val="0"/>
              <w:marRight w:val="0"/>
              <w:marTop w:val="0"/>
              <w:marBottom w:val="0"/>
              <w:divBdr>
                <w:top w:val="none" w:sz="0" w:space="0" w:color="auto"/>
                <w:left w:val="none" w:sz="0" w:space="0" w:color="auto"/>
                <w:bottom w:val="none" w:sz="0" w:space="0" w:color="auto"/>
                <w:right w:val="none" w:sz="0" w:space="0" w:color="auto"/>
              </w:divBdr>
            </w:div>
          </w:divsChild>
        </w:div>
        <w:div w:id="212696731">
          <w:marLeft w:val="0"/>
          <w:marRight w:val="0"/>
          <w:marTop w:val="0"/>
          <w:marBottom w:val="0"/>
          <w:divBdr>
            <w:top w:val="none" w:sz="0" w:space="0" w:color="auto"/>
            <w:left w:val="none" w:sz="0" w:space="0" w:color="auto"/>
            <w:bottom w:val="none" w:sz="0" w:space="0" w:color="auto"/>
            <w:right w:val="none" w:sz="0" w:space="0" w:color="auto"/>
          </w:divBdr>
        </w:div>
        <w:div w:id="165977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5261610">
              <w:marLeft w:val="0"/>
              <w:marRight w:val="0"/>
              <w:marTop w:val="0"/>
              <w:marBottom w:val="0"/>
              <w:divBdr>
                <w:top w:val="none" w:sz="0" w:space="0" w:color="auto"/>
                <w:left w:val="none" w:sz="0" w:space="0" w:color="auto"/>
                <w:bottom w:val="none" w:sz="0" w:space="0" w:color="auto"/>
                <w:right w:val="none" w:sz="0" w:space="0" w:color="auto"/>
              </w:divBdr>
            </w:div>
          </w:divsChild>
        </w:div>
        <w:div w:id="2067027466">
          <w:marLeft w:val="0"/>
          <w:marRight w:val="0"/>
          <w:marTop w:val="0"/>
          <w:marBottom w:val="0"/>
          <w:divBdr>
            <w:top w:val="none" w:sz="0" w:space="0" w:color="auto"/>
            <w:left w:val="none" w:sz="0" w:space="0" w:color="auto"/>
            <w:bottom w:val="none" w:sz="0" w:space="0" w:color="auto"/>
            <w:right w:val="none" w:sz="0" w:space="0" w:color="auto"/>
          </w:divBdr>
        </w:div>
        <w:div w:id="43305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7403988">
              <w:marLeft w:val="0"/>
              <w:marRight w:val="0"/>
              <w:marTop w:val="0"/>
              <w:marBottom w:val="0"/>
              <w:divBdr>
                <w:top w:val="none" w:sz="0" w:space="0" w:color="auto"/>
                <w:left w:val="none" w:sz="0" w:space="0" w:color="auto"/>
                <w:bottom w:val="none" w:sz="0" w:space="0" w:color="auto"/>
                <w:right w:val="none" w:sz="0" w:space="0" w:color="auto"/>
              </w:divBdr>
            </w:div>
          </w:divsChild>
        </w:div>
        <w:div w:id="521823580">
          <w:marLeft w:val="0"/>
          <w:marRight w:val="0"/>
          <w:marTop w:val="0"/>
          <w:marBottom w:val="0"/>
          <w:divBdr>
            <w:top w:val="none" w:sz="0" w:space="0" w:color="auto"/>
            <w:left w:val="none" w:sz="0" w:space="0" w:color="auto"/>
            <w:bottom w:val="none" w:sz="0" w:space="0" w:color="auto"/>
            <w:right w:val="none" w:sz="0" w:space="0" w:color="auto"/>
          </w:divBdr>
        </w:div>
        <w:div w:id="1529172834">
          <w:marLeft w:val="0"/>
          <w:marRight w:val="0"/>
          <w:marTop w:val="0"/>
          <w:marBottom w:val="0"/>
          <w:divBdr>
            <w:top w:val="none" w:sz="0" w:space="0" w:color="auto"/>
            <w:left w:val="none" w:sz="0" w:space="0" w:color="auto"/>
            <w:bottom w:val="none" w:sz="0" w:space="0" w:color="auto"/>
            <w:right w:val="none" w:sz="0" w:space="0" w:color="auto"/>
          </w:divBdr>
          <w:divsChild>
            <w:div w:id="7449137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05885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0302870">
              <w:marLeft w:val="0"/>
              <w:marRight w:val="0"/>
              <w:marTop w:val="0"/>
              <w:marBottom w:val="0"/>
              <w:divBdr>
                <w:top w:val="none" w:sz="0" w:space="0" w:color="auto"/>
                <w:left w:val="none" w:sz="0" w:space="0" w:color="auto"/>
                <w:bottom w:val="none" w:sz="0" w:space="0" w:color="auto"/>
                <w:right w:val="none" w:sz="0" w:space="0" w:color="auto"/>
              </w:divBdr>
            </w:div>
          </w:divsChild>
        </w:div>
        <w:div w:id="1727408722">
          <w:marLeft w:val="0"/>
          <w:marRight w:val="0"/>
          <w:marTop w:val="0"/>
          <w:marBottom w:val="0"/>
          <w:divBdr>
            <w:top w:val="none" w:sz="0" w:space="0" w:color="auto"/>
            <w:left w:val="none" w:sz="0" w:space="0" w:color="auto"/>
            <w:bottom w:val="none" w:sz="0" w:space="0" w:color="auto"/>
            <w:right w:val="none" w:sz="0" w:space="0" w:color="auto"/>
          </w:divBdr>
        </w:div>
        <w:div w:id="14467281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4226271">
              <w:marLeft w:val="0"/>
              <w:marRight w:val="0"/>
              <w:marTop w:val="0"/>
              <w:marBottom w:val="0"/>
              <w:divBdr>
                <w:top w:val="none" w:sz="0" w:space="0" w:color="auto"/>
                <w:left w:val="none" w:sz="0" w:space="0" w:color="auto"/>
                <w:bottom w:val="none" w:sz="0" w:space="0" w:color="auto"/>
                <w:right w:val="none" w:sz="0" w:space="0" w:color="auto"/>
              </w:divBdr>
            </w:div>
            <w:div w:id="810757175">
              <w:marLeft w:val="0"/>
              <w:marRight w:val="0"/>
              <w:marTop w:val="0"/>
              <w:marBottom w:val="0"/>
              <w:divBdr>
                <w:top w:val="none" w:sz="0" w:space="0" w:color="auto"/>
                <w:left w:val="none" w:sz="0" w:space="0" w:color="auto"/>
                <w:bottom w:val="none" w:sz="0" w:space="0" w:color="auto"/>
                <w:right w:val="none" w:sz="0" w:space="0" w:color="auto"/>
              </w:divBdr>
            </w:div>
          </w:divsChild>
        </w:div>
        <w:div w:id="1539852016">
          <w:marLeft w:val="0"/>
          <w:marRight w:val="0"/>
          <w:marTop w:val="0"/>
          <w:marBottom w:val="0"/>
          <w:divBdr>
            <w:top w:val="none" w:sz="0" w:space="0" w:color="auto"/>
            <w:left w:val="none" w:sz="0" w:space="0" w:color="auto"/>
            <w:bottom w:val="none" w:sz="0" w:space="0" w:color="auto"/>
            <w:right w:val="none" w:sz="0" w:space="0" w:color="auto"/>
          </w:divBdr>
        </w:div>
        <w:div w:id="117599591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0819527">
              <w:marLeft w:val="0"/>
              <w:marRight w:val="0"/>
              <w:marTop w:val="0"/>
              <w:marBottom w:val="0"/>
              <w:divBdr>
                <w:top w:val="none" w:sz="0" w:space="0" w:color="auto"/>
                <w:left w:val="none" w:sz="0" w:space="0" w:color="auto"/>
                <w:bottom w:val="none" w:sz="0" w:space="0" w:color="auto"/>
                <w:right w:val="none" w:sz="0" w:space="0" w:color="auto"/>
              </w:divBdr>
            </w:div>
          </w:divsChild>
        </w:div>
        <w:div w:id="172034901">
          <w:marLeft w:val="0"/>
          <w:marRight w:val="0"/>
          <w:marTop w:val="0"/>
          <w:marBottom w:val="0"/>
          <w:divBdr>
            <w:top w:val="none" w:sz="0" w:space="0" w:color="auto"/>
            <w:left w:val="none" w:sz="0" w:space="0" w:color="auto"/>
            <w:bottom w:val="none" w:sz="0" w:space="0" w:color="auto"/>
            <w:right w:val="none" w:sz="0" w:space="0" w:color="auto"/>
          </w:divBdr>
        </w:div>
      </w:divsChild>
    </w:div>
    <w:div w:id="1511144127">
      <w:bodyDiv w:val="1"/>
      <w:marLeft w:val="0"/>
      <w:marRight w:val="0"/>
      <w:marTop w:val="0"/>
      <w:marBottom w:val="0"/>
      <w:divBdr>
        <w:top w:val="none" w:sz="0" w:space="0" w:color="auto"/>
        <w:left w:val="none" w:sz="0" w:space="0" w:color="auto"/>
        <w:bottom w:val="none" w:sz="0" w:space="0" w:color="auto"/>
        <w:right w:val="none" w:sz="0" w:space="0" w:color="auto"/>
      </w:divBdr>
    </w:div>
    <w:div w:id="1630209124">
      <w:bodyDiv w:val="1"/>
      <w:marLeft w:val="0"/>
      <w:marRight w:val="0"/>
      <w:marTop w:val="0"/>
      <w:marBottom w:val="0"/>
      <w:divBdr>
        <w:top w:val="none" w:sz="0" w:space="0" w:color="auto"/>
        <w:left w:val="none" w:sz="0" w:space="0" w:color="auto"/>
        <w:bottom w:val="none" w:sz="0" w:space="0" w:color="auto"/>
        <w:right w:val="none" w:sz="0" w:space="0" w:color="auto"/>
      </w:divBdr>
    </w:div>
    <w:div w:id="1673293562">
      <w:bodyDiv w:val="1"/>
      <w:marLeft w:val="0"/>
      <w:marRight w:val="0"/>
      <w:marTop w:val="0"/>
      <w:marBottom w:val="0"/>
      <w:divBdr>
        <w:top w:val="none" w:sz="0" w:space="0" w:color="auto"/>
        <w:left w:val="none" w:sz="0" w:space="0" w:color="auto"/>
        <w:bottom w:val="none" w:sz="0" w:space="0" w:color="auto"/>
        <w:right w:val="none" w:sz="0" w:space="0" w:color="auto"/>
      </w:divBdr>
      <w:divsChild>
        <w:div w:id="1623462897">
          <w:marLeft w:val="0"/>
          <w:marRight w:val="0"/>
          <w:marTop w:val="0"/>
          <w:marBottom w:val="0"/>
          <w:divBdr>
            <w:top w:val="none" w:sz="0" w:space="0" w:color="auto"/>
            <w:left w:val="none" w:sz="0" w:space="0" w:color="auto"/>
            <w:bottom w:val="none" w:sz="0" w:space="0" w:color="auto"/>
            <w:right w:val="none" w:sz="0" w:space="0" w:color="auto"/>
          </w:divBdr>
          <w:divsChild>
            <w:div w:id="865018041">
              <w:marLeft w:val="0"/>
              <w:marRight w:val="0"/>
              <w:marTop w:val="0"/>
              <w:marBottom w:val="0"/>
              <w:divBdr>
                <w:top w:val="none" w:sz="0" w:space="0" w:color="auto"/>
                <w:left w:val="none" w:sz="0" w:space="0" w:color="auto"/>
                <w:bottom w:val="none" w:sz="0" w:space="0" w:color="auto"/>
                <w:right w:val="none" w:sz="0" w:space="0" w:color="auto"/>
              </w:divBdr>
              <w:divsChild>
                <w:div w:id="604464851">
                  <w:marLeft w:val="780"/>
                  <w:marRight w:val="0"/>
                  <w:marTop w:val="0"/>
                  <w:marBottom w:val="0"/>
                  <w:divBdr>
                    <w:top w:val="none" w:sz="0" w:space="0" w:color="auto"/>
                    <w:left w:val="none" w:sz="0" w:space="0" w:color="auto"/>
                    <w:bottom w:val="none" w:sz="0" w:space="0" w:color="auto"/>
                    <w:right w:val="none" w:sz="0" w:space="0" w:color="auto"/>
                  </w:divBdr>
                  <w:divsChild>
                    <w:div w:id="1313364832">
                      <w:marLeft w:val="0"/>
                      <w:marRight w:val="0"/>
                      <w:marTop w:val="0"/>
                      <w:marBottom w:val="0"/>
                      <w:divBdr>
                        <w:top w:val="none" w:sz="0" w:space="0" w:color="auto"/>
                        <w:left w:val="none" w:sz="0" w:space="0" w:color="auto"/>
                        <w:bottom w:val="none" w:sz="0" w:space="0" w:color="auto"/>
                        <w:right w:val="none" w:sz="0" w:space="0" w:color="auto"/>
                      </w:divBdr>
                      <w:divsChild>
                        <w:div w:id="1829401074">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084362">
                  <w:marLeft w:val="0"/>
                  <w:marRight w:val="0"/>
                  <w:marTop w:val="0"/>
                  <w:marBottom w:val="0"/>
                  <w:divBdr>
                    <w:top w:val="none" w:sz="0" w:space="0" w:color="auto"/>
                    <w:left w:val="none" w:sz="0" w:space="0" w:color="auto"/>
                    <w:bottom w:val="none" w:sz="0" w:space="0" w:color="auto"/>
                    <w:right w:val="none" w:sz="0" w:space="0" w:color="auto"/>
                  </w:divBdr>
                  <w:divsChild>
                    <w:div w:id="489171926">
                      <w:marLeft w:val="0"/>
                      <w:marRight w:val="0"/>
                      <w:marTop w:val="0"/>
                      <w:marBottom w:val="0"/>
                      <w:divBdr>
                        <w:top w:val="none" w:sz="0" w:space="0" w:color="auto"/>
                        <w:left w:val="none" w:sz="0" w:space="0" w:color="auto"/>
                        <w:bottom w:val="none" w:sz="0" w:space="0" w:color="auto"/>
                        <w:right w:val="none" w:sz="0" w:space="0" w:color="auto"/>
                      </w:divBdr>
                      <w:divsChild>
                        <w:div w:id="961349343">
                          <w:marLeft w:val="0"/>
                          <w:marRight w:val="0"/>
                          <w:marTop w:val="0"/>
                          <w:marBottom w:val="0"/>
                          <w:divBdr>
                            <w:top w:val="none" w:sz="0" w:space="0" w:color="auto"/>
                            <w:left w:val="none" w:sz="0" w:space="0" w:color="auto"/>
                            <w:bottom w:val="none" w:sz="0" w:space="0" w:color="auto"/>
                            <w:right w:val="none" w:sz="0" w:space="0" w:color="auto"/>
                          </w:divBdr>
                          <w:divsChild>
                            <w:div w:id="13486011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18078">
          <w:marLeft w:val="0"/>
          <w:marRight w:val="0"/>
          <w:marTop w:val="0"/>
          <w:marBottom w:val="0"/>
          <w:divBdr>
            <w:top w:val="none" w:sz="0" w:space="0" w:color="auto"/>
            <w:left w:val="none" w:sz="0" w:space="0" w:color="auto"/>
            <w:bottom w:val="none" w:sz="0" w:space="0" w:color="auto"/>
            <w:right w:val="none" w:sz="0" w:space="0" w:color="auto"/>
          </w:divBdr>
          <w:divsChild>
            <w:div w:id="811868580">
              <w:marLeft w:val="780"/>
              <w:marRight w:val="240"/>
              <w:marTop w:val="180"/>
              <w:marBottom w:val="150"/>
              <w:divBdr>
                <w:top w:val="none" w:sz="0" w:space="0" w:color="auto"/>
                <w:left w:val="none" w:sz="0" w:space="0" w:color="auto"/>
                <w:bottom w:val="none" w:sz="0" w:space="0" w:color="auto"/>
                <w:right w:val="none" w:sz="0" w:space="0" w:color="auto"/>
              </w:divBdr>
              <w:divsChild>
                <w:div w:id="1148746348">
                  <w:marLeft w:val="0"/>
                  <w:marRight w:val="0"/>
                  <w:marTop w:val="0"/>
                  <w:marBottom w:val="0"/>
                  <w:divBdr>
                    <w:top w:val="none" w:sz="0" w:space="0" w:color="auto"/>
                    <w:left w:val="none" w:sz="0" w:space="0" w:color="auto"/>
                    <w:bottom w:val="none" w:sz="0" w:space="0" w:color="auto"/>
                    <w:right w:val="none" w:sz="0" w:space="0" w:color="auto"/>
                  </w:divBdr>
                  <w:divsChild>
                    <w:div w:id="1679386613">
                      <w:marLeft w:val="0"/>
                      <w:marRight w:val="0"/>
                      <w:marTop w:val="0"/>
                      <w:marBottom w:val="0"/>
                      <w:divBdr>
                        <w:top w:val="none" w:sz="0" w:space="0" w:color="auto"/>
                        <w:left w:val="none" w:sz="0" w:space="0" w:color="auto"/>
                        <w:bottom w:val="none" w:sz="0" w:space="0" w:color="auto"/>
                        <w:right w:val="none" w:sz="0" w:space="0" w:color="auto"/>
                      </w:divBdr>
                      <w:divsChild>
                        <w:div w:id="90057026">
                          <w:marLeft w:val="0"/>
                          <w:marRight w:val="0"/>
                          <w:marTop w:val="0"/>
                          <w:marBottom w:val="0"/>
                          <w:divBdr>
                            <w:top w:val="none" w:sz="0" w:space="0" w:color="auto"/>
                            <w:left w:val="none" w:sz="0" w:space="0" w:color="auto"/>
                            <w:bottom w:val="none" w:sz="0" w:space="0" w:color="auto"/>
                            <w:right w:val="none" w:sz="0" w:space="0" w:color="auto"/>
                          </w:divBdr>
                          <w:divsChild>
                            <w:div w:id="1919631004">
                              <w:marLeft w:val="0"/>
                              <w:marRight w:val="0"/>
                              <w:marTop w:val="0"/>
                              <w:marBottom w:val="0"/>
                              <w:divBdr>
                                <w:top w:val="none" w:sz="0" w:space="0" w:color="auto"/>
                                <w:left w:val="none" w:sz="0" w:space="0" w:color="auto"/>
                                <w:bottom w:val="none" w:sz="0" w:space="0" w:color="auto"/>
                                <w:right w:val="none" w:sz="0" w:space="0" w:color="auto"/>
                              </w:divBdr>
                              <w:divsChild>
                                <w:div w:id="2004233275">
                                  <w:marLeft w:val="0"/>
                                  <w:marRight w:val="0"/>
                                  <w:marTop w:val="0"/>
                                  <w:marBottom w:val="0"/>
                                  <w:divBdr>
                                    <w:top w:val="none" w:sz="0" w:space="0" w:color="auto"/>
                                    <w:left w:val="none" w:sz="0" w:space="0" w:color="auto"/>
                                    <w:bottom w:val="none" w:sz="0" w:space="0" w:color="auto"/>
                                    <w:right w:val="none" w:sz="0" w:space="0" w:color="auto"/>
                                  </w:divBdr>
                                  <w:divsChild>
                                    <w:div w:id="117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17794">
          <w:marLeft w:val="0"/>
          <w:marRight w:val="0"/>
          <w:marTop w:val="0"/>
          <w:marBottom w:val="0"/>
          <w:divBdr>
            <w:top w:val="none" w:sz="0" w:space="0" w:color="auto"/>
            <w:left w:val="none" w:sz="0" w:space="0" w:color="auto"/>
            <w:bottom w:val="none" w:sz="0" w:space="0" w:color="auto"/>
            <w:right w:val="none" w:sz="0" w:space="0" w:color="auto"/>
          </w:divBdr>
          <w:divsChild>
            <w:div w:id="483283986">
              <w:marLeft w:val="0"/>
              <w:marRight w:val="0"/>
              <w:marTop w:val="0"/>
              <w:marBottom w:val="0"/>
              <w:divBdr>
                <w:top w:val="none" w:sz="0" w:space="0" w:color="auto"/>
                <w:left w:val="none" w:sz="0" w:space="0" w:color="auto"/>
                <w:bottom w:val="none" w:sz="0" w:space="0" w:color="auto"/>
                <w:right w:val="none" w:sz="0" w:space="0" w:color="auto"/>
              </w:divBdr>
              <w:divsChild>
                <w:div w:id="1150099572">
                  <w:marLeft w:val="465"/>
                  <w:marRight w:val="0"/>
                  <w:marTop w:val="0"/>
                  <w:marBottom w:val="0"/>
                  <w:divBdr>
                    <w:top w:val="none" w:sz="0" w:space="0" w:color="auto"/>
                    <w:left w:val="none" w:sz="0" w:space="0" w:color="auto"/>
                    <w:bottom w:val="none" w:sz="0" w:space="0" w:color="auto"/>
                    <w:right w:val="none" w:sz="0" w:space="0" w:color="auto"/>
                  </w:divBdr>
                  <w:divsChild>
                    <w:div w:id="237131620">
                      <w:marLeft w:val="0"/>
                      <w:marRight w:val="0"/>
                      <w:marTop w:val="0"/>
                      <w:marBottom w:val="0"/>
                      <w:divBdr>
                        <w:top w:val="none" w:sz="0" w:space="0" w:color="auto"/>
                        <w:left w:val="none" w:sz="0" w:space="0" w:color="auto"/>
                        <w:bottom w:val="none" w:sz="0" w:space="0" w:color="auto"/>
                        <w:right w:val="none" w:sz="0" w:space="0" w:color="auto"/>
                      </w:divBdr>
                      <w:divsChild>
                        <w:div w:id="1099058275">
                          <w:marLeft w:val="0"/>
                          <w:marRight w:val="0"/>
                          <w:marTop w:val="0"/>
                          <w:marBottom w:val="0"/>
                          <w:divBdr>
                            <w:top w:val="none" w:sz="0" w:space="0" w:color="auto"/>
                            <w:left w:val="none" w:sz="0" w:space="0" w:color="auto"/>
                            <w:bottom w:val="none" w:sz="0" w:space="0" w:color="auto"/>
                            <w:right w:val="none" w:sz="0" w:space="0" w:color="auto"/>
                          </w:divBdr>
                          <w:divsChild>
                            <w:div w:id="876894753">
                              <w:marLeft w:val="0"/>
                              <w:marRight w:val="0"/>
                              <w:marTop w:val="0"/>
                              <w:marBottom w:val="0"/>
                              <w:divBdr>
                                <w:top w:val="none" w:sz="0" w:space="0" w:color="auto"/>
                                <w:left w:val="none" w:sz="0" w:space="0" w:color="auto"/>
                                <w:bottom w:val="none" w:sz="0" w:space="0" w:color="auto"/>
                                <w:right w:val="none" w:sz="0" w:space="0" w:color="auto"/>
                              </w:divBdr>
                              <w:divsChild>
                                <w:div w:id="1308167904">
                                  <w:marLeft w:val="0"/>
                                  <w:marRight w:val="0"/>
                                  <w:marTop w:val="0"/>
                                  <w:marBottom w:val="0"/>
                                  <w:divBdr>
                                    <w:top w:val="none" w:sz="0" w:space="0" w:color="auto"/>
                                    <w:left w:val="none" w:sz="0" w:space="0" w:color="auto"/>
                                    <w:bottom w:val="none" w:sz="0" w:space="0" w:color="auto"/>
                                    <w:right w:val="none" w:sz="0" w:space="0" w:color="auto"/>
                                  </w:divBdr>
                                  <w:divsChild>
                                    <w:div w:id="1063676414">
                                      <w:marLeft w:val="0"/>
                                      <w:marRight w:val="0"/>
                                      <w:marTop w:val="0"/>
                                      <w:marBottom w:val="0"/>
                                      <w:divBdr>
                                        <w:top w:val="none" w:sz="0" w:space="0" w:color="auto"/>
                                        <w:left w:val="none" w:sz="0" w:space="0" w:color="auto"/>
                                        <w:bottom w:val="none" w:sz="0" w:space="0" w:color="auto"/>
                                        <w:right w:val="none" w:sz="0" w:space="0" w:color="auto"/>
                                      </w:divBdr>
                                      <w:divsChild>
                                        <w:div w:id="714624087">
                                          <w:marLeft w:val="0"/>
                                          <w:marRight w:val="0"/>
                                          <w:marTop w:val="0"/>
                                          <w:marBottom w:val="0"/>
                                          <w:divBdr>
                                            <w:top w:val="none" w:sz="0" w:space="0" w:color="auto"/>
                                            <w:left w:val="none" w:sz="0" w:space="0" w:color="auto"/>
                                            <w:bottom w:val="none" w:sz="0" w:space="0" w:color="auto"/>
                                            <w:right w:val="none" w:sz="0" w:space="0" w:color="auto"/>
                                          </w:divBdr>
                                          <w:divsChild>
                                            <w:div w:id="382096407">
                                              <w:marLeft w:val="0"/>
                                              <w:marRight w:val="0"/>
                                              <w:marTop w:val="0"/>
                                              <w:marBottom w:val="0"/>
                                              <w:divBdr>
                                                <w:top w:val="none" w:sz="0" w:space="0" w:color="auto"/>
                                                <w:left w:val="none" w:sz="0" w:space="0" w:color="auto"/>
                                                <w:bottom w:val="none" w:sz="0" w:space="0" w:color="auto"/>
                                                <w:right w:val="none" w:sz="0" w:space="0" w:color="auto"/>
                                              </w:divBdr>
                                              <w:divsChild>
                                                <w:div w:id="1839078081">
                                                  <w:marLeft w:val="0"/>
                                                  <w:marRight w:val="0"/>
                                                  <w:marTop w:val="0"/>
                                                  <w:marBottom w:val="0"/>
                                                  <w:divBdr>
                                                    <w:top w:val="none" w:sz="0" w:space="0" w:color="auto"/>
                                                    <w:left w:val="none" w:sz="0" w:space="0" w:color="auto"/>
                                                    <w:bottom w:val="none" w:sz="0" w:space="0" w:color="auto"/>
                                                    <w:right w:val="none" w:sz="0" w:space="0" w:color="auto"/>
                                                  </w:divBdr>
                                                  <w:divsChild>
                                                    <w:div w:id="680933639">
                                                      <w:marLeft w:val="0"/>
                                                      <w:marRight w:val="0"/>
                                                      <w:marTop w:val="0"/>
                                                      <w:marBottom w:val="0"/>
                                                      <w:divBdr>
                                                        <w:top w:val="single" w:sz="8" w:space="3" w:color="E1E1E1"/>
                                                        <w:left w:val="none" w:sz="0" w:space="0" w:color="auto"/>
                                                        <w:bottom w:val="none" w:sz="0" w:space="0" w:color="auto"/>
                                                        <w:right w:val="none" w:sz="0" w:space="0" w:color="auto"/>
                                                      </w:divBdr>
                                                    </w:div>
                                                  </w:divsChild>
                                                </w:div>
                                                <w:div w:id="1725180655">
                                                  <w:marLeft w:val="0"/>
                                                  <w:marRight w:val="0"/>
                                                  <w:marTop w:val="0"/>
                                                  <w:marBottom w:val="0"/>
                                                  <w:divBdr>
                                                    <w:top w:val="none" w:sz="0" w:space="0" w:color="auto"/>
                                                    <w:left w:val="none" w:sz="0" w:space="0" w:color="auto"/>
                                                    <w:bottom w:val="none" w:sz="0" w:space="0" w:color="auto"/>
                                                    <w:right w:val="none" w:sz="0" w:space="0" w:color="auto"/>
                                                  </w:divBdr>
                                                </w:div>
                                                <w:div w:id="574314521">
                                                  <w:marLeft w:val="0"/>
                                                  <w:marRight w:val="0"/>
                                                  <w:marTop w:val="0"/>
                                                  <w:marBottom w:val="0"/>
                                                  <w:divBdr>
                                                    <w:top w:val="none" w:sz="0" w:space="0" w:color="auto"/>
                                                    <w:left w:val="none" w:sz="0" w:space="0" w:color="auto"/>
                                                    <w:bottom w:val="none" w:sz="0" w:space="0" w:color="auto"/>
                                                    <w:right w:val="none" w:sz="0" w:space="0" w:color="auto"/>
                                                  </w:divBdr>
                                                </w:div>
                                                <w:div w:id="1398749681">
                                                  <w:marLeft w:val="0"/>
                                                  <w:marRight w:val="0"/>
                                                  <w:marTop w:val="0"/>
                                                  <w:marBottom w:val="0"/>
                                                  <w:divBdr>
                                                    <w:top w:val="none" w:sz="0" w:space="0" w:color="auto"/>
                                                    <w:left w:val="none" w:sz="0" w:space="0" w:color="auto"/>
                                                    <w:bottom w:val="none" w:sz="0" w:space="0" w:color="auto"/>
                                                    <w:right w:val="none" w:sz="0" w:space="0" w:color="auto"/>
                                                  </w:divBdr>
                                                </w:div>
                                                <w:div w:id="2032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49389">
      <w:bodyDiv w:val="1"/>
      <w:marLeft w:val="0"/>
      <w:marRight w:val="0"/>
      <w:marTop w:val="0"/>
      <w:marBottom w:val="0"/>
      <w:divBdr>
        <w:top w:val="none" w:sz="0" w:space="0" w:color="auto"/>
        <w:left w:val="none" w:sz="0" w:space="0" w:color="auto"/>
        <w:bottom w:val="none" w:sz="0" w:space="0" w:color="auto"/>
        <w:right w:val="none" w:sz="0" w:space="0" w:color="auto"/>
      </w:divBdr>
    </w:div>
    <w:div w:id="1813596921">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50019710">
      <w:bodyDiv w:val="1"/>
      <w:marLeft w:val="0"/>
      <w:marRight w:val="0"/>
      <w:marTop w:val="0"/>
      <w:marBottom w:val="0"/>
      <w:divBdr>
        <w:top w:val="none" w:sz="0" w:space="0" w:color="auto"/>
        <w:left w:val="none" w:sz="0" w:space="0" w:color="auto"/>
        <w:bottom w:val="none" w:sz="0" w:space="0" w:color="auto"/>
        <w:right w:val="none" w:sz="0" w:space="0" w:color="auto"/>
      </w:divBdr>
    </w:div>
    <w:div w:id="1854759157">
      <w:bodyDiv w:val="1"/>
      <w:marLeft w:val="0"/>
      <w:marRight w:val="0"/>
      <w:marTop w:val="0"/>
      <w:marBottom w:val="0"/>
      <w:divBdr>
        <w:top w:val="none" w:sz="0" w:space="0" w:color="auto"/>
        <w:left w:val="none" w:sz="0" w:space="0" w:color="auto"/>
        <w:bottom w:val="none" w:sz="0" w:space="0" w:color="auto"/>
        <w:right w:val="none" w:sz="0" w:space="0" w:color="auto"/>
      </w:divBdr>
    </w:div>
    <w:div w:id="2102724092">
      <w:bodyDiv w:val="1"/>
      <w:marLeft w:val="0"/>
      <w:marRight w:val="0"/>
      <w:marTop w:val="0"/>
      <w:marBottom w:val="0"/>
      <w:divBdr>
        <w:top w:val="none" w:sz="0" w:space="0" w:color="auto"/>
        <w:left w:val="none" w:sz="0" w:space="0" w:color="auto"/>
        <w:bottom w:val="none" w:sz="0" w:space="0" w:color="auto"/>
        <w:right w:val="none" w:sz="0" w:space="0" w:color="auto"/>
      </w:divBdr>
    </w:div>
    <w:div w:id="2117483515">
      <w:bodyDiv w:val="1"/>
      <w:marLeft w:val="0"/>
      <w:marRight w:val="0"/>
      <w:marTop w:val="0"/>
      <w:marBottom w:val="0"/>
      <w:divBdr>
        <w:top w:val="none" w:sz="0" w:space="0" w:color="auto"/>
        <w:left w:val="none" w:sz="0" w:space="0" w:color="auto"/>
        <w:bottom w:val="none" w:sz="0" w:space="0" w:color="auto"/>
        <w:right w:val="none" w:sz="0" w:space="0" w:color="auto"/>
      </w:divBdr>
      <w:divsChild>
        <w:div w:id="625701763">
          <w:marLeft w:val="0"/>
          <w:marRight w:val="0"/>
          <w:marTop w:val="0"/>
          <w:marBottom w:val="0"/>
          <w:divBdr>
            <w:top w:val="none" w:sz="0" w:space="0" w:color="auto"/>
            <w:left w:val="none" w:sz="0" w:space="0" w:color="auto"/>
            <w:bottom w:val="none" w:sz="0" w:space="0" w:color="auto"/>
            <w:right w:val="none" w:sz="0" w:space="0" w:color="auto"/>
          </w:divBdr>
        </w:div>
        <w:div w:id="641037866">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912204806">
          <w:marLeft w:val="0"/>
          <w:marRight w:val="0"/>
          <w:marTop w:val="0"/>
          <w:marBottom w:val="0"/>
          <w:divBdr>
            <w:top w:val="none" w:sz="0" w:space="0" w:color="auto"/>
            <w:left w:val="none" w:sz="0" w:space="0" w:color="auto"/>
            <w:bottom w:val="none" w:sz="0" w:space="0" w:color="auto"/>
            <w:right w:val="none" w:sz="0" w:space="0" w:color="auto"/>
          </w:divBdr>
        </w:div>
        <w:div w:id="489561239">
          <w:marLeft w:val="0"/>
          <w:marRight w:val="0"/>
          <w:marTop w:val="0"/>
          <w:marBottom w:val="0"/>
          <w:divBdr>
            <w:top w:val="none" w:sz="0" w:space="0" w:color="auto"/>
            <w:left w:val="none" w:sz="0" w:space="0" w:color="auto"/>
            <w:bottom w:val="none" w:sz="0" w:space="0" w:color="auto"/>
            <w:right w:val="none" w:sz="0" w:space="0" w:color="auto"/>
          </w:divBdr>
        </w:div>
        <w:div w:id="18689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7E631-5023-4790-9926-C3CC91294731}">
  <ds:schemaRefs>
    <ds:schemaRef ds:uri="http://schemas.microsoft.com/sharepoint/v3/contenttype/forms"/>
  </ds:schemaRefs>
</ds:datastoreItem>
</file>

<file path=customXml/itemProps2.xml><?xml version="1.0" encoding="utf-8"?>
<ds:datastoreItem xmlns:ds="http://schemas.openxmlformats.org/officeDocument/2006/customXml" ds:itemID="{519D40BD-CEED-4D2D-BBE1-0B18B645B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3638E-3940-47E9-B5C8-0A508A66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4896</Words>
  <Characters>27913</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2020-08-27T13:46:00Z</dcterms:created>
  <dcterms:modified xsi:type="dcterms:W3CDTF">2020-08-27T13:46:00Z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