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A6CC98" w14:textId="77777777" w:rsidR="00C268B6" w:rsidRPr="00C268B6" w:rsidRDefault="00C268B6" w:rsidP="002A29AC">
      <w:pPr>
        <w:suppressLineNumbers/>
        <w:spacing w:line="240" w:lineRule="auto"/>
        <w:rPr>
          <w:rFonts w:ascii="Courier New" w:hAnsi="Courier New" w:cs="Courier New"/>
          <w:sz w:val="24"/>
          <w:szCs w:val="24"/>
        </w:rPr>
      </w:pPr>
      <w:bookmarkStart w:id="0" w:name="_Toc33445299"/>
      <w:r w:rsidRPr="007F292B">
        <w:rPr>
          <w:rFonts w:ascii="Courier New" w:hAnsi="Courier New" w:cs="Courier New"/>
          <w:b/>
          <w:sz w:val="24"/>
          <w:szCs w:val="24"/>
        </w:rPr>
        <w:t>AUTHOR</w:t>
      </w:r>
    </w:p>
    <w:p w14:paraId="6603C29A" w14:textId="3C4B9D1C" w:rsidR="00C268B6" w:rsidRPr="00C268B6" w:rsidRDefault="00C268B6" w:rsidP="002A29AC">
      <w:pPr>
        <w:suppressLineNumbers/>
        <w:spacing w:line="240" w:lineRule="auto"/>
        <w:rPr>
          <w:rFonts w:ascii="Courier New" w:hAnsi="Courier New" w:cs="Courier New"/>
          <w:sz w:val="24"/>
          <w:szCs w:val="24"/>
        </w:rPr>
      </w:pPr>
      <w:r w:rsidRPr="00C268B6">
        <w:rPr>
          <w:rFonts w:ascii="Courier New" w:hAnsi="Courier New" w:cs="Courier New"/>
          <w:sz w:val="24"/>
          <w:szCs w:val="24"/>
        </w:rPr>
        <w:t>Senator DeSalvo, Cody</w:t>
      </w:r>
      <w:r w:rsidR="00BB37D4">
        <w:rPr>
          <w:rFonts w:ascii="Courier New" w:hAnsi="Courier New" w:cs="Courier New"/>
          <w:sz w:val="24"/>
          <w:szCs w:val="24"/>
        </w:rPr>
        <w:br/>
        <w:t>Senator Camargo, DeSalvo</w:t>
      </w:r>
    </w:p>
    <w:p w14:paraId="394D708D" w14:textId="77777777" w:rsidR="00C268B6" w:rsidRPr="00C268B6" w:rsidRDefault="00C268B6" w:rsidP="002A29AC">
      <w:pPr>
        <w:suppressLineNumbers/>
        <w:spacing w:line="240" w:lineRule="auto"/>
        <w:rPr>
          <w:rFonts w:ascii="Courier New" w:hAnsi="Courier New" w:cs="Courier New"/>
          <w:b/>
          <w:sz w:val="24"/>
          <w:szCs w:val="24"/>
        </w:rPr>
      </w:pPr>
      <w:r w:rsidRPr="00C268B6">
        <w:rPr>
          <w:rFonts w:ascii="Courier New" w:hAnsi="Courier New" w:cs="Courier New"/>
          <w:b/>
          <w:sz w:val="24"/>
          <w:szCs w:val="24"/>
        </w:rPr>
        <w:t>SPONSORS</w:t>
      </w:r>
    </w:p>
    <w:p w14:paraId="6AE3AC8F" w14:textId="0D831B5A" w:rsidR="00C268B6" w:rsidRPr="00C268B6" w:rsidRDefault="00C268B6" w:rsidP="002A29AC">
      <w:pPr>
        <w:suppressLineNumbers/>
        <w:spacing w:line="240" w:lineRule="auto"/>
        <w:rPr>
          <w:rFonts w:ascii="Courier New" w:hAnsi="Courier New" w:cs="Courier New"/>
          <w:bCs/>
          <w:sz w:val="24"/>
          <w:szCs w:val="24"/>
        </w:rPr>
      </w:pPr>
      <w:r w:rsidRPr="00C268B6">
        <w:rPr>
          <w:rFonts w:ascii="Courier New" w:hAnsi="Courier New" w:cs="Courier New"/>
          <w:bCs/>
          <w:sz w:val="24"/>
          <w:szCs w:val="24"/>
        </w:rPr>
        <w:t xml:space="preserve">Senator </w:t>
      </w:r>
      <w:r w:rsidR="00BB37D4">
        <w:rPr>
          <w:rFonts w:ascii="Courier New" w:hAnsi="Courier New" w:cs="Courier New"/>
          <w:bCs/>
          <w:sz w:val="24"/>
          <w:szCs w:val="24"/>
        </w:rPr>
        <w:t>Moncada, David</w:t>
      </w:r>
    </w:p>
    <w:p w14:paraId="3B5FD3E6" w14:textId="77777777" w:rsidR="00C268B6" w:rsidRPr="00C268B6" w:rsidRDefault="00C268B6" w:rsidP="002A29AC">
      <w:pPr>
        <w:suppressLineNumbers/>
        <w:spacing w:line="240" w:lineRule="auto"/>
        <w:rPr>
          <w:rFonts w:ascii="Courier New" w:hAnsi="Courier New" w:cs="Courier New"/>
          <w:b/>
          <w:sz w:val="24"/>
          <w:szCs w:val="24"/>
        </w:rPr>
      </w:pPr>
      <w:r w:rsidRPr="00C268B6">
        <w:rPr>
          <w:rFonts w:ascii="Courier New" w:hAnsi="Courier New" w:cs="Courier New"/>
          <w:b/>
          <w:sz w:val="24"/>
          <w:szCs w:val="24"/>
        </w:rPr>
        <w:t xml:space="preserve">Date of First Reading: </w:t>
      </w:r>
    </w:p>
    <w:p w14:paraId="6650F266" w14:textId="77777777" w:rsidR="00C268B6" w:rsidRPr="00C268B6" w:rsidRDefault="00C268B6" w:rsidP="002A29AC">
      <w:pPr>
        <w:suppressLineNumbers/>
        <w:spacing w:line="240" w:lineRule="auto"/>
        <w:rPr>
          <w:rFonts w:ascii="Courier New" w:hAnsi="Courier New" w:cs="Courier New"/>
          <w:b/>
          <w:sz w:val="24"/>
          <w:szCs w:val="24"/>
        </w:rPr>
      </w:pPr>
      <w:r w:rsidRPr="00C268B6">
        <w:rPr>
          <w:rFonts w:ascii="Courier New" w:hAnsi="Courier New" w:cs="Courier New"/>
          <w:b/>
          <w:sz w:val="24"/>
          <w:szCs w:val="24"/>
        </w:rPr>
        <w:t xml:space="preserve">S.B. </w:t>
      </w:r>
    </w:p>
    <w:p w14:paraId="4A7016B6" w14:textId="77777777" w:rsidR="00C268B6" w:rsidRPr="00C268B6" w:rsidRDefault="00C268B6" w:rsidP="002A29AC">
      <w:pPr>
        <w:suppressLineNumbers/>
        <w:spacing w:line="240" w:lineRule="auto"/>
        <w:jc w:val="center"/>
        <w:rPr>
          <w:rFonts w:ascii="Courier New" w:hAnsi="Courier New" w:cs="Courier New"/>
          <w:b/>
          <w:sz w:val="24"/>
          <w:szCs w:val="24"/>
        </w:rPr>
      </w:pPr>
      <w:r w:rsidRPr="00C268B6">
        <w:rPr>
          <w:rFonts w:ascii="Courier New" w:hAnsi="Courier New" w:cs="Courier New"/>
          <w:b/>
          <w:sz w:val="24"/>
          <w:szCs w:val="24"/>
        </w:rPr>
        <w:t>A Bill –</w:t>
      </w:r>
    </w:p>
    <w:p w14:paraId="49240DEC" w14:textId="1520D763" w:rsidR="00C268B6" w:rsidRPr="00C268B6" w:rsidRDefault="00C268B6" w:rsidP="002A29AC">
      <w:pPr>
        <w:suppressLineNumbers/>
        <w:spacing w:line="240" w:lineRule="auto"/>
        <w:jc w:val="both"/>
        <w:rPr>
          <w:rFonts w:ascii="Courier New" w:hAnsi="Courier New" w:cs="Courier New"/>
          <w:b/>
          <w:sz w:val="24"/>
          <w:szCs w:val="24"/>
        </w:rPr>
      </w:pPr>
      <w:r w:rsidRPr="00C268B6">
        <w:rPr>
          <w:rFonts w:ascii="Courier New" w:hAnsi="Courier New" w:cs="Courier New"/>
          <w:b/>
          <w:sz w:val="24"/>
          <w:szCs w:val="24"/>
        </w:rPr>
        <w:t>A bill to be entitled “</w:t>
      </w:r>
      <w:r w:rsidR="00F70019">
        <w:rPr>
          <w:rFonts w:ascii="Courier New" w:hAnsi="Courier New" w:cs="Courier New"/>
          <w:b/>
          <w:sz w:val="24"/>
          <w:szCs w:val="24"/>
          <w:u w:val="single"/>
        </w:rPr>
        <w:t>Election Code Update Act</w:t>
      </w:r>
      <w:r w:rsidRPr="00C268B6">
        <w:rPr>
          <w:rFonts w:ascii="Courier New" w:hAnsi="Courier New" w:cs="Courier New"/>
          <w:b/>
          <w:sz w:val="24"/>
          <w:szCs w:val="24"/>
        </w:rPr>
        <w:t xml:space="preserve">” which makes updates the Student Government </w:t>
      </w:r>
      <w:r w:rsidR="00F70019">
        <w:rPr>
          <w:rFonts w:ascii="Courier New" w:hAnsi="Courier New" w:cs="Courier New"/>
          <w:b/>
          <w:sz w:val="24"/>
          <w:szCs w:val="24"/>
        </w:rPr>
        <w:t>Election to make it compliant with the new</w:t>
      </w:r>
      <w:r w:rsidRPr="00C268B6">
        <w:rPr>
          <w:rFonts w:ascii="Courier New" w:hAnsi="Courier New" w:cs="Courier New"/>
          <w:b/>
          <w:sz w:val="24"/>
          <w:szCs w:val="24"/>
        </w:rPr>
        <w:t xml:space="preserve"> the constitution ratified by the Student Body on February 20, 2020.</w:t>
      </w:r>
    </w:p>
    <w:p w14:paraId="0736ED5B" w14:textId="77777777" w:rsidR="00C268B6" w:rsidRPr="00C268B6" w:rsidRDefault="00C268B6" w:rsidP="002A29AC">
      <w:pPr>
        <w:ind w:left="1890" w:hanging="1872"/>
        <w:rPr>
          <w:rFonts w:ascii="Courier New" w:hAnsi="Courier New" w:cs="Courier New"/>
          <w:sz w:val="24"/>
          <w:szCs w:val="24"/>
        </w:rPr>
      </w:pPr>
      <w:r w:rsidRPr="00C268B6">
        <w:rPr>
          <w:rFonts w:ascii="Courier New" w:hAnsi="Courier New" w:cs="Courier New"/>
          <w:b/>
          <w:sz w:val="24"/>
          <w:szCs w:val="24"/>
        </w:rPr>
        <w:t>WHEREAS:</w:t>
      </w:r>
      <w:r w:rsidRPr="00C268B6">
        <w:rPr>
          <w:rFonts w:ascii="Courier New" w:hAnsi="Courier New" w:cs="Courier New"/>
          <w:b/>
          <w:sz w:val="24"/>
          <w:szCs w:val="24"/>
        </w:rPr>
        <w:tab/>
      </w:r>
      <w:r w:rsidRPr="00C268B6">
        <w:rPr>
          <w:rFonts w:ascii="Courier New" w:hAnsi="Courier New" w:cs="Courier New"/>
          <w:sz w:val="24"/>
          <w:szCs w:val="24"/>
        </w:rPr>
        <w:t>The Senate strives to establishes processes which are clear to its members and available to its constituents; and</w:t>
      </w:r>
    </w:p>
    <w:p w14:paraId="613C6EA2" w14:textId="77777777" w:rsidR="00C268B6" w:rsidRPr="00C268B6" w:rsidRDefault="00C268B6" w:rsidP="002A29AC">
      <w:pPr>
        <w:ind w:left="1890" w:hanging="1872"/>
        <w:rPr>
          <w:rFonts w:ascii="Courier New" w:hAnsi="Courier New" w:cs="Courier New"/>
          <w:sz w:val="24"/>
          <w:szCs w:val="24"/>
        </w:rPr>
      </w:pPr>
      <w:r w:rsidRPr="00C268B6">
        <w:rPr>
          <w:rFonts w:ascii="Courier New" w:hAnsi="Courier New" w:cs="Courier New"/>
          <w:b/>
          <w:sz w:val="24"/>
          <w:szCs w:val="24"/>
        </w:rPr>
        <w:t>WHEREAS:</w:t>
      </w:r>
      <w:r w:rsidRPr="00C268B6">
        <w:rPr>
          <w:rFonts w:ascii="Courier New" w:hAnsi="Courier New" w:cs="Courier New"/>
          <w:sz w:val="24"/>
          <w:szCs w:val="24"/>
        </w:rPr>
        <w:tab/>
        <w:t>Students approved a new Student Government Constitution on February 20, 2020; and</w:t>
      </w:r>
    </w:p>
    <w:p w14:paraId="666D2DFE" w14:textId="77777777" w:rsidR="00C268B6" w:rsidRPr="00C268B6" w:rsidRDefault="00C268B6" w:rsidP="002A29AC">
      <w:pPr>
        <w:ind w:left="1890" w:hanging="1872"/>
        <w:rPr>
          <w:rFonts w:ascii="Courier New" w:hAnsi="Courier New" w:cs="Courier New"/>
          <w:sz w:val="24"/>
          <w:szCs w:val="24"/>
        </w:rPr>
      </w:pPr>
      <w:r w:rsidRPr="00C268B6">
        <w:rPr>
          <w:rFonts w:ascii="Courier New" w:hAnsi="Courier New" w:cs="Courier New"/>
          <w:b/>
          <w:sz w:val="24"/>
          <w:szCs w:val="24"/>
        </w:rPr>
        <w:t>WHEREAS:</w:t>
      </w:r>
      <w:r w:rsidRPr="00C268B6">
        <w:rPr>
          <w:rFonts w:ascii="Courier New" w:hAnsi="Courier New" w:cs="Courier New"/>
          <w:sz w:val="24"/>
          <w:szCs w:val="24"/>
        </w:rPr>
        <w:tab/>
        <w:t>The new constitution states that: “Upon ratification and approval, this [new] constitution will supersede all other constitutions and will make void all rules, regulations, and court rulings established before its ratification, unless those rules are specifically paired with this constitution”; and</w:t>
      </w:r>
    </w:p>
    <w:p w14:paraId="058A4DC2" w14:textId="77777777" w:rsidR="00C268B6" w:rsidRPr="00C268B6" w:rsidRDefault="00C268B6" w:rsidP="002A29AC">
      <w:pPr>
        <w:ind w:left="1890" w:hanging="1872"/>
        <w:rPr>
          <w:rFonts w:ascii="Courier New" w:hAnsi="Courier New" w:cs="Courier New"/>
          <w:bCs/>
          <w:sz w:val="24"/>
          <w:szCs w:val="24"/>
        </w:rPr>
      </w:pPr>
      <w:bookmarkStart w:id="1" w:name="_Hlk17875352"/>
      <w:r w:rsidRPr="00C268B6">
        <w:rPr>
          <w:rFonts w:ascii="Courier New" w:hAnsi="Courier New" w:cs="Courier New"/>
          <w:b/>
          <w:sz w:val="24"/>
          <w:szCs w:val="24"/>
        </w:rPr>
        <w:t>WHEREAS:</w:t>
      </w:r>
      <w:r w:rsidRPr="00C268B6">
        <w:rPr>
          <w:rFonts w:ascii="Courier New" w:hAnsi="Courier New" w:cs="Courier New"/>
          <w:b/>
          <w:sz w:val="24"/>
          <w:szCs w:val="24"/>
        </w:rPr>
        <w:tab/>
      </w:r>
      <w:r w:rsidRPr="00C268B6">
        <w:rPr>
          <w:rFonts w:ascii="Courier New" w:hAnsi="Courier New" w:cs="Courier New"/>
          <w:bCs/>
          <w:sz w:val="24"/>
          <w:szCs w:val="24"/>
        </w:rPr>
        <w:t>As a result, it is important that the Senate act in advance of the new constitution</w:t>
      </w:r>
      <w:r>
        <w:rPr>
          <w:rFonts w:ascii="Courier New" w:hAnsi="Courier New" w:cs="Courier New"/>
          <w:bCs/>
          <w:sz w:val="24"/>
          <w:szCs w:val="24"/>
        </w:rPr>
        <w:t>’</w:t>
      </w:r>
      <w:r w:rsidRPr="00C268B6">
        <w:rPr>
          <w:rFonts w:ascii="Courier New" w:hAnsi="Courier New" w:cs="Courier New"/>
          <w:bCs/>
          <w:sz w:val="24"/>
          <w:szCs w:val="24"/>
        </w:rPr>
        <w:t>s implementation to pass a set of laws and procedures to govern the organization in accordance with its legislative power under the new and current constitution; NOW, THEREFORE</w:t>
      </w:r>
      <w:bookmarkEnd w:id="1"/>
    </w:p>
    <w:p w14:paraId="25D5AED8" w14:textId="77777777" w:rsidR="00C268B6" w:rsidRDefault="00C268B6" w:rsidP="002A29AC">
      <w:pPr>
        <w:ind w:left="2610" w:hanging="2592"/>
        <w:rPr>
          <w:rFonts w:ascii="Courier New" w:hAnsi="Courier New" w:cs="Courier New"/>
          <w:sz w:val="24"/>
          <w:szCs w:val="24"/>
        </w:rPr>
      </w:pPr>
      <w:r w:rsidRPr="00C268B6">
        <w:rPr>
          <w:rFonts w:ascii="Courier New" w:hAnsi="Courier New" w:cs="Courier New"/>
          <w:b/>
          <w:sz w:val="24"/>
          <w:szCs w:val="24"/>
        </w:rPr>
        <w:t>BE IT ENACTED:</w:t>
      </w:r>
      <w:r w:rsidRPr="00C268B6">
        <w:rPr>
          <w:rFonts w:ascii="Courier New" w:hAnsi="Courier New" w:cs="Courier New"/>
          <w:sz w:val="24"/>
          <w:szCs w:val="24"/>
        </w:rPr>
        <w:tab/>
        <w:t xml:space="preserve">That this bill is adopted and specifically paired with the new constitution ratified by the students on February 20, 2020 and that this will not be implemented until the constitution has been implemented; and </w:t>
      </w:r>
    </w:p>
    <w:p w14:paraId="11A1641F" w14:textId="77777777" w:rsidR="00C268B6" w:rsidRPr="00C268B6" w:rsidRDefault="00C268B6" w:rsidP="002A29AC">
      <w:pPr>
        <w:ind w:left="2610" w:hanging="2592"/>
        <w:rPr>
          <w:rFonts w:ascii="Courier New" w:hAnsi="Courier New" w:cs="Courier New"/>
          <w:sz w:val="24"/>
          <w:szCs w:val="24"/>
        </w:rPr>
      </w:pPr>
      <w:r w:rsidRPr="00C268B6">
        <w:rPr>
          <w:rFonts w:ascii="Courier New" w:hAnsi="Courier New" w:cs="Courier New"/>
          <w:b/>
          <w:sz w:val="24"/>
          <w:szCs w:val="24"/>
        </w:rPr>
        <w:lastRenderedPageBreak/>
        <w:t>BE IT ENACTED:</w:t>
      </w:r>
      <w:r w:rsidRPr="00C268B6">
        <w:rPr>
          <w:rFonts w:ascii="Courier New" w:hAnsi="Courier New" w:cs="Courier New"/>
          <w:sz w:val="24"/>
          <w:szCs w:val="24"/>
        </w:rPr>
        <w:tab/>
      </w:r>
      <w:r>
        <w:rPr>
          <w:rFonts w:ascii="Courier New" w:hAnsi="Courier New" w:cs="Courier New"/>
          <w:sz w:val="24"/>
          <w:szCs w:val="24"/>
        </w:rPr>
        <w:t xml:space="preserve">Upon passage this </w:t>
      </w:r>
      <w:proofErr w:type="gramStart"/>
      <w:r>
        <w:rPr>
          <w:rFonts w:ascii="Courier New" w:hAnsi="Courier New" w:cs="Courier New"/>
          <w:sz w:val="24"/>
          <w:szCs w:val="24"/>
        </w:rPr>
        <w:t>bill</w:t>
      </w:r>
      <w:proofErr w:type="gramEnd"/>
      <w:r>
        <w:rPr>
          <w:rFonts w:ascii="Courier New" w:hAnsi="Courier New" w:cs="Courier New"/>
          <w:sz w:val="24"/>
          <w:szCs w:val="24"/>
        </w:rPr>
        <w:t xml:space="preserve"> be forwarded to the Student Body President Corey Benbow for further action; and</w:t>
      </w:r>
    </w:p>
    <w:p w14:paraId="778AAFF5" w14:textId="34CF7AF8" w:rsidR="00C268B6" w:rsidRPr="00C268B6" w:rsidRDefault="00C268B6" w:rsidP="002A29AC">
      <w:pPr>
        <w:ind w:left="2610" w:hanging="2592"/>
        <w:rPr>
          <w:rFonts w:ascii="Courier New" w:hAnsi="Courier New" w:cs="Courier New"/>
          <w:sz w:val="24"/>
          <w:szCs w:val="24"/>
        </w:rPr>
      </w:pPr>
      <w:r w:rsidRPr="00C268B6">
        <w:rPr>
          <w:rFonts w:ascii="Courier New" w:hAnsi="Courier New" w:cs="Courier New"/>
          <w:b/>
          <w:sz w:val="24"/>
          <w:szCs w:val="24"/>
        </w:rPr>
        <w:t>BE IT ENACTED:</w:t>
      </w:r>
      <w:r w:rsidRPr="00C268B6">
        <w:rPr>
          <w:rFonts w:ascii="Courier New" w:hAnsi="Courier New" w:cs="Courier New"/>
          <w:sz w:val="24"/>
          <w:szCs w:val="24"/>
        </w:rPr>
        <w:tab/>
      </w:r>
      <w:r>
        <w:rPr>
          <w:rFonts w:ascii="Courier New" w:hAnsi="Courier New" w:cs="Courier New"/>
          <w:sz w:val="24"/>
          <w:szCs w:val="24"/>
        </w:rPr>
        <w:t xml:space="preserve">That the following be established as the new Student Government </w:t>
      </w:r>
      <w:r w:rsidR="003C004F">
        <w:rPr>
          <w:rFonts w:ascii="Courier New" w:hAnsi="Courier New" w:cs="Courier New"/>
          <w:sz w:val="24"/>
          <w:szCs w:val="24"/>
        </w:rPr>
        <w:t>Election Code Title III</w:t>
      </w:r>
      <w:r>
        <w:rPr>
          <w:rFonts w:ascii="Courier New" w:hAnsi="Courier New" w:cs="Courier New"/>
          <w:sz w:val="24"/>
          <w:szCs w:val="24"/>
        </w:rPr>
        <w:t>:</w:t>
      </w:r>
    </w:p>
    <w:bookmarkEnd w:id="0"/>
    <w:p w14:paraId="5B1A3120" w14:textId="2A0A47A8" w:rsidR="002A29AC" w:rsidRDefault="002A29AC" w:rsidP="002A29AC">
      <w:pPr>
        <w:spacing w:after="160" w:line="259" w:lineRule="auto"/>
        <w:rPr>
          <w:rFonts w:cs="Times New Roman"/>
        </w:rPr>
      </w:pPr>
      <w:r>
        <w:rPr>
          <w:rFonts w:cs="Times New Roman"/>
        </w:rPr>
        <w:br w:type="page"/>
      </w:r>
    </w:p>
    <w:p w14:paraId="0827655F" w14:textId="77777777" w:rsidR="002A29AC" w:rsidRPr="003A086A" w:rsidRDefault="002A29AC" w:rsidP="002A29AC">
      <w:pPr>
        <w:pStyle w:val="Heading1"/>
        <w:numPr>
          <w:ilvl w:val="0"/>
          <w:numId w:val="1"/>
        </w:numPr>
        <w:tabs>
          <w:tab w:val="clear" w:pos="3780"/>
          <w:tab w:val="left" w:pos="720"/>
        </w:tabs>
        <w:spacing w:line="360" w:lineRule="auto"/>
        <w:ind w:left="72" w:firstLine="0"/>
        <w:rPr>
          <w:rFonts w:cs="Times New Roman"/>
        </w:rPr>
      </w:pPr>
      <w:bookmarkStart w:id="2" w:name="_Toc33514976"/>
      <w:r w:rsidRPr="003A086A">
        <w:rPr>
          <w:rFonts w:cs="Times New Roman"/>
        </w:rPr>
        <w:lastRenderedPageBreak/>
        <w:t>ELECTION CODE</w:t>
      </w:r>
      <w:bookmarkEnd w:id="2"/>
    </w:p>
    <w:p w14:paraId="6A689B84" w14:textId="77777777" w:rsidR="002A29AC" w:rsidRPr="003A086A" w:rsidRDefault="002A29AC" w:rsidP="002A29AC">
      <w:pPr>
        <w:pStyle w:val="Heading3"/>
        <w:numPr>
          <w:ilvl w:val="2"/>
          <w:numId w:val="6"/>
        </w:numPr>
        <w:tabs>
          <w:tab w:val="clear" w:pos="3060"/>
        </w:tabs>
        <w:ind w:left="990" w:hanging="990"/>
      </w:pPr>
      <w:bookmarkStart w:id="3" w:name="_Toc33514977"/>
      <w:r w:rsidRPr="003A086A">
        <w:t>ADMINISTRATIVE</w:t>
      </w:r>
      <w:bookmarkEnd w:id="3"/>
    </w:p>
    <w:p w14:paraId="4A230506" w14:textId="77777777" w:rsidR="002A29AC" w:rsidRPr="003A086A" w:rsidRDefault="002A29AC" w:rsidP="002A29AC">
      <w:pPr>
        <w:pStyle w:val="Heading4"/>
        <w:numPr>
          <w:ilvl w:val="3"/>
          <w:numId w:val="6"/>
        </w:numPr>
        <w:tabs>
          <w:tab w:val="left" w:pos="990"/>
        </w:tabs>
        <w:spacing w:line="360" w:lineRule="auto"/>
        <w:rPr>
          <w:rFonts w:cs="Times New Roman"/>
          <w:szCs w:val="24"/>
        </w:rPr>
      </w:pPr>
      <w:bookmarkStart w:id="4" w:name="_Toc33514978"/>
      <w:r w:rsidRPr="003A086A">
        <w:rPr>
          <w:rFonts w:cs="Times New Roman"/>
          <w:szCs w:val="24"/>
        </w:rPr>
        <w:t>PURPOSE</w:t>
      </w:r>
      <w:bookmarkEnd w:id="4"/>
    </w:p>
    <w:p w14:paraId="3C848A80" w14:textId="77777777" w:rsidR="002A29AC" w:rsidRPr="003A086A" w:rsidRDefault="002A29AC" w:rsidP="002A29AC">
      <w:pPr>
        <w:pStyle w:val="ListParagraph"/>
        <w:numPr>
          <w:ilvl w:val="4"/>
          <w:numId w:val="6"/>
        </w:numPr>
        <w:tabs>
          <w:tab w:val="left" w:pos="900"/>
        </w:tabs>
        <w:spacing w:line="360" w:lineRule="auto"/>
        <w:rPr>
          <w:rFonts w:ascii="Times New Roman" w:hAnsi="Times New Roman" w:cs="Times New Roman"/>
          <w:i/>
          <w:sz w:val="24"/>
          <w:szCs w:val="24"/>
        </w:rPr>
      </w:pPr>
      <w:r w:rsidRPr="003A086A">
        <w:rPr>
          <w:rFonts w:ascii="Times New Roman" w:hAnsi="Times New Roman" w:cs="Times New Roman"/>
          <w:b/>
          <w:sz w:val="24"/>
          <w:szCs w:val="24"/>
        </w:rPr>
        <w:t xml:space="preserve">AUTHORIZATION. </w:t>
      </w:r>
      <w:r w:rsidRPr="003A086A">
        <w:rPr>
          <w:rFonts w:ascii="Times New Roman" w:hAnsi="Times New Roman" w:cs="Times New Roman"/>
          <w:sz w:val="24"/>
          <w:szCs w:val="24"/>
        </w:rPr>
        <w:t xml:space="preserve">This Election Code is hereby enacted pursuant to Article </w:t>
      </w:r>
      <w:r>
        <w:rPr>
          <w:rFonts w:ascii="Times New Roman" w:hAnsi="Times New Roman" w:cs="Times New Roman"/>
          <w:sz w:val="24"/>
          <w:szCs w:val="24"/>
        </w:rPr>
        <w:t xml:space="preserve">VI, Section 17 (f)(g) </w:t>
      </w:r>
      <w:r w:rsidRPr="003A086A">
        <w:rPr>
          <w:rFonts w:ascii="Times New Roman" w:hAnsi="Times New Roman" w:cs="Times New Roman"/>
          <w:sz w:val="24"/>
          <w:szCs w:val="24"/>
        </w:rPr>
        <w:t>of the Student Government Constitution.</w:t>
      </w:r>
    </w:p>
    <w:p w14:paraId="43C229BD" w14:textId="77777777" w:rsidR="002A29AC" w:rsidRPr="003A086A" w:rsidRDefault="002A29AC" w:rsidP="002A29AC">
      <w:pPr>
        <w:pStyle w:val="ListParagraph"/>
        <w:numPr>
          <w:ilvl w:val="4"/>
          <w:numId w:val="6"/>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 xml:space="preserve"> PURPOSE.</w:t>
      </w:r>
      <w:r w:rsidRPr="003A086A">
        <w:rPr>
          <w:rFonts w:ascii="Times New Roman" w:hAnsi="Times New Roman" w:cs="Times New Roman"/>
          <w:sz w:val="24"/>
          <w:szCs w:val="24"/>
        </w:rPr>
        <w:t xml:space="preserve"> This </w:t>
      </w:r>
      <w:r>
        <w:rPr>
          <w:rFonts w:ascii="Times New Roman" w:hAnsi="Times New Roman" w:cs="Times New Roman"/>
          <w:sz w:val="24"/>
          <w:szCs w:val="24"/>
        </w:rPr>
        <w:t>Election C</w:t>
      </w:r>
      <w:r w:rsidRPr="003A086A">
        <w:rPr>
          <w:rFonts w:ascii="Times New Roman" w:hAnsi="Times New Roman" w:cs="Times New Roman"/>
          <w:sz w:val="24"/>
          <w:szCs w:val="24"/>
        </w:rPr>
        <w:t xml:space="preserve">ode exists to facilitate and enforce a fair and educational experience for the election of student governance positions at Texas State </w:t>
      </w:r>
      <w:r>
        <w:rPr>
          <w:rFonts w:ascii="Times New Roman" w:hAnsi="Times New Roman" w:cs="Times New Roman"/>
          <w:sz w:val="24"/>
          <w:szCs w:val="24"/>
        </w:rPr>
        <w:t>University</w:t>
      </w:r>
      <w:r w:rsidRPr="003A086A">
        <w:rPr>
          <w:rFonts w:ascii="Times New Roman" w:hAnsi="Times New Roman" w:cs="Times New Roman"/>
          <w:sz w:val="24"/>
          <w:szCs w:val="24"/>
        </w:rPr>
        <w:t>. The</w:t>
      </w:r>
      <w:r>
        <w:rPr>
          <w:rFonts w:ascii="Times New Roman" w:hAnsi="Times New Roman" w:cs="Times New Roman"/>
          <w:sz w:val="24"/>
          <w:szCs w:val="24"/>
        </w:rPr>
        <w:t xml:space="preserve"> primary </w:t>
      </w:r>
      <w:proofErr w:type="gramStart"/>
      <w:r>
        <w:rPr>
          <w:rFonts w:ascii="Times New Roman" w:hAnsi="Times New Roman" w:cs="Times New Roman"/>
          <w:sz w:val="24"/>
          <w:szCs w:val="24"/>
        </w:rPr>
        <w:t>propose</w:t>
      </w:r>
      <w:proofErr w:type="gramEnd"/>
      <w:r>
        <w:rPr>
          <w:rFonts w:ascii="Times New Roman" w:hAnsi="Times New Roman" w:cs="Times New Roman"/>
          <w:sz w:val="24"/>
          <w:szCs w:val="24"/>
        </w:rPr>
        <w:t xml:space="preserve"> of </w:t>
      </w:r>
      <w:r w:rsidRPr="003A086A">
        <w:rPr>
          <w:rFonts w:ascii="Times New Roman" w:hAnsi="Times New Roman" w:cs="Times New Roman"/>
          <w:sz w:val="24"/>
          <w:szCs w:val="24"/>
        </w:rPr>
        <w:t>elect</w:t>
      </w:r>
      <w:r>
        <w:rPr>
          <w:rFonts w:ascii="Times New Roman" w:hAnsi="Times New Roman" w:cs="Times New Roman"/>
          <w:sz w:val="24"/>
          <w:szCs w:val="24"/>
        </w:rPr>
        <w:t>ing</w:t>
      </w:r>
      <w:r w:rsidRPr="003A086A">
        <w:rPr>
          <w:rFonts w:ascii="Times New Roman" w:hAnsi="Times New Roman" w:cs="Times New Roman"/>
          <w:sz w:val="24"/>
          <w:szCs w:val="24"/>
        </w:rPr>
        <w:t xml:space="preserve"> of students </w:t>
      </w:r>
      <w:r>
        <w:rPr>
          <w:rFonts w:ascii="Times New Roman" w:hAnsi="Times New Roman" w:cs="Times New Roman"/>
          <w:sz w:val="24"/>
          <w:szCs w:val="24"/>
        </w:rPr>
        <w:t>under this code</w:t>
      </w:r>
      <w:r w:rsidRPr="003A086A">
        <w:rPr>
          <w:rFonts w:ascii="Times New Roman" w:hAnsi="Times New Roman" w:cs="Times New Roman"/>
          <w:sz w:val="24"/>
          <w:szCs w:val="24"/>
        </w:rPr>
        <w:t xml:space="preserve"> </w:t>
      </w:r>
      <w:r>
        <w:rPr>
          <w:rFonts w:ascii="Times New Roman" w:hAnsi="Times New Roman" w:cs="Times New Roman"/>
          <w:sz w:val="24"/>
          <w:szCs w:val="24"/>
        </w:rPr>
        <w:t xml:space="preserve">is to ensure democratic representation of the student body. Secondary objectives </w:t>
      </w: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xml:space="preserve"> </w:t>
      </w:r>
      <w:r w:rsidRPr="003A086A">
        <w:rPr>
          <w:rFonts w:ascii="Times New Roman" w:hAnsi="Times New Roman" w:cs="Times New Roman"/>
          <w:sz w:val="24"/>
          <w:szCs w:val="24"/>
        </w:rPr>
        <w:t>expand</w:t>
      </w:r>
      <w:r>
        <w:rPr>
          <w:rFonts w:ascii="Times New Roman" w:hAnsi="Times New Roman" w:cs="Times New Roman"/>
          <w:sz w:val="24"/>
          <w:szCs w:val="24"/>
        </w:rPr>
        <w:t>ing a candidates</w:t>
      </w:r>
      <w:r w:rsidRPr="003A086A">
        <w:rPr>
          <w:rFonts w:ascii="Times New Roman" w:hAnsi="Times New Roman" w:cs="Times New Roman"/>
          <w:sz w:val="24"/>
          <w:szCs w:val="24"/>
        </w:rPr>
        <w:t xml:space="preserve"> knowledge about running for office, </w:t>
      </w:r>
      <w:r>
        <w:rPr>
          <w:rFonts w:ascii="Times New Roman" w:hAnsi="Times New Roman" w:cs="Times New Roman"/>
          <w:sz w:val="24"/>
          <w:szCs w:val="24"/>
        </w:rPr>
        <w:t xml:space="preserve">following election laws, </w:t>
      </w:r>
      <w:r w:rsidRPr="003A086A">
        <w:rPr>
          <w:rFonts w:ascii="Times New Roman" w:hAnsi="Times New Roman" w:cs="Times New Roman"/>
          <w:sz w:val="24"/>
          <w:szCs w:val="24"/>
        </w:rPr>
        <w:t xml:space="preserve">navigating political systems, and building community coalitions for the purpose </w:t>
      </w:r>
      <w:r>
        <w:rPr>
          <w:rFonts w:ascii="Times New Roman" w:hAnsi="Times New Roman" w:cs="Times New Roman"/>
          <w:sz w:val="24"/>
          <w:szCs w:val="24"/>
        </w:rPr>
        <w:t xml:space="preserve">of </w:t>
      </w:r>
      <w:r w:rsidRPr="003A086A">
        <w:rPr>
          <w:rFonts w:ascii="Times New Roman" w:hAnsi="Times New Roman" w:cs="Times New Roman"/>
          <w:sz w:val="24"/>
          <w:szCs w:val="24"/>
        </w:rPr>
        <w:t>advocacy.</w:t>
      </w:r>
    </w:p>
    <w:p w14:paraId="0AC81E51" w14:textId="77777777" w:rsidR="002A29AC" w:rsidRPr="003A086A" w:rsidRDefault="002A29AC" w:rsidP="002A29AC">
      <w:pPr>
        <w:pStyle w:val="ListParagraph"/>
        <w:numPr>
          <w:ilvl w:val="4"/>
          <w:numId w:val="6"/>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ENACTMENT</w:t>
      </w:r>
      <w:r w:rsidRPr="003A086A">
        <w:rPr>
          <w:rFonts w:ascii="Times New Roman" w:hAnsi="Times New Roman" w:cs="Times New Roman"/>
          <w:sz w:val="24"/>
          <w:szCs w:val="24"/>
        </w:rPr>
        <w:t xml:space="preserve">. This Election Code </w:t>
      </w:r>
      <w:r>
        <w:rPr>
          <w:rFonts w:ascii="Times New Roman" w:hAnsi="Times New Roman" w:cs="Times New Roman"/>
          <w:sz w:val="24"/>
          <w:szCs w:val="24"/>
        </w:rPr>
        <w:t>will</w:t>
      </w:r>
      <w:r w:rsidRPr="003A086A">
        <w:rPr>
          <w:rFonts w:ascii="Times New Roman" w:hAnsi="Times New Roman" w:cs="Times New Roman"/>
          <w:sz w:val="24"/>
          <w:szCs w:val="24"/>
        </w:rPr>
        <w:t xml:space="preserve"> become effective and be implemented immediately after its passage and approval by the </w:t>
      </w:r>
      <w:r>
        <w:rPr>
          <w:rFonts w:ascii="Times New Roman" w:hAnsi="Times New Roman" w:cs="Times New Roman"/>
          <w:sz w:val="24"/>
          <w:szCs w:val="24"/>
        </w:rPr>
        <w:t>University</w:t>
      </w:r>
      <w:r w:rsidRPr="003A086A">
        <w:rPr>
          <w:rFonts w:ascii="Times New Roman" w:hAnsi="Times New Roman" w:cs="Times New Roman"/>
          <w:sz w:val="24"/>
          <w:szCs w:val="24"/>
        </w:rPr>
        <w:t xml:space="preserve"> President and </w:t>
      </w:r>
      <w:r>
        <w:rPr>
          <w:rFonts w:ascii="Times New Roman" w:hAnsi="Times New Roman" w:cs="Times New Roman"/>
          <w:sz w:val="24"/>
          <w:szCs w:val="24"/>
        </w:rPr>
        <w:t>will</w:t>
      </w:r>
      <w:r w:rsidRPr="003A086A">
        <w:rPr>
          <w:rFonts w:ascii="Times New Roman" w:hAnsi="Times New Roman" w:cs="Times New Roman"/>
          <w:sz w:val="24"/>
          <w:szCs w:val="24"/>
        </w:rPr>
        <w:t xml:space="preserve"> supersede any and all previous election codes. </w:t>
      </w:r>
    </w:p>
    <w:p w14:paraId="3A3FB70F" w14:textId="77777777" w:rsidR="002A29AC" w:rsidRPr="003A086A" w:rsidRDefault="002A29AC" w:rsidP="002A29AC">
      <w:pPr>
        <w:pStyle w:val="Heading4"/>
        <w:numPr>
          <w:ilvl w:val="3"/>
          <w:numId w:val="6"/>
        </w:numPr>
        <w:tabs>
          <w:tab w:val="left" w:pos="990"/>
        </w:tabs>
        <w:spacing w:line="360" w:lineRule="auto"/>
        <w:rPr>
          <w:rFonts w:cs="Times New Roman"/>
          <w:szCs w:val="24"/>
        </w:rPr>
      </w:pPr>
      <w:bookmarkStart w:id="5" w:name="_Toc33514979"/>
      <w:r w:rsidRPr="003A086A">
        <w:rPr>
          <w:rFonts w:cs="Times New Roman"/>
          <w:szCs w:val="24"/>
        </w:rPr>
        <w:t>DEFINITIONS</w:t>
      </w:r>
      <w:bookmarkEnd w:id="5"/>
      <w:r w:rsidRPr="003A086A">
        <w:rPr>
          <w:rFonts w:cs="Times New Roman"/>
          <w:szCs w:val="24"/>
        </w:rPr>
        <w:t xml:space="preserve"> </w:t>
      </w:r>
    </w:p>
    <w:p w14:paraId="395E85AE" w14:textId="77777777" w:rsidR="002A29AC" w:rsidRPr="003A086A" w:rsidRDefault="002A29AC" w:rsidP="002A29AC">
      <w:pPr>
        <w:pStyle w:val="ListParagraph"/>
        <w:numPr>
          <w:ilvl w:val="4"/>
          <w:numId w:val="12"/>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w:t>
      </w:r>
      <w:r w:rsidRPr="003A086A">
        <w:rPr>
          <w:rFonts w:ascii="Times New Roman" w:hAnsi="Times New Roman" w:cs="Times New Roman"/>
          <w:b/>
          <w:caps/>
          <w:sz w:val="24"/>
          <w:szCs w:val="24"/>
        </w:rPr>
        <w:t>Appellate Court</w:t>
      </w:r>
      <w:r w:rsidRPr="003A086A">
        <w:rPr>
          <w:rFonts w:ascii="Times New Roman" w:hAnsi="Times New Roman" w:cs="Times New Roman"/>
          <w:b/>
          <w:sz w:val="24"/>
          <w:szCs w:val="24"/>
        </w:rPr>
        <w:t>”</w:t>
      </w:r>
      <w:r w:rsidRPr="003A086A">
        <w:rPr>
          <w:rFonts w:ascii="Times New Roman" w:hAnsi="Times New Roman" w:cs="Times New Roman"/>
          <w:sz w:val="24"/>
          <w:szCs w:val="24"/>
        </w:rPr>
        <w:t xml:space="preserve"> refers to the Supreme Court, as empowered by the Student Government Constitution to serve as the court holding the appellate jurisdiction over the Election Board.</w:t>
      </w:r>
    </w:p>
    <w:p w14:paraId="7A3B25C5" w14:textId="77777777" w:rsidR="002A29AC" w:rsidRPr="00067E45" w:rsidRDefault="002A29AC" w:rsidP="002A29AC">
      <w:pPr>
        <w:pStyle w:val="ListParagraph"/>
        <w:numPr>
          <w:ilvl w:val="4"/>
          <w:numId w:val="12"/>
        </w:numPr>
        <w:spacing w:line="360" w:lineRule="auto"/>
        <w:jc w:val="both"/>
        <w:rPr>
          <w:rFonts w:ascii="Times New Roman" w:hAnsi="Times New Roman" w:cs="Times New Roman"/>
          <w:sz w:val="24"/>
          <w:szCs w:val="24"/>
        </w:rPr>
      </w:pPr>
      <w:r w:rsidRPr="003A086A" w:rsidDel="00067E45">
        <w:rPr>
          <w:rFonts w:ascii="Times New Roman" w:hAnsi="Times New Roman" w:cs="Times New Roman"/>
          <w:b/>
          <w:caps/>
          <w:sz w:val="24"/>
          <w:szCs w:val="24"/>
        </w:rPr>
        <w:t xml:space="preserve"> </w:t>
      </w:r>
      <w:r w:rsidRPr="003A086A">
        <w:rPr>
          <w:rFonts w:ascii="Times New Roman" w:hAnsi="Times New Roman" w:cs="Times New Roman"/>
          <w:b/>
          <w:sz w:val="24"/>
          <w:szCs w:val="24"/>
        </w:rPr>
        <w:t>“</w:t>
      </w:r>
      <w:r w:rsidRPr="003A086A">
        <w:rPr>
          <w:rFonts w:ascii="Times New Roman" w:hAnsi="Times New Roman" w:cs="Times New Roman"/>
          <w:b/>
          <w:caps/>
          <w:sz w:val="24"/>
          <w:szCs w:val="24"/>
        </w:rPr>
        <w:t>Alliance</w:t>
      </w:r>
      <w:r w:rsidRPr="003A086A">
        <w:rPr>
          <w:rFonts w:ascii="Times New Roman" w:hAnsi="Times New Roman" w:cs="Times New Roman"/>
          <w:b/>
          <w:sz w:val="24"/>
          <w:szCs w:val="24"/>
        </w:rPr>
        <w:t>”</w:t>
      </w:r>
      <w:r w:rsidRPr="003A086A">
        <w:rPr>
          <w:rFonts w:ascii="Times New Roman" w:hAnsi="Times New Roman" w:cs="Times New Roman"/>
          <w:sz w:val="24"/>
          <w:szCs w:val="24"/>
        </w:rPr>
        <w:t xml:space="preserve"> refers to </w:t>
      </w:r>
      <w:r>
        <w:rPr>
          <w:rFonts w:ascii="Times New Roman" w:hAnsi="Times New Roman" w:cs="Times New Roman"/>
          <w:sz w:val="24"/>
          <w:szCs w:val="24"/>
        </w:rPr>
        <w:t xml:space="preserve">a </w:t>
      </w:r>
      <w:r w:rsidRPr="003A086A">
        <w:rPr>
          <w:rFonts w:ascii="Times New Roman" w:hAnsi="Times New Roman" w:cs="Times New Roman"/>
          <w:sz w:val="24"/>
          <w:szCs w:val="24"/>
        </w:rPr>
        <w:t>collaborative campaign between a presidential</w:t>
      </w:r>
      <w:r>
        <w:rPr>
          <w:rFonts w:ascii="Times New Roman" w:hAnsi="Times New Roman" w:cs="Times New Roman"/>
          <w:sz w:val="24"/>
          <w:szCs w:val="24"/>
        </w:rPr>
        <w:t xml:space="preserve">, </w:t>
      </w:r>
      <w:r w:rsidRPr="003A086A">
        <w:rPr>
          <w:rFonts w:ascii="Times New Roman" w:hAnsi="Times New Roman" w:cs="Times New Roman"/>
          <w:sz w:val="24"/>
          <w:szCs w:val="24"/>
        </w:rPr>
        <w:t>vice presidential</w:t>
      </w:r>
      <w:r>
        <w:rPr>
          <w:rFonts w:ascii="Times New Roman" w:hAnsi="Times New Roman" w:cs="Times New Roman"/>
          <w:sz w:val="24"/>
          <w:szCs w:val="24"/>
        </w:rPr>
        <w:t>, and senator candidates that is approved by the Election Board</w:t>
      </w:r>
      <w:r w:rsidRPr="003A086A">
        <w:rPr>
          <w:rFonts w:ascii="Times New Roman" w:hAnsi="Times New Roman" w:cs="Times New Roman"/>
          <w:sz w:val="24"/>
          <w:szCs w:val="24"/>
        </w:rPr>
        <w:t xml:space="preserve">. </w:t>
      </w:r>
      <w:r>
        <w:rPr>
          <w:rFonts w:ascii="Times New Roman" w:hAnsi="Times New Roman" w:cs="Times New Roman"/>
          <w:sz w:val="24"/>
          <w:szCs w:val="24"/>
        </w:rPr>
        <w:t>C</w:t>
      </w:r>
      <w:r w:rsidRPr="003A086A">
        <w:rPr>
          <w:rFonts w:ascii="Times New Roman" w:hAnsi="Times New Roman" w:cs="Times New Roman"/>
          <w:sz w:val="24"/>
          <w:szCs w:val="24"/>
        </w:rPr>
        <w:t xml:space="preserve">andidates may engage in tangible or substantive endorsements </w:t>
      </w:r>
      <w:r>
        <w:rPr>
          <w:rFonts w:ascii="Times New Roman" w:hAnsi="Times New Roman" w:cs="Times New Roman"/>
          <w:sz w:val="24"/>
          <w:szCs w:val="24"/>
        </w:rPr>
        <w:t>and can</w:t>
      </w:r>
      <w:r w:rsidRPr="003A086A">
        <w:rPr>
          <w:rFonts w:ascii="Times New Roman" w:hAnsi="Times New Roman" w:cs="Times New Roman"/>
          <w:sz w:val="24"/>
          <w:szCs w:val="24"/>
        </w:rPr>
        <w:t xml:space="preserve"> collaborate, share financial resources, or provide other tangible or substantive support for any fellow candidates.</w:t>
      </w:r>
    </w:p>
    <w:p w14:paraId="4A24F44C" w14:textId="77777777" w:rsidR="002A29AC" w:rsidRDefault="002A29AC" w:rsidP="002A29AC">
      <w:pPr>
        <w:pStyle w:val="ListParagraph"/>
        <w:numPr>
          <w:ilvl w:val="4"/>
          <w:numId w:val="12"/>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w:t>
      </w:r>
      <w:r w:rsidRPr="003A086A">
        <w:rPr>
          <w:rFonts w:ascii="Times New Roman" w:hAnsi="Times New Roman" w:cs="Times New Roman"/>
          <w:b/>
          <w:caps/>
          <w:sz w:val="24"/>
          <w:szCs w:val="24"/>
        </w:rPr>
        <w:t>Advisory Opinion</w:t>
      </w:r>
      <w:r w:rsidRPr="003A086A">
        <w:rPr>
          <w:rFonts w:ascii="Times New Roman" w:hAnsi="Times New Roman" w:cs="Times New Roman"/>
          <w:b/>
          <w:sz w:val="24"/>
          <w:szCs w:val="24"/>
        </w:rPr>
        <w:t>”</w:t>
      </w:r>
      <w:r w:rsidRPr="003A086A">
        <w:rPr>
          <w:rFonts w:ascii="Times New Roman" w:hAnsi="Times New Roman" w:cs="Times New Roman"/>
          <w:sz w:val="24"/>
          <w:szCs w:val="24"/>
        </w:rPr>
        <w:t xml:space="preserve"> refers to any opinion issued by the Election Board</w:t>
      </w:r>
      <w:r>
        <w:rPr>
          <w:rFonts w:ascii="Times New Roman" w:hAnsi="Times New Roman" w:cs="Times New Roman"/>
          <w:sz w:val="24"/>
          <w:szCs w:val="24"/>
        </w:rPr>
        <w:t xml:space="preserve"> </w:t>
      </w:r>
      <w:r w:rsidRPr="003A086A">
        <w:rPr>
          <w:rFonts w:ascii="Times New Roman" w:hAnsi="Times New Roman" w:cs="Times New Roman"/>
          <w:sz w:val="24"/>
          <w:szCs w:val="24"/>
        </w:rPr>
        <w:t xml:space="preserve">concerning any matter affecting the campus-wide elections that may not be included within the language of the election code but </w:t>
      </w:r>
      <w:r>
        <w:rPr>
          <w:rFonts w:ascii="Times New Roman" w:hAnsi="Times New Roman" w:cs="Times New Roman"/>
          <w:sz w:val="24"/>
          <w:szCs w:val="24"/>
        </w:rPr>
        <w:t>will</w:t>
      </w:r>
      <w:r w:rsidRPr="003A086A">
        <w:rPr>
          <w:rFonts w:ascii="Times New Roman" w:hAnsi="Times New Roman" w:cs="Times New Roman"/>
          <w:sz w:val="24"/>
          <w:szCs w:val="24"/>
        </w:rPr>
        <w:t xml:space="preserve"> be considered binding as an opinion of the Election Board and extension of this code, which </w:t>
      </w:r>
      <w:r>
        <w:rPr>
          <w:rFonts w:ascii="Times New Roman" w:hAnsi="Times New Roman" w:cs="Times New Roman"/>
          <w:sz w:val="24"/>
          <w:szCs w:val="24"/>
        </w:rPr>
        <w:t>will</w:t>
      </w:r>
      <w:r w:rsidRPr="003A086A">
        <w:rPr>
          <w:rFonts w:ascii="Times New Roman" w:hAnsi="Times New Roman" w:cs="Times New Roman"/>
          <w:sz w:val="24"/>
          <w:szCs w:val="24"/>
        </w:rPr>
        <w:t xml:space="preserve"> be published primarily in the Operating Memorandum. </w:t>
      </w:r>
    </w:p>
    <w:p w14:paraId="06BCD9A9" w14:textId="77777777" w:rsidR="002A29AC" w:rsidRPr="003A086A" w:rsidRDefault="002A29AC" w:rsidP="002A29AC">
      <w:pPr>
        <w:pStyle w:val="ListParagraph"/>
        <w:numPr>
          <w:ilvl w:val="4"/>
          <w:numId w:val="12"/>
        </w:numPr>
        <w:spacing w:line="360" w:lineRule="auto"/>
        <w:jc w:val="both"/>
        <w:rPr>
          <w:rFonts w:ascii="Times New Roman" w:hAnsi="Times New Roman" w:cs="Times New Roman"/>
          <w:sz w:val="24"/>
          <w:szCs w:val="24"/>
        </w:rPr>
      </w:pPr>
      <w:r>
        <w:rPr>
          <w:rFonts w:ascii="Times New Roman" w:hAnsi="Times New Roman" w:cs="Times New Roman"/>
          <w:b/>
          <w:sz w:val="24"/>
          <w:szCs w:val="24"/>
        </w:rPr>
        <w:t>“ASSOCIATE” and</w:t>
      </w:r>
      <w:r w:rsidRPr="009E1C3A">
        <w:rPr>
          <w:rFonts w:ascii="Times New Roman" w:hAnsi="Times New Roman" w:cs="Times New Roman"/>
          <w:b/>
          <w:sz w:val="24"/>
          <w:szCs w:val="24"/>
        </w:rPr>
        <w:t xml:space="preserve"> “ASSOCIATED”</w:t>
      </w:r>
      <w:r w:rsidRPr="009E1C3A">
        <w:rPr>
          <w:rFonts w:ascii="Times New Roman" w:hAnsi="Times New Roman" w:cs="Times New Roman"/>
          <w:sz w:val="24"/>
          <w:szCs w:val="24"/>
        </w:rPr>
        <w:t xml:space="preserve"> </w:t>
      </w:r>
      <w:r w:rsidRPr="00AB40BF">
        <w:rPr>
          <w:rFonts w:ascii="Times New Roman" w:hAnsi="Times New Roman" w:cs="Times New Roman"/>
          <w:sz w:val="24"/>
          <w:szCs w:val="24"/>
        </w:rPr>
        <w:t xml:space="preserve">refers to those persons, </w:t>
      </w:r>
      <w:r w:rsidRPr="009E1C3A">
        <w:rPr>
          <w:rFonts w:ascii="Times New Roman" w:hAnsi="Times New Roman" w:cs="Times New Roman"/>
          <w:sz w:val="24"/>
          <w:szCs w:val="24"/>
        </w:rPr>
        <w:t>individuals</w:t>
      </w:r>
      <w:r w:rsidRPr="00AB40BF">
        <w:rPr>
          <w:rFonts w:ascii="Times New Roman" w:hAnsi="Times New Roman" w:cs="Times New Roman"/>
          <w:sz w:val="24"/>
          <w:szCs w:val="24"/>
        </w:rPr>
        <w:t xml:space="preserve"> or organizations and its members who are registered agents, workers</w:t>
      </w:r>
      <w:r>
        <w:rPr>
          <w:rFonts w:ascii="Times New Roman" w:hAnsi="Times New Roman" w:cs="Times New Roman"/>
          <w:sz w:val="24"/>
          <w:szCs w:val="24"/>
        </w:rPr>
        <w:t>,</w:t>
      </w:r>
      <w:r w:rsidRPr="00AB40BF">
        <w:rPr>
          <w:rFonts w:ascii="Times New Roman" w:hAnsi="Times New Roman" w:cs="Times New Roman"/>
          <w:sz w:val="24"/>
          <w:szCs w:val="24"/>
        </w:rPr>
        <w:t xml:space="preserve"> or endorsers.</w:t>
      </w:r>
    </w:p>
    <w:p w14:paraId="15F6D7E7" w14:textId="77777777" w:rsidR="002A29AC" w:rsidRPr="00AC3ACF" w:rsidRDefault="002A29AC" w:rsidP="002A29AC">
      <w:pPr>
        <w:pStyle w:val="ListParagraph"/>
        <w:numPr>
          <w:ilvl w:val="4"/>
          <w:numId w:val="12"/>
        </w:num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w:t>
      </w:r>
      <w:r w:rsidRPr="00736148">
        <w:rPr>
          <w:rFonts w:ascii="Times New Roman" w:hAnsi="Times New Roman" w:cs="Times New Roman"/>
          <w:b/>
          <w:sz w:val="24"/>
          <w:szCs w:val="24"/>
        </w:rPr>
        <w:t>BRIBERY</w:t>
      </w:r>
      <w:r>
        <w:rPr>
          <w:rFonts w:ascii="Times New Roman" w:hAnsi="Times New Roman" w:cs="Times New Roman"/>
          <w:b/>
          <w:sz w:val="24"/>
          <w:szCs w:val="24"/>
        </w:rPr>
        <w:t>”</w:t>
      </w:r>
      <w:r w:rsidRPr="00736148">
        <w:rPr>
          <w:rFonts w:ascii="Times New Roman" w:hAnsi="Times New Roman" w:cs="Times New Roman"/>
          <w:sz w:val="24"/>
          <w:szCs w:val="24"/>
        </w:rPr>
        <w:t xml:space="preserve"> </w:t>
      </w:r>
      <w:r>
        <w:rPr>
          <w:rFonts w:ascii="Times New Roman" w:hAnsi="Times New Roman" w:cs="Times New Roman"/>
          <w:sz w:val="24"/>
          <w:szCs w:val="24"/>
        </w:rPr>
        <w:t>refers to when a</w:t>
      </w:r>
      <w:r w:rsidRPr="00736148">
        <w:rPr>
          <w:rFonts w:ascii="Times New Roman" w:hAnsi="Times New Roman" w:cs="Times New Roman"/>
          <w:sz w:val="24"/>
          <w:szCs w:val="24"/>
        </w:rPr>
        <w:t xml:space="preserve"> candidate, agent, or worker </w:t>
      </w:r>
      <w:r>
        <w:rPr>
          <w:rFonts w:ascii="Times New Roman" w:hAnsi="Times New Roman" w:cs="Times New Roman"/>
          <w:sz w:val="24"/>
          <w:szCs w:val="24"/>
        </w:rPr>
        <w:t>offers an</w:t>
      </w:r>
      <w:r w:rsidRPr="00736148">
        <w:rPr>
          <w:rFonts w:ascii="Times New Roman" w:hAnsi="Times New Roman" w:cs="Times New Roman"/>
          <w:sz w:val="24"/>
          <w:szCs w:val="24"/>
        </w:rPr>
        <w:t xml:space="preserve"> exchange </w:t>
      </w:r>
      <w:r>
        <w:rPr>
          <w:rFonts w:ascii="Times New Roman" w:hAnsi="Times New Roman" w:cs="Times New Roman"/>
          <w:sz w:val="24"/>
          <w:szCs w:val="24"/>
        </w:rPr>
        <w:t xml:space="preserve">of </w:t>
      </w:r>
      <w:r w:rsidRPr="00736148">
        <w:rPr>
          <w:rFonts w:ascii="Times New Roman" w:hAnsi="Times New Roman" w:cs="Times New Roman"/>
          <w:sz w:val="24"/>
          <w:szCs w:val="24"/>
        </w:rPr>
        <w:t xml:space="preserve">anything of value, in return for </w:t>
      </w:r>
      <w:r>
        <w:rPr>
          <w:rFonts w:ascii="Times New Roman" w:hAnsi="Times New Roman" w:cs="Times New Roman"/>
          <w:sz w:val="24"/>
          <w:szCs w:val="24"/>
        </w:rPr>
        <w:t xml:space="preserve">a </w:t>
      </w:r>
      <w:r w:rsidRPr="00736148">
        <w:rPr>
          <w:rFonts w:ascii="Times New Roman" w:hAnsi="Times New Roman" w:cs="Times New Roman"/>
          <w:sz w:val="24"/>
          <w:szCs w:val="24"/>
        </w:rPr>
        <w:t xml:space="preserve">guarantee of </w:t>
      </w:r>
      <w:r>
        <w:rPr>
          <w:rFonts w:ascii="Times New Roman" w:hAnsi="Times New Roman" w:cs="Times New Roman"/>
          <w:sz w:val="24"/>
          <w:szCs w:val="24"/>
        </w:rPr>
        <w:t xml:space="preserve">a </w:t>
      </w:r>
      <w:r w:rsidRPr="00736148">
        <w:rPr>
          <w:rFonts w:ascii="Times New Roman" w:hAnsi="Times New Roman" w:cs="Times New Roman"/>
          <w:sz w:val="24"/>
          <w:szCs w:val="24"/>
        </w:rPr>
        <w:t xml:space="preserve">vote. </w:t>
      </w:r>
    </w:p>
    <w:p w14:paraId="39C5728A" w14:textId="77777777" w:rsidR="002A29AC" w:rsidRPr="003A086A" w:rsidRDefault="002A29AC" w:rsidP="002A29AC">
      <w:pPr>
        <w:pStyle w:val="ListParagraph"/>
        <w:numPr>
          <w:ilvl w:val="4"/>
          <w:numId w:val="12"/>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 xml:space="preserve"> “</w:t>
      </w:r>
      <w:r>
        <w:rPr>
          <w:rFonts w:ascii="Times New Roman" w:hAnsi="Times New Roman" w:cs="Times New Roman"/>
          <w:b/>
          <w:sz w:val="24"/>
          <w:szCs w:val="24"/>
        </w:rPr>
        <w:t xml:space="preserve">CAMPAIGN </w:t>
      </w:r>
      <w:r w:rsidRPr="003A086A">
        <w:rPr>
          <w:rFonts w:ascii="Times New Roman" w:hAnsi="Times New Roman" w:cs="Times New Roman"/>
          <w:b/>
          <w:caps/>
          <w:sz w:val="24"/>
          <w:szCs w:val="24"/>
        </w:rPr>
        <w:t>Agent</w:t>
      </w:r>
      <w:r w:rsidRPr="003A086A">
        <w:rPr>
          <w:rFonts w:ascii="Times New Roman" w:hAnsi="Times New Roman" w:cs="Times New Roman"/>
          <w:b/>
          <w:sz w:val="24"/>
          <w:szCs w:val="24"/>
        </w:rPr>
        <w:t>”</w:t>
      </w:r>
      <w:r w:rsidRPr="003A086A">
        <w:rPr>
          <w:rFonts w:ascii="Times New Roman" w:hAnsi="Times New Roman" w:cs="Times New Roman"/>
          <w:sz w:val="24"/>
          <w:szCs w:val="24"/>
        </w:rPr>
        <w:t xml:space="preserve"> </w:t>
      </w:r>
      <w:r w:rsidRPr="009B3657">
        <w:rPr>
          <w:rFonts w:ascii="Times New Roman" w:hAnsi="Times New Roman" w:cs="Times New Roman"/>
          <w:b/>
          <w:bCs/>
          <w:sz w:val="24"/>
          <w:szCs w:val="24"/>
        </w:rPr>
        <w:t>or “AGENT”</w:t>
      </w:r>
      <w:r>
        <w:rPr>
          <w:rFonts w:ascii="Times New Roman" w:hAnsi="Times New Roman" w:cs="Times New Roman"/>
          <w:sz w:val="24"/>
          <w:szCs w:val="24"/>
        </w:rPr>
        <w:t xml:space="preserve"> </w:t>
      </w:r>
      <w:r w:rsidRPr="003A086A">
        <w:rPr>
          <w:rFonts w:ascii="Times New Roman" w:hAnsi="Times New Roman" w:cs="Times New Roman"/>
          <w:sz w:val="24"/>
          <w:szCs w:val="24"/>
        </w:rPr>
        <w:t xml:space="preserve">refers to any candidate-appointed worker who is authorized to speak and act on behalf of the candidate. </w:t>
      </w:r>
    </w:p>
    <w:p w14:paraId="66C7E5C2" w14:textId="77777777" w:rsidR="002A29AC" w:rsidRDefault="002A29AC" w:rsidP="002A29AC">
      <w:pPr>
        <w:pStyle w:val="ListParagraph"/>
        <w:numPr>
          <w:ilvl w:val="4"/>
          <w:numId w:val="12"/>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w:t>
      </w:r>
      <w:r>
        <w:rPr>
          <w:rFonts w:ascii="Times New Roman" w:hAnsi="Times New Roman" w:cs="Times New Roman"/>
          <w:b/>
          <w:sz w:val="24"/>
          <w:szCs w:val="24"/>
        </w:rPr>
        <w:t xml:space="preserve">CAMPAIGN </w:t>
      </w:r>
      <w:r w:rsidRPr="003A086A">
        <w:rPr>
          <w:rFonts w:ascii="Times New Roman" w:hAnsi="Times New Roman" w:cs="Times New Roman"/>
          <w:b/>
          <w:caps/>
          <w:sz w:val="24"/>
          <w:szCs w:val="24"/>
        </w:rPr>
        <w:t>Worker</w:t>
      </w:r>
      <w:r w:rsidRPr="003A086A">
        <w:rPr>
          <w:rFonts w:ascii="Times New Roman" w:hAnsi="Times New Roman" w:cs="Times New Roman"/>
          <w:b/>
          <w:sz w:val="24"/>
          <w:szCs w:val="24"/>
        </w:rPr>
        <w:t>”</w:t>
      </w:r>
      <w:r>
        <w:rPr>
          <w:rFonts w:ascii="Times New Roman" w:hAnsi="Times New Roman" w:cs="Times New Roman"/>
          <w:b/>
          <w:sz w:val="24"/>
          <w:szCs w:val="24"/>
        </w:rPr>
        <w:t xml:space="preserve"> or “WORKER”</w:t>
      </w:r>
      <w:r w:rsidRPr="003A086A">
        <w:rPr>
          <w:rFonts w:ascii="Times New Roman" w:hAnsi="Times New Roman" w:cs="Times New Roman"/>
          <w:sz w:val="24"/>
          <w:szCs w:val="24"/>
        </w:rPr>
        <w:t xml:space="preserve"> refers to any person that contributes time, effort, or services for the purpose of supporting or furthering a candidacy.</w:t>
      </w:r>
    </w:p>
    <w:p w14:paraId="1DC62436" w14:textId="77777777" w:rsidR="002A29AC" w:rsidRPr="003A086A" w:rsidRDefault="002A29AC" w:rsidP="002A29AC">
      <w:pPr>
        <w:pStyle w:val="ListParagraph"/>
        <w:numPr>
          <w:ilvl w:val="4"/>
          <w:numId w:val="12"/>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w:t>
      </w:r>
      <w:r w:rsidRPr="003A086A">
        <w:rPr>
          <w:rFonts w:ascii="Times New Roman" w:hAnsi="Times New Roman" w:cs="Times New Roman"/>
          <w:b/>
          <w:caps/>
          <w:sz w:val="24"/>
          <w:szCs w:val="24"/>
        </w:rPr>
        <w:t>Campaign</w:t>
      </w:r>
      <w:r w:rsidRPr="003A086A">
        <w:rPr>
          <w:rFonts w:ascii="Times New Roman" w:hAnsi="Times New Roman" w:cs="Times New Roman"/>
          <w:b/>
          <w:sz w:val="24"/>
          <w:szCs w:val="24"/>
        </w:rPr>
        <w:t>” and “</w:t>
      </w:r>
      <w:r w:rsidRPr="003A086A">
        <w:rPr>
          <w:rFonts w:ascii="Times New Roman" w:hAnsi="Times New Roman" w:cs="Times New Roman"/>
          <w:b/>
          <w:caps/>
          <w:sz w:val="24"/>
          <w:szCs w:val="24"/>
        </w:rPr>
        <w:t>campaigning</w:t>
      </w:r>
      <w:r w:rsidRPr="003A086A">
        <w:rPr>
          <w:rFonts w:ascii="Times New Roman" w:hAnsi="Times New Roman" w:cs="Times New Roman"/>
          <w:b/>
          <w:sz w:val="24"/>
          <w:szCs w:val="24"/>
        </w:rPr>
        <w:t>”</w:t>
      </w:r>
      <w:r w:rsidRPr="003A086A">
        <w:rPr>
          <w:rFonts w:ascii="Times New Roman" w:hAnsi="Times New Roman" w:cs="Times New Roman"/>
          <w:sz w:val="24"/>
          <w:szCs w:val="24"/>
        </w:rPr>
        <w:t xml:space="preserve"> refer to statements, literature, activities, or deliberate uses or distribution of materials of any kind including electronic or virtual, that have or are intended to have the effect of soliciting votes, support or interest for a candidate</w:t>
      </w:r>
      <w:r>
        <w:rPr>
          <w:rFonts w:ascii="Times New Roman" w:hAnsi="Times New Roman" w:cs="Times New Roman"/>
          <w:sz w:val="24"/>
          <w:szCs w:val="24"/>
        </w:rPr>
        <w:t>, alliance,</w:t>
      </w:r>
      <w:r w:rsidRPr="003A086A">
        <w:rPr>
          <w:rFonts w:ascii="Times New Roman" w:hAnsi="Times New Roman" w:cs="Times New Roman"/>
          <w:sz w:val="24"/>
          <w:szCs w:val="24"/>
        </w:rPr>
        <w:t xml:space="preserve"> or elective office. Campaigning must only occur during the official campaign period as defined in this code.</w:t>
      </w:r>
    </w:p>
    <w:p w14:paraId="5567F233" w14:textId="77777777" w:rsidR="002A29AC" w:rsidRDefault="002A29AC" w:rsidP="002A29AC">
      <w:pPr>
        <w:pStyle w:val="ListParagraph"/>
        <w:numPr>
          <w:ilvl w:val="4"/>
          <w:numId w:val="12"/>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w:t>
      </w:r>
      <w:r w:rsidRPr="003A086A">
        <w:rPr>
          <w:rFonts w:ascii="Times New Roman" w:hAnsi="Times New Roman" w:cs="Times New Roman"/>
          <w:b/>
          <w:caps/>
          <w:sz w:val="24"/>
          <w:szCs w:val="24"/>
        </w:rPr>
        <w:t>Campaign materials</w:t>
      </w:r>
      <w:r w:rsidRPr="003A086A">
        <w:rPr>
          <w:rFonts w:ascii="Times New Roman" w:hAnsi="Times New Roman" w:cs="Times New Roman"/>
          <w:b/>
          <w:sz w:val="24"/>
          <w:szCs w:val="24"/>
        </w:rPr>
        <w:t>”</w:t>
      </w:r>
      <w:r w:rsidRPr="003A086A">
        <w:rPr>
          <w:rFonts w:ascii="Times New Roman" w:hAnsi="Times New Roman" w:cs="Times New Roman"/>
          <w:sz w:val="24"/>
          <w:szCs w:val="24"/>
        </w:rPr>
        <w:t xml:space="preserve"> refers to all materials and literature of any kind, including electronic or virtual, concerning any candidate that has or are intended to have the effect of soliciting votes, support, or interest for a candidate or elective office.</w:t>
      </w:r>
    </w:p>
    <w:p w14:paraId="0FC36C6A" w14:textId="77777777" w:rsidR="002A29AC" w:rsidRPr="003A086A" w:rsidRDefault="002A29AC" w:rsidP="002A29AC">
      <w:pPr>
        <w:pStyle w:val="ListParagraph"/>
        <w:numPr>
          <w:ilvl w:val="4"/>
          <w:numId w:val="12"/>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w:t>
      </w:r>
      <w:r w:rsidRPr="003A086A">
        <w:rPr>
          <w:rFonts w:ascii="Times New Roman" w:hAnsi="Times New Roman" w:cs="Times New Roman"/>
          <w:b/>
          <w:caps/>
          <w:sz w:val="24"/>
          <w:szCs w:val="24"/>
        </w:rPr>
        <w:t>Campus-wide elections</w:t>
      </w:r>
      <w:r w:rsidRPr="003A086A">
        <w:rPr>
          <w:rFonts w:ascii="Times New Roman" w:hAnsi="Times New Roman" w:cs="Times New Roman"/>
          <w:b/>
          <w:sz w:val="24"/>
          <w:szCs w:val="24"/>
        </w:rPr>
        <w:t>”</w:t>
      </w:r>
      <w:r w:rsidRPr="003A086A">
        <w:rPr>
          <w:rFonts w:ascii="Times New Roman" w:hAnsi="Times New Roman" w:cs="Times New Roman"/>
          <w:sz w:val="24"/>
          <w:szCs w:val="24"/>
        </w:rPr>
        <w:t xml:space="preserve"> refers to any elections open to all students for the purpose of referenda or election.</w:t>
      </w:r>
    </w:p>
    <w:p w14:paraId="5722E8D6" w14:textId="77777777" w:rsidR="002A29AC" w:rsidRPr="003A086A" w:rsidRDefault="002A29AC" w:rsidP="002A29AC">
      <w:pPr>
        <w:pStyle w:val="ListParagraph"/>
        <w:numPr>
          <w:ilvl w:val="4"/>
          <w:numId w:val="12"/>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w:t>
      </w:r>
      <w:r w:rsidRPr="003A086A">
        <w:rPr>
          <w:rFonts w:ascii="Times New Roman" w:hAnsi="Times New Roman" w:cs="Times New Roman"/>
          <w:b/>
          <w:caps/>
          <w:sz w:val="24"/>
          <w:szCs w:val="24"/>
        </w:rPr>
        <w:t>Campus-wide elections Filing Agreement</w:t>
      </w:r>
      <w:r w:rsidRPr="003A086A">
        <w:rPr>
          <w:rFonts w:ascii="Times New Roman" w:hAnsi="Times New Roman" w:cs="Times New Roman"/>
          <w:b/>
          <w:sz w:val="24"/>
          <w:szCs w:val="24"/>
        </w:rPr>
        <w:t>”</w:t>
      </w:r>
      <w:r w:rsidRPr="003A086A">
        <w:rPr>
          <w:rFonts w:ascii="Times New Roman" w:hAnsi="Times New Roman" w:cs="Times New Roman"/>
          <w:sz w:val="24"/>
          <w:szCs w:val="24"/>
        </w:rPr>
        <w:t xml:space="preserve"> refers to the document signed by the candidate that acknowledges the candidate is aware of and will adhere to this code. </w:t>
      </w:r>
    </w:p>
    <w:p w14:paraId="714B3AC6" w14:textId="77777777" w:rsidR="002A29AC" w:rsidRPr="003A086A" w:rsidRDefault="002A29AC" w:rsidP="002A29AC">
      <w:pPr>
        <w:pStyle w:val="ListParagraph"/>
        <w:numPr>
          <w:ilvl w:val="4"/>
          <w:numId w:val="12"/>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w:t>
      </w:r>
      <w:r w:rsidRPr="003A086A">
        <w:rPr>
          <w:rFonts w:ascii="Times New Roman" w:hAnsi="Times New Roman" w:cs="Times New Roman"/>
          <w:b/>
          <w:caps/>
          <w:sz w:val="24"/>
          <w:szCs w:val="24"/>
        </w:rPr>
        <w:t>Candidate</w:t>
      </w:r>
      <w:r w:rsidRPr="003A086A">
        <w:rPr>
          <w:rFonts w:ascii="Times New Roman" w:hAnsi="Times New Roman" w:cs="Times New Roman"/>
          <w:b/>
          <w:sz w:val="24"/>
          <w:szCs w:val="24"/>
        </w:rPr>
        <w:t>”</w:t>
      </w:r>
      <w:r w:rsidRPr="003A086A">
        <w:rPr>
          <w:rFonts w:ascii="Times New Roman" w:hAnsi="Times New Roman" w:cs="Times New Roman"/>
          <w:sz w:val="24"/>
          <w:szCs w:val="24"/>
        </w:rPr>
        <w:t xml:space="preserve"> refers to any student consenting and/or endeavoring to be elected as expressed by filing to run for office in accordance with this and all applicable election codes. </w:t>
      </w:r>
    </w:p>
    <w:p w14:paraId="6E1AA062" w14:textId="77777777" w:rsidR="002A29AC" w:rsidRPr="003A086A" w:rsidRDefault="002A29AC" w:rsidP="002A29AC">
      <w:pPr>
        <w:pStyle w:val="ListParagraph"/>
        <w:numPr>
          <w:ilvl w:val="4"/>
          <w:numId w:val="12"/>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w:t>
      </w:r>
      <w:r w:rsidRPr="003A086A">
        <w:rPr>
          <w:rFonts w:ascii="Times New Roman" w:hAnsi="Times New Roman" w:cs="Times New Roman"/>
          <w:b/>
          <w:caps/>
          <w:sz w:val="24"/>
          <w:szCs w:val="24"/>
        </w:rPr>
        <w:t>Day</w:t>
      </w:r>
      <w:r w:rsidRPr="003A086A">
        <w:rPr>
          <w:rFonts w:ascii="Times New Roman" w:hAnsi="Times New Roman" w:cs="Times New Roman"/>
          <w:b/>
          <w:sz w:val="24"/>
          <w:szCs w:val="24"/>
        </w:rPr>
        <w:t>”</w:t>
      </w:r>
      <w:r w:rsidRPr="003A086A">
        <w:rPr>
          <w:rFonts w:ascii="Times New Roman" w:hAnsi="Times New Roman" w:cs="Times New Roman"/>
          <w:sz w:val="24"/>
          <w:szCs w:val="24"/>
        </w:rPr>
        <w:t xml:space="preserve"> is one 24-hour period. A day includes weekdays, Saturday and Sunday.</w:t>
      </w:r>
    </w:p>
    <w:p w14:paraId="0E87C385" w14:textId="77777777" w:rsidR="002A29AC" w:rsidRDefault="002A29AC" w:rsidP="002A29AC">
      <w:pPr>
        <w:pStyle w:val="ListParagraph"/>
        <w:numPr>
          <w:ilvl w:val="5"/>
          <w:numId w:val="12"/>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 xml:space="preserve">“BUSINESS DAY” </w:t>
      </w:r>
      <w:r w:rsidRPr="003A086A">
        <w:rPr>
          <w:rFonts w:ascii="Times New Roman" w:hAnsi="Times New Roman" w:cs="Times New Roman"/>
          <w:sz w:val="24"/>
          <w:szCs w:val="24"/>
        </w:rPr>
        <w:t xml:space="preserve">is one 24-hour period, non-weekend day, during a normal operating day for the </w:t>
      </w:r>
      <w:r>
        <w:rPr>
          <w:rFonts w:ascii="Times New Roman" w:hAnsi="Times New Roman" w:cs="Times New Roman"/>
          <w:sz w:val="24"/>
          <w:szCs w:val="24"/>
        </w:rPr>
        <w:t>University</w:t>
      </w:r>
      <w:r w:rsidRPr="003A086A">
        <w:rPr>
          <w:rFonts w:ascii="Times New Roman" w:hAnsi="Times New Roman" w:cs="Times New Roman"/>
          <w:sz w:val="24"/>
          <w:szCs w:val="24"/>
        </w:rPr>
        <w:t>.</w:t>
      </w:r>
    </w:p>
    <w:p w14:paraId="096478CC" w14:textId="77777777" w:rsidR="002A29AC" w:rsidRPr="00D51861" w:rsidRDefault="002A29AC" w:rsidP="002A29AC">
      <w:pPr>
        <w:pStyle w:val="ListParagraph"/>
        <w:numPr>
          <w:ilvl w:val="5"/>
          <w:numId w:val="12"/>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“CLASS DAY” </w:t>
      </w:r>
      <w:r>
        <w:rPr>
          <w:rFonts w:ascii="Times New Roman" w:hAnsi="Times New Roman" w:cs="Times New Roman"/>
          <w:bCs/>
          <w:sz w:val="24"/>
          <w:szCs w:val="24"/>
        </w:rPr>
        <w:t xml:space="preserve">is one 24-hour period, non-weekend day, during a normal operating scheduled class day for the University.  </w:t>
      </w:r>
    </w:p>
    <w:p w14:paraId="6E7AD56A" w14:textId="77777777" w:rsidR="002A29AC" w:rsidRPr="003A086A" w:rsidRDefault="002A29AC" w:rsidP="002A29AC">
      <w:pPr>
        <w:pStyle w:val="ListParagraph"/>
        <w:numPr>
          <w:ilvl w:val="4"/>
          <w:numId w:val="12"/>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w:t>
      </w:r>
      <w:r w:rsidRPr="003A086A">
        <w:rPr>
          <w:rFonts w:ascii="Times New Roman" w:hAnsi="Times New Roman" w:cs="Times New Roman"/>
          <w:b/>
          <w:caps/>
          <w:sz w:val="24"/>
          <w:szCs w:val="24"/>
        </w:rPr>
        <w:t>Defeated candidates</w:t>
      </w:r>
      <w:r w:rsidRPr="003A086A">
        <w:rPr>
          <w:rFonts w:ascii="Times New Roman" w:hAnsi="Times New Roman" w:cs="Times New Roman"/>
          <w:b/>
          <w:sz w:val="24"/>
          <w:szCs w:val="24"/>
        </w:rPr>
        <w:t>”</w:t>
      </w:r>
      <w:r w:rsidRPr="003A086A">
        <w:rPr>
          <w:rFonts w:ascii="Times New Roman" w:hAnsi="Times New Roman" w:cs="Times New Roman"/>
          <w:sz w:val="24"/>
          <w:szCs w:val="24"/>
        </w:rPr>
        <w:t xml:space="preserve"> refers to candidates, whose elections already being decided, have lost in their respective elections.</w:t>
      </w:r>
    </w:p>
    <w:p w14:paraId="795A4342" w14:textId="77777777" w:rsidR="002A29AC" w:rsidRPr="00604F96" w:rsidRDefault="002A29AC" w:rsidP="002A29AC">
      <w:pPr>
        <w:pStyle w:val="ListParagraph"/>
        <w:numPr>
          <w:ilvl w:val="4"/>
          <w:numId w:val="12"/>
        </w:numPr>
        <w:spacing w:line="360" w:lineRule="auto"/>
        <w:jc w:val="both"/>
        <w:rPr>
          <w:rFonts w:ascii="Times New Roman" w:hAnsi="Times New Roman" w:cs="Times New Roman"/>
          <w:sz w:val="24"/>
          <w:szCs w:val="24"/>
        </w:rPr>
      </w:pPr>
      <w:r>
        <w:rPr>
          <w:rFonts w:ascii="Times New Roman" w:hAnsi="Times New Roman" w:cs="Times New Roman"/>
          <w:b/>
          <w:sz w:val="24"/>
          <w:szCs w:val="24"/>
        </w:rPr>
        <w:t>ELECTIONS, TYPES</w:t>
      </w:r>
    </w:p>
    <w:p w14:paraId="16D32FA5" w14:textId="77777777" w:rsidR="002A29AC" w:rsidRPr="003A086A" w:rsidRDefault="002A29AC" w:rsidP="002A29AC">
      <w:pPr>
        <w:pStyle w:val="ListParagraph"/>
        <w:numPr>
          <w:ilvl w:val="5"/>
          <w:numId w:val="12"/>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w:t>
      </w:r>
      <w:r w:rsidRPr="003A086A">
        <w:rPr>
          <w:rFonts w:ascii="Times New Roman" w:hAnsi="Times New Roman" w:cs="Times New Roman"/>
          <w:b/>
          <w:caps/>
          <w:sz w:val="24"/>
          <w:szCs w:val="24"/>
        </w:rPr>
        <w:t>General Election</w:t>
      </w:r>
      <w:r w:rsidRPr="003A086A">
        <w:rPr>
          <w:rFonts w:ascii="Times New Roman" w:hAnsi="Times New Roman" w:cs="Times New Roman"/>
          <w:b/>
          <w:sz w:val="24"/>
          <w:szCs w:val="24"/>
        </w:rPr>
        <w:t>”</w:t>
      </w:r>
      <w:r w:rsidRPr="003A086A">
        <w:rPr>
          <w:rFonts w:ascii="Times New Roman" w:hAnsi="Times New Roman" w:cs="Times New Roman"/>
          <w:sz w:val="24"/>
          <w:szCs w:val="24"/>
        </w:rPr>
        <w:t xml:space="preserve"> refers to the annual election of Student Government officers, as specified in the Student Government Constitution.</w:t>
      </w:r>
    </w:p>
    <w:p w14:paraId="3ED77960" w14:textId="77777777" w:rsidR="002A29AC" w:rsidRPr="003A086A" w:rsidRDefault="002A29AC" w:rsidP="002A29AC">
      <w:pPr>
        <w:pStyle w:val="ListParagraph"/>
        <w:numPr>
          <w:ilvl w:val="5"/>
          <w:numId w:val="12"/>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lastRenderedPageBreak/>
        <w:t>“</w:t>
      </w:r>
      <w:r w:rsidRPr="003A086A">
        <w:rPr>
          <w:rFonts w:ascii="Times New Roman" w:hAnsi="Times New Roman" w:cs="Times New Roman"/>
          <w:b/>
          <w:caps/>
          <w:sz w:val="24"/>
          <w:szCs w:val="24"/>
        </w:rPr>
        <w:t>Runoff Election</w:t>
      </w:r>
      <w:r w:rsidRPr="003A086A">
        <w:rPr>
          <w:rFonts w:ascii="Times New Roman" w:hAnsi="Times New Roman" w:cs="Times New Roman"/>
          <w:b/>
          <w:sz w:val="24"/>
          <w:szCs w:val="24"/>
        </w:rPr>
        <w:t>”</w:t>
      </w:r>
      <w:r w:rsidRPr="003A086A">
        <w:rPr>
          <w:rFonts w:ascii="Times New Roman" w:hAnsi="Times New Roman" w:cs="Times New Roman"/>
          <w:sz w:val="24"/>
          <w:szCs w:val="24"/>
        </w:rPr>
        <w:t xml:space="preserve"> refers to all secondary elections held to resolve races not initially determined by a general or special election.</w:t>
      </w:r>
    </w:p>
    <w:p w14:paraId="6B5826B2" w14:textId="77777777" w:rsidR="002A29AC" w:rsidRPr="003A086A" w:rsidRDefault="002A29AC" w:rsidP="002A29AC">
      <w:pPr>
        <w:pStyle w:val="ListParagraph"/>
        <w:numPr>
          <w:ilvl w:val="5"/>
          <w:numId w:val="12"/>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w:t>
      </w:r>
      <w:r w:rsidRPr="003A086A">
        <w:rPr>
          <w:rFonts w:ascii="Times New Roman" w:hAnsi="Times New Roman" w:cs="Times New Roman"/>
          <w:b/>
          <w:caps/>
          <w:sz w:val="24"/>
          <w:szCs w:val="24"/>
        </w:rPr>
        <w:t>Special Election</w:t>
      </w:r>
      <w:r w:rsidRPr="003A086A">
        <w:rPr>
          <w:rFonts w:ascii="Times New Roman" w:hAnsi="Times New Roman" w:cs="Times New Roman"/>
          <w:b/>
          <w:sz w:val="24"/>
          <w:szCs w:val="24"/>
        </w:rPr>
        <w:t>”</w:t>
      </w:r>
      <w:r w:rsidRPr="003A086A">
        <w:rPr>
          <w:rFonts w:ascii="Times New Roman" w:hAnsi="Times New Roman" w:cs="Times New Roman"/>
          <w:sz w:val="24"/>
          <w:szCs w:val="24"/>
        </w:rPr>
        <w:t xml:space="preserve"> refers to an election called by the Student Government President</w:t>
      </w:r>
      <w:r>
        <w:rPr>
          <w:rFonts w:ascii="Times New Roman" w:hAnsi="Times New Roman" w:cs="Times New Roman"/>
          <w:sz w:val="24"/>
          <w:szCs w:val="24"/>
        </w:rPr>
        <w:t xml:space="preserve"> or</w:t>
      </w:r>
      <w:r w:rsidRPr="003A086A">
        <w:rPr>
          <w:rFonts w:ascii="Times New Roman" w:hAnsi="Times New Roman" w:cs="Times New Roman"/>
          <w:sz w:val="24"/>
          <w:szCs w:val="24"/>
        </w:rPr>
        <w:t xml:space="preserve"> Senate as specified in Student Government Constitution.</w:t>
      </w:r>
    </w:p>
    <w:p w14:paraId="2FD17E2A" w14:textId="77777777" w:rsidR="002A29AC" w:rsidRPr="003A086A" w:rsidRDefault="002A29AC" w:rsidP="002A29AC">
      <w:pPr>
        <w:pStyle w:val="ListParagraph"/>
        <w:numPr>
          <w:ilvl w:val="4"/>
          <w:numId w:val="12"/>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 xml:space="preserve"> “</w:t>
      </w:r>
      <w:r w:rsidRPr="003A086A">
        <w:rPr>
          <w:rFonts w:ascii="Times New Roman" w:hAnsi="Times New Roman" w:cs="Times New Roman"/>
          <w:b/>
          <w:caps/>
          <w:sz w:val="24"/>
          <w:szCs w:val="24"/>
        </w:rPr>
        <w:t>ELECTION BOARD</w:t>
      </w:r>
      <w:r w:rsidRPr="003A086A">
        <w:rPr>
          <w:rFonts w:ascii="Times New Roman" w:hAnsi="Times New Roman" w:cs="Times New Roman"/>
          <w:b/>
          <w:sz w:val="24"/>
          <w:szCs w:val="24"/>
        </w:rPr>
        <w:t>”</w:t>
      </w:r>
      <w:r w:rsidRPr="003A086A">
        <w:rPr>
          <w:rFonts w:ascii="Times New Roman" w:hAnsi="Times New Roman" w:cs="Times New Roman"/>
          <w:sz w:val="24"/>
          <w:szCs w:val="24"/>
        </w:rPr>
        <w:t xml:space="preserve"> refers to the Election Board established by</w:t>
      </w:r>
      <w:r>
        <w:rPr>
          <w:rFonts w:ascii="Times New Roman" w:hAnsi="Times New Roman" w:cs="Times New Roman"/>
          <w:sz w:val="24"/>
          <w:szCs w:val="24"/>
        </w:rPr>
        <w:t xml:space="preserve"> the Constitution</w:t>
      </w:r>
      <w:r w:rsidRPr="003A086A">
        <w:rPr>
          <w:rFonts w:ascii="Times New Roman" w:hAnsi="Times New Roman" w:cs="Times New Roman"/>
          <w:sz w:val="24"/>
          <w:szCs w:val="24"/>
        </w:rPr>
        <w:t xml:space="preserve"> and </w:t>
      </w:r>
      <w:r>
        <w:rPr>
          <w:rFonts w:ascii="Times New Roman" w:hAnsi="Times New Roman" w:cs="Times New Roman"/>
          <w:sz w:val="24"/>
          <w:szCs w:val="24"/>
        </w:rPr>
        <w:t xml:space="preserve">further defined by </w:t>
      </w:r>
      <w:proofErr w:type="gramStart"/>
      <w:r>
        <w:rPr>
          <w:rFonts w:ascii="Times New Roman" w:hAnsi="Times New Roman" w:cs="Times New Roman"/>
          <w:sz w:val="24"/>
          <w:szCs w:val="24"/>
        </w:rPr>
        <w:t>law..</w:t>
      </w:r>
      <w:proofErr w:type="gramEnd"/>
    </w:p>
    <w:p w14:paraId="12E1E2B5" w14:textId="77777777" w:rsidR="002A29AC" w:rsidRPr="003A086A" w:rsidRDefault="002A29AC" w:rsidP="002A29AC">
      <w:pPr>
        <w:pStyle w:val="ListParagraph"/>
        <w:numPr>
          <w:ilvl w:val="4"/>
          <w:numId w:val="12"/>
        </w:numPr>
        <w:spacing w:line="360" w:lineRule="auto"/>
        <w:jc w:val="both"/>
        <w:rPr>
          <w:rFonts w:ascii="Times New Roman" w:hAnsi="Times New Roman" w:cs="Times New Roman"/>
          <w:sz w:val="24"/>
          <w:szCs w:val="24"/>
        </w:rPr>
      </w:pPr>
      <w:r w:rsidRPr="003A086A">
        <w:rPr>
          <w:rFonts w:ascii="Times New Roman" w:hAnsi="Times New Roman" w:cs="Times New Roman"/>
          <w:b/>
          <w:caps/>
          <w:sz w:val="24"/>
          <w:szCs w:val="24"/>
        </w:rPr>
        <w:t>“Endorsement</w:t>
      </w:r>
      <w:r w:rsidRPr="003A086A">
        <w:rPr>
          <w:rFonts w:ascii="Times New Roman" w:hAnsi="Times New Roman" w:cs="Times New Roman"/>
          <w:b/>
          <w:sz w:val="24"/>
          <w:szCs w:val="24"/>
        </w:rPr>
        <w:t>” and “</w:t>
      </w:r>
      <w:r w:rsidRPr="003A086A">
        <w:rPr>
          <w:rFonts w:ascii="Times New Roman" w:hAnsi="Times New Roman" w:cs="Times New Roman"/>
          <w:b/>
          <w:caps/>
          <w:sz w:val="24"/>
          <w:szCs w:val="24"/>
        </w:rPr>
        <w:t>endorsing</w:t>
      </w:r>
      <w:r w:rsidRPr="003A086A">
        <w:rPr>
          <w:rFonts w:ascii="Times New Roman" w:hAnsi="Times New Roman" w:cs="Times New Roman"/>
          <w:b/>
          <w:sz w:val="24"/>
          <w:szCs w:val="24"/>
        </w:rPr>
        <w:t>”</w:t>
      </w:r>
      <w:r w:rsidRPr="003A086A">
        <w:rPr>
          <w:rFonts w:ascii="Times New Roman" w:hAnsi="Times New Roman" w:cs="Times New Roman"/>
          <w:sz w:val="24"/>
          <w:szCs w:val="24"/>
        </w:rPr>
        <w:t xml:space="preserve"> refer to any form of communication expressing support for a candidate.</w:t>
      </w:r>
      <w:r>
        <w:rPr>
          <w:rFonts w:ascii="Times New Roman" w:hAnsi="Times New Roman" w:cs="Times New Roman"/>
          <w:sz w:val="24"/>
          <w:szCs w:val="24"/>
        </w:rPr>
        <w:t xml:space="preserve"> Social media follows or “likes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and equivalent do not constitute endorsements.</w:t>
      </w:r>
    </w:p>
    <w:p w14:paraId="7EC2FE3C" w14:textId="77777777" w:rsidR="002A29AC" w:rsidRPr="00431FA4" w:rsidRDefault="002A29AC" w:rsidP="002A29AC">
      <w:pPr>
        <w:pStyle w:val="ListParagraph"/>
        <w:numPr>
          <w:ilvl w:val="4"/>
          <w:numId w:val="1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rPr>
        <w:t>EXPLORATORY PERIOD” AND “EXPLORATION”</w:t>
      </w:r>
      <w:r>
        <w:rPr>
          <w:rFonts w:ascii="Times New Roman" w:hAnsi="Times New Roman" w:cs="Times New Roman"/>
          <w:sz w:val="24"/>
          <w:szCs w:val="24"/>
        </w:rPr>
        <w:t xml:space="preserve"> refers to the </w:t>
      </w:r>
      <w:proofErr w:type="gramStart"/>
      <w:r>
        <w:rPr>
          <w:rFonts w:ascii="Times New Roman" w:hAnsi="Times New Roman" w:cs="Times New Roman"/>
          <w:sz w:val="24"/>
          <w:szCs w:val="24"/>
        </w:rPr>
        <w:t>period of time</w:t>
      </w:r>
      <w:proofErr w:type="gramEnd"/>
      <w:r>
        <w:rPr>
          <w:rFonts w:ascii="Times New Roman" w:hAnsi="Times New Roman" w:cs="Times New Roman"/>
          <w:sz w:val="24"/>
          <w:szCs w:val="24"/>
        </w:rPr>
        <w:t xml:space="preserve"> that potential candidates may privately consult and recruit for the formation of an Alliance. Exploration must only occur during the official exploratory period, November 1 to the filing deadline, as defined in S.G.C. III §102.1(2). </w:t>
      </w:r>
    </w:p>
    <w:p w14:paraId="19A044C0" w14:textId="77777777" w:rsidR="002A29AC" w:rsidRPr="00AB40BF" w:rsidRDefault="002A29AC" w:rsidP="002A29AC">
      <w:pPr>
        <w:pStyle w:val="ListParagraph"/>
        <w:numPr>
          <w:ilvl w:val="4"/>
          <w:numId w:val="12"/>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“MATERIAL SUPPORT” OR “MATERIAL DONATION” AND VARIATIONS HEREIN </w:t>
      </w:r>
      <w:r w:rsidRPr="00AB40BF">
        <w:rPr>
          <w:rFonts w:ascii="Times New Roman" w:hAnsi="Times New Roman" w:cs="Times New Roman"/>
          <w:sz w:val="24"/>
          <w:szCs w:val="24"/>
        </w:rPr>
        <w:t>refer</w:t>
      </w:r>
      <w:r>
        <w:rPr>
          <w:rFonts w:ascii="Times New Roman" w:hAnsi="Times New Roman" w:cs="Times New Roman"/>
          <w:sz w:val="24"/>
          <w:szCs w:val="24"/>
        </w:rPr>
        <w:t>s</w:t>
      </w:r>
      <w:r w:rsidRPr="00AB40BF">
        <w:rPr>
          <w:rFonts w:ascii="Times New Roman" w:hAnsi="Times New Roman" w:cs="Times New Roman"/>
          <w:sz w:val="24"/>
          <w:szCs w:val="24"/>
        </w:rPr>
        <w:t xml:space="preserve"> </w:t>
      </w:r>
      <w:r>
        <w:rPr>
          <w:rFonts w:ascii="Times New Roman" w:hAnsi="Times New Roman" w:cs="Times New Roman"/>
          <w:sz w:val="24"/>
          <w:szCs w:val="24"/>
        </w:rPr>
        <w:t xml:space="preserve">to </w:t>
      </w:r>
      <w:r w:rsidRPr="00AB40BF">
        <w:rPr>
          <w:rFonts w:ascii="Times New Roman" w:hAnsi="Times New Roman" w:cs="Times New Roman"/>
          <w:sz w:val="24"/>
          <w:szCs w:val="24"/>
        </w:rPr>
        <w:t>that which is a non-</w:t>
      </w:r>
      <w:r w:rsidRPr="009E1C3A">
        <w:rPr>
          <w:rFonts w:ascii="Times New Roman" w:hAnsi="Times New Roman" w:cs="Times New Roman"/>
          <w:sz w:val="24"/>
          <w:szCs w:val="24"/>
        </w:rPr>
        <w:t>monetary</w:t>
      </w:r>
      <w:r w:rsidRPr="00AB40BF">
        <w:rPr>
          <w:rFonts w:ascii="Times New Roman" w:hAnsi="Times New Roman" w:cs="Times New Roman"/>
          <w:sz w:val="24"/>
          <w:szCs w:val="24"/>
        </w:rPr>
        <w:t xml:space="preserve"> donation or assistance and includes items owned or actions taken by the candidate, agents, workers, or others.</w:t>
      </w:r>
    </w:p>
    <w:p w14:paraId="347A4474" w14:textId="77777777" w:rsidR="002A29AC" w:rsidRPr="003A086A" w:rsidRDefault="002A29AC" w:rsidP="002A29AC">
      <w:pPr>
        <w:pStyle w:val="ListParagraph"/>
        <w:numPr>
          <w:ilvl w:val="4"/>
          <w:numId w:val="12"/>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 xml:space="preserve"> “</w:t>
      </w:r>
      <w:r w:rsidRPr="003A086A">
        <w:rPr>
          <w:rFonts w:ascii="Times New Roman" w:hAnsi="Times New Roman" w:cs="Times New Roman"/>
          <w:b/>
          <w:caps/>
          <w:sz w:val="24"/>
          <w:szCs w:val="24"/>
        </w:rPr>
        <w:t>MEMBER</w:t>
      </w:r>
      <w:r w:rsidRPr="003A086A">
        <w:rPr>
          <w:rFonts w:ascii="Times New Roman" w:hAnsi="Times New Roman" w:cs="Times New Roman"/>
          <w:b/>
          <w:sz w:val="24"/>
          <w:szCs w:val="24"/>
        </w:rPr>
        <w:t>”</w:t>
      </w:r>
      <w:r w:rsidRPr="003A086A">
        <w:rPr>
          <w:rFonts w:ascii="Times New Roman" w:hAnsi="Times New Roman" w:cs="Times New Roman"/>
          <w:sz w:val="24"/>
          <w:szCs w:val="24"/>
        </w:rPr>
        <w:t xml:space="preserve"> refers to any sitting member of the Student Government who is participating in campus-wide elections. Member may also be substituted for specific office or title.</w:t>
      </w:r>
    </w:p>
    <w:p w14:paraId="51A0F3A6" w14:textId="77777777" w:rsidR="002A29AC" w:rsidRPr="003A086A" w:rsidRDefault="002A29AC" w:rsidP="002A29AC">
      <w:pPr>
        <w:pStyle w:val="ListParagraph"/>
        <w:numPr>
          <w:ilvl w:val="4"/>
          <w:numId w:val="12"/>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w:t>
      </w:r>
      <w:r w:rsidRPr="003A086A">
        <w:rPr>
          <w:rFonts w:ascii="Times New Roman" w:hAnsi="Times New Roman" w:cs="Times New Roman"/>
          <w:b/>
          <w:caps/>
          <w:sz w:val="24"/>
          <w:szCs w:val="24"/>
        </w:rPr>
        <w:t>MEMBER-elect</w:t>
      </w:r>
      <w:r w:rsidRPr="003A086A">
        <w:rPr>
          <w:rFonts w:ascii="Times New Roman" w:hAnsi="Times New Roman" w:cs="Times New Roman"/>
          <w:b/>
          <w:sz w:val="24"/>
          <w:szCs w:val="24"/>
        </w:rPr>
        <w:t>”</w:t>
      </w:r>
      <w:r w:rsidRPr="003A086A">
        <w:rPr>
          <w:rFonts w:ascii="Times New Roman" w:hAnsi="Times New Roman" w:cs="Times New Roman"/>
          <w:sz w:val="24"/>
          <w:szCs w:val="24"/>
        </w:rPr>
        <w:t xml:space="preserve"> refers to a candidate whose election already being decided, has won </w:t>
      </w:r>
      <w:r>
        <w:rPr>
          <w:rFonts w:ascii="Times New Roman" w:hAnsi="Times New Roman" w:cs="Times New Roman"/>
          <w:sz w:val="24"/>
          <w:szCs w:val="24"/>
        </w:rPr>
        <w:t>their</w:t>
      </w:r>
      <w:r w:rsidRPr="003A086A">
        <w:rPr>
          <w:rFonts w:ascii="Times New Roman" w:hAnsi="Times New Roman" w:cs="Times New Roman"/>
          <w:sz w:val="24"/>
          <w:szCs w:val="24"/>
        </w:rPr>
        <w:t xml:space="preserve"> respective election, but who has not yet been sworn-in nor seated yet. </w:t>
      </w:r>
    </w:p>
    <w:p w14:paraId="26B01B85" w14:textId="77777777" w:rsidR="002A29AC" w:rsidRPr="003A086A" w:rsidRDefault="002A29AC" w:rsidP="002A29AC">
      <w:pPr>
        <w:pStyle w:val="ListParagraph"/>
        <w:numPr>
          <w:ilvl w:val="4"/>
          <w:numId w:val="12"/>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w:t>
      </w:r>
      <w:r w:rsidRPr="003A086A">
        <w:rPr>
          <w:rFonts w:ascii="Times New Roman" w:hAnsi="Times New Roman" w:cs="Times New Roman"/>
          <w:b/>
          <w:caps/>
          <w:sz w:val="24"/>
          <w:szCs w:val="24"/>
        </w:rPr>
        <w:t>Polling location</w:t>
      </w:r>
      <w:r w:rsidRPr="003A086A">
        <w:rPr>
          <w:rFonts w:ascii="Times New Roman" w:hAnsi="Times New Roman" w:cs="Times New Roman"/>
          <w:b/>
          <w:sz w:val="24"/>
          <w:szCs w:val="24"/>
        </w:rPr>
        <w:t>”</w:t>
      </w:r>
      <w:r w:rsidRPr="003A086A">
        <w:rPr>
          <w:rFonts w:ascii="Times New Roman" w:hAnsi="Times New Roman" w:cs="Times New Roman"/>
          <w:sz w:val="24"/>
          <w:szCs w:val="24"/>
        </w:rPr>
        <w:t xml:space="preserve"> refers to any internet-enabled device that is being used to vote in campus-wide elections.</w:t>
      </w:r>
    </w:p>
    <w:p w14:paraId="4D1C8C97" w14:textId="77777777" w:rsidR="002A29AC" w:rsidRPr="003A086A" w:rsidRDefault="002A29AC" w:rsidP="002A29AC">
      <w:pPr>
        <w:pStyle w:val="ListParagraph"/>
        <w:numPr>
          <w:ilvl w:val="4"/>
          <w:numId w:val="12"/>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w:t>
      </w:r>
      <w:r w:rsidRPr="003A086A">
        <w:rPr>
          <w:rFonts w:ascii="Times New Roman" w:hAnsi="Times New Roman" w:cs="Times New Roman"/>
          <w:b/>
          <w:caps/>
          <w:sz w:val="24"/>
          <w:szCs w:val="24"/>
        </w:rPr>
        <w:t>Polling station</w:t>
      </w:r>
      <w:r w:rsidRPr="003A086A">
        <w:rPr>
          <w:rFonts w:ascii="Times New Roman" w:hAnsi="Times New Roman" w:cs="Times New Roman"/>
          <w:b/>
          <w:sz w:val="24"/>
          <w:szCs w:val="24"/>
        </w:rPr>
        <w:t>”</w:t>
      </w:r>
      <w:r w:rsidRPr="003A086A">
        <w:rPr>
          <w:rFonts w:ascii="Times New Roman" w:hAnsi="Times New Roman" w:cs="Times New Roman"/>
          <w:sz w:val="24"/>
          <w:szCs w:val="24"/>
        </w:rPr>
        <w:t xml:space="preserve"> refers to any publicly accessible on-campus polling location designated for the use of voting in the campus-wide elections by the Election Board.</w:t>
      </w:r>
    </w:p>
    <w:p w14:paraId="5B4A5D70" w14:textId="77777777" w:rsidR="002A29AC" w:rsidRDefault="002A29AC" w:rsidP="002A29AC">
      <w:pPr>
        <w:pStyle w:val="ListParagraph"/>
        <w:numPr>
          <w:ilvl w:val="4"/>
          <w:numId w:val="12"/>
        </w:numPr>
        <w:spacing w:line="360" w:lineRule="auto"/>
        <w:jc w:val="both"/>
        <w:rPr>
          <w:rFonts w:ascii="Times New Roman" w:hAnsi="Times New Roman" w:cs="Times New Roman"/>
          <w:sz w:val="24"/>
          <w:szCs w:val="24"/>
        </w:rPr>
      </w:pPr>
      <w:r>
        <w:rPr>
          <w:rFonts w:ascii="Times New Roman" w:hAnsi="Times New Roman" w:cs="Times New Roman"/>
          <w:b/>
          <w:caps/>
          <w:sz w:val="24"/>
          <w:szCs w:val="24"/>
        </w:rPr>
        <w:t>“</w:t>
      </w:r>
      <w:r w:rsidRPr="003A086A">
        <w:rPr>
          <w:rFonts w:ascii="Times New Roman" w:hAnsi="Times New Roman" w:cs="Times New Roman"/>
          <w:b/>
          <w:caps/>
          <w:sz w:val="24"/>
          <w:szCs w:val="24"/>
        </w:rPr>
        <w:t>Regulatory Bodies</w:t>
      </w:r>
      <w:r w:rsidRPr="003A086A">
        <w:rPr>
          <w:rFonts w:ascii="Times New Roman" w:hAnsi="Times New Roman" w:cs="Times New Roman"/>
          <w:b/>
          <w:sz w:val="24"/>
          <w:szCs w:val="24"/>
        </w:rPr>
        <w:t>”</w:t>
      </w:r>
      <w:r w:rsidRPr="003A086A">
        <w:rPr>
          <w:rFonts w:ascii="Times New Roman" w:hAnsi="Times New Roman" w:cs="Times New Roman"/>
          <w:sz w:val="24"/>
          <w:szCs w:val="24"/>
        </w:rPr>
        <w:t xml:space="preserve"> include the Election Board and all other</w:t>
      </w:r>
      <w:r w:rsidRPr="003A086A">
        <w:rPr>
          <w:rFonts w:ascii="Times New Roman" w:hAnsi="Times New Roman" w:cs="Times New Roman"/>
          <w:b/>
          <w:sz w:val="24"/>
          <w:szCs w:val="24"/>
        </w:rPr>
        <w:t xml:space="preserve"> </w:t>
      </w:r>
      <w:r w:rsidRPr="003A086A">
        <w:rPr>
          <w:rFonts w:ascii="Times New Roman" w:hAnsi="Times New Roman" w:cs="Times New Roman"/>
          <w:sz w:val="24"/>
          <w:szCs w:val="24"/>
        </w:rPr>
        <w:t xml:space="preserve">administrative bodies of the election process. </w:t>
      </w:r>
    </w:p>
    <w:p w14:paraId="4EEF70B2" w14:textId="77777777" w:rsidR="002A29AC" w:rsidRPr="003A086A" w:rsidRDefault="002A29AC" w:rsidP="002A29AC">
      <w:pPr>
        <w:pStyle w:val="ListParagraph"/>
        <w:numPr>
          <w:ilvl w:val="4"/>
          <w:numId w:val="12"/>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w:t>
      </w:r>
      <w:r w:rsidRPr="003A086A">
        <w:rPr>
          <w:rFonts w:ascii="Times New Roman" w:hAnsi="Times New Roman" w:cs="Times New Roman"/>
          <w:b/>
          <w:caps/>
          <w:sz w:val="24"/>
          <w:szCs w:val="24"/>
        </w:rPr>
        <w:t>Ruling</w:t>
      </w:r>
      <w:r w:rsidRPr="003A086A">
        <w:rPr>
          <w:rFonts w:ascii="Times New Roman" w:hAnsi="Times New Roman" w:cs="Times New Roman"/>
          <w:b/>
          <w:sz w:val="24"/>
          <w:szCs w:val="24"/>
        </w:rPr>
        <w:t>”</w:t>
      </w:r>
      <w:r w:rsidRPr="003A086A">
        <w:rPr>
          <w:rFonts w:ascii="Times New Roman" w:hAnsi="Times New Roman" w:cs="Times New Roman"/>
          <w:sz w:val="24"/>
          <w:szCs w:val="24"/>
        </w:rPr>
        <w:t xml:space="preserve"> refers to any decision or judgment issued by the Election Board resulting from a hearing rectifying a violation of this code or clarifying the interpretation of a rule.</w:t>
      </w:r>
    </w:p>
    <w:p w14:paraId="52C342CA" w14:textId="77777777" w:rsidR="002A29AC" w:rsidRPr="003A086A" w:rsidRDefault="002A29AC" w:rsidP="002A29AC">
      <w:pPr>
        <w:pStyle w:val="ListParagraph"/>
        <w:numPr>
          <w:ilvl w:val="4"/>
          <w:numId w:val="12"/>
        </w:numPr>
        <w:spacing w:line="360" w:lineRule="auto"/>
        <w:jc w:val="both"/>
        <w:rPr>
          <w:rFonts w:ascii="Times New Roman" w:hAnsi="Times New Roman" w:cs="Times New Roman"/>
          <w:sz w:val="24"/>
          <w:szCs w:val="24"/>
        </w:rPr>
      </w:pPr>
      <w:r w:rsidRPr="003A086A" w:rsidDel="00067E45">
        <w:rPr>
          <w:rFonts w:ascii="Times New Roman" w:hAnsi="Times New Roman" w:cs="Times New Roman"/>
          <w:b/>
          <w:sz w:val="24"/>
          <w:szCs w:val="24"/>
        </w:rPr>
        <w:t xml:space="preserve"> </w:t>
      </w:r>
      <w:r w:rsidRPr="003A086A">
        <w:rPr>
          <w:rFonts w:ascii="Times New Roman" w:hAnsi="Times New Roman" w:cs="Times New Roman"/>
          <w:b/>
          <w:sz w:val="24"/>
          <w:szCs w:val="24"/>
        </w:rPr>
        <w:t>“</w:t>
      </w:r>
      <w:r w:rsidRPr="003A086A">
        <w:rPr>
          <w:rFonts w:ascii="Times New Roman" w:hAnsi="Times New Roman" w:cs="Times New Roman"/>
          <w:b/>
          <w:caps/>
          <w:sz w:val="24"/>
          <w:szCs w:val="24"/>
        </w:rPr>
        <w:t>Student</w:t>
      </w:r>
      <w:r w:rsidRPr="003A086A">
        <w:rPr>
          <w:rFonts w:ascii="Times New Roman" w:hAnsi="Times New Roman" w:cs="Times New Roman"/>
          <w:b/>
          <w:sz w:val="24"/>
          <w:szCs w:val="24"/>
        </w:rPr>
        <w:t>”</w:t>
      </w:r>
      <w:r w:rsidRPr="003A086A">
        <w:rPr>
          <w:rFonts w:ascii="Times New Roman" w:hAnsi="Times New Roman" w:cs="Times New Roman"/>
          <w:sz w:val="24"/>
          <w:szCs w:val="24"/>
        </w:rPr>
        <w:t xml:space="preserve"> refers to any individual whose name appears on the current roster of the Registrar of the </w:t>
      </w:r>
      <w:r>
        <w:rPr>
          <w:rFonts w:ascii="Times New Roman" w:hAnsi="Times New Roman" w:cs="Times New Roman"/>
          <w:sz w:val="24"/>
          <w:szCs w:val="24"/>
        </w:rPr>
        <w:t>University</w:t>
      </w:r>
      <w:r w:rsidRPr="003A086A">
        <w:rPr>
          <w:rFonts w:ascii="Times New Roman" w:hAnsi="Times New Roman" w:cs="Times New Roman"/>
          <w:sz w:val="24"/>
          <w:szCs w:val="24"/>
        </w:rPr>
        <w:t xml:space="preserve">. </w:t>
      </w:r>
    </w:p>
    <w:p w14:paraId="27E62F54" w14:textId="77777777" w:rsidR="002A29AC" w:rsidRPr="00067E45" w:rsidRDefault="002A29AC" w:rsidP="002A29AC">
      <w:pPr>
        <w:pStyle w:val="ListParagraph"/>
        <w:numPr>
          <w:ilvl w:val="4"/>
          <w:numId w:val="12"/>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lastRenderedPageBreak/>
        <w:t xml:space="preserve"> “</w:t>
      </w:r>
      <w:r w:rsidRPr="003A086A">
        <w:rPr>
          <w:rFonts w:ascii="Times New Roman" w:hAnsi="Times New Roman" w:cs="Times New Roman"/>
          <w:b/>
          <w:caps/>
          <w:sz w:val="24"/>
          <w:szCs w:val="24"/>
        </w:rPr>
        <w:t>Student Government</w:t>
      </w:r>
      <w:r w:rsidRPr="003A086A">
        <w:rPr>
          <w:rFonts w:ascii="Times New Roman" w:hAnsi="Times New Roman" w:cs="Times New Roman"/>
          <w:b/>
          <w:sz w:val="24"/>
          <w:szCs w:val="24"/>
        </w:rPr>
        <w:t>”</w:t>
      </w:r>
      <w:r w:rsidRPr="003A086A">
        <w:rPr>
          <w:rFonts w:ascii="Times New Roman" w:hAnsi="Times New Roman" w:cs="Times New Roman"/>
          <w:sz w:val="24"/>
          <w:szCs w:val="24"/>
        </w:rPr>
        <w:t xml:space="preserve"> refers to the Student Government of the Texas State </w:t>
      </w:r>
      <w:r>
        <w:rPr>
          <w:rFonts w:ascii="Times New Roman" w:hAnsi="Times New Roman" w:cs="Times New Roman"/>
          <w:sz w:val="24"/>
          <w:szCs w:val="24"/>
        </w:rPr>
        <w:t>University</w:t>
      </w:r>
      <w:r w:rsidRPr="003A086A">
        <w:rPr>
          <w:rFonts w:ascii="Times New Roman" w:hAnsi="Times New Roman" w:cs="Times New Roman"/>
          <w:sz w:val="24"/>
          <w:szCs w:val="24"/>
        </w:rPr>
        <w:t>.</w:t>
      </w:r>
      <w:r>
        <w:rPr>
          <w:rFonts w:ascii="Times New Roman" w:hAnsi="Times New Roman" w:cs="Times New Roman"/>
          <w:b/>
          <w:sz w:val="24"/>
          <w:szCs w:val="24"/>
        </w:rPr>
        <w:t xml:space="preserve"> </w:t>
      </w:r>
    </w:p>
    <w:p w14:paraId="44B26B3A" w14:textId="77777777" w:rsidR="002A29AC" w:rsidRPr="009A7A96" w:rsidRDefault="002A29AC" w:rsidP="002A29AC">
      <w:pPr>
        <w:pStyle w:val="ListParagraph"/>
        <w:numPr>
          <w:ilvl w:val="4"/>
          <w:numId w:val="12"/>
        </w:numPr>
        <w:spacing w:line="360" w:lineRule="auto"/>
        <w:jc w:val="both"/>
        <w:rPr>
          <w:rFonts w:ascii="Times New Roman" w:hAnsi="Times New Roman" w:cs="Times New Roman"/>
          <w:sz w:val="24"/>
          <w:szCs w:val="24"/>
        </w:rPr>
      </w:pPr>
      <w:r>
        <w:rPr>
          <w:rFonts w:ascii="Times New Roman" w:hAnsi="Times New Roman" w:cs="Times New Roman"/>
          <w:b/>
          <w:sz w:val="24"/>
          <w:szCs w:val="24"/>
        </w:rPr>
        <w:t>“TIME”</w:t>
      </w:r>
      <w:r w:rsidRPr="009A7A96">
        <w:rPr>
          <w:rFonts w:ascii="Times New Roman" w:hAnsi="Times New Roman" w:cs="Times New Roman"/>
          <w:bCs/>
          <w:sz w:val="24"/>
          <w:szCs w:val="24"/>
        </w:rPr>
        <w:t xml:space="preserve"> all </w:t>
      </w:r>
      <w:r>
        <w:rPr>
          <w:rFonts w:ascii="Times New Roman" w:hAnsi="Times New Roman" w:cs="Times New Roman"/>
          <w:bCs/>
          <w:sz w:val="24"/>
          <w:szCs w:val="24"/>
        </w:rPr>
        <w:t xml:space="preserve">references to time of day are in Central Time Zone (CT).  </w:t>
      </w:r>
    </w:p>
    <w:p w14:paraId="0BC87560" w14:textId="77777777" w:rsidR="002A29AC" w:rsidRPr="003A086A" w:rsidRDefault="002A29AC" w:rsidP="002A29AC">
      <w:pPr>
        <w:pStyle w:val="ListParagraph"/>
        <w:numPr>
          <w:ilvl w:val="4"/>
          <w:numId w:val="12"/>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w:t>
      </w:r>
      <w:r>
        <w:rPr>
          <w:rFonts w:ascii="Times New Roman" w:hAnsi="Times New Roman" w:cs="Times New Roman"/>
          <w:b/>
          <w:caps/>
          <w:sz w:val="24"/>
          <w:szCs w:val="24"/>
        </w:rPr>
        <w:t>University</w:t>
      </w:r>
      <w:r w:rsidRPr="003A086A">
        <w:rPr>
          <w:rFonts w:ascii="Times New Roman" w:hAnsi="Times New Roman" w:cs="Times New Roman"/>
          <w:b/>
          <w:sz w:val="24"/>
          <w:szCs w:val="24"/>
        </w:rPr>
        <w:t>”</w:t>
      </w:r>
      <w:r w:rsidRPr="003A086A">
        <w:rPr>
          <w:rFonts w:ascii="Times New Roman" w:hAnsi="Times New Roman" w:cs="Times New Roman"/>
          <w:sz w:val="24"/>
          <w:szCs w:val="24"/>
        </w:rPr>
        <w:t xml:space="preserve"> refers to Texas State </w:t>
      </w:r>
      <w:r>
        <w:rPr>
          <w:rFonts w:ascii="Times New Roman" w:hAnsi="Times New Roman" w:cs="Times New Roman"/>
          <w:sz w:val="24"/>
          <w:szCs w:val="24"/>
        </w:rPr>
        <w:t>University</w:t>
      </w:r>
      <w:r w:rsidRPr="003A086A">
        <w:rPr>
          <w:rFonts w:ascii="Times New Roman" w:hAnsi="Times New Roman" w:cs="Times New Roman"/>
          <w:sz w:val="24"/>
          <w:szCs w:val="24"/>
        </w:rPr>
        <w:t>.</w:t>
      </w:r>
    </w:p>
    <w:p w14:paraId="244BAD88" w14:textId="77777777" w:rsidR="002A29AC" w:rsidRPr="00154C79" w:rsidRDefault="002A29AC" w:rsidP="002A29AC">
      <w:pPr>
        <w:pStyle w:val="ListParagraph"/>
        <w:numPr>
          <w:ilvl w:val="4"/>
          <w:numId w:val="12"/>
        </w:numPr>
        <w:spacing w:line="360" w:lineRule="auto"/>
        <w:jc w:val="both"/>
        <w:rPr>
          <w:rFonts w:ascii="Times New Roman" w:hAnsi="Times New Roman" w:cs="Times New Roman"/>
          <w:sz w:val="24"/>
          <w:szCs w:val="24"/>
        </w:rPr>
      </w:pPr>
      <w:r w:rsidRPr="00154C79">
        <w:rPr>
          <w:rFonts w:ascii="Times New Roman" w:hAnsi="Times New Roman" w:cs="Times New Roman"/>
          <w:b/>
          <w:sz w:val="24"/>
          <w:szCs w:val="24"/>
        </w:rPr>
        <w:t xml:space="preserve">“UNIVERSITY RESOURCES” </w:t>
      </w:r>
      <w:r w:rsidRPr="00154C79">
        <w:rPr>
          <w:rFonts w:ascii="Times New Roman" w:hAnsi="Times New Roman" w:cs="Times New Roman"/>
          <w:bCs/>
          <w:sz w:val="24"/>
          <w:szCs w:val="24"/>
        </w:rPr>
        <w:t xml:space="preserve">refers to </w:t>
      </w:r>
      <w:r w:rsidRPr="00761321">
        <w:rPr>
          <w:rFonts w:ascii="Times New Roman" w:hAnsi="Times New Roman" w:cs="Times New Roman"/>
          <w:sz w:val="24"/>
          <w:szCs w:val="24"/>
        </w:rPr>
        <w:t xml:space="preserve">any asset located on or off Texas State University property that is under the control of the university and is not accessible to all students. This definition does not include university service whereby the university delivers some product in exchange for compensation. </w:t>
      </w:r>
    </w:p>
    <w:p w14:paraId="064D0317" w14:textId="77777777" w:rsidR="002A29AC" w:rsidRPr="00067E45" w:rsidRDefault="002A29AC" w:rsidP="002A29AC">
      <w:pPr>
        <w:pStyle w:val="ListParagraph"/>
        <w:numPr>
          <w:ilvl w:val="4"/>
          <w:numId w:val="12"/>
        </w:num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 “VOTER FRAUD”</w:t>
      </w:r>
      <w:r>
        <w:rPr>
          <w:rFonts w:ascii="Times New Roman" w:hAnsi="Times New Roman" w:cs="Times New Roman"/>
          <w:bCs/>
          <w:sz w:val="24"/>
          <w:szCs w:val="24"/>
        </w:rPr>
        <w:t xml:space="preserve"> is the illegal interference with the process of an election and includes, but is not limited to, increasing the vote share of a favored candidate, depressing the vote share of a rival candidate, or both and is determined by the Election Board. </w:t>
      </w:r>
    </w:p>
    <w:p w14:paraId="537C442C" w14:textId="77777777" w:rsidR="002A29AC" w:rsidRPr="003A086A" w:rsidRDefault="002A29AC" w:rsidP="002A29AC">
      <w:pPr>
        <w:pStyle w:val="ListParagraph"/>
        <w:numPr>
          <w:ilvl w:val="4"/>
          <w:numId w:val="12"/>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w:t>
      </w:r>
      <w:r w:rsidRPr="003A086A">
        <w:rPr>
          <w:rFonts w:ascii="Times New Roman" w:hAnsi="Times New Roman" w:cs="Times New Roman"/>
          <w:b/>
          <w:caps/>
          <w:sz w:val="24"/>
          <w:szCs w:val="24"/>
        </w:rPr>
        <w:t>Week</w:t>
      </w:r>
      <w:r w:rsidRPr="003A086A">
        <w:rPr>
          <w:rFonts w:ascii="Times New Roman" w:hAnsi="Times New Roman" w:cs="Times New Roman"/>
          <w:b/>
          <w:sz w:val="24"/>
          <w:szCs w:val="24"/>
        </w:rPr>
        <w:t>”</w:t>
      </w:r>
      <w:r w:rsidRPr="003A086A">
        <w:rPr>
          <w:rFonts w:ascii="Times New Roman" w:hAnsi="Times New Roman" w:cs="Times New Roman"/>
          <w:sz w:val="24"/>
          <w:szCs w:val="24"/>
        </w:rPr>
        <w:t xml:space="preserve"> is defined as seven constitutive calendar days.</w:t>
      </w:r>
    </w:p>
    <w:p w14:paraId="61503C60" w14:textId="77777777" w:rsidR="002A29AC" w:rsidRPr="003A086A" w:rsidRDefault="002A29AC" w:rsidP="002A29AC">
      <w:pPr>
        <w:pStyle w:val="Heading4"/>
        <w:numPr>
          <w:ilvl w:val="3"/>
          <w:numId w:val="6"/>
        </w:numPr>
        <w:tabs>
          <w:tab w:val="left" w:pos="990"/>
        </w:tabs>
        <w:spacing w:line="360" w:lineRule="auto"/>
        <w:rPr>
          <w:rFonts w:cs="Times New Roman"/>
          <w:szCs w:val="24"/>
        </w:rPr>
      </w:pPr>
      <w:bookmarkStart w:id="6" w:name="_Toc33445319"/>
      <w:bookmarkStart w:id="7" w:name="_Toc33514980"/>
      <w:bookmarkStart w:id="8" w:name="_Toc33514981"/>
      <w:bookmarkEnd w:id="6"/>
      <w:bookmarkEnd w:id="7"/>
      <w:r w:rsidRPr="003A086A">
        <w:rPr>
          <w:rFonts w:cs="Times New Roman"/>
          <w:szCs w:val="24"/>
        </w:rPr>
        <w:t>ADMINISTRATIVE</w:t>
      </w:r>
      <w:bookmarkEnd w:id="8"/>
    </w:p>
    <w:p w14:paraId="5E291A65" w14:textId="77777777" w:rsidR="002A29AC" w:rsidRPr="003A086A" w:rsidRDefault="002A29AC" w:rsidP="002A29AC">
      <w:pPr>
        <w:pStyle w:val="NoSpacing"/>
        <w:numPr>
          <w:ilvl w:val="4"/>
          <w:numId w:val="6"/>
        </w:numPr>
        <w:spacing w:after="200" w:line="360" w:lineRule="auto"/>
        <w:contextualSpacing/>
        <w:rPr>
          <w:rFonts w:ascii="Times New Roman" w:hAnsi="Times New Roman" w:cs="Times New Roman"/>
          <w:sz w:val="24"/>
          <w:szCs w:val="24"/>
          <w:lang w:val="fr-FR"/>
        </w:rPr>
      </w:pPr>
      <w:r w:rsidRPr="003A086A">
        <w:rPr>
          <w:rFonts w:ascii="Times New Roman" w:hAnsi="Times New Roman" w:cs="Times New Roman"/>
          <w:b/>
          <w:sz w:val="24"/>
          <w:szCs w:val="24"/>
        </w:rPr>
        <w:t>ELIGIBILITY.</w:t>
      </w:r>
      <w:r w:rsidRPr="003A086A">
        <w:rPr>
          <w:rFonts w:ascii="Times New Roman" w:hAnsi="Times New Roman" w:cs="Times New Roman"/>
          <w:sz w:val="24"/>
          <w:szCs w:val="24"/>
        </w:rPr>
        <w:t xml:space="preserve"> All candidates must be deemed eligible in accordance with the Student Government Constitution, by the Dean of Students Office, and Election Board.</w:t>
      </w:r>
    </w:p>
    <w:p w14:paraId="69E687A1" w14:textId="77777777" w:rsidR="002A29AC" w:rsidRPr="003A086A" w:rsidRDefault="002A29AC" w:rsidP="002A29AC">
      <w:pPr>
        <w:pStyle w:val="NoSpacing"/>
        <w:numPr>
          <w:ilvl w:val="4"/>
          <w:numId w:val="6"/>
        </w:numPr>
        <w:spacing w:after="200" w:line="360" w:lineRule="auto"/>
        <w:contextualSpacing/>
        <w:rPr>
          <w:rFonts w:ascii="Times New Roman" w:hAnsi="Times New Roman" w:cs="Times New Roman"/>
          <w:sz w:val="24"/>
          <w:szCs w:val="24"/>
          <w:lang w:val="fr-FR"/>
        </w:rPr>
      </w:pPr>
      <w:r w:rsidRPr="003A086A">
        <w:rPr>
          <w:rFonts w:ascii="Times New Roman" w:hAnsi="Times New Roman" w:cs="Times New Roman"/>
          <w:b/>
          <w:sz w:val="24"/>
          <w:szCs w:val="24"/>
        </w:rPr>
        <w:t>EXCLUSIVITY TO STUDENTS.</w:t>
      </w:r>
      <w:r w:rsidRPr="003A086A">
        <w:rPr>
          <w:rFonts w:ascii="Times New Roman" w:hAnsi="Times New Roman" w:cs="Times New Roman"/>
          <w:sz w:val="24"/>
          <w:szCs w:val="24"/>
        </w:rPr>
        <w:t xml:space="preserve"> Only students on the </w:t>
      </w:r>
      <w:r>
        <w:rPr>
          <w:rFonts w:ascii="Times New Roman" w:hAnsi="Times New Roman" w:cs="Times New Roman"/>
          <w:sz w:val="24"/>
          <w:szCs w:val="24"/>
        </w:rPr>
        <w:t xml:space="preserve">current semester </w:t>
      </w:r>
      <w:r w:rsidRPr="003A086A">
        <w:rPr>
          <w:rFonts w:ascii="Times New Roman" w:hAnsi="Times New Roman" w:cs="Times New Roman"/>
          <w:sz w:val="24"/>
          <w:szCs w:val="24"/>
        </w:rPr>
        <w:t>official roll of the Office of the Registrar may actively seek office or vote in campus-wide elections.</w:t>
      </w:r>
    </w:p>
    <w:p w14:paraId="4BEE1DC1" w14:textId="77777777" w:rsidR="002A29AC" w:rsidRPr="003A086A" w:rsidRDefault="002A29AC" w:rsidP="002A29AC">
      <w:pPr>
        <w:pStyle w:val="NoSpacing"/>
        <w:numPr>
          <w:ilvl w:val="4"/>
          <w:numId w:val="6"/>
        </w:numPr>
        <w:spacing w:after="200" w:line="360" w:lineRule="auto"/>
        <w:contextualSpacing/>
        <w:rPr>
          <w:rFonts w:ascii="Times New Roman" w:hAnsi="Times New Roman" w:cs="Times New Roman"/>
          <w:sz w:val="24"/>
          <w:szCs w:val="24"/>
          <w:lang w:val="fr-FR"/>
        </w:rPr>
      </w:pPr>
      <w:r w:rsidRPr="003A086A">
        <w:rPr>
          <w:rFonts w:ascii="Times New Roman" w:hAnsi="Times New Roman" w:cs="Times New Roman"/>
          <w:b/>
          <w:sz w:val="24"/>
          <w:szCs w:val="24"/>
        </w:rPr>
        <w:t>CAMPAIGN AGENTS.</w:t>
      </w:r>
      <w:r w:rsidRPr="003A086A">
        <w:rPr>
          <w:rFonts w:ascii="Times New Roman" w:hAnsi="Times New Roman" w:cs="Times New Roman"/>
          <w:sz w:val="24"/>
          <w:szCs w:val="24"/>
        </w:rPr>
        <w:t xml:space="preserve"> Each candidate </w:t>
      </w:r>
      <w:r>
        <w:rPr>
          <w:rFonts w:ascii="Times New Roman" w:hAnsi="Times New Roman" w:cs="Times New Roman"/>
          <w:sz w:val="24"/>
          <w:szCs w:val="24"/>
        </w:rPr>
        <w:t>will</w:t>
      </w:r>
      <w:r w:rsidRPr="003A086A">
        <w:rPr>
          <w:rFonts w:ascii="Times New Roman" w:hAnsi="Times New Roman" w:cs="Times New Roman"/>
          <w:sz w:val="24"/>
          <w:szCs w:val="24"/>
        </w:rPr>
        <w:t xml:space="preserve"> be required to submit to the Election Board a list of agents they have authorized for their campaign on or before the Rules Reading Seminar date.</w:t>
      </w:r>
      <w:r>
        <w:rPr>
          <w:rFonts w:ascii="Times New Roman" w:hAnsi="Times New Roman" w:cs="Times New Roman"/>
          <w:sz w:val="24"/>
          <w:szCs w:val="24"/>
        </w:rPr>
        <w:t xml:space="preserve"> Any updates to the list of agents after the Rules Reading Seminar must be submitted to the Election Board Chair within 24 hours. </w:t>
      </w:r>
    </w:p>
    <w:p w14:paraId="08F84F08" w14:textId="77777777" w:rsidR="002A29AC" w:rsidRPr="006B3053" w:rsidRDefault="002A29AC" w:rsidP="002A29AC">
      <w:pPr>
        <w:pStyle w:val="NoSpacing"/>
        <w:numPr>
          <w:ilvl w:val="4"/>
          <w:numId w:val="6"/>
        </w:numPr>
        <w:spacing w:after="200" w:line="360" w:lineRule="auto"/>
        <w:contextualSpacing/>
        <w:rPr>
          <w:rFonts w:ascii="Times New Roman" w:hAnsi="Times New Roman" w:cs="Times New Roman"/>
          <w:sz w:val="24"/>
          <w:szCs w:val="24"/>
          <w:lang w:val="fr-FR"/>
        </w:rPr>
      </w:pPr>
      <w:r w:rsidRPr="003A086A">
        <w:rPr>
          <w:rFonts w:ascii="Times New Roman" w:hAnsi="Times New Roman" w:cs="Times New Roman"/>
          <w:b/>
          <w:sz w:val="24"/>
          <w:szCs w:val="24"/>
        </w:rPr>
        <w:t>CAMPAIGN WORKERS.</w:t>
      </w:r>
      <w:r w:rsidRPr="003A086A">
        <w:rPr>
          <w:rFonts w:ascii="Times New Roman" w:hAnsi="Times New Roman" w:cs="Times New Roman"/>
          <w:sz w:val="24"/>
          <w:szCs w:val="24"/>
        </w:rPr>
        <w:t xml:space="preserve"> </w:t>
      </w:r>
      <w:r w:rsidRPr="00C135E1">
        <w:rPr>
          <w:rFonts w:ascii="Times New Roman" w:hAnsi="Times New Roman" w:cs="Times New Roman"/>
          <w:sz w:val="24"/>
          <w:szCs w:val="24"/>
        </w:rPr>
        <w:t xml:space="preserve">Each candidate will be required to submit to the Election Board a list of campaign workers they have authorized for their campaign on or before the Rules Reading Seminar date. Any updates to the list of </w:t>
      </w:r>
      <w:r>
        <w:rPr>
          <w:rFonts w:ascii="Times New Roman" w:hAnsi="Times New Roman" w:cs="Times New Roman"/>
          <w:sz w:val="24"/>
          <w:szCs w:val="24"/>
        </w:rPr>
        <w:t>workers</w:t>
      </w:r>
      <w:r w:rsidRPr="00C135E1">
        <w:rPr>
          <w:rFonts w:ascii="Times New Roman" w:hAnsi="Times New Roman" w:cs="Times New Roman"/>
          <w:sz w:val="24"/>
          <w:szCs w:val="24"/>
        </w:rPr>
        <w:t xml:space="preserve"> after the Rules Reading Seminar must be submitted to the Election Board Chair </w:t>
      </w:r>
      <w:r>
        <w:rPr>
          <w:rFonts w:ascii="Times New Roman" w:hAnsi="Times New Roman" w:cs="Times New Roman"/>
          <w:sz w:val="24"/>
          <w:szCs w:val="24"/>
        </w:rPr>
        <w:t>with each financial disclosure statement</w:t>
      </w:r>
      <w:r w:rsidRPr="00C135E1">
        <w:rPr>
          <w:rFonts w:ascii="Times New Roman" w:hAnsi="Times New Roman" w:cs="Times New Roman"/>
          <w:sz w:val="24"/>
          <w:szCs w:val="24"/>
        </w:rPr>
        <w:t>.</w:t>
      </w:r>
      <w:r>
        <w:rPr>
          <w:rFonts w:ascii="Times New Roman" w:hAnsi="Times New Roman" w:cs="Times New Roman"/>
          <w:sz w:val="24"/>
          <w:szCs w:val="24"/>
        </w:rPr>
        <w:t xml:space="preserve"> The candidate is free to use workers at their discretion. However, the candidate takes full responsibility for the actions of the workers on their campaign.</w:t>
      </w:r>
    </w:p>
    <w:p w14:paraId="38FC982F" w14:textId="77777777" w:rsidR="002A29AC" w:rsidRPr="00736148" w:rsidRDefault="002A29AC" w:rsidP="002A29AC">
      <w:pPr>
        <w:pStyle w:val="NoSpacing"/>
        <w:numPr>
          <w:ilvl w:val="4"/>
          <w:numId w:val="6"/>
        </w:numPr>
        <w:tabs>
          <w:tab w:val="left" w:pos="8370"/>
          <w:tab w:val="left" w:pos="8550"/>
          <w:tab w:val="left" w:pos="9360"/>
        </w:tabs>
        <w:spacing w:after="200" w:line="360" w:lineRule="auto"/>
        <w:contextualSpacing/>
        <w:rPr>
          <w:rFonts w:ascii="Times New Roman" w:hAnsi="Times New Roman" w:cs="Times New Roman"/>
          <w:sz w:val="24"/>
          <w:szCs w:val="24"/>
        </w:rPr>
      </w:pPr>
      <w:r w:rsidRPr="00736148">
        <w:rPr>
          <w:rFonts w:ascii="Times New Roman" w:hAnsi="Times New Roman" w:cs="Times New Roman"/>
          <w:b/>
          <w:sz w:val="24"/>
          <w:szCs w:val="24"/>
        </w:rPr>
        <w:t>OPERATING MEMORANDUM.</w:t>
      </w:r>
      <w:r w:rsidRPr="00736148">
        <w:rPr>
          <w:rFonts w:ascii="Times New Roman" w:hAnsi="Times New Roman" w:cs="Times New Roman"/>
          <w:sz w:val="24"/>
          <w:szCs w:val="24"/>
        </w:rPr>
        <w:t xml:space="preserve"> The Election Board </w:t>
      </w:r>
      <w:r>
        <w:rPr>
          <w:rFonts w:ascii="Times New Roman" w:hAnsi="Times New Roman" w:cs="Times New Roman"/>
          <w:sz w:val="24"/>
          <w:szCs w:val="24"/>
        </w:rPr>
        <w:t>must</w:t>
      </w:r>
      <w:r w:rsidRPr="00736148">
        <w:rPr>
          <w:rFonts w:ascii="Times New Roman" w:hAnsi="Times New Roman" w:cs="Times New Roman"/>
          <w:sz w:val="24"/>
          <w:szCs w:val="24"/>
        </w:rPr>
        <w:t xml:space="preserve"> publish an operating memorandum outlining the expected processes and procedures, </w:t>
      </w:r>
      <w:r>
        <w:rPr>
          <w:rFonts w:ascii="Times New Roman" w:hAnsi="Times New Roman" w:cs="Times New Roman"/>
          <w:sz w:val="24"/>
          <w:szCs w:val="24"/>
        </w:rPr>
        <w:t xml:space="preserve">violation classifications, </w:t>
      </w:r>
      <w:r w:rsidRPr="00736148">
        <w:rPr>
          <w:rFonts w:ascii="Times New Roman" w:hAnsi="Times New Roman" w:cs="Times New Roman"/>
          <w:sz w:val="24"/>
          <w:szCs w:val="24"/>
        </w:rPr>
        <w:lastRenderedPageBreak/>
        <w:t>dates, interpretations</w:t>
      </w:r>
      <w:r>
        <w:rPr>
          <w:rFonts w:ascii="Times New Roman" w:hAnsi="Times New Roman" w:cs="Times New Roman"/>
          <w:sz w:val="24"/>
          <w:szCs w:val="24"/>
        </w:rPr>
        <w:t>, and</w:t>
      </w:r>
      <w:r w:rsidRPr="00736148">
        <w:rPr>
          <w:rFonts w:ascii="Times New Roman" w:hAnsi="Times New Roman" w:cs="Times New Roman"/>
          <w:sz w:val="24"/>
          <w:szCs w:val="24"/>
        </w:rPr>
        <w:t xml:space="preserve"> advisory opinions </w:t>
      </w:r>
      <w:r>
        <w:rPr>
          <w:rFonts w:ascii="Times New Roman" w:hAnsi="Times New Roman" w:cs="Times New Roman"/>
          <w:sz w:val="24"/>
          <w:szCs w:val="24"/>
        </w:rPr>
        <w:t>f</w:t>
      </w:r>
      <w:r w:rsidRPr="00736148">
        <w:rPr>
          <w:rFonts w:ascii="Times New Roman" w:hAnsi="Times New Roman" w:cs="Times New Roman"/>
          <w:sz w:val="24"/>
          <w:szCs w:val="24"/>
        </w:rPr>
        <w:t xml:space="preserve">or the coming election </w:t>
      </w:r>
      <w:r>
        <w:rPr>
          <w:rFonts w:ascii="Times New Roman" w:hAnsi="Times New Roman" w:cs="Times New Roman"/>
          <w:sz w:val="24"/>
          <w:szCs w:val="24"/>
        </w:rPr>
        <w:t>at least 5 business days</w:t>
      </w:r>
      <w:r w:rsidRPr="00736148">
        <w:rPr>
          <w:rFonts w:ascii="Times New Roman" w:hAnsi="Times New Roman" w:cs="Times New Roman"/>
          <w:sz w:val="24"/>
          <w:szCs w:val="24"/>
        </w:rPr>
        <w:t xml:space="preserve"> </w:t>
      </w:r>
      <w:r>
        <w:rPr>
          <w:rFonts w:ascii="Times New Roman" w:hAnsi="Times New Roman" w:cs="Times New Roman"/>
          <w:sz w:val="24"/>
          <w:szCs w:val="24"/>
        </w:rPr>
        <w:t>before</w:t>
      </w:r>
      <w:r w:rsidRPr="00736148">
        <w:rPr>
          <w:rFonts w:ascii="Times New Roman" w:hAnsi="Times New Roman" w:cs="Times New Roman"/>
          <w:sz w:val="24"/>
          <w:szCs w:val="24"/>
        </w:rPr>
        <w:t xml:space="preserve"> the Election Board’s </w:t>
      </w:r>
      <w:r>
        <w:rPr>
          <w:rFonts w:ascii="Times New Roman" w:hAnsi="Times New Roman" w:cs="Times New Roman"/>
          <w:sz w:val="24"/>
          <w:szCs w:val="24"/>
        </w:rPr>
        <w:t>first Rules Reading Seminar</w:t>
      </w:r>
      <w:r w:rsidRPr="00736148">
        <w:rPr>
          <w:rFonts w:ascii="Times New Roman" w:hAnsi="Times New Roman" w:cs="Times New Roman"/>
          <w:sz w:val="24"/>
          <w:szCs w:val="24"/>
        </w:rPr>
        <w:t>.</w:t>
      </w:r>
    </w:p>
    <w:p w14:paraId="4D671858" w14:textId="77777777" w:rsidR="002A29AC" w:rsidRPr="003A086A" w:rsidRDefault="002A29AC" w:rsidP="002A29AC">
      <w:pPr>
        <w:pStyle w:val="Heading4"/>
        <w:numPr>
          <w:ilvl w:val="3"/>
          <w:numId w:val="6"/>
        </w:numPr>
        <w:tabs>
          <w:tab w:val="left" w:pos="990"/>
        </w:tabs>
        <w:spacing w:line="360" w:lineRule="auto"/>
        <w:rPr>
          <w:rFonts w:cs="Times New Roman"/>
          <w:szCs w:val="24"/>
        </w:rPr>
      </w:pPr>
      <w:bookmarkStart w:id="9" w:name="_Toc33445321"/>
      <w:bookmarkStart w:id="10" w:name="_Toc33514982"/>
      <w:bookmarkStart w:id="11" w:name="_Toc33514983"/>
      <w:bookmarkEnd w:id="9"/>
      <w:bookmarkEnd w:id="10"/>
      <w:r>
        <w:rPr>
          <w:rFonts w:cs="Times New Roman"/>
          <w:szCs w:val="24"/>
        </w:rPr>
        <w:t>GENERAL REGULATIONS</w:t>
      </w:r>
      <w:bookmarkEnd w:id="11"/>
    </w:p>
    <w:p w14:paraId="071DB693" w14:textId="77777777" w:rsidR="002A29AC" w:rsidRPr="003A086A" w:rsidRDefault="002A29AC" w:rsidP="002A29AC">
      <w:pPr>
        <w:pStyle w:val="NoSpacing"/>
        <w:numPr>
          <w:ilvl w:val="4"/>
          <w:numId w:val="6"/>
        </w:numPr>
        <w:spacing w:after="200" w:line="360" w:lineRule="auto"/>
        <w:contextualSpacing/>
        <w:rPr>
          <w:rFonts w:ascii="Times New Roman" w:hAnsi="Times New Roman" w:cs="Times New Roman"/>
          <w:sz w:val="24"/>
          <w:szCs w:val="24"/>
        </w:rPr>
      </w:pPr>
      <w:r w:rsidRPr="003A086A">
        <w:rPr>
          <w:rFonts w:ascii="Times New Roman" w:hAnsi="Times New Roman" w:cs="Times New Roman"/>
          <w:b/>
          <w:sz w:val="24"/>
          <w:szCs w:val="24"/>
        </w:rPr>
        <w:t>UNIVERSAL APPLICATION.</w:t>
      </w:r>
      <w:r w:rsidRPr="003A086A">
        <w:rPr>
          <w:rFonts w:ascii="Times New Roman" w:hAnsi="Times New Roman" w:cs="Times New Roman"/>
          <w:sz w:val="24"/>
          <w:szCs w:val="24"/>
        </w:rPr>
        <w:t xml:space="preserve"> The provisions of this title are applicable to all Student Government elections and student referendums.</w:t>
      </w:r>
    </w:p>
    <w:p w14:paraId="19F1C746" w14:textId="77777777" w:rsidR="002A29AC" w:rsidRDefault="002A29AC" w:rsidP="002A29AC">
      <w:pPr>
        <w:pStyle w:val="NoSpacing"/>
        <w:numPr>
          <w:ilvl w:val="4"/>
          <w:numId w:val="6"/>
        </w:numPr>
        <w:spacing w:after="200" w:line="360" w:lineRule="auto"/>
        <w:contextualSpacing/>
        <w:rPr>
          <w:rFonts w:ascii="Times New Roman" w:hAnsi="Times New Roman" w:cs="Times New Roman"/>
          <w:sz w:val="24"/>
          <w:szCs w:val="24"/>
        </w:rPr>
      </w:pPr>
      <w:r w:rsidRPr="003A086A">
        <w:rPr>
          <w:rFonts w:ascii="Times New Roman" w:hAnsi="Times New Roman" w:cs="Times New Roman"/>
          <w:b/>
          <w:sz w:val="24"/>
          <w:szCs w:val="24"/>
        </w:rPr>
        <w:t>PARTICIPANTS’ COMPLIANCE.</w:t>
      </w:r>
      <w:r w:rsidRPr="003A086A">
        <w:rPr>
          <w:rFonts w:ascii="Times New Roman" w:hAnsi="Times New Roman" w:cs="Times New Roman"/>
          <w:sz w:val="24"/>
          <w:szCs w:val="24"/>
        </w:rPr>
        <w:t xml:space="preserve"> All persons participating in campus-wide elections agree to comply with this code, Student Government Constitution, </w:t>
      </w:r>
      <w:r>
        <w:rPr>
          <w:rFonts w:ascii="Times New Roman" w:hAnsi="Times New Roman" w:cs="Times New Roman"/>
          <w:sz w:val="24"/>
          <w:szCs w:val="24"/>
        </w:rPr>
        <w:t>S.G.C., University</w:t>
      </w:r>
      <w:r w:rsidRPr="003A086A">
        <w:rPr>
          <w:rFonts w:ascii="Times New Roman" w:hAnsi="Times New Roman" w:cs="Times New Roman"/>
          <w:sz w:val="24"/>
          <w:szCs w:val="24"/>
        </w:rPr>
        <w:t xml:space="preserve"> policies, and local, state, and federal laws.</w:t>
      </w:r>
    </w:p>
    <w:p w14:paraId="6B767FCD" w14:textId="77777777" w:rsidR="002A29AC" w:rsidRPr="003A086A" w:rsidRDefault="002A29AC" w:rsidP="002A29AC">
      <w:pPr>
        <w:pStyle w:val="NoSpacing"/>
        <w:numPr>
          <w:ilvl w:val="4"/>
          <w:numId w:val="6"/>
        </w:numPr>
        <w:spacing w:after="200" w:line="360" w:lineRule="auto"/>
        <w:contextualSpacing/>
        <w:rPr>
          <w:rFonts w:ascii="Times New Roman" w:hAnsi="Times New Roman" w:cs="Times New Roman"/>
          <w:sz w:val="24"/>
          <w:szCs w:val="24"/>
        </w:rPr>
      </w:pPr>
      <w:r>
        <w:rPr>
          <w:rFonts w:ascii="Times New Roman" w:hAnsi="Times New Roman" w:cs="Times New Roman"/>
          <w:b/>
          <w:sz w:val="24"/>
          <w:szCs w:val="24"/>
        </w:rPr>
        <w:t>UNSPECIFIED SITUATIONS.</w:t>
      </w:r>
      <w:r>
        <w:rPr>
          <w:rFonts w:ascii="Times New Roman" w:hAnsi="Times New Roman" w:cs="Times New Roman"/>
          <w:sz w:val="24"/>
          <w:szCs w:val="24"/>
        </w:rPr>
        <w:t xml:space="preserve"> The Election Board has the powers to regulate, administer, and take other actions that are expressly authorized or implied in this Title to provide direction and oversight of election related issues that are not directly codified in herein. However, in the interest of transparency, consistency, and judicial prudence is critical that the Election Board exercise this broad power of regulation in few circumstances and only when </w:t>
      </w:r>
      <w:proofErr w:type="gramStart"/>
      <w:r>
        <w:rPr>
          <w:rFonts w:ascii="Times New Roman" w:hAnsi="Times New Roman" w:cs="Times New Roman"/>
          <w:sz w:val="24"/>
          <w:szCs w:val="24"/>
        </w:rPr>
        <w:t>absolutely necessary</w:t>
      </w:r>
      <w:proofErr w:type="gramEnd"/>
      <w:r>
        <w:rPr>
          <w:rFonts w:ascii="Times New Roman" w:hAnsi="Times New Roman" w:cs="Times New Roman"/>
          <w:sz w:val="24"/>
          <w:szCs w:val="24"/>
        </w:rPr>
        <w:t>. When applying this power, the Board must be clear as to why it is exercising such broad regulatory power.</w:t>
      </w:r>
    </w:p>
    <w:p w14:paraId="3C11BE3B" w14:textId="77777777" w:rsidR="002A29AC" w:rsidRPr="003A086A" w:rsidRDefault="002A29AC" w:rsidP="002A29AC">
      <w:pPr>
        <w:pStyle w:val="NoSpacing"/>
        <w:numPr>
          <w:ilvl w:val="4"/>
          <w:numId w:val="6"/>
        </w:numPr>
        <w:spacing w:after="200" w:line="360" w:lineRule="auto"/>
        <w:contextualSpacing/>
        <w:rPr>
          <w:rFonts w:ascii="Times New Roman" w:hAnsi="Times New Roman" w:cs="Times New Roman"/>
          <w:sz w:val="24"/>
          <w:szCs w:val="24"/>
        </w:rPr>
      </w:pPr>
      <w:r w:rsidRPr="003A086A">
        <w:rPr>
          <w:rFonts w:ascii="Times New Roman" w:hAnsi="Times New Roman" w:cs="Times New Roman"/>
          <w:b/>
          <w:sz w:val="24"/>
          <w:szCs w:val="24"/>
        </w:rPr>
        <w:t>SINGULAR REFERENCES INCLUDE PLURAL</w:t>
      </w:r>
      <w:r w:rsidRPr="003A086A">
        <w:rPr>
          <w:rFonts w:ascii="Times New Roman" w:hAnsi="Times New Roman" w:cs="Times New Roman"/>
          <w:sz w:val="24"/>
          <w:szCs w:val="24"/>
        </w:rPr>
        <w:t xml:space="preserve">. References to the singular </w:t>
      </w:r>
      <w:r>
        <w:rPr>
          <w:rFonts w:ascii="Times New Roman" w:hAnsi="Times New Roman" w:cs="Times New Roman"/>
          <w:sz w:val="24"/>
          <w:szCs w:val="24"/>
        </w:rPr>
        <w:t>will</w:t>
      </w:r>
      <w:r w:rsidRPr="003A086A">
        <w:rPr>
          <w:rFonts w:ascii="Times New Roman" w:hAnsi="Times New Roman" w:cs="Times New Roman"/>
          <w:sz w:val="24"/>
          <w:szCs w:val="24"/>
        </w:rPr>
        <w:t xml:space="preserve"> be construed to include the plural.</w:t>
      </w:r>
    </w:p>
    <w:p w14:paraId="0FBBA07F" w14:textId="77777777" w:rsidR="002A29AC" w:rsidRPr="003A086A" w:rsidRDefault="002A29AC" w:rsidP="002A29AC">
      <w:pPr>
        <w:pStyle w:val="NoSpacing"/>
        <w:numPr>
          <w:ilvl w:val="4"/>
          <w:numId w:val="6"/>
        </w:numPr>
        <w:spacing w:after="200" w:line="360" w:lineRule="auto"/>
        <w:contextualSpacing/>
        <w:rPr>
          <w:rFonts w:ascii="Times New Roman" w:hAnsi="Times New Roman" w:cs="Times New Roman"/>
          <w:sz w:val="24"/>
          <w:szCs w:val="24"/>
        </w:rPr>
      </w:pPr>
      <w:r w:rsidRPr="003A086A">
        <w:rPr>
          <w:rFonts w:ascii="Times New Roman" w:hAnsi="Times New Roman" w:cs="Times New Roman"/>
          <w:b/>
          <w:sz w:val="24"/>
          <w:szCs w:val="24"/>
        </w:rPr>
        <w:t xml:space="preserve">CANDIDATE REFERENCES INCLUDE ALL CAMPAIGN </w:t>
      </w:r>
      <w:r>
        <w:rPr>
          <w:rFonts w:ascii="Times New Roman" w:hAnsi="Times New Roman" w:cs="Times New Roman"/>
          <w:b/>
          <w:sz w:val="24"/>
          <w:szCs w:val="24"/>
        </w:rPr>
        <w:t>AGENTS AND WORKERS</w:t>
      </w:r>
      <w:r w:rsidRPr="003A086A">
        <w:rPr>
          <w:rFonts w:ascii="Times New Roman" w:hAnsi="Times New Roman" w:cs="Times New Roman"/>
          <w:b/>
          <w:sz w:val="24"/>
          <w:szCs w:val="24"/>
        </w:rPr>
        <w:t>.</w:t>
      </w:r>
      <w:r w:rsidRPr="003A086A">
        <w:rPr>
          <w:rFonts w:ascii="Times New Roman" w:hAnsi="Times New Roman" w:cs="Times New Roman"/>
          <w:sz w:val="24"/>
          <w:szCs w:val="24"/>
        </w:rPr>
        <w:t xml:space="preserve"> References to candidates </w:t>
      </w:r>
      <w:r>
        <w:rPr>
          <w:rFonts w:ascii="Times New Roman" w:hAnsi="Times New Roman" w:cs="Times New Roman"/>
          <w:sz w:val="24"/>
          <w:szCs w:val="24"/>
        </w:rPr>
        <w:t>will</w:t>
      </w:r>
      <w:r w:rsidRPr="003A086A">
        <w:rPr>
          <w:rFonts w:ascii="Times New Roman" w:hAnsi="Times New Roman" w:cs="Times New Roman"/>
          <w:sz w:val="24"/>
          <w:szCs w:val="24"/>
        </w:rPr>
        <w:t xml:space="preserve"> be construed to apply to their agents and workers as well, unless specified by the Election Board.</w:t>
      </w:r>
    </w:p>
    <w:p w14:paraId="2C08F16B" w14:textId="77777777" w:rsidR="002A29AC" w:rsidRPr="003A086A" w:rsidRDefault="002A29AC" w:rsidP="002A29AC">
      <w:pPr>
        <w:pStyle w:val="NoSpacing"/>
        <w:numPr>
          <w:ilvl w:val="4"/>
          <w:numId w:val="6"/>
        </w:numPr>
        <w:spacing w:after="200" w:line="360" w:lineRule="auto"/>
        <w:contextualSpacing/>
        <w:rPr>
          <w:rFonts w:ascii="Times New Roman" w:hAnsi="Times New Roman" w:cs="Times New Roman"/>
          <w:sz w:val="24"/>
          <w:szCs w:val="24"/>
        </w:rPr>
      </w:pPr>
      <w:r w:rsidRPr="003A086A">
        <w:rPr>
          <w:rFonts w:ascii="Times New Roman" w:hAnsi="Times New Roman" w:cs="Times New Roman"/>
          <w:b/>
          <w:sz w:val="24"/>
          <w:szCs w:val="24"/>
        </w:rPr>
        <w:t>RESPONSIBILITIES.</w:t>
      </w:r>
      <w:r w:rsidRPr="003A086A">
        <w:rPr>
          <w:rFonts w:ascii="Times New Roman" w:hAnsi="Times New Roman" w:cs="Times New Roman"/>
          <w:sz w:val="24"/>
          <w:szCs w:val="24"/>
        </w:rPr>
        <w:t xml:space="preserve"> Candidates, agents, or workers for any campaign </w:t>
      </w:r>
      <w:r>
        <w:rPr>
          <w:rFonts w:ascii="Times New Roman" w:hAnsi="Times New Roman" w:cs="Times New Roman"/>
          <w:sz w:val="24"/>
          <w:szCs w:val="24"/>
        </w:rPr>
        <w:t>will</w:t>
      </w:r>
      <w:r w:rsidRPr="003A086A">
        <w:rPr>
          <w:rFonts w:ascii="Times New Roman" w:hAnsi="Times New Roman" w:cs="Times New Roman"/>
          <w:sz w:val="24"/>
          <w:szCs w:val="24"/>
        </w:rPr>
        <w:t xml:space="preserve"> be responsible for the regulations relevant to their election, as defined by this election code.</w:t>
      </w:r>
    </w:p>
    <w:p w14:paraId="6E226212" w14:textId="77777777" w:rsidR="002A29AC" w:rsidRPr="003A086A" w:rsidRDefault="002A29AC" w:rsidP="002A29AC">
      <w:pPr>
        <w:pStyle w:val="NoSpacing"/>
        <w:numPr>
          <w:ilvl w:val="4"/>
          <w:numId w:val="6"/>
        </w:numPr>
        <w:spacing w:after="200" w:line="360" w:lineRule="auto"/>
        <w:contextualSpacing/>
        <w:rPr>
          <w:rFonts w:ascii="Times New Roman" w:hAnsi="Times New Roman" w:cs="Times New Roman"/>
          <w:sz w:val="24"/>
          <w:szCs w:val="24"/>
        </w:rPr>
      </w:pPr>
      <w:r w:rsidRPr="003A086A">
        <w:rPr>
          <w:rFonts w:ascii="Times New Roman" w:hAnsi="Times New Roman" w:cs="Times New Roman"/>
          <w:b/>
          <w:sz w:val="24"/>
          <w:szCs w:val="24"/>
        </w:rPr>
        <w:t>IGNORANCE NOT A DEFENSE.</w:t>
      </w:r>
      <w:r w:rsidRPr="003A086A">
        <w:rPr>
          <w:rFonts w:ascii="Times New Roman" w:hAnsi="Times New Roman" w:cs="Times New Roman"/>
          <w:sz w:val="24"/>
          <w:szCs w:val="24"/>
        </w:rPr>
        <w:t xml:space="preserve"> Ignorance of the Election Code </w:t>
      </w:r>
      <w:r>
        <w:rPr>
          <w:rFonts w:ascii="Times New Roman" w:hAnsi="Times New Roman" w:cs="Times New Roman"/>
          <w:sz w:val="24"/>
          <w:szCs w:val="24"/>
        </w:rPr>
        <w:t>will</w:t>
      </w:r>
      <w:r w:rsidRPr="003A086A">
        <w:rPr>
          <w:rFonts w:ascii="Times New Roman" w:hAnsi="Times New Roman" w:cs="Times New Roman"/>
          <w:sz w:val="24"/>
          <w:szCs w:val="24"/>
        </w:rPr>
        <w:t xml:space="preserve"> not be an acceptable defense in response to any offence committed in any election under this code; either by the candidates themselves, their agents or workers, or the election regulatory bodies, as defined by this code. </w:t>
      </w:r>
    </w:p>
    <w:p w14:paraId="38194254" w14:textId="77777777" w:rsidR="002A29AC" w:rsidRDefault="002A29AC" w:rsidP="002A29AC">
      <w:pPr>
        <w:pStyle w:val="NoSpacing"/>
        <w:numPr>
          <w:ilvl w:val="4"/>
          <w:numId w:val="6"/>
        </w:numPr>
        <w:spacing w:after="200" w:line="360" w:lineRule="auto"/>
        <w:contextualSpacing/>
        <w:rPr>
          <w:rFonts w:ascii="Times New Roman" w:hAnsi="Times New Roman" w:cs="Times New Roman"/>
          <w:sz w:val="24"/>
          <w:szCs w:val="24"/>
        </w:rPr>
      </w:pPr>
      <w:r w:rsidRPr="003A086A">
        <w:rPr>
          <w:rFonts w:ascii="Times New Roman" w:hAnsi="Times New Roman" w:cs="Times New Roman"/>
          <w:b/>
          <w:sz w:val="24"/>
          <w:szCs w:val="24"/>
        </w:rPr>
        <w:t>SINGLE AND SEPARATE APPLICATION.</w:t>
      </w:r>
      <w:r w:rsidRPr="003A086A">
        <w:rPr>
          <w:rFonts w:ascii="Times New Roman" w:hAnsi="Times New Roman" w:cs="Times New Roman"/>
          <w:sz w:val="24"/>
          <w:szCs w:val="24"/>
        </w:rPr>
        <w:t xml:space="preserve"> Each election under this code </w:t>
      </w:r>
      <w:r>
        <w:rPr>
          <w:rFonts w:ascii="Times New Roman" w:hAnsi="Times New Roman" w:cs="Times New Roman"/>
          <w:sz w:val="24"/>
          <w:szCs w:val="24"/>
        </w:rPr>
        <w:t>will</w:t>
      </w:r>
      <w:r w:rsidRPr="003A086A">
        <w:rPr>
          <w:rFonts w:ascii="Times New Roman" w:hAnsi="Times New Roman" w:cs="Times New Roman"/>
          <w:sz w:val="24"/>
          <w:szCs w:val="24"/>
        </w:rPr>
        <w:t xml:space="preserve"> be considered a single and separate application of this code. </w:t>
      </w:r>
    </w:p>
    <w:p w14:paraId="3C1258AC" w14:textId="77777777" w:rsidR="002A29AC" w:rsidRPr="003A086A" w:rsidRDefault="002A29AC" w:rsidP="002A29AC">
      <w:pPr>
        <w:pStyle w:val="NoSpacing"/>
        <w:numPr>
          <w:ilvl w:val="4"/>
          <w:numId w:val="6"/>
        </w:numPr>
        <w:spacing w:line="360" w:lineRule="auto"/>
        <w:contextualSpacing/>
        <w:rPr>
          <w:rFonts w:ascii="Times New Roman" w:hAnsi="Times New Roman" w:cs="Times New Roman"/>
          <w:sz w:val="24"/>
          <w:szCs w:val="24"/>
        </w:rPr>
      </w:pPr>
      <w:r w:rsidRPr="003A086A">
        <w:rPr>
          <w:rFonts w:ascii="Times New Roman" w:hAnsi="Times New Roman" w:cs="Times New Roman"/>
          <w:b/>
          <w:sz w:val="24"/>
          <w:szCs w:val="24"/>
        </w:rPr>
        <w:lastRenderedPageBreak/>
        <w:t>RELEVANCY OF RULINGS.</w:t>
      </w:r>
      <w:r w:rsidRPr="003A086A">
        <w:rPr>
          <w:rFonts w:ascii="Times New Roman" w:hAnsi="Times New Roman" w:cs="Times New Roman"/>
          <w:sz w:val="24"/>
          <w:szCs w:val="24"/>
        </w:rPr>
        <w:t xml:space="preserve"> Rulings made by the Election Board during any election period </w:t>
      </w:r>
      <w:r>
        <w:rPr>
          <w:rFonts w:ascii="Times New Roman" w:hAnsi="Times New Roman" w:cs="Times New Roman"/>
          <w:sz w:val="24"/>
          <w:szCs w:val="24"/>
        </w:rPr>
        <w:t>will</w:t>
      </w:r>
      <w:r w:rsidRPr="003A086A">
        <w:rPr>
          <w:rFonts w:ascii="Times New Roman" w:hAnsi="Times New Roman" w:cs="Times New Roman"/>
          <w:sz w:val="24"/>
          <w:szCs w:val="24"/>
        </w:rPr>
        <w:t xml:space="preserve"> have full force and effect only for the election and associated runoff elections in which they are issued. </w:t>
      </w:r>
    </w:p>
    <w:p w14:paraId="26E09541" w14:textId="77777777" w:rsidR="002A29AC" w:rsidRPr="00D0143A" w:rsidRDefault="002A29AC" w:rsidP="002A29AC">
      <w:pPr>
        <w:pStyle w:val="ListParagraph"/>
        <w:numPr>
          <w:ilvl w:val="4"/>
          <w:numId w:val="6"/>
        </w:numPr>
        <w:spacing w:after="0" w:line="360" w:lineRule="auto"/>
        <w:rPr>
          <w:rFonts w:ascii="Times New Roman" w:hAnsi="Times New Roman" w:cs="Times New Roman"/>
          <w:sz w:val="24"/>
          <w:szCs w:val="24"/>
        </w:rPr>
      </w:pPr>
      <w:r w:rsidRPr="0091002B">
        <w:rPr>
          <w:rFonts w:ascii="Times New Roman" w:hAnsi="Times New Roman" w:cs="Times New Roman"/>
          <w:b/>
          <w:sz w:val="24"/>
          <w:szCs w:val="24"/>
        </w:rPr>
        <w:t>PRECEDENT.</w:t>
      </w:r>
      <w:r w:rsidRPr="0091002B">
        <w:rPr>
          <w:rFonts w:ascii="Times New Roman" w:hAnsi="Times New Roman" w:cs="Times New Roman"/>
          <w:sz w:val="24"/>
          <w:szCs w:val="24"/>
        </w:rPr>
        <w:t xml:space="preserve"> All rulings must set precedent </w:t>
      </w:r>
      <w:r>
        <w:rPr>
          <w:rFonts w:ascii="Times New Roman" w:hAnsi="Times New Roman" w:cs="Times New Roman"/>
          <w:sz w:val="24"/>
          <w:szCs w:val="24"/>
        </w:rPr>
        <w:t>for future</w:t>
      </w:r>
      <w:r w:rsidRPr="0091002B">
        <w:rPr>
          <w:rFonts w:ascii="Times New Roman" w:hAnsi="Times New Roman" w:cs="Times New Roman"/>
          <w:sz w:val="24"/>
          <w:szCs w:val="24"/>
        </w:rPr>
        <w:t xml:space="preserve"> the Election Board, and any change to precedent by succeeding Boards</w:t>
      </w:r>
      <w:r>
        <w:rPr>
          <w:rFonts w:ascii="Times New Roman" w:hAnsi="Times New Roman" w:cs="Times New Roman"/>
          <w:sz w:val="24"/>
          <w:szCs w:val="24"/>
        </w:rPr>
        <w:t xml:space="preserve"> </w:t>
      </w:r>
      <w:r w:rsidRPr="0091002B">
        <w:rPr>
          <w:rFonts w:ascii="Times New Roman" w:hAnsi="Times New Roman" w:cs="Times New Roman"/>
          <w:sz w:val="24"/>
          <w:szCs w:val="24"/>
        </w:rPr>
        <w:t>must come with written justification citing the Election Code and any other applicable regulation or Supreme Court decision that justifies the overturned precedent</w:t>
      </w:r>
      <w:r w:rsidRPr="00D0143A">
        <w:rPr>
          <w:rFonts w:ascii="Times New Roman" w:hAnsi="Times New Roman" w:cs="Times New Roman"/>
          <w:sz w:val="24"/>
          <w:szCs w:val="24"/>
        </w:rPr>
        <w:t xml:space="preserve">. </w:t>
      </w:r>
    </w:p>
    <w:p w14:paraId="10CA9F21" w14:textId="77777777" w:rsidR="002A29AC" w:rsidRDefault="002A29AC" w:rsidP="002A29AC">
      <w:pPr>
        <w:pStyle w:val="NoSpacing"/>
        <w:numPr>
          <w:ilvl w:val="4"/>
          <w:numId w:val="6"/>
        </w:numPr>
        <w:spacing w:line="360" w:lineRule="auto"/>
        <w:contextualSpacing/>
        <w:rPr>
          <w:rFonts w:ascii="Times New Roman" w:hAnsi="Times New Roman" w:cs="Times New Roman"/>
          <w:sz w:val="24"/>
          <w:szCs w:val="24"/>
        </w:rPr>
      </w:pPr>
      <w:r>
        <w:rPr>
          <w:rFonts w:ascii="Times New Roman" w:hAnsi="Times New Roman" w:cs="Times New Roman"/>
          <w:b/>
          <w:sz w:val="24"/>
          <w:szCs w:val="24"/>
        </w:rPr>
        <w:t>UNIVERSITY</w:t>
      </w:r>
      <w:r w:rsidRPr="003A086A">
        <w:rPr>
          <w:rFonts w:ascii="Times New Roman" w:hAnsi="Times New Roman" w:cs="Times New Roman"/>
          <w:b/>
          <w:sz w:val="24"/>
          <w:szCs w:val="24"/>
        </w:rPr>
        <w:t xml:space="preserve"> REGULATIONS</w:t>
      </w:r>
      <w:r w:rsidRPr="003A086A">
        <w:rPr>
          <w:rFonts w:ascii="Times New Roman" w:hAnsi="Times New Roman" w:cs="Times New Roman"/>
          <w:sz w:val="24"/>
          <w:szCs w:val="24"/>
        </w:rPr>
        <w:t xml:space="preserve">. All candidates, and their agents and workers, and the Election Board </w:t>
      </w:r>
      <w:r>
        <w:rPr>
          <w:rFonts w:ascii="Times New Roman" w:hAnsi="Times New Roman" w:cs="Times New Roman"/>
          <w:sz w:val="24"/>
          <w:szCs w:val="24"/>
        </w:rPr>
        <w:t>will</w:t>
      </w:r>
      <w:r w:rsidRPr="003A086A">
        <w:rPr>
          <w:rFonts w:ascii="Times New Roman" w:hAnsi="Times New Roman" w:cs="Times New Roman"/>
          <w:sz w:val="24"/>
          <w:szCs w:val="24"/>
        </w:rPr>
        <w:t xml:space="preserve"> be responsible for following all applicable </w:t>
      </w:r>
      <w:r>
        <w:rPr>
          <w:rFonts w:ascii="Times New Roman" w:hAnsi="Times New Roman" w:cs="Times New Roman"/>
          <w:sz w:val="24"/>
          <w:szCs w:val="24"/>
        </w:rPr>
        <w:t>University</w:t>
      </w:r>
      <w:r w:rsidRPr="003A086A">
        <w:rPr>
          <w:rFonts w:ascii="Times New Roman" w:hAnsi="Times New Roman" w:cs="Times New Roman"/>
          <w:sz w:val="24"/>
          <w:szCs w:val="24"/>
        </w:rPr>
        <w:t xml:space="preserve"> regulations in addition to the provisions contained within this code. </w:t>
      </w:r>
      <w:r>
        <w:rPr>
          <w:rFonts w:ascii="Times New Roman" w:hAnsi="Times New Roman" w:cs="Times New Roman"/>
          <w:sz w:val="24"/>
          <w:szCs w:val="24"/>
        </w:rPr>
        <w:t>University</w:t>
      </w:r>
      <w:r w:rsidRPr="003A086A">
        <w:rPr>
          <w:rFonts w:ascii="Times New Roman" w:hAnsi="Times New Roman" w:cs="Times New Roman"/>
          <w:sz w:val="24"/>
          <w:szCs w:val="24"/>
        </w:rPr>
        <w:t xml:space="preserve"> regulation </w:t>
      </w:r>
      <w:r>
        <w:rPr>
          <w:rFonts w:ascii="Times New Roman" w:hAnsi="Times New Roman" w:cs="Times New Roman"/>
          <w:sz w:val="24"/>
          <w:szCs w:val="24"/>
        </w:rPr>
        <w:t>will</w:t>
      </w:r>
      <w:r w:rsidRPr="003A086A">
        <w:rPr>
          <w:rFonts w:ascii="Times New Roman" w:hAnsi="Times New Roman" w:cs="Times New Roman"/>
          <w:sz w:val="24"/>
          <w:szCs w:val="24"/>
        </w:rPr>
        <w:t xml:space="preserve"> be enforceable by the Election Board upon candidates.</w:t>
      </w:r>
    </w:p>
    <w:p w14:paraId="48477786" w14:textId="77777777" w:rsidR="002A29AC" w:rsidRPr="003A086A" w:rsidRDefault="002A29AC" w:rsidP="002A29AC">
      <w:pPr>
        <w:pStyle w:val="Heading3"/>
        <w:numPr>
          <w:ilvl w:val="2"/>
          <w:numId w:val="6"/>
        </w:numPr>
        <w:tabs>
          <w:tab w:val="clear" w:pos="3060"/>
        </w:tabs>
        <w:ind w:left="990" w:hanging="990"/>
      </w:pPr>
      <w:bookmarkStart w:id="12" w:name="_Toc33445323"/>
      <w:bookmarkStart w:id="13" w:name="_Toc33514984"/>
      <w:bookmarkStart w:id="14" w:name="_Toc33514985"/>
      <w:bookmarkEnd w:id="12"/>
      <w:bookmarkEnd w:id="13"/>
      <w:r>
        <w:t>PROCEDURAL DUE PROCESS</w:t>
      </w:r>
      <w:bookmarkEnd w:id="14"/>
    </w:p>
    <w:p w14:paraId="78C134E8" w14:textId="77777777" w:rsidR="002A29AC" w:rsidRPr="003A086A" w:rsidRDefault="002A29AC" w:rsidP="002A29AC">
      <w:pPr>
        <w:pStyle w:val="Heading4"/>
        <w:numPr>
          <w:ilvl w:val="3"/>
          <w:numId w:val="6"/>
        </w:numPr>
        <w:tabs>
          <w:tab w:val="left" w:pos="990"/>
        </w:tabs>
        <w:spacing w:line="360" w:lineRule="auto"/>
        <w:rPr>
          <w:rFonts w:cs="Times New Roman"/>
          <w:szCs w:val="24"/>
        </w:rPr>
      </w:pPr>
      <w:bookmarkStart w:id="15" w:name="_Toc33514986"/>
      <w:r w:rsidRPr="003A086A">
        <w:rPr>
          <w:rFonts w:cs="Times New Roman"/>
          <w:szCs w:val="24"/>
        </w:rPr>
        <w:t>HEARINGS AND PROCEDURES</w:t>
      </w:r>
      <w:bookmarkEnd w:id="15"/>
    </w:p>
    <w:p w14:paraId="27179155" w14:textId="77777777" w:rsidR="002A29AC" w:rsidRPr="00761321" w:rsidRDefault="002A29AC" w:rsidP="002A29AC">
      <w:pPr>
        <w:pStyle w:val="ListParagraph"/>
        <w:numPr>
          <w:ilvl w:val="4"/>
          <w:numId w:val="6"/>
        </w:numPr>
        <w:spacing w:after="0" w:line="360" w:lineRule="auto"/>
        <w:jc w:val="both"/>
        <w:rPr>
          <w:rFonts w:ascii="Times New Roman" w:hAnsi="Times New Roman" w:cs="Times New Roman"/>
          <w:b/>
          <w:sz w:val="24"/>
          <w:szCs w:val="24"/>
        </w:rPr>
      </w:pPr>
      <w:bookmarkStart w:id="16" w:name="_GoBack"/>
      <w:r w:rsidRPr="00311208">
        <w:rPr>
          <w:rFonts w:ascii="Times New Roman" w:hAnsi="Times New Roman" w:cs="Times New Roman"/>
          <w:b/>
          <w:bCs/>
          <w:color w:val="000000"/>
          <w:sz w:val="24"/>
          <w:szCs w:val="24"/>
        </w:rPr>
        <w:t>FILING OF COMPLAINTS.</w:t>
      </w:r>
      <w:r w:rsidRPr="00736148">
        <w:rPr>
          <w:rFonts w:ascii="Times New Roman" w:hAnsi="Times New Roman" w:cs="Times New Roman"/>
          <w:sz w:val="24"/>
          <w:szCs w:val="24"/>
        </w:rPr>
        <w:t xml:space="preserve"> Any student, except for</w:t>
      </w:r>
      <w:r>
        <w:rPr>
          <w:rFonts w:ascii="Times New Roman" w:hAnsi="Times New Roman" w:cs="Times New Roman"/>
          <w:sz w:val="24"/>
          <w:szCs w:val="24"/>
        </w:rPr>
        <w:t xml:space="preserve"> Supreme Court Justices</w:t>
      </w:r>
      <w:r w:rsidRPr="00736148">
        <w:rPr>
          <w:rFonts w:ascii="Times New Roman" w:hAnsi="Times New Roman" w:cs="Times New Roman"/>
          <w:sz w:val="24"/>
          <w:szCs w:val="24"/>
        </w:rPr>
        <w:t xml:space="preserve">, may file a complaint with the Election Board. </w:t>
      </w:r>
    </w:p>
    <w:p w14:paraId="4E2F36D4" w14:textId="77777777" w:rsidR="002A29AC" w:rsidRPr="00736148" w:rsidRDefault="002A29AC" w:rsidP="002A29AC">
      <w:pPr>
        <w:pStyle w:val="ListParagraph"/>
        <w:numPr>
          <w:ilvl w:val="4"/>
          <w:numId w:val="6"/>
        </w:numPr>
        <w:autoSpaceDE w:val="0"/>
        <w:autoSpaceDN w:val="0"/>
        <w:adjustRightInd w:val="0"/>
        <w:spacing w:after="0" w:line="360" w:lineRule="auto"/>
        <w:rPr>
          <w:rFonts w:ascii="Times New Roman" w:hAnsi="Times New Roman" w:cs="Times New Roman"/>
          <w:color w:val="000000"/>
          <w:sz w:val="24"/>
          <w:szCs w:val="24"/>
        </w:rPr>
      </w:pPr>
      <w:r w:rsidRPr="00736148">
        <w:rPr>
          <w:rFonts w:ascii="Times New Roman" w:hAnsi="Times New Roman" w:cs="Times New Roman"/>
          <w:b/>
          <w:color w:val="000000"/>
          <w:sz w:val="24"/>
          <w:szCs w:val="24"/>
        </w:rPr>
        <w:t xml:space="preserve">STATUTE OF LIMITATIONS. </w:t>
      </w:r>
      <w:r w:rsidRPr="00736148">
        <w:rPr>
          <w:rFonts w:ascii="Times New Roman" w:hAnsi="Times New Roman" w:cs="Times New Roman"/>
          <w:color w:val="000000"/>
          <w:sz w:val="24"/>
          <w:szCs w:val="24"/>
        </w:rPr>
        <w:t xml:space="preserve">No case </w:t>
      </w:r>
      <w:r>
        <w:rPr>
          <w:rFonts w:ascii="Times New Roman" w:hAnsi="Times New Roman" w:cs="Times New Roman"/>
          <w:color w:val="000000"/>
          <w:sz w:val="24"/>
          <w:szCs w:val="24"/>
        </w:rPr>
        <w:t>must</w:t>
      </w:r>
      <w:r w:rsidRPr="00736148">
        <w:rPr>
          <w:rFonts w:ascii="Times New Roman" w:hAnsi="Times New Roman" w:cs="Times New Roman"/>
          <w:color w:val="000000"/>
          <w:sz w:val="24"/>
          <w:szCs w:val="24"/>
        </w:rPr>
        <w:t xml:space="preserve"> be heard by the </w:t>
      </w:r>
      <w:r>
        <w:rPr>
          <w:rFonts w:ascii="Times New Roman" w:hAnsi="Times New Roman" w:cs="Times New Roman"/>
          <w:color w:val="000000"/>
          <w:sz w:val="24"/>
          <w:szCs w:val="24"/>
        </w:rPr>
        <w:t>Election Board</w:t>
      </w:r>
      <w:r w:rsidRPr="00736148">
        <w:rPr>
          <w:rFonts w:ascii="Times New Roman" w:hAnsi="Times New Roman" w:cs="Times New Roman"/>
          <w:color w:val="000000"/>
          <w:sz w:val="24"/>
          <w:szCs w:val="24"/>
        </w:rPr>
        <w:t xml:space="preserve"> more than 60 business days after the alleged act, occurrence, or transaction that constitutes the basis of the case.</w:t>
      </w:r>
    </w:p>
    <w:p w14:paraId="045751C3" w14:textId="77777777" w:rsidR="002A29AC" w:rsidRPr="00736148" w:rsidRDefault="002A29AC" w:rsidP="002A29AC">
      <w:pPr>
        <w:pStyle w:val="ListParagraph"/>
        <w:numPr>
          <w:ilvl w:val="5"/>
          <w:numId w:val="6"/>
        </w:numPr>
        <w:tabs>
          <w:tab w:val="left" w:pos="8370"/>
          <w:tab w:val="left" w:pos="8550"/>
          <w:tab w:val="left" w:pos="9360"/>
        </w:tabs>
        <w:autoSpaceDE w:val="0"/>
        <w:autoSpaceDN w:val="0"/>
        <w:adjustRightInd w:val="0"/>
        <w:spacing w:after="0" w:line="360" w:lineRule="auto"/>
        <w:rPr>
          <w:rFonts w:ascii="Times New Roman" w:hAnsi="Times New Roman" w:cs="Times New Roman"/>
          <w:color w:val="000000"/>
          <w:sz w:val="24"/>
          <w:szCs w:val="24"/>
        </w:rPr>
      </w:pPr>
      <w:r w:rsidRPr="00736148">
        <w:rPr>
          <w:rFonts w:ascii="Times New Roman" w:hAnsi="Times New Roman" w:cs="Times New Roman"/>
          <w:color w:val="000000"/>
          <w:sz w:val="24"/>
          <w:szCs w:val="24"/>
        </w:rPr>
        <w:t xml:space="preserve">Should a contested action occur during a recess of </w:t>
      </w:r>
      <w:r>
        <w:rPr>
          <w:rFonts w:ascii="Times New Roman" w:hAnsi="Times New Roman" w:cs="Times New Roman"/>
          <w:color w:val="000000"/>
          <w:sz w:val="24"/>
          <w:szCs w:val="24"/>
        </w:rPr>
        <w:t>Board,</w:t>
      </w:r>
      <w:r w:rsidRPr="00736148">
        <w:rPr>
          <w:rFonts w:ascii="Times New Roman" w:hAnsi="Times New Roman" w:cs="Times New Roman"/>
          <w:color w:val="000000"/>
          <w:sz w:val="24"/>
          <w:szCs w:val="24"/>
        </w:rPr>
        <w:t xml:space="preserve"> the start date for the statute of limitations </w:t>
      </w:r>
      <w:r>
        <w:rPr>
          <w:rFonts w:ascii="Times New Roman" w:hAnsi="Times New Roman" w:cs="Times New Roman"/>
          <w:color w:val="000000"/>
          <w:sz w:val="24"/>
          <w:szCs w:val="24"/>
        </w:rPr>
        <w:t>must</w:t>
      </w:r>
      <w:r w:rsidRPr="00736148">
        <w:rPr>
          <w:rFonts w:ascii="Times New Roman" w:hAnsi="Times New Roman" w:cs="Times New Roman"/>
          <w:color w:val="000000"/>
          <w:sz w:val="24"/>
          <w:szCs w:val="24"/>
        </w:rPr>
        <w:t xml:space="preserve"> begin on the first </w:t>
      </w:r>
      <w:r>
        <w:rPr>
          <w:rFonts w:ascii="Times New Roman" w:hAnsi="Times New Roman" w:cs="Times New Roman"/>
          <w:color w:val="000000"/>
          <w:sz w:val="24"/>
          <w:szCs w:val="24"/>
        </w:rPr>
        <w:t xml:space="preserve">business </w:t>
      </w:r>
      <w:r w:rsidRPr="00736148">
        <w:rPr>
          <w:rFonts w:ascii="Times New Roman" w:hAnsi="Times New Roman" w:cs="Times New Roman"/>
          <w:color w:val="000000"/>
          <w:sz w:val="24"/>
          <w:szCs w:val="24"/>
        </w:rPr>
        <w:t xml:space="preserve">day that </w:t>
      </w:r>
      <w:r>
        <w:rPr>
          <w:rFonts w:ascii="Times New Roman" w:hAnsi="Times New Roman" w:cs="Times New Roman"/>
          <w:color w:val="000000"/>
          <w:sz w:val="24"/>
          <w:szCs w:val="24"/>
        </w:rPr>
        <w:t xml:space="preserve">Board </w:t>
      </w:r>
      <w:r w:rsidRPr="00736148">
        <w:rPr>
          <w:rFonts w:ascii="Times New Roman" w:hAnsi="Times New Roman" w:cs="Times New Roman"/>
          <w:color w:val="000000"/>
          <w:sz w:val="24"/>
          <w:szCs w:val="24"/>
        </w:rPr>
        <w:t>resumes.</w:t>
      </w:r>
    </w:p>
    <w:p w14:paraId="24E86B27" w14:textId="77777777" w:rsidR="002A29AC" w:rsidRPr="002A6E34" w:rsidRDefault="002A29AC" w:rsidP="002A29AC">
      <w:pPr>
        <w:pStyle w:val="ListParagraph"/>
        <w:numPr>
          <w:ilvl w:val="5"/>
          <w:numId w:val="6"/>
        </w:numPr>
        <w:tabs>
          <w:tab w:val="left" w:pos="8370"/>
          <w:tab w:val="left" w:pos="8550"/>
          <w:tab w:val="left" w:pos="9360"/>
        </w:tabs>
        <w:autoSpaceDE w:val="0"/>
        <w:autoSpaceDN w:val="0"/>
        <w:adjustRightInd w:val="0"/>
        <w:spacing w:after="0" w:line="360" w:lineRule="auto"/>
        <w:rPr>
          <w:rFonts w:ascii="Times New Roman" w:hAnsi="Times New Roman" w:cs="Times New Roman"/>
          <w:color w:val="000000"/>
          <w:sz w:val="24"/>
          <w:szCs w:val="24"/>
        </w:rPr>
      </w:pPr>
      <w:r w:rsidRPr="00736148">
        <w:rPr>
          <w:rFonts w:ascii="Times New Roman" w:hAnsi="Times New Roman" w:cs="Times New Roman"/>
          <w:color w:val="000000"/>
          <w:sz w:val="24"/>
          <w:szCs w:val="24"/>
        </w:rPr>
        <w:t xml:space="preserve">Actions outside of the 60-business day statute of limitations </w:t>
      </w:r>
      <w:r>
        <w:rPr>
          <w:rFonts w:ascii="Times New Roman" w:hAnsi="Times New Roman" w:cs="Times New Roman"/>
          <w:color w:val="000000"/>
          <w:sz w:val="24"/>
          <w:szCs w:val="24"/>
        </w:rPr>
        <w:t>is only</w:t>
      </w:r>
      <w:r w:rsidRPr="00736148">
        <w:rPr>
          <w:rFonts w:ascii="Times New Roman" w:hAnsi="Times New Roman" w:cs="Times New Roman"/>
          <w:color w:val="000000"/>
          <w:sz w:val="24"/>
          <w:szCs w:val="24"/>
        </w:rPr>
        <w:t xml:space="preserve"> admissible to establish a pattern of behavior related to the case and is completely admissible as evidence.</w:t>
      </w:r>
    </w:p>
    <w:bookmarkEnd w:id="16"/>
    <w:p w14:paraId="03636B52" w14:textId="77777777" w:rsidR="002A29AC" w:rsidRPr="00736148" w:rsidRDefault="002A29AC" w:rsidP="002A29AC">
      <w:pPr>
        <w:pStyle w:val="ListParagraph"/>
        <w:numPr>
          <w:ilvl w:val="4"/>
          <w:numId w:val="6"/>
        </w:numPr>
        <w:tabs>
          <w:tab w:val="left" w:pos="8370"/>
          <w:tab w:val="left" w:pos="8550"/>
          <w:tab w:val="left" w:pos="9360"/>
        </w:tab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TIMELINE – ELECTION COMPLAINT.</w:t>
      </w:r>
      <w:r>
        <w:rPr>
          <w:rFonts w:ascii="Times New Roman" w:hAnsi="Times New Roman" w:cs="Times New Roman"/>
          <w:color w:val="000000"/>
          <w:sz w:val="24"/>
          <w:szCs w:val="24"/>
        </w:rPr>
        <w:t xml:space="preserve"> </w:t>
      </w:r>
      <w:r>
        <w:rPr>
          <w:rFonts w:ascii="Times New Roman" w:hAnsi="Times New Roman" w:cs="Times New Roman"/>
          <w:bCs/>
          <w:color w:val="000000"/>
          <w:sz w:val="24"/>
          <w:szCs w:val="24"/>
        </w:rPr>
        <w:t xml:space="preserve">All Election Complaints must be filed in accordance to Election Code Chapter 105, Article I. </w:t>
      </w:r>
      <w:r w:rsidRPr="00736148">
        <w:rPr>
          <w:rFonts w:ascii="Times New Roman" w:hAnsi="Times New Roman" w:cs="Times New Roman"/>
          <w:color w:val="000000"/>
          <w:sz w:val="24"/>
          <w:szCs w:val="24"/>
        </w:rPr>
        <w:t xml:space="preserve">All </w:t>
      </w:r>
      <w:r>
        <w:rPr>
          <w:rFonts w:ascii="Times New Roman" w:hAnsi="Times New Roman" w:cs="Times New Roman"/>
          <w:color w:val="000000"/>
          <w:sz w:val="24"/>
          <w:szCs w:val="24"/>
        </w:rPr>
        <w:t>filed election complaints</w:t>
      </w:r>
      <w:r w:rsidRPr="007361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must</w:t>
      </w:r>
      <w:r w:rsidRPr="007361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receive a response</w:t>
      </w:r>
      <w:r w:rsidRPr="007361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of accepted or not accepted (dismiss) </w:t>
      </w:r>
      <w:r w:rsidRPr="00736148">
        <w:rPr>
          <w:rFonts w:ascii="Times New Roman" w:hAnsi="Times New Roman" w:cs="Times New Roman"/>
          <w:color w:val="000000"/>
          <w:sz w:val="24"/>
          <w:szCs w:val="24"/>
        </w:rPr>
        <w:t xml:space="preserve">within </w:t>
      </w:r>
      <w:r>
        <w:rPr>
          <w:rFonts w:ascii="Times New Roman" w:hAnsi="Times New Roman" w:cs="Times New Roman"/>
          <w:color w:val="000000"/>
          <w:sz w:val="24"/>
          <w:szCs w:val="24"/>
        </w:rPr>
        <w:t>two days.</w:t>
      </w:r>
      <w:r w:rsidRPr="00736148">
        <w:rPr>
          <w:rFonts w:ascii="Times New Roman" w:hAnsi="Times New Roman" w:cs="Times New Roman"/>
          <w:color w:val="000000"/>
          <w:sz w:val="24"/>
          <w:szCs w:val="24"/>
        </w:rPr>
        <w:t xml:space="preserve"> </w:t>
      </w:r>
      <w:r w:rsidRPr="00E81A5B">
        <w:rPr>
          <w:rFonts w:ascii="Times New Roman" w:hAnsi="Times New Roman" w:cs="Times New Roman"/>
          <w:color w:val="000000"/>
          <w:sz w:val="24"/>
          <w:szCs w:val="24"/>
        </w:rPr>
        <w:t>If a complaint is accepted</w:t>
      </w:r>
      <w:r>
        <w:rPr>
          <w:rFonts w:ascii="Times New Roman" w:hAnsi="Times New Roman" w:cs="Times New Roman"/>
          <w:color w:val="000000"/>
          <w:sz w:val="24"/>
          <w:szCs w:val="24"/>
        </w:rPr>
        <w:t xml:space="preserve">, </w:t>
      </w:r>
      <w:r w:rsidRPr="00E81A5B">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board</w:t>
      </w:r>
      <w:r w:rsidRPr="00E81A5B">
        <w:rPr>
          <w:rFonts w:ascii="Times New Roman" w:hAnsi="Times New Roman" w:cs="Times New Roman"/>
          <w:color w:val="000000"/>
          <w:sz w:val="24"/>
          <w:szCs w:val="24"/>
        </w:rPr>
        <w:t xml:space="preserve"> will notify </w:t>
      </w:r>
      <w:r>
        <w:rPr>
          <w:rFonts w:ascii="Times New Roman" w:hAnsi="Times New Roman" w:cs="Times New Roman"/>
          <w:color w:val="000000"/>
          <w:sz w:val="24"/>
          <w:szCs w:val="24"/>
        </w:rPr>
        <w:t xml:space="preserve">the accused through a </w:t>
      </w:r>
      <w:r w:rsidRPr="00E81A5B">
        <w:rPr>
          <w:rFonts w:ascii="Times New Roman" w:hAnsi="Times New Roman" w:cs="Times New Roman"/>
          <w:color w:val="000000"/>
          <w:sz w:val="24"/>
          <w:szCs w:val="24"/>
        </w:rPr>
        <w:t xml:space="preserve">Notice of </w:t>
      </w:r>
      <w:r>
        <w:rPr>
          <w:rFonts w:ascii="Times New Roman" w:hAnsi="Times New Roman" w:cs="Times New Roman"/>
          <w:color w:val="000000"/>
          <w:sz w:val="24"/>
          <w:szCs w:val="24"/>
        </w:rPr>
        <w:t xml:space="preserve">Election </w:t>
      </w:r>
      <w:r w:rsidRPr="00E81A5B">
        <w:rPr>
          <w:rFonts w:ascii="Times New Roman" w:hAnsi="Times New Roman" w:cs="Times New Roman"/>
          <w:color w:val="000000"/>
          <w:sz w:val="24"/>
          <w:szCs w:val="24"/>
        </w:rPr>
        <w:t>Complaint</w:t>
      </w:r>
      <w:r>
        <w:rPr>
          <w:rFonts w:ascii="Times New Roman" w:hAnsi="Times New Roman" w:cs="Times New Roman"/>
          <w:color w:val="000000"/>
          <w:sz w:val="24"/>
          <w:szCs w:val="24"/>
        </w:rPr>
        <w:t>,</w:t>
      </w:r>
      <w:r w:rsidRPr="00E81A5B">
        <w:rPr>
          <w:rFonts w:ascii="Times New Roman" w:hAnsi="Times New Roman" w:cs="Times New Roman"/>
          <w:color w:val="000000"/>
          <w:sz w:val="24"/>
          <w:szCs w:val="24"/>
        </w:rPr>
        <w:t xml:space="preserve"> all parties</w:t>
      </w:r>
      <w:r>
        <w:rPr>
          <w:rFonts w:ascii="Times New Roman" w:hAnsi="Times New Roman" w:cs="Times New Roman"/>
          <w:color w:val="000000"/>
          <w:sz w:val="24"/>
          <w:szCs w:val="24"/>
        </w:rPr>
        <w:t xml:space="preserve"> and</w:t>
      </w:r>
      <w:r w:rsidRPr="00E81A5B">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include</w:t>
      </w:r>
      <w:r w:rsidRPr="00E81A5B">
        <w:rPr>
          <w:rFonts w:ascii="Times New Roman" w:hAnsi="Times New Roman" w:cs="Times New Roman"/>
          <w:color w:val="000000"/>
          <w:sz w:val="24"/>
          <w:szCs w:val="24"/>
        </w:rPr>
        <w:t xml:space="preserve"> the date, time and location of the hearing. </w:t>
      </w:r>
      <w:r>
        <w:rPr>
          <w:rFonts w:ascii="Times New Roman" w:hAnsi="Times New Roman" w:cs="Times New Roman"/>
          <w:color w:val="000000"/>
          <w:sz w:val="24"/>
          <w:szCs w:val="24"/>
        </w:rPr>
        <w:t>Once a Notice of a Complaint is sent, a hearing must be held within two business days but not less than 24 hours.</w:t>
      </w:r>
      <w:r w:rsidRPr="00736148">
        <w:rPr>
          <w:rFonts w:ascii="Times New Roman" w:hAnsi="Times New Roman" w:cs="Times New Roman"/>
          <w:color w:val="000000"/>
          <w:sz w:val="24"/>
          <w:szCs w:val="24"/>
        </w:rPr>
        <w:t xml:space="preserve"> </w:t>
      </w:r>
    </w:p>
    <w:p w14:paraId="1818EC74" w14:textId="77777777" w:rsidR="002A29AC" w:rsidRDefault="002A29AC" w:rsidP="002A29AC">
      <w:pPr>
        <w:pStyle w:val="ListParagraph"/>
        <w:numPr>
          <w:ilvl w:val="5"/>
          <w:numId w:val="6"/>
        </w:numPr>
        <w:tabs>
          <w:tab w:val="left" w:pos="8370"/>
          <w:tab w:val="left" w:pos="8550"/>
          <w:tab w:val="left" w:pos="9360"/>
        </w:tab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A complaint is filed and then reviewed by the Board, and within two days, decides to accept or not accept (dismiss) the complaint and inform the complainant. </w:t>
      </w:r>
    </w:p>
    <w:p w14:paraId="0F33D272" w14:textId="77777777" w:rsidR="002A29AC" w:rsidRPr="00C37A00" w:rsidRDefault="002A29AC" w:rsidP="002A29AC">
      <w:pPr>
        <w:pStyle w:val="ListParagraph"/>
        <w:numPr>
          <w:ilvl w:val="5"/>
          <w:numId w:val="6"/>
        </w:numPr>
        <w:tabs>
          <w:tab w:val="left" w:pos="8370"/>
          <w:tab w:val="left" w:pos="8550"/>
          <w:tab w:val="left" w:pos="9360"/>
        </w:tab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If a request is accepted the Election Board Chair must, w</w:t>
      </w:r>
      <w:r w:rsidRPr="00736148">
        <w:rPr>
          <w:rFonts w:ascii="Times New Roman" w:hAnsi="Times New Roman" w:cs="Times New Roman"/>
          <w:color w:val="000000"/>
          <w:sz w:val="24"/>
          <w:szCs w:val="24"/>
        </w:rPr>
        <w:t xml:space="preserve">ithin </w:t>
      </w:r>
      <w:r>
        <w:rPr>
          <w:rFonts w:ascii="Times New Roman" w:hAnsi="Times New Roman" w:cs="Times New Roman"/>
          <w:color w:val="000000"/>
          <w:sz w:val="24"/>
          <w:szCs w:val="24"/>
        </w:rPr>
        <w:t>two</w:t>
      </w:r>
      <w:r w:rsidRPr="00736148">
        <w:rPr>
          <w:rFonts w:ascii="Times New Roman" w:hAnsi="Times New Roman" w:cs="Times New Roman"/>
          <w:color w:val="000000"/>
          <w:sz w:val="24"/>
          <w:szCs w:val="24"/>
        </w:rPr>
        <w:t xml:space="preserve"> day</w:t>
      </w:r>
      <w:r>
        <w:rPr>
          <w:rFonts w:ascii="Times New Roman" w:hAnsi="Times New Roman" w:cs="Times New Roman"/>
          <w:color w:val="000000"/>
          <w:sz w:val="24"/>
          <w:szCs w:val="24"/>
        </w:rPr>
        <w:t>s</w:t>
      </w:r>
      <w:r w:rsidRPr="00736148">
        <w:rPr>
          <w:rFonts w:ascii="Times New Roman" w:hAnsi="Times New Roman" w:cs="Times New Roman"/>
          <w:color w:val="000000"/>
          <w:sz w:val="24"/>
          <w:szCs w:val="24"/>
        </w:rPr>
        <w:t xml:space="preserve"> of receiving a filed complaint</w:t>
      </w:r>
      <w:r>
        <w:rPr>
          <w:rFonts w:ascii="Times New Roman" w:hAnsi="Times New Roman" w:cs="Times New Roman"/>
          <w:color w:val="000000"/>
          <w:sz w:val="24"/>
          <w:szCs w:val="24"/>
        </w:rPr>
        <w:t>,</w:t>
      </w:r>
      <w:r w:rsidRPr="00736148">
        <w:rPr>
          <w:rFonts w:ascii="Times New Roman" w:hAnsi="Times New Roman" w:cs="Times New Roman"/>
          <w:color w:val="000000"/>
          <w:sz w:val="24"/>
          <w:szCs w:val="24"/>
        </w:rPr>
        <w:t xml:space="preserve"> notify</w:t>
      </w:r>
      <w:r>
        <w:rPr>
          <w:rFonts w:ascii="Times New Roman" w:hAnsi="Times New Roman" w:cs="Times New Roman"/>
          <w:color w:val="000000"/>
          <w:sz w:val="24"/>
          <w:szCs w:val="24"/>
        </w:rPr>
        <w:t xml:space="preserve"> (Notice of Election Complaint)</w:t>
      </w:r>
      <w:r w:rsidRPr="007361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via Texas State e-mail </w:t>
      </w:r>
      <w:r w:rsidRPr="00736148">
        <w:rPr>
          <w:rFonts w:ascii="Times New Roman" w:hAnsi="Times New Roman" w:cs="Times New Roman"/>
          <w:color w:val="000000"/>
          <w:sz w:val="24"/>
          <w:szCs w:val="24"/>
        </w:rPr>
        <w:t xml:space="preserve">the </w:t>
      </w:r>
      <w:r>
        <w:rPr>
          <w:rFonts w:ascii="Times New Roman" w:hAnsi="Times New Roman" w:cs="Times New Roman"/>
          <w:color w:val="000000"/>
          <w:sz w:val="24"/>
          <w:szCs w:val="24"/>
        </w:rPr>
        <w:t>Election Board</w:t>
      </w:r>
      <w:r w:rsidRPr="007361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the Chief Justice, </w:t>
      </w:r>
      <w:r w:rsidRPr="00736148">
        <w:rPr>
          <w:rFonts w:ascii="Times New Roman" w:hAnsi="Times New Roman" w:cs="Times New Roman"/>
          <w:color w:val="000000"/>
          <w:sz w:val="24"/>
          <w:szCs w:val="24"/>
        </w:rPr>
        <w:t xml:space="preserve">the President, the Vice President, the Dean of Students, </w:t>
      </w:r>
      <w:r>
        <w:rPr>
          <w:rFonts w:ascii="Times New Roman" w:hAnsi="Times New Roman" w:cs="Times New Roman"/>
          <w:color w:val="000000"/>
          <w:sz w:val="24"/>
          <w:szCs w:val="24"/>
        </w:rPr>
        <w:t xml:space="preserve">student government advisors, </w:t>
      </w:r>
      <w:r w:rsidRPr="00736148">
        <w:rPr>
          <w:rFonts w:ascii="Times New Roman" w:hAnsi="Times New Roman" w:cs="Times New Roman"/>
          <w:color w:val="000000"/>
          <w:sz w:val="24"/>
          <w:szCs w:val="24"/>
        </w:rPr>
        <w:t>the complainant, and the respondent of the complaint</w:t>
      </w:r>
      <w:r>
        <w:rPr>
          <w:rFonts w:ascii="Times New Roman" w:hAnsi="Times New Roman" w:cs="Times New Roman"/>
          <w:color w:val="000000"/>
          <w:sz w:val="24"/>
          <w:szCs w:val="24"/>
        </w:rPr>
        <w:t>.</w:t>
      </w:r>
      <w:r w:rsidRPr="007361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The Chair must arrange the meeting time and location and include the date, time, and place of the hearing in the Notice of Election Complaint. If the Board receives a complaint during the voting period, the Election Board must either decide to accept or reject (dismiss) the complaint within 24-hours.</w:t>
      </w:r>
    </w:p>
    <w:p w14:paraId="521D0AA6" w14:textId="77777777" w:rsidR="002A29AC" w:rsidRPr="00736148" w:rsidRDefault="002A29AC" w:rsidP="002A29AC">
      <w:pPr>
        <w:pStyle w:val="ListParagraph"/>
        <w:numPr>
          <w:ilvl w:val="5"/>
          <w:numId w:val="6"/>
        </w:numPr>
        <w:tabs>
          <w:tab w:val="left" w:pos="8370"/>
          <w:tab w:val="left" w:pos="8550"/>
          <w:tab w:val="left" w:pos="9360"/>
        </w:tabs>
        <w:autoSpaceDE w:val="0"/>
        <w:autoSpaceDN w:val="0"/>
        <w:adjustRightInd w:val="0"/>
        <w:spacing w:after="0" w:line="360" w:lineRule="auto"/>
        <w:rPr>
          <w:rFonts w:ascii="Times New Roman" w:hAnsi="Times New Roman" w:cs="Times New Roman"/>
          <w:color w:val="000000"/>
          <w:sz w:val="24"/>
          <w:szCs w:val="24"/>
        </w:rPr>
      </w:pPr>
      <w:r w:rsidRPr="00736148">
        <w:rPr>
          <w:rFonts w:ascii="Times New Roman" w:hAnsi="Times New Roman" w:cs="Times New Roman"/>
          <w:color w:val="000000"/>
          <w:sz w:val="24"/>
          <w:szCs w:val="24"/>
        </w:rPr>
        <w:t xml:space="preserve">All hearings </w:t>
      </w:r>
      <w:r>
        <w:rPr>
          <w:rFonts w:ascii="Times New Roman" w:hAnsi="Times New Roman" w:cs="Times New Roman"/>
          <w:color w:val="000000"/>
          <w:sz w:val="24"/>
          <w:szCs w:val="24"/>
        </w:rPr>
        <w:t>must</w:t>
      </w:r>
      <w:r w:rsidRPr="00736148">
        <w:rPr>
          <w:rFonts w:ascii="Times New Roman" w:hAnsi="Times New Roman" w:cs="Times New Roman"/>
          <w:color w:val="000000"/>
          <w:sz w:val="24"/>
          <w:szCs w:val="24"/>
        </w:rPr>
        <w:t xml:space="preserve"> be heard </w:t>
      </w:r>
      <w:r>
        <w:rPr>
          <w:rFonts w:ascii="Times New Roman" w:hAnsi="Times New Roman" w:cs="Times New Roman"/>
          <w:color w:val="000000"/>
          <w:sz w:val="24"/>
          <w:szCs w:val="24"/>
        </w:rPr>
        <w:t>held by</w:t>
      </w:r>
      <w:r w:rsidRPr="007361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Election Board</w:t>
      </w:r>
      <w:r w:rsidRPr="00736148">
        <w:rPr>
          <w:rFonts w:ascii="Times New Roman" w:hAnsi="Times New Roman" w:cs="Times New Roman"/>
          <w:color w:val="000000"/>
          <w:sz w:val="24"/>
          <w:szCs w:val="24"/>
        </w:rPr>
        <w:t xml:space="preserve"> within </w:t>
      </w:r>
      <w:r>
        <w:rPr>
          <w:rFonts w:ascii="Times New Roman" w:hAnsi="Times New Roman" w:cs="Times New Roman"/>
          <w:color w:val="000000"/>
          <w:sz w:val="24"/>
          <w:szCs w:val="24"/>
        </w:rPr>
        <w:t>two</w:t>
      </w:r>
      <w:r w:rsidRPr="0073614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business </w:t>
      </w:r>
      <w:r w:rsidRPr="00736148">
        <w:rPr>
          <w:rFonts w:ascii="Times New Roman" w:hAnsi="Times New Roman" w:cs="Times New Roman"/>
          <w:color w:val="000000"/>
          <w:sz w:val="24"/>
          <w:szCs w:val="24"/>
        </w:rPr>
        <w:t>day</w:t>
      </w:r>
      <w:r>
        <w:rPr>
          <w:rFonts w:ascii="Times New Roman" w:hAnsi="Times New Roman" w:cs="Times New Roman"/>
          <w:color w:val="000000"/>
          <w:sz w:val="24"/>
          <w:szCs w:val="24"/>
        </w:rPr>
        <w:t>s</w:t>
      </w:r>
      <w:r w:rsidRPr="00736148">
        <w:rPr>
          <w:rFonts w:ascii="Times New Roman" w:hAnsi="Times New Roman" w:cs="Times New Roman"/>
          <w:color w:val="000000"/>
          <w:sz w:val="24"/>
          <w:szCs w:val="24"/>
        </w:rPr>
        <w:t xml:space="preserve"> of</w:t>
      </w:r>
      <w:r>
        <w:rPr>
          <w:rFonts w:ascii="Times New Roman" w:hAnsi="Times New Roman" w:cs="Times New Roman"/>
          <w:color w:val="000000"/>
          <w:sz w:val="24"/>
          <w:szCs w:val="24"/>
        </w:rPr>
        <w:t xml:space="preserve"> the Boards decision to hear the Election Compliant but not less than 24 hours</w:t>
      </w:r>
      <w:r w:rsidRPr="00736148">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This 24-hour restriction may be waived with permission of the respondent and complainant. The 24-hour restriction for hearings is automatically waived when a complaint is filed during the voting period.</w:t>
      </w:r>
    </w:p>
    <w:p w14:paraId="3F2E54BA" w14:textId="77777777" w:rsidR="002A29AC" w:rsidRPr="00073D20" w:rsidRDefault="002A29AC" w:rsidP="002A29AC">
      <w:pPr>
        <w:pStyle w:val="ListParagraph"/>
        <w:numPr>
          <w:ilvl w:val="5"/>
          <w:numId w:val="6"/>
        </w:numPr>
        <w:tabs>
          <w:tab w:val="left" w:pos="8370"/>
          <w:tab w:val="left" w:pos="8550"/>
          <w:tab w:val="left" w:pos="9360"/>
        </w:tabs>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A Notice of Election Complaint and the scheduled hearing must be published on the Student Government website for public review within 12 hours of their issuance.</w:t>
      </w:r>
    </w:p>
    <w:p w14:paraId="6F7535EA" w14:textId="77777777" w:rsidR="002A29AC" w:rsidRPr="00761321" w:rsidRDefault="002A29AC" w:rsidP="002A29AC">
      <w:pPr>
        <w:pStyle w:val="ListParagraph"/>
        <w:numPr>
          <w:ilvl w:val="4"/>
          <w:numId w:val="6"/>
        </w:num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FAILURE TO </w:t>
      </w:r>
      <w:r w:rsidRPr="003A086A">
        <w:rPr>
          <w:rFonts w:ascii="Times New Roman" w:hAnsi="Times New Roman" w:cs="Times New Roman"/>
          <w:b/>
          <w:sz w:val="24"/>
          <w:szCs w:val="24"/>
        </w:rPr>
        <w:t xml:space="preserve">ACT ON COMPLAINTS. </w:t>
      </w:r>
      <w:r w:rsidRPr="003A086A">
        <w:rPr>
          <w:rFonts w:ascii="Times New Roman" w:hAnsi="Times New Roman" w:cs="Times New Roman"/>
          <w:sz w:val="24"/>
          <w:szCs w:val="24"/>
        </w:rPr>
        <w:t>If after the two days,</w:t>
      </w:r>
      <w:r>
        <w:rPr>
          <w:rFonts w:ascii="Times New Roman" w:hAnsi="Times New Roman" w:cs="Times New Roman"/>
          <w:sz w:val="24"/>
          <w:szCs w:val="24"/>
        </w:rPr>
        <w:t xml:space="preserve"> but before the deadline to issue a Notice of Complaint,</w:t>
      </w:r>
      <w:r w:rsidRPr="003A086A">
        <w:rPr>
          <w:rFonts w:ascii="Times New Roman" w:hAnsi="Times New Roman" w:cs="Times New Roman"/>
          <w:sz w:val="24"/>
          <w:szCs w:val="24"/>
        </w:rPr>
        <w:t xml:space="preserve"> the Election Board cannot reach quorum</w:t>
      </w:r>
      <w:r>
        <w:rPr>
          <w:rFonts w:ascii="Times New Roman" w:hAnsi="Times New Roman" w:cs="Times New Roman"/>
          <w:sz w:val="24"/>
          <w:szCs w:val="24"/>
        </w:rPr>
        <w:t>,</w:t>
      </w:r>
      <w:r w:rsidRPr="003A086A">
        <w:rPr>
          <w:rFonts w:ascii="Times New Roman" w:hAnsi="Times New Roman" w:cs="Times New Roman"/>
          <w:sz w:val="24"/>
          <w:szCs w:val="24"/>
        </w:rPr>
        <w:t xml:space="preserve"> the Chair of the Election Board </w:t>
      </w:r>
      <w:r>
        <w:rPr>
          <w:rFonts w:ascii="Times New Roman" w:hAnsi="Times New Roman" w:cs="Times New Roman"/>
          <w:sz w:val="24"/>
          <w:szCs w:val="24"/>
        </w:rPr>
        <w:t>will</w:t>
      </w:r>
      <w:r w:rsidRPr="003A086A">
        <w:rPr>
          <w:rFonts w:ascii="Times New Roman" w:hAnsi="Times New Roman" w:cs="Times New Roman"/>
          <w:sz w:val="24"/>
          <w:szCs w:val="24"/>
        </w:rPr>
        <w:t xml:space="preserve"> have sole jurisdiction </w:t>
      </w:r>
      <w:r>
        <w:rPr>
          <w:rFonts w:ascii="Times New Roman" w:hAnsi="Times New Roman" w:cs="Times New Roman"/>
          <w:sz w:val="24"/>
          <w:szCs w:val="24"/>
        </w:rPr>
        <w:t>to hear and decide the case</w:t>
      </w:r>
      <w:r w:rsidRPr="003A086A">
        <w:rPr>
          <w:rFonts w:ascii="Times New Roman" w:hAnsi="Times New Roman" w:cs="Times New Roman"/>
          <w:sz w:val="24"/>
          <w:szCs w:val="24"/>
        </w:rPr>
        <w:t xml:space="preserve"> so long as the </w:t>
      </w:r>
      <w:r>
        <w:rPr>
          <w:rFonts w:ascii="Times New Roman" w:hAnsi="Times New Roman" w:cs="Times New Roman"/>
          <w:sz w:val="24"/>
          <w:szCs w:val="24"/>
        </w:rPr>
        <w:t>Student Government Staff Co-Advisor</w:t>
      </w:r>
      <w:r w:rsidRPr="003A086A">
        <w:rPr>
          <w:rFonts w:ascii="Times New Roman" w:hAnsi="Times New Roman" w:cs="Times New Roman"/>
          <w:sz w:val="24"/>
          <w:szCs w:val="24"/>
        </w:rPr>
        <w:t xml:space="preserve"> </w:t>
      </w:r>
      <w:r>
        <w:rPr>
          <w:rFonts w:ascii="Times New Roman" w:hAnsi="Times New Roman" w:cs="Times New Roman"/>
          <w:sz w:val="24"/>
          <w:szCs w:val="24"/>
        </w:rPr>
        <w:t xml:space="preserve">accents </w:t>
      </w:r>
      <w:r w:rsidRPr="003A086A">
        <w:rPr>
          <w:rFonts w:ascii="Times New Roman" w:hAnsi="Times New Roman" w:cs="Times New Roman"/>
          <w:sz w:val="24"/>
          <w:szCs w:val="24"/>
        </w:rPr>
        <w:t>with the decision before publication of the ruling.</w:t>
      </w:r>
    </w:p>
    <w:p w14:paraId="7EA243BF" w14:textId="77777777" w:rsidR="002A29AC" w:rsidRDefault="002A29AC" w:rsidP="002A29AC">
      <w:pPr>
        <w:pStyle w:val="ListParagraph"/>
        <w:numPr>
          <w:ilvl w:val="5"/>
          <w:numId w:val="6"/>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If the Election Board, or Chair as sole judge, does not act within the prescribed time for any reason the compliant can appeal to the Supreme Court to hear the case.</w:t>
      </w:r>
    </w:p>
    <w:p w14:paraId="320DEC66" w14:textId="77777777" w:rsidR="002A29AC" w:rsidRDefault="002A29AC" w:rsidP="002A29AC">
      <w:pPr>
        <w:pStyle w:val="ListParagraph"/>
        <w:numPr>
          <w:ilvl w:val="5"/>
          <w:numId w:val="6"/>
        </w:numPr>
        <w:spacing w:line="360" w:lineRule="auto"/>
        <w:jc w:val="both"/>
        <w:rPr>
          <w:rFonts w:ascii="Times New Roman" w:hAnsi="Times New Roman" w:cs="Times New Roman"/>
          <w:sz w:val="24"/>
          <w:szCs w:val="24"/>
        </w:rPr>
      </w:pPr>
      <w:r w:rsidRPr="00761321">
        <w:rPr>
          <w:rFonts w:ascii="Times New Roman" w:hAnsi="Times New Roman" w:cs="Times New Roman"/>
          <w:bCs/>
          <w:sz w:val="24"/>
          <w:szCs w:val="24"/>
        </w:rPr>
        <w:t>The Staff Co-Advisors accent to a sole judgment of the Election Board Chair does not constitute approval of the decision, the co-advisors role simply is to make sure the decision is void of due process issues and violations of the Student Government Constitution, Student Government law, or University Policy and Procedure.</w:t>
      </w:r>
    </w:p>
    <w:p w14:paraId="5B32E230" w14:textId="77777777" w:rsidR="002A29AC" w:rsidRPr="00761321" w:rsidRDefault="002A29AC" w:rsidP="002A29AC">
      <w:pPr>
        <w:pStyle w:val="ListParagraph"/>
        <w:numPr>
          <w:ilvl w:val="5"/>
          <w:numId w:val="6"/>
        </w:num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If the Election Board does not reply to a complaint within the </w:t>
      </w:r>
      <w:proofErr w:type="gramStart"/>
      <w:r>
        <w:rPr>
          <w:rFonts w:ascii="Times New Roman" w:hAnsi="Times New Roman" w:cs="Times New Roman"/>
          <w:bCs/>
          <w:sz w:val="24"/>
          <w:szCs w:val="24"/>
        </w:rPr>
        <w:t>two day</w:t>
      </w:r>
      <w:proofErr w:type="gramEnd"/>
      <w:r>
        <w:rPr>
          <w:rFonts w:ascii="Times New Roman" w:hAnsi="Times New Roman" w:cs="Times New Roman"/>
          <w:bCs/>
          <w:sz w:val="24"/>
          <w:szCs w:val="24"/>
        </w:rPr>
        <w:t xml:space="preserve"> timeframe the complainant may file an appeal to the Supreme Court to hear the case.</w:t>
      </w:r>
    </w:p>
    <w:p w14:paraId="4A1C432C" w14:textId="77777777" w:rsidR="002A29AC" w:rsidRPr="00073D20" w:rsidRDefault="002A29AC" w:rsidP="002A29AC">
      <w:pPr>
        <w:pStyle w:val="ListParagraph"/>
        <w:numPr>
          <w:ilvl w:val="4"/>
          <w:numId w:val="6"/>
        </w:numPr>
        <w:tabs>
          <w:tab w:val="left" w:pos="8370"/>
          <w:tab w:val="left" w:pos="8550"/>
          <w:tab w:val="left" w:pos="9360"/>
        </w:tabs>
        <w:spacing w:line="360" w:lineRule="auto"/>
        <w:jc w:val="both"/>
        <w:rPr>
          <w:rFonts w:ascii="Times New Roman" w:hAnsi="Times New Roman" w:cs="Times New Roman"/>
          <w:b/>
          <w:sz w:val="24"/>
          <w:szCs w:val="24"/>
        </w:rPr>
      </w:pPr>
      <w:r w:rsidRPr="00073D20">
        <w:rPr>
          <w:rFonts w:ascii="Times New Roman" w:hAnsi="Times New Roman" w:cs="Times New Roman"/>
          <w:b/>
          <w:sz w:val="24"/>
          <w:szCs w:val="24"/>
        </w:rPr>
        <w:t>DISMISSAL OF COMPLAINTS.</w:t>
      </w:r>
      <w:r w:rsidRPr="00073D20">
        <w:rPr>
          <w:rFonts w:ascii="Times New Roman" w:hAnsi="Times New Roman" w:cs="Times New Roman"/>
          <w:bCs/>
          <w:sz w:val="24"/>
          <w:szCs w:val="24"/>
        </w:rPr>
        <w:t xml:space="preserve"> The Election Board may only dismiss a complaint if:</w:t>
      </w:r>
    </w:p>
    <w:p w14:paraId="3949D2DD" w14:textId="77777777" w:rsidR="002A29AC" w:rsidRPr="00073D20" w:rsidRDefault="002A29AC" w:rsidP="002A29AC">
      <w:pPr>
        <w:pStyle w:val="ListParagraph"/>
        <w:numPr>
          <w:ilvl w:val="5"/>
          <w:numId w:val="27"/>
        </w:numPr>
        <w:tabs>
          <w:tab w:val="left" w:pos="8370"/>
          <w:tab w:val="left" w:pos="8550"/>
          <w:tab w:val="left" w:pos="9360"/>
        </w:tabs>
        <w:spacing w:line="360" w:lineRule="auto"/>
        <w:jc w:val="both"/>
        <w:rPr>
          <w:rFonts w:ascii="Times New Roman" w:hAnsi="Times New Roman" w:cs="Times New Roman"/>
          <w:bCs/>
          <w:sz w:val="24"/>
          <w:szCs w:val="24"/>
        </w:rPr>
      </w:pPr>
      <w:r w:rsidRPr="00073D20">
        <w:rPr>
          <w:rFonts w:ascii="Times New Roman" w:hAnsi="Times New Roman" w:cs="Times New Roman"/>
          <w:bCs/>
          <w:sz w:val="24"/>
          <w:szCs w:val="24"/>
        </w:rPr>
        <w:t xml:space="preserve">The complaint </w:t>
      </w:r>
      <w:r>
        <w:rPr>
          <w:rFonts w:ascii="Times New Roman" w:hAnsi="Times New Roman" w:cs="Times New Roman"/>
          <w:bCs/>
          <w:sz w:val="24"/>
          <w:szCs w:val="24"/>
        </w:rPr>
        <w:t>violates the statute of limitations.</w:t>
      </w:r>
    </w:p>
    <w:p w14:paraId="602B46FE" w14:textId="77777777" w:rsidR="002A29AC" w:rsidRPr="00073D20" w:rsidRDefault="002A29AC" w:rsidP="002A29AC">
      <w:pPr>
        <w:pStyle w:val="ListParagraph"/>
        <w:numPr>
          <w:ilvl w:val="5"/>
          <w:numId w:val="27"/>
        </w:numPr>
        <w:tabs>
          <w:tab w:val="left" w:pos="8370"/>
          <w:tab w:val="left" w:pos="8550"/>
          <w:tab w:val="left" w:pos="9360"/>
        </w:tabs>
        <w:spacing w:line="360" w:lineRule="auto"/>
        <w:jc w:val="both"/>
        <w:rPr>
          <w:rFonts w:ascii="Times New Roman" w:hAnsi="Times New Roman" w:cs="Times New Roman"/>
          <w:bCs/>
          <w:sz w:val="24"/>
          <w:szCs w:val="24"/>
        </w:rPr>
      </w:pPr>
      <w:r w:rsidRPr="00073D20">
        <w:rPr>
          <w:rFonts w:ascii="Times New Roman" w:hAnsi="Times New Roman" w:cs="Times New Roman"/>
          <w:bCs/>
          <w:sz w:val="24"/>
          <w:szCs w:val="24"/>
        </w:rPr>
        <w:lastRenderedPageBreak/>
        <w:t>The complaint fails to state a cause of action for which relief may be granted.</w:t>
      </w:r>
    </w:p>
    <w:p w14:paraId="774F6EE3" w14:textId="77777777" w:rsidR="002A29AC" w:rsidRPr="00073D20" w:rsidRDefault="002A29AC" w:rsidP="002A29AC">
      <w:pPr>
        <w:pStyle w:val="ListParagraph"/>
        <w:numPr>
          <w:ilvl w:val="5"/>
          <w:numId w:val="27"/>
        </w:numPr>
        <w:tabs>
          <w:tab w:val="left" w:pos="8370"/>
          <w:tab w:val="left" w:pos="8550"/>
          <w:tab w:val="left" w:pos="9360"/>
        </w:tabs>
        <w:spacing w:line="360" w:lineRule="auto"/>
        <w:jc w:val="both"/>
        <w:rPr>
          <w:rFonts w:ascii="Times New Roman" w:hAnsi="Times New Roman" w:cs="Times New Roman"/>
          <w:bCs/>
          <w:sz w:val="24"/>
          <w:szCs w:val="24"/>
        </w:rPr>
      </w:pPr>
      <w:r w:rsidRPr="00073D20">
        <w:rPr>
          <w:rFonts w:ascii="Times New Roman" w:hAnsi="Times New Roman" w:cs="Times New Roman"/>
          <w:bCs/>
          <w:sz w:val="24"/>
          <w:szCs w:val="24"/>
        </w:rPr>
        <w:t>The complaint is deemed as being outside the board’s jurisdiction</w:t>
      </w:r>
    </w:p>
    <w:p w14:paraId="3D5DFAE4" w14:textId="77777777" w:rsidR="002A29AC" w:rsidRDefault="002A29AC" w:rsidP="002A29AC">
      <w:pPr>
        <w:pStyle w:val="ListParagraph"/>
        <w:numPr>
          <w:ilvl w:val="5"/>
          <w:numId w:val="6"/>
        </w:numPr>
        <w:spacing w:line="360" w:lineRule="auto"/>
        <w:jc w:val="both"/>
        <w:rPr>
          <w:rFonts w:ascii="Times New Roman" w:hAnsi="Times New Roman" w:cs="Times New Roman"/>
          <w:bCs/>
          <w:sz w:val="24"/>
          <w:szCs w:val="24"/>
        </w:rPr>
      </w:pPr>
      <w:r w:rsidRPr="00073D20">
        <w:rPr>
          <w:rFonts w:ascii="Times New Roman" w:hAnsi="Times New Roman" w:cs="Times New Roman"/>
          <w:bCs/>
          <w:sz w:val="24"/>
          <w:szCs w:val="24"/>
        </w:rPr>
        <w:t>The complaint is clearly not a violation of the Election Cod</w:t>
      </w:r>
      <w:r>
        <w:rPr>
          <w:rFonts w:ascii="Times New Roman" w:hAnsi="Times New Roman" w:cs="Times New Roman"/>
          <w:bCs/>
          <w:sz w:val="24"/>
          <w:szCs w:val="24"/>
        </w:rPr>
        <w:t>e, because the action is expressly permitted by the S.G.C. or previous Court rulings.</w:t>
      </w:r>
    </w:p>
    <w:p w14:paraId="596EE38E" w14:textId="77777777" w:rsidR="002A29AC" w:rsidRPr="00761321" w:rsidRDefault="002A29AC" w:rsidP="002A29AC">
      <w:pPr>
        <w:pStyle w:val="ListParagraph"/>
        <w:numPr>
          <w:ilvl w:val="4"/>
          <w:numId w:val="6"/>
        </w:numPr>
        <w:spacing w:line="360" w:lineRule="auto"/>
        <w:jc w:val="both"/>
        <w:rPr>
          <w:rFonts w:ascii="Times New Roman" w:hAnsi="Times New Roman" w:cs="Times New Roman"/>
          <w:b/>
          <w:sz w:val="24"/>
          <w:szCs w:val="24"/>
        </w:rPr>
      </w:pPr>
      <w:r w:rsidRPr="003A086A">
        <w:rPr>
          <w:rFonts w:ascii="Times New Roman" w:hAnsi="Times New Roman" w:cs="Times New Roman"/>
          <w:b/>
          <w:sz w:val="24"/>
          <w:szCs w:val="24"/>
        </w:rPr>
        <w:t>TEMPORARY RESTRAINING ORDERS.</w:t>
      </w:r>
      <w:r w:rsidRPr="003A086A">
        <w:rPr>
          <w:rFonts w:ascii="Times New Roman" w:hAnsi="Times New Roman" w:cs="Times New Roman"/>
          <w:sz w:val="24"/>
          <w:szCs w:val="24"/>
        </w:rPr>
        <w:t xml:space="preserve"> At the time a </w:t>
      </w:r>
      <w:r>
        <w:rPr>
          <w:rFonts w:ascii="Times New Roman" w:hAnsi="Times New Roman" w:cs="Times New Roman"/>
          <w:sz w:val="24"/>
          <w:szCs w:val="24"/>
        </w:rPr>
        <w:t>Notice of Election Complaint</w:t>
      </w:r>
      <w:r w:rsidRPr="003A086A">
        <w:rPr>
          <w:rFonts w:ascii="Times New Roman" w:hAnsi="Times New Roman" w:cs="Times New Roman"/>
          <w:sz w:val="24"/>
          <w:szCs w:val="24"/>
        </w:rPr>
        <w:t xml:space="preserve"> is issued, the Election Board Chair may issue a temporary restraining order if </w:t>
      </w:r>
      <w:r>
        <w:rPr>
          <w:rFonts w:ascii="Times New Roman" w:hAnsi="Times New Roman" w:cs="Times New Roman"/>
          <w:sz w:val="24"/>
          <w:szCs w:val="24"/>
        </w:rPr>
        <w:t>they</w:t>
      </w:r>
      <w:r w:rsidRPr="003A086A">
        <w:rPr>
          <w:rFonts w:ascii="Times New Roman" w:hAnsi="Times New Roman" w:cs="Times New Roman"/>
          <w:sz w:val="24"/>
          <w:szCs w:val="24"/>
        </w:rPr>
        <w:t xml:space="preserve"> determine that such action is necessary to prevent undue or adverse effects on any </w:t>
      </w:r>
      <w:r>
        <w:rPr>
          <w:rFonts w:ascii="Times New Roman" w:hAnsi="Times New Roman" w:cs="Times New Roman"/>
          <w:sz w:val="24"/>
          <w:szCs w:val="24"/>
        </w:rPr>
        <w:t xml:space="preserve">candidate. </w:t>
      </w:r>
      <w:r w:rsidRPr="00761321">
        <w:rPr>
          <w:rFonts w:ascii="Times New Roman" w:hAnsi="Times New Roman" w:cs="Times New Roman"/>
          <w:sz w:val="24"/>
          <w:szCs w:val="24"/>
        </w:rPr>
        <w:t xml:space="preserve">Any restraining order, once issued, will remain in effect until a decision of the Election Board is announced after the hearing or until rescinded by the Election Board. </w:t>
      </w:r>
    </w:p>
    <w:p w14:paraId="0E1C998D" w14:textId="77777777" w:rsidR="002A29AC" w:rsidRPr="003A086A" w:rsidRDefault="002A29AC" w:rsidP="002A29AC">
      <w:pPr>
        <w:pStyle w:val="ListParagraph"/>
        <w:numPr>
          <w:ilvl w:val="4"/>
          <w:numId w:val="6"/>
        </w:numPr>
        <w:spacing w:line="360" w:lineRule="auto"/>
        <w:jc w:val="both"/>
        <w:rPr>
          <w:rFonts w:ascii="Times New Roman" w:hAnsi="Times New Roman" w:cs="Times New Roman"/>
          <w:b/>
          <w:sz w:val="24"/>
          <w:szCs w:val="24"/>
        </w:rPr>
      </w:pPr>
      <w:r w:rsidRPr="003A086A">
        <w:rPr>
          <w:rFonts w:ascii="Times New Roman" w:hAnsi="Times New Roman" w:cs="Times New Roman"/>
          <w:b/>
          <w:sz w:val="24"/>
          <w:szCs w:val="24"/>
        </w:rPr>
        <w:t xml:space="preserve">PUBLIC </w:t>
      </w:r>
      <w:r>
        <w:rPr>
          <w:rFonts w:ascii="Times New Roman" w:hAnsi="Times New Roman" w:cs="Times New Roman"/>
          <w:b/>
          <w:sz w:val="24"/>
          <w:szCs w:val="24"/>
        </w:rPr>
        <w:t>INFORMATION.</w:t>
      </w:r>
      <w:r w:rsidRPr="003A086A">
        <w:rPr>
          <w:rFonts w:ascii="Times New Roman" w:hAnsi="Times New Roman" w:cs="Times New Roman"/>
          <w:sz w:val="24"/>
          <w:szCs w:val="24"/>
        </w:rPr>
        <w:t xml:space="preserve"> All Election Board hearings, proceedings, records, </w:t>
      </w:r>
      <w:r>
        <w:rPr>
          <w:rFonts w:ascii="Times New Roman" w:hAnsi="Times New Roman" w:cs="Times New Roman"/>
          <w:sz w:val="24"/>
          <w:szCs w:val="24"/>
        </w:rPr>
        <w:t>including those collected under the Election Code,</w:t>
      </w:r>
      <w:r w:rsidRPr="00736148">
        <w:rPr>
          <w:rFonts w:ascii="Times New Roman" w:hAnsi="Times New Roman" w:cs="Times New Roman"/>
          <w:sz w:val="24"/>
          <w:szCs w:val="24"/>
        </w:rPr>
        <w:t xml:space="preserve"> </w:t>
      </w:r>
      <w:r w:rsidRPr="003A086A">
        <w:rPr>
          <w:rFonts w:ascii="Times New Roman" w:hAnsi="Times New Roman" w:cs="Times New Roman"/>
          <w:sz w:val="24"/>
          <w:szCs w:val="24"/>
        </w:rPr>
        <w:t>and meetings must be open to the public, except for the deliberations and records related to deliberations that determine the outcome of hearings.</w:t>
      </w:r>
    </w:p>
    <w:p w14:paraId="7A3B7D54" w14:textId="77777777" w:rsidR="002A29AC" w:rsidRPr="003A086A" w:rsidRDefault="002A29AC" w:rsidP="002A29AC">
      <w:pPr>
        <w:pStyle w:val="ListParagraph"/>
        <w:numPr>
          <w:ilvl w:val="4"/>
          <w:numId w:val="6"/>
        </w:numPr>
        <w:spacing w:line="360" w:lineRule="auto"/>
        <w:jc w:val="both"/>
        <w:rPr>
          <w:rFonts w:ascii="Times New Roman" w:hAnsi="Times New Roman" w:cs="Times New Roman"/>
          <w:b/>
          <w:sz w:val="24"/>
          <w:szCs w:val="24"/>
        </w:rPr>
      </w:pPr>
      <w:r w:rsidRPr="003A086A">
        <w:rPr>
          <w:rFonts w:ascii="Times New Roman" w:hAnsi="Times New Roman" w:cs="Times New Roman"/>
          <w:b/>
          <w:sz w:val="24"/>
          <w:szCs w:val="24"/>
        </w:rPr>
        <w:t>PRESENT AT HEARING.</w:t>
      </w:r>
      <w:r w:rsidRPr="003A086A">
        <w:rPr>
          <w:rFonts w:ascii="Times New Roman" w:hAnsi="Times New Roman" w:cs="Times New Roman"/>
          <w:sz w:val="24"/>
          <w:szCs w:val="24"/>
        </w:rPr>
        <w:t xml:space="preserve">  All parties involved in a complaint, if called to do so by the Election Board, </w:t>
      </w:r>
      <w:r>
        <w:rPr>
          <w:rFonts w:ascii="Times New Roman" w:hAnsi="Times New Roman" w:cs="Times New Roman"/>
          <w:sz w:val="24"/>
          <w:szCs w:val="24"/>
        </w:rPr>
        <w:t>will</w:t>
      </w:r>
      <w:r w:rsidRPr="003A086A">
        <w:rPr>
          <w:rFonts w:ascii="Times New Roman" w:hAnsi="Times New Roman" w:cs="Times New Roman"/>
          <w:sz w:val="24"/>
          <w:szCs w:val="24"/>
        </w:rPr>
        <w:t xml:space="preserve"> present themselves at the hearing or authorize an agent in writing to serve during the proceedings in their absence. </w:t>
      </w:r>
    </w:p>
    <w:p w14:paraId="5743E7D1" w14:textId="77777777" w:rsidR="002A29AC" w:rsidRPr="003A086A" w:rsidRDefault="002A29AC" w:rsidP="002A29AC">
      <w:pPr>
        <w:pStyle w:val="ListParagraph"/>
        <w:numPr>
          <w:ilvl w:val="4"/>
          <w:numId w:val="6"/>
        </w:numPr>
        <w:spacing w:line="360" w:lineRule="auto"/>
        <w:jc w:val="both"/>
        <w:rPr>
          <w:rFonts w:ascii="Times New Roman" w:hAnsi="Times New Roman" w:cs="Times New Roman"/>
          <w:b/>
          <w:sz w:val="24"/>
          <w:szCs w:val="24"/>
        </w:rPr>
      </w:pPr>
      <w:r w:rsidRPr="003A086A">
        <w:rPr>
          <w:rFonts w:ascii="Times New Roman" w:hAnsi="Times New Roman" w:cs="Times New Roman"/>
          <w:b/>
          <w:sz w:val="24"/>
          <w:szCs w:val="24"/>
        </w:rPr>
        <w:t>RIGHT TO COUNSEL</w:t>
      </w:r>
      <w:r w:rsidRPr="003A086A">
        <w:rPr>
          <w:rFonts w:ascii="Times New Roman" w:hAnsi="Times New Roman" w:cs="Times New Roman"/>
          <w:sz w:val="24"/>
          <w:szCs w:val="24"/>
        </w:rPr>
        <w:t xml:space="preserve">. Parties may be accompanied by </w:t>
      </w:r>
      <w:r>
        <w:rPr>
          <w:rFonts w:ascii="Times New Roman" w:hAnsi="Times New Roman" w:cs="Times New Roman"/>
          <w:sz w:val="24"/>
          <w:szCs w:val="24"/>
        </w:rPr>
        <w:t>a maximum of two</w:t>
      </w:r>
      <w:r w:rsidRPr="003A086A">
        <w:rPr>
          <w:rFonts w:ascii="Times New Roman" w:hAnsi="Times New Roman" w:cs="Times New Roman"/>
          <w:sz w:val="24"/>
          <w:szCs w:val="24"/>
        </w:rPr>
        <w:t xml:space="preserve"> </w:t>
      </w:r>
      <w:r>
        <w:rPr>
          <w:rFonts w:ascii="Times New Roman" w:hAnsi="Times New Roman" w:cs="Times New Roman"/>
          <w:sz w:val="24"/>
          <w:szCs w:val="24"/>
        </w:rPr>
        <w:t>Texas State</w:t>
      </w:r>
      <w:r w:rsidRPr="003A086A">
        <w:rPr>
          <w:rFonts w:ascii="Times New Roman" w:hAnsi="Times New Roman" w:cs="Times New Roman"/>
          <w:sz w:val="24"/>
          <w:szCs w:val="24"/>
        </w:rPr>
        <w:t xml:space="preserve"> student</w:t>
      </w:r>
      <w:r>
        <w:rPr>
          <w:rFonts w:ascii="Times New Roman" w:hAnsi="Times New Roman" w:cs="Times New Roman"/>
          <w:sz w:val="24"/>
          <w:szCs w:val="24"/>
        </w:rPr>
        <w:t>s</w:t>
      </w:r>
      <w:r w:rsidRPr="003A086A">
        <w:rPr>
          <w:rFonts w:ascii="Times New Roman" w:hAnsi="Times New Roman" w:cs="Times New Roman"/>
          <w:sz w:val="24"/>
          <w:szCs w:val="24"/>
        </w:rPr>
        <w:t xml:space="preserve"> from whom they can receive counsel and have the option to be represented by that counsel. </w:t>
      </w:r>
    </w:p>
    <w:p w14:paraId="632110C5" w14:textId="77777777" w:rsidR="002A29AC" w:rsidRPr="003A086A" w:rsidRDefault="002A29AC" w:rsidP="002A29AC">
      <w:pPr>
        <w:pStyle w:val="ListParagraph"/>
        <w:numPr>
          <w:ilvl w:val="4"/>
          <w:numId w:val="6"/>
        </w:numPr>
        <w:spacing w:line="360" w:lineRule="auto"/>
        <w:jc w:val="both"/>
        <w:rPr>
          <w:rFonts w:ascii="Times New Roman" w:hAnsi="Times New Roman" w:cs="Times New Roman"/>
          <w:b/>
          <w:sz w:val="24"/>
          <w:szCs w:val="24"/>
        </w:rPr>
      </w:pPr>
      <w:r w:rsidRPr="003A086A">
        <w:rPr>
          <w:rFonts w:ascii="Times New Roman" w:hAnsi="Times New Roman" w:cs="Times New Roman"/>
          <w:b/>
          <w:sz w:val="24"/>
          <w:szCs w:val="24"/>
        </w:rPr>
        <w:t>ELECTION BOARD HEARING PROCEDURE</w:t>
      </w:r>
      <w:r w:rsidRPr="003A086A">
        <w:rPr>
          <w:rFonts w:ascii="Times New Roman" w:hAnsi="Times New Roman" w:cs="Times New Roman"/>
          <w:sz w:val="24"/>
          <w:szCs w:val="24"/>
        </w:rPr>
        <w:t xml:space="preserve">. The Election Board </w:t>
      </w:r>
      <w:r>
        <w:rPr>
          <w:rFonts w:ascii="Times New Roman" w:hAnsi="Times New Roman" w:cs="Times New Roman"/>
          <w:sz w:val="24"/>
          <w:szCs w:val="24"/>
        </w:rPr>
        <w:t>will</w:t>
      </w:r>
      <w:r w:rsidRPr="003A086A">
        <w:rPr>
          <w:rFonts w:ascii="Times New Roman" w:hAnsi="Times New Roman" w:cs="Times New Roman"/>
          <w:sz w:val="24"/>
          <w:szCs w:val="24"/>
        </w:rPr>
        <w:t xml:space="preserve"> determine the format for the hearing but must invite both the complaining and responding parties to appear physically before the Election Board to discuss the issues through a complaint, answer and rebuttal, format, when applicable. The purpose of the hearing is to gather the information necessary to </w:t>
      </w:r>
      <w:proofErr w:type="gramStart"/>
      <w:r w:rsidRPr="003A086A">
        <w:rPr>
          <w:rFonts w:ascii="Times New Roman" w:hAnsi="Times New Roman" w:cs="Times New Roman"/>
          <w:sz w:val="24"/>
          <w:szCs w:val="24"/>
        </w:rPr>
        <w:t>make a decision</w:t>
      </w:r>
      <w:proofErr w:type="gramEnd"/>
      <w:r w:rsidRPr="003A086A">
        <w:rPr>
          <w:rFonts w:ascii="Times New Roman" w:hAnsi="Times New Roman" w:cs="Times New Roman"/>
          <w:sz w:val="24"/>
          <w:szCs w:val="24"/>
        </w:rPr>
        <w:t xml:space="preserve">, order, or ruling that will resolve an election dispute. To this purpose, the following rules </w:t>
      </w:r>
      <w:r>
        <w:rPr>
          <w:rFonts w:ascii="Times New Roman" w:hAnsi="Times New Roman" w:cs="Times New Roman"/>
          <w:sz w:val="24"/>
          <w:szCs w:val="24"/>
        </w:rPr>
        <w:t>must</w:t>
      </w:r>
      <w:r w:rsidRPr="003A086A">
        <w:rPr>
          <w:rFonts w:ascii="Times New Roman" w:hAnsi="Times New Roman" w:cs="Times New Roman"/>
          <w:sz w:val="24"/>
          <w:szCs w:val="24"/>
        </w:rPr>
        <w:t xml:space="preserve"> prevail at all hearings:</w:t>
      </w:r>
    </w:p>
    <w:p w14:paraId="068D393A" w14:textId="77777777" w:rsidR="002A29AC" w:rsidRPr="003A086A" w:rsidRDefault="002A29AC" w:rsidP="002A29AC">
      <w:pPr>
        <w:pStyle w:val="ListParagraph"/>
        <w:numPr>
          <w:ilvl w:val="5"/>
          <w:numId w:val="6"/>
        </w:numPr>
        <w:spacing w:line="360" w:lineRule="auto"/>
        <w:jc w:val="both"/>
        <w:rPr>
          <w:rFonts w:ascii="Times New Roman" w:hAnsi="Times New Roman" w:cs="Times New Roman"/>
          <w:b/>
          <w:sz w:val="24"/>
          <w:szCs w:val="24"/>
        </w:rPr>
      </w:pPr>
      <w:r w:rsidRPr="003A086A">
        <w:rPr>
          <w:rFonts w:ascii="Times New Roman" w:hAnsi="Times New Roman" w:cs="Times New Roman"/>
          <w:sz w:val="24"/>
          <w:szCs w:val="24"/>
        </w:rPr>
        <w:t xml:space="preserve">Complaining parties </w:t>
      </w:r>
      <w:r>
        <w:rPr>
          <w:rFonts w:ascii="Times New Roman" w:hAnsi="Times New Roman" w:cs="Times New Roman"/>
          <w:sz w:val="24"/>
          <w:szCs w:val="24"/>
        </w:rPr>
        <w:t>will</w:t>
      </w:r>
      <w:r w:rsidRPr="003A086A">
        <w:rPr>
          <w:rFonts w:ascii="Times New Roman" w:hAnsi="Times New Roman" w:cs="Times New Roman"/>
          <w:sz w:val="24"/>
          <w:szCs w:val="24"/>
        </w:rPr>
        <w:t xml:space="preserve"> be allowed no more than two witnesses; however, the Election Board may call other witnesses if it deems necessary.</w:t>
      </w:r>
    </w:p>
    <w:p w14:paraId="72D90982" w14:textId="77777777" w:rsidR="002A29AC" w:rsidRPr="003A086A" w:rsidRDefault="002A29AC" w:rsidP="002A29AC">
      <w:pPr>
        <w:pStyle w:val="ListParagraph"/>
        <w:numPr>
          <w:ilvl w:val="5"/>
          <w:numId w:val="6"/>
        </w:numPr>
        <w:spacing w:line="360" w:lineRule="auto"/>
        <w:jc w:val="both"/>
        <w:rPr>
          <w:rFonts w:ascii="Times New Roman" w:hAnsi="Times New Roman" w:cs="Times New Roman"/>
          <w:b/>
          <w:sz w:val="24"/>
          <w:szCs w:val="24"/>
        </w:rPr>
      </w:pPr>
      <w:r w:rsidRPr="003A086A">
        <w:rPr>
          <w:rFonts w:ascii="Times New Roman" w:hAnsi="Times New Roman" w:cs="Times New Roman"/>
          <w:sz w:val="24"/>
          <w:szCs w:val="24"/>
        </w:rPr>
        <w:t xml:space="preserve">If witnesses are unable to appear at the hearing signed </w:t>
      </w:r>
      <w:r>
        <w:rPr>
          <w:rFonts w:ascii="Times New Roman" w:hAnsi="Times New Roman" w:cs="Times New Roman"/>
          <w:sz w:val="24"/>
          <w:szCs w:val="24"/>
        </w:rPr>
        <w:t xml:space="preserve">and notarized </w:t>
      </w:r>
      <w:r w:rsidRPr="003A086A">
        <w:rPr>
          <w:rFonts w:ascii="Times New Roman" w:hAnsi="Times New Roman" w:cs="Times New Roman"/>
          <w:sz w:val="24"/>
          <w:szCs w:val="24"/>
        </w:rPr>
        <w:t>affidavits may be submitted to the Election Board Chair for the purpose of testifying by proxy. The affidavit will be read aloud in the hearing.</w:t>
      </w:r>
    </w:p>
    <w:p w14:paraId="0B4EBD36" w14:textId="77777777" w:rsidR="002A29AC" w:rsidRPr="003A086A" w:rsidRDefault="002A29AC" w:rsidP="002A29AC">
      <w:pPr>
        <w:pStyle w:val="ListParagraph"/>
        <w:numPr>
          <w:ilvl w:val="5"/>
          <w:numId w:val="6"/>
        </w:numPr>
        <w:spacing w:line="360" w:lineRule="auto"/>
        <w:jc w:val="both"/>
        <w:rPr>
          <w:rFonts w:ascii="Times New Roman" w:hAnsi="Times New Roman" w:cs="Times New Roman"/>
          <w:b/>
          <w:sz w:val="24"/>
          <w:szCs w:val="24"/>
        </w:rPr>
      </w:pPr>
      <w:r w:rsidRPr="003A086A">
        <w:rPr>
          <w:rFonts w:ascii="Times New Roman" w:hAnsi="Times New Roman" w:cs="Times New Roman"/>
          <w:sz w:val="24"/>
          <w:szCs w:val="24"/>
        </w:rPr>
        <w:t xml:space="preserve">All questions and discussions by the parties involved in the dispute </w:t>
      </w:r>
      <w:r>
        <w:rPr>
          <w:rFonts w:ascii="Times New Roman" w:hAnsi="Times New Roman" w:cs="Times New Roman"/>
          <w:sz w:val="24"/>
          <w:szCs w:val="24"/>
        </w:rPr>
        <w:t>will</w:t>
      </w:r>
      <w:r w:rsidRPr="003A086A">
        <w:rPr>
          <w:rFonts w:ascii="Times New Roman" w:hAnsi="Times New Roman" w:cs="Times New Roman"/>
          <w:sz w:val="24"/>
          <w:szCs w:val="24"/>
        </w:rPr>
        <w:t xml:space="preserve"> be directed to the Election Board.</w:t>
      </w:r>
    </w:p>
    <w:p w14:paraId="66BD7331" w14:textId="77777777" w:rsidR="002A29AC" w:rsidRPr="003A086A" w:rsidRDefault="002A29AC" w:rsidP="002A29AC">
      <w:pPr>
        <w:pStyle w:val="ListParagraph"/>
        <w:numPr>
          <w:ilvl w:val="5"/>
          <w:numId w:val="6"/>
        </w:numPr>
        <w:spacing w:line="360" w:lineRule="auto"/>
        <w:jc w:val="both"/>
        <w:rPr>
          <w:rFonts w:ascii="Times New Roman" w:hAnsi="Times New Roman" w:cs="Times New Roman"/>
          <w:b/>
          <w:sz w:val="24"/>
          <w:szCs w:val="24"/>
        </w:rPr>
      </w:pPr>
      <w:r w:rsidRPr="003A086A">
        <w:rPr>
          <w:rFonts w:ascii="Times New Roman" w:hAnsi="Times New Roman" w:cs="Times New Roman"/>
          <w:sz w:val="24"/>
          <w:szCs w:val="24"/>
        </w:rPr>
        <w:lastRenderedPageBreak/>
        <w:t xml:space="preserve">There </w:t>
      </w:r>
      <w:r>
        <w:rPr>
          <w:rFonts w:ascii="Times New Roman" w:hAnsi="Times New Roman" w:cs="Times New Roman"/>
          <w:sz w:val="24"/>
          <w:szCs w:val="24"/>
        </w:rPr>
        <w:t>will</w:t>
      </w:r>
      <w:r w:rsidRPr="003A086A">
        <w:rPr>
          <w:rFonts w:ascii="Times New Roman" w:hAnsi="Times New Roman" w:cs="Times New Roman"/>
          <w:sz w:val="24"/>
          <w:szCs w:val="24"/>
        </w:rPr>
        <w:t xml:space="preserve"> be no direct or cross-examination of any party or witness by complaining or responding parties during hearings.</w:t>
      </w:r>
    </w:p>
    <w:p w14:paraId="0CF90FF2" w14:textId="77777777" w:rsidR="002A29AC" w:rsidRPr="003A086A" w:rsidRDefault="002A29AC" w:rsidP="002A29AC">
      <w:pPr>
        <w:pStyle w:val="ListParagraph"/>
        <w:numPr>
          <w:ilvl w:val="5"/>
          <w:numId w:val="6"/>
        </w:numPr>
        <w:spacing w:line="360" w:lineRule="auto"/>
        <w:jc w:val="both"/>
        <w:rPr>
          <w:rFonts w:ascii="Times New Roman" w:hAnsi="Times New Roman" w:cs="Times New Roman"/>
          <w:b/>
          <w:sz w:val="24"/>
          <w:szCs w:val="24"/>
        </w:rPr>
      </w:pPr>
      <w:r w:rsidRPr="003A086A">
        <w:rPr>
          <w:rFonts w:ascii="Times New Roman" w:hAnsi="Times New Roman" w:cs="Times New Roman"/>
          <w:sz w:val="24"/>
          <w:szCs w:val="24"/>
        </w:rPr>
        <w:t>Reasonable time limits may be set by the Election Board, provided they give fair and equal treatment to both sides.</w:t>
      </w:r>
    </w:p>
    <w:p w14:paraId="49E57508" w14:textId="77777777" w:rsidR="002A29AC" w:rsidRPr="00736148" w:rsidRDefault="002A29AC" w:rsidP="002A29AC">
      <w:pPr>
        <w:pStyle w:val="ListParagraph"/>
        <w:numPr>
          <w:ilvl w:val="4"/>
          <w:numId w:val="6"/>
        </w:numPr>
        <w:tabs>
          <w:tab w:val="left" w:pos="8370"/>
          <w:tab w:val="left" w:pos="8550"/>
          <w:tab w:val="left" w:pos="9360"/>
        </w:tabs>
        <w:spacing w:line="360" w:lineRule="auto"/>
        <w:jc w:val="both"/>
        <w:rPr>
          <w:rFonts w:ascii="Times New Roman" w:hAnsi="Times New Roman" w:cs="Times New Roman"/>
          <w:b/>
          <w:sz w:val="24"/>
          <w:szCs w:val="24"/>
        </w:rPr>
      </w:pPr>
      <w:r w:rsidRPr="00736148">
        <w:rPr>
          <w:rFonts w:ascii="Times New Roman" w:hAnsi="Times New Roman" w:cs="Times New Roman"/>
          <w:b/>
          <w:sz w:val="24"/>
          <w:szCs w:val="24"/>
        </w:rPr>
        <w:t xml:space="preserve">DECISIONS. </w:t>
      </w:r>
      <w:r w:rsidRPr="00736148">
        <w:rPr>
          <w:rFonts w:ascii="Times New Roman" w:hAnsi="Times New Roman" w:cs="Times New Roman"/>
          <w:sz w:val="24"/>
          <w:szCs w:val="24"/>
        </w:rPr>
        <w:t>Decisions</w:t>
      </w:r>
      <w:r>
        <w:rPr>
          <w:rFonts w:ascii="Times New Roman" w:hAnsi="Times New Roman" w:cs="Times New Roman"/>
          <w:sz w:val="24"/>
          <w:szCs w:val="24"/>
        </w:rPr>
        <w:t xml:space="preserve">, </w:t>
      </w:r>
      <w:r w:rsidRPr="00736148">
        <w:rPr>
          <w:rFonts w:ascii="Times New Roman" w:hAnsi="Times New Roman" w:cs="Times New Roman"/>
          <w:sz w:val="24"/>
          <w:szCs w:val="24"/>
        </w:rPr>
        <w:t xml:space="preserve">orders, and rulings </w:t>
      </w:r>
      <w:r>
        <w:rPr>
          <w:rFonts w:ascii="Times New Roman" w:hAnsi="Times New Roman" w:cs="Times New Roman"/>
          <w:sz w:val="24"/>
          <w:szCs w:val="24"/>
        </w:rPr>
        <w:t xml:space="preserve">are all </w:t>
      </w:r>
      <w:r w:rsidRPr="00DD75D8">
        <w:rPr>
          <w:rFonts w:ascii="Times New Roman" w:hAnsi="Times New Roman" w:cs="Times New Roman"/>
          <w:sz w:val="24"/>
          <w:szCs w:val="24"/>
        </w:rPr>
        <w:t>synonymous</w:t>
      </w:r>
      <w:r>
        <w:rPr>
          <w:rFonts w:ascii="Times New Roman" w:hAnsi="Times New Roman" w:cs="Times New Roman"/>
          <w:sz w:val="24"/>
          <w:szCs w:val="24"/>
        </w:rPr>
        <w:t xml:space="preserve"> terms and must be agreed to by a majority of the </w:t>
      </w:r>
      <w:r w:rsidRPr="00736148">
        <w:rPr>
          <w:rFonts w:ascii="Times New Roman" w:hAnsi="Times New Roman" w:cs="Times New Roman"/>
          <w:sz w:val="24"/>
          <w:szCs w:val="24"/>
        </w:rPr>
        <w:t xml:space="preserve">Election Board </w:t>
      </w:r>
      <w:r>
        <w:rPr>
          <w:rFonts w:ascii="Times New Roman" w:hAnsi="Times New Roman" w:cs="Times New Roman"/>
          <w:sz w:val="24"/>
          <w:szCs w:val="24"/>
        </w:rPr>
        <w:t xml:space="preserve">present at the hearing where the case was </w:t>
      </w:r>
      <w:proofErr w:type="gramStart"/>
      <w:r>
        <w:rPr>
          <w:rFonts w:ascii="Times New Roman" w:hAnsi="Times New Roman" w:cs="Times New Roman"/>
          <w:sz w:val="24"/>
          <w:szCs w:val="24"/>
        </w:rPr>
        <w:t>heard..</w:t>
      </w:r>
      <w:proofErr w:type="gramEnd"/>
      <w:r w:rsidRPr="00736148">
        <w:rPr>
          <w:rFonts w:ascii="Times New Roman" w:hAnsi="Times New Roman" w:cs="Times New Roman"/>
          <w:sz w:val="24"/>
          <w:szCs w:val="24"/>
        </w:rPr>
        <w:t xml:space="preserve"> </w:t>
      </w:r>
    </w:p>
    <w:p w14:paraId="02C77DA4" w14:textId="77777777" w:rsidR="002A29AC" w:rsidRPr="00DD75D8" w:rsidRDefault="002A29AC" w:rsidP="002A29AC">
      <w:pPr>
        <w:pStyle w:val="ListParagraph"/>
        <w:numPr>
          <w:ilvl w:val="5"/>
          <w:numId w:val="6"/>
        </w:numPr>
        <w:tabs>
          <w:tab w:val="left" w:pos="8370"/>
          <w:tab w:val="left" w:pos="8550"/>
          <w:tab w:val="left" w:pos="9360"/>
        </w:tabs>
        <w:spacing w:line="360" w:lineRule="auto"/>
        <w:jc w:val="both"/>
        <w:rPr>
          <w:rFonts w:ascii="Times New Roman" w:hAnsi="Times New Roman" w:cs="Times New Roman"/>
          <w:sz w:val="24"/>
          <w:szCs w:val="24"/>
        </w:rPr>
      </w:pPr>
      <w:r w:rsidRPr="00AB40BF">
        <w:rPr>
          <w:rFonts w:ascii="Times New Roman" w:hAnsi="Times New Roman" w:cs="Times New Roman"/>
          <w:sz w:val="24"/>
          <w:szCs w:val="24"/>
        </w:rPr>
        <w:t xml:space="preserve">If an </w:t>
      </w:r>
      <w:r>
        <w:rPr>
          <w:rFonts w:ascii="Times New Roman" w:hAnsi="Times New Roman" w:cs="Times New Roman"/>
          <w:sz w:val="24"/>
          <w:szCs w:val="24"/>
        </w:rPr>
        <w:t>E</w:t>
      </w:r>
      <w:r w:rsidRPr="00DD75D8">
        <w:rPr>
          <w:rFonts w:ascii="Times New Roman" w:hAnsi="Times New Roman" w:cs="Times New Roman"/>
          <w:sz w:val="24"/>
          <w:szCs w:val="24"/>
        </w:rPr>
        <w:t xml:space="preserve">lection </w:t>
      </w:r>
      <w:r>
        <w:rPr>
          <w:rFonts w:ascii="Times New Roman" w:hAnsi="Times New Roman" w:cs="Times New Roman"/>
          <w:sz w:val="24"/>
          <w:szCs w:val="24"/>
        </w:rPr>
        <w:t>B</w:t>
      </w:r>
      <w:r w:rsidRPr="00AB40BF">
        <w:rPr>
          <w:rFonts w:ascii="Times New Roman" w:hAnsi="Times New Roman" w:cs="Times New Roman"/>
          <w:sz w:val="24"/>
          <w:szCs w:val="24"/>
        </w:rPr>
        <w:t>oard member is not present at the hearing, they may not contribute to the decision-making process and will not have a vote.</w:t>
      </w:r>
    </w:p>
    <w:p w14:paraId="3A2BA5DD" w14:textId="77777777" w:rsidR="002A29AC" w:rsidRPr="003A086A" w:rsidRDefault="002A29AC" w:rsidP="002A29AC">
      <w:pPr>
        <w:pStyle w:val="ListParagraph"/>
        <w:numPr>
          <w:ilvl w:val="5"/>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D</w:t>
      </w:r>
      <w:r w:rsidRPr="003A086A">
        <w:rPr>
          <w:rFonts w:ascii="Times New Roman" w:hAnsi="Times New Roman" w:cs="Times New Roman"/>
          <w:sz w:val="24"/>
          <w:szCs w:val="24"/>
        </w:rPr>
        <w:t xml:space="preserve">ecisions may be orally delivered </w:t>
      </w:r>
      <w:proofErr w:type="gramStart"/>
      <w:r w:rsidRPr="003A086A">
        <w:rPr>
          <w:rFonts w:ascii="Times New Roman" w:hAnsi="Times New Roman" w:cs="Times New Roman"/>
          <w:sz w:val="24"/>
          <w:szCs w:val="24"/>
        </w:rPr>
        <w:t>immediately</w:t>
      </w:r>
      <w:r>
        <w:rPr>
          <w:rFonts w:ascii="Times New Roman" w:hAnsi="Times New Roman" w:cs="Times New Roman"/>
          <w:sz w:val="24"/>
          <w:szCs w:val="24"/>
        </w:rPr>
        <w:t>, but</w:t>
      </w:r>
      <w:proofErr w:type="gramEnd"/>
      <w:r>
        <w:rPr>
          <w:rFonts w:ascii="Times New Roman" w:hAnsi="Times New Roman" w:cs="Times New Roman"/>
          <w:sz w:val="24"/>
          <w:szCs w:val="24"/>
        </w:rPr>
        <w:t xml:space="preserve"> must be followed up with a written Order and Opinion</w:t>
      </w:r>
      <w:r w:rsidRPr="003A086A">
        <w:rPr>
          <w:rFonts w:ascii="Times New Roman" w:hAnsi="Times New Roman" w:cs="Times New Roman"/>
          <w:sz w:val="24"/>
          <w:szCs w:val="24"/>
        </w:rPr>
        <w:t>.</w:t>
      </w:r>
    </w:p>
    <w:p w14:paraId="3786EC59" w14:textId="77777777" w:rsidR="002A29AC" w:rsidRPr="003A086A" w:rsidRDefault="002A29AC" w:rsidP="002A29AC">
      <w:pPr>
        <w:pStyle w:val="ListParagraph"/>
        <w:numPr>
          <w:ilvl w:val="5"/>
          <w:numId w:val="6"/>
        </w:numPr>
        <w:spacing w:line="360" w:lineRule="auto"/>
        <w:jc w:val="both"/>
        <w:rPr>
          <w:rFonts w:ascii="Times New Roman" w:hAnsi="Times New Roman" w:cs="Times New Roman"/>
          <w:b/>
          <w:sz w:val="24"/>
          <w:szCs w:val="24"/>
        </w:rPr>
      </w:pPr>
      <w:r>
        <w:rPr>
          <w:rFonts w:ascii="Times New Roman" w:hAnsi="Times New Roman" w:cs="Times New Roman"/>
          <w:sz w:val="24"/>
          <w:szCs w:val="24"/>
        </w:rPr>
        <w:t>A writing ruling</w:t>
      </w:r>
      <w:r w:rsidRPr="00736148">
        <w:rPr>
          <w:rFonts w:ascii="Times New Roman" w:hAnsi="Times New Roman" w:cs="Times New Roman"/>
          <w:sz w:val="24"/>
          <w:szCs w:val="24"/>
        </w:rPr>
        <w:t xml:space="preserve"> </w:t>
      </w:r>
      <w:r>
        <w:rPr>
          <w:rFonts w:ascii="Times New Roman" w:hAnsi="Times New Roman" w:cs="Times New Roman"/>
          <w:sz w:val="24"/>
          <w:szCs w:val="24"/>
        </w:rPr>
        <w:t>must</w:t>
      </w:r>
      <w:r w:rsidRPr="00736148">
        <w:rPr>
          <w:rFonts w:ascii="Times New Roman" w:hAnsi="Times New Roman" w:cs="Times New Roman"/>
          <w:sz w:val="24"/>
          <w:szCs w:val="24"/>
        </w:rPr>
        <w:t xml:space="preserve"> be announced</w:t>
      </w:r>
      <w:r>
        <w:rPr>
          <w:rFonts w:ascii="Times New Roman" w:hAnsi="Times New Roman" w:cs="Times New Roman"/>
          <w:sz w:val="24"/>
          <w:szCs w:val="24"/>
        </w:rPr>
        <w:t xml:space="preserve"> within 24 </w:t>
      </w:r>
      <w:proofErr w:type="gramStart"/>
      <w:r>
        <w:rPr>
          <w:rFonts w:ascii="Times New Roman" w:hAnsi="Times New Roman" w:cs="Times New Roman"/>
          <w:sz w:val="24"/>
          <w:szCs w:val="24"/>
        </w:rPr>
        <w:t>hour</w:t>
      </w:r>
      <w:proofErr w:type="gramEnd"/>
      <w:r w:rsidRPr="00736148">
        <w:rPr>
          <w:rFonts w:ascii="Times New Roman" w:hAnsi="Times New Roman" w:cs="Times New Roman"/>
          <w:sz w:val="24"/>
          <w:szCs w:val="24"/>
        </w:rPr>
        <w:t xml:space="preserve"> after the hearin</w:t>
      </w:r>
      <w:r>
        <w:rPr>
          <w:rFonts w:ascii="Times New Roman" w:hAnsi="Times New Roman" w:cs="Times New Roman"/>
          <w:sz w:val="24"/>
          <w:szCs w:val="24"/>
        </w:rPr>
        <w:t>g and should be issued sooner than 24 hours after a hearing during the voting period.</w:t>
      </w:r>
    </w:p>
    <w:p w14:paraId="4E25F3BD" w14:textId="77777777" w:rsidR="002A29AC" w:rsidRPr="003A086A" w:rsidRDefault="002A29AC" w:rsidP="002A29AC">
      <w:pPr>
        <w:pStyle w:val="ListParagraph"/>
        <w:numPr>
          <w:ilvl w:val="5"/>
          <w:numId w:val="6"/>
        </w:numPr>
        <w:spacing w:line="360" w:lineRule="auto"/>
        <w:jc w:val="both"/>
        <w:rPr>
          <w:rFonts w:ascii="Times New Roman" w:hAnsi="Times New Roman" w:cs="Times New Roman"/>
          <w:b/>
          <w:sz w:val="24"/>
          <w:szCs w:val="24"/>
        </w:rPr>
      </w:pPr>
      <w:r w:rsidRPr="003A086A">
        <w:rPr>
          <w:rFonts w:ascii="Times New Roman" w:hAnsi="Times New Roman" w:cs="Times New Roman"/>
          <w:sz w:val="24"/>
          <w:szCs w:val="24"/>
        </w:rPr>
        <w:t xml:space="preserve">The written ruling must set forth the findings of fact by the Election Board and the conclusions of Student Government regulation in support of it. </w:t>
      </w:r>
    </w:p>
    <w:p w14:paraId="21047899" w14:textId="77777777" w:rsidR="002A29AC" w:rsidRPr="003A086A" w:rsidRDefault="002A29AC" w:rsidP="002A29AC">
      <w:pPr>
        <w:pStyle w:val="ListParagraph"/>
        <w:numPr>
          <w:ilvl w:val="5"/>
          <w:numId w:val="6"/>
        </w:numPr>
        <w:spacing w:line="360" w:lineRule="auto"/>
        <w:jc w:val="both"/>
        <w:rPr>
          <w:rFonts w:ascii="Times New Roman" w:hAnsi="Times New Roman" w:cs="Times New Roman"/>
          <w:b/>
          <w:sz w:val="24"/>
          <w:szCs w:val="24"/>
        </w:rPr>
      </w:pPr>
      <w:r w:rsidRPr="003A086A">
        <w:rPr>
          <w:rFonts w:ascii="Times New Roman" w:hAnsi="Times New Roman" w:cs="Times New Roman"/>
          <w:sz w:val="24"/>
          <w:szCs w:val="24"/>
        </w:rPr>
        <w:t>Written ruling</w:t>
      </w:r>
      <w:r>
        <w:rPr>
          <w:rFonts w:ascii="Times New Roman" w:hAnsi="Times New Roman" w:cs="Times New Roman"/>
          <w:sz w:val="24"/>
          <w:szCs w:val="24"/>
        </w:rPr>
        <w:t>s</w:t>
      </w:r>
      <w:r w:rsidRPr="003A086A">
        <w:rPr>
          <w:rFonts w:ascii="Times New Roman" w:hAnsi="Times New Roman" w:cs="Times New Roman"/>
          <w:sz w:val="24"/>
          <w:szCs w:val="24"/>
        </w:rPr>
        <w:t xml:space="preserve"> and Operating Memorandums </w:t>
      </w:r>
      <w:r>
        <w:rPr>
          <w:rFonts w:ascii="Times New Roman" w:hAnsi="Times New Roman" w:cs="Times New Roman"/>
          <w:sz w:val="24"/>
          <w:szCs w:val="24"/>
        </w:rPr>
        <w:t>will</w:t>
      </w:r>
      <w:r w:rsidRPr="003A086A">
        <w:rPr>
          <w:rFonts w:ascii="Times New Roman" w:hAnsi="Times New Roman" w:cs="Times New Roman"/>
          <w:sz w:val="24"/>
          <w:szCs w:val="24"/>
        </w:rPr>
        <w:t xml:space="preserve"> set a precedent and </w:t>
      </w:r>
      <w:r>
        <w:rPr>
          <w:rFonts w:ascii="Times New Roman" w:hAnsi="Times New Roman" w:cs="Times New Roman"/>
          <w:sz w:val="24"/>
          <w:szCs w:val="24"/>
        </w:rPr>
        <w:t>will</w:t>
      </w:r>
      <w:r w:rsidRPr="003A086A">
        <w:rPr>
          <w:rFonts w:ascii="Times New Roman" w:hAnsi="Times New Roman" w:cs="Times New Roman"/>
          <w:sz w:val="24"/>
          <w:szCs w:val="24"/>
        </w:rPr>
        <w:t xml:space="preserve"> guide </w:t>
      </w:r>
      <w:r>
        <w:rPr>
          <w:rFonts w:ascii="Times New Roman" w:hAnsi="Times New Roman" w:cs="Times New Roman"/>
          <w:sz w:val="24"/>
          <w:szCs w:val="24"/>
        </w:rPr>
        <w:t>future</w:t>
      </w:r>
      <w:r w:rsidRPr="003A086A">
        <w:rPr>
          <w:rFonts w:ascii="Times New Roman" w:hAnsi="Times New Roman" w:cs="Times New Roman"/>
          <w:sz w:val="24"/>
          <w:szCs w:val="24"/>
        </w:rPr>
        <w:t xml:space="preserve"> Election Board in its proceedings. </w:t>
      </w:r>
    </w:p>
    <w:p w14:paraId="43933E61" w14:textId="77777777" w:rsidR="002A29AC" w:rsidRPr="003A086A" w:rsidRDefault="002A29AC" w:rsidP="002A29AC">
      <w:pPr>
        <w:pStyle w:val="ListParagraph"/>
        <w:numPr>
          <w:ilvl w:val="5"/>
          <w:numId w:val="6"/>
        </w:numPr>
        <w:spacing w:line="360" w:lineRule="auto"/>
        <w:jc w:val="both"/>
        <w:rPr>
          <w:rFonts w:ascii="Times New Roman" w:hAnsi="Times New Roman" w:cs="Times New Roman"/>
          <w:b/>
          <w:sz w:val="24"/>
          <w:szCs w:val="24"/>
        </w:rPr>
      </w:pPr>
      <w:r w:rsidRPr="003A086A">
        <w:rPr>
          <w:rFonts w:ascii="Times New Roman" w:hAnsi="Times New Roman" w:cs="Times New Roman"/>
          <w:sz w:val="24"/>
          <w:szCs w:val="24"/>
        </w:rPr>
        <w:t xml:space="preserve">Upon consideration of prior written rulings, the Election Board may negate the decision but must provide written documentation </w:t>
      </w:r>
      <w:r>
        <w:rPr>
          <w:rFonts w:ascii="Times New Roman" w:hAnsi="Times New Roman" w:cs="Times New Roman"/>
          <w:sz w:val="24"/>
          <w:szCs w:val="24"/>
        </w:rPr>
        <w:t xml:space="preserve">a citation of law </w:t>
      </w:r>
      <w:r w:rsidRPr="003A086A">
        <w:rPr>
          <w:rFonts w:ascii="Times New Roman" w:hAnsi="Times New Roman" w:cs="Times New Roman"/>
          <w:sz w:val="24"/>
          <w:szCs w:val="24"/>
        </w:rPr>
        <w:t>of reasons for doing so.</w:t>
      </w:r>
      <w:r>
        <w:rPr>
          <w:rFonts w:ascii="Times New Roman" w:hAnsi="Times New Roman" w:cs="Times New Roman"/>
          <w:sz w:val="24"/>
          <w:szCs w:val="24"/>
        </w:rPr>
        <w:t xml:space="preserve"> These reasons must be written in an academically and justifiable way. It is not acceptable for the Board to overturn precedent for spurious or unjustified reasons.</w:t>
      </w:r>
    </w:p>
    <w:p w14:paraId="02CCDCF1" w14:textId="77777777" w:rsidR="002A29AC" w:rsidRPr="003A086A" w:rsidRDefault="002A29AC" w:rsidP="002A29AC">
      <w:pPr>
        <w:pStyle w:val="ListParagraph"/>
        <w:numPr>
          <w:ilvl w:val="5"/>
          <w:numId w:val="6"/>
        </w:numPr>
        <w:spacing w:line="360" w:lineRule="auto"/>
        <w:jc w:val="both"/>
        <w:rPr>
          <w:rFonts w:ascii="Times New Roman" w:hAnsi="Times New Roman" w:cs="Times New Roman"/>
          <w:b/>
          <w:sz w:val="24"/>
          <w:szCs w:val="24"/>
        </w:rPr>
      </w:pPr>
      <w:r w:rsidRPr="003A086A">
        <w:rPr>
          <w:rFonts w:ascii="Times New Roman" w:hAnsi="Times New Roman" w:cs="Times New Roman"/>
          <w:sz w:val="24"/>
          <w:szCs w:val="24"/>
        </w:rPr>
        <w:t>The Election Board is not a legal proceeding and as such the threshold of evidence is not a finding of fact.</w:t>
      </w:r>
    </w:p>
    <w:p w14:paraId="0844CAE4" w14:textId="77777777" w:rsidR="002A29AC" w:rsidRPr="007F59F2" w:rsidRDefault="002A29AC" w:rsidP="002A29AC">
      <w:pPr>
        <w:pStyle w:val="ListParagraph"/>
        <w:numPr>
          <w:ilvl w:val="5"/>
          <w:numId w:val="6"/>
        </w:numPr>
        <w:spacing w:line="360" w:lineRule="auto"/>
        <w:jc w:val="both"/>
        <w:rPr>
          <w:rFonts w:ascii="Times New Roman" w:hAnsi="Times New Roman" w:cs="Times New Roman"/>
          <w:b/>
          <w:sz w:val="24"/>
          <w:szCs w:val="24"/>
        </w:rPr>
      </w:pPr>
      <w:r w:rsidRPr="003A086A">
        <w:rPr>
          <w:rFonts w:ascii="Times New Roman" w:hAnsi="Times New Roman" w:cs="Times New Roman"/>
          <w:sz w:val="24"/>
          <w:szCs w:val="24"/>
        </w:rPr>
        <w:t xml:space="preserve">Decisions </w:t>
      </w:r>
      <w:r>
        <w:rPr>
          <w:rFonts w:ascii="Times New Roman" w:hAnsi="Times New Roman" w:cs="Times New Roman"/>
          <w:sz w:val="24"/>
          <w:szCs w:val="24"/>
        </w:rPr>
        <w:t>will</w:t>
      </w:r>
      <w:r w:rsidRPr="003A086A">
        <w:rPr>
          <w:rFonts w:ascii="Times New Roman" w:hAnsi="Times New Roman" w:cs="Times New Roman"/>
          <w:sz w:val="24"/>
          <w:szCs w:val="24"/>
        </w:rPr>
        <w:t xml:space="preserve"> be made based on a preponderance of evidence</w:t>
      </w:r>
      <w:r>
        <w:rPr>
          <w:rFonts w:ascii="Times New Roman" w:hAnsi="Times New Roman" w:cs="Times New Roman"/>
          <w:sz w:val="24"/>
          <w:szCs w:val="24"/>
        </w:rPr>
        <w:t>.</w:t>
      </w:r>
      <w:r w:rsidRPr="003A086A">
        <w:rPr>
          <w:rFonts w:ascii="Times New Roman" w:hAnsi="Times New Roman" w:cs="Times New Roman"/>
          <w:sz w:val="24"/>
          <w:szCs w:val="24"/>
        </w:rPr>
        <w:t xml:space="preserve"> </w:t>
      </w:r>
      <w:r>
        <w:rPr>
          <w:rFonts w:ascii="Times New Roman" w:hAnsi="Times New Roman" w:cs="Times New Roman"/>
          <w:sz w:val="24"/>
          <w:szCs w:val="24"/>
        </w:rPr>
        <w:t>Preponderance of evidence is based on what is most likely to have occurred and the greater weight of evidence submitted.</w:t>
      </w:r>
    </w:p>
    <w:p w14:paraId="52284F4B" w14:textId="77777777" w:rsidR="002A29AC" w:rsidRPr="007F59F2" w:rsidRDefault="002A29AC" w:rsidP="002A29AC">
      <w:pPr>
        <w:pStyle w:val="ListParagraph"/>
        <w:numPr>
          <w:ilvl w:val="5"/>
          <w:numId w:val="6"/>
        </w:numPr>
        <w:rPr>
          <w:rFonts w:ascii="Times New Roman" w:hAnsi="Times New Roman" w:cs="Times New Roman"/>
          <w:bCs/>
          <w:sz w:val="24"/>
          <w:szCs w:val="24"/>
        </w:rPr>
      </w:pPr>
      <w:r w:rsidRPr="007F59F2">
        <w:rPr>
          <w:rFonts w:ascii="Times New Roman" w:hAnsi="Times New Roman" w:cs="Times New Roman"/>
          <w:bCs/>
          <w:sz w:val="24"/>
          <w:szCs w:val="24"/>
        </w:rPr>
        <w:t>The Election Board must not issue</w:t>
      </w:r>
      <w:r>
        <w:rPr>
          <w:rFonts w:ascii="Times New Roman" w:hAnsi="Times New Roman" w:cs="Times New Roman"/>
          <w:bCs/>
          <w:sz w:val="24"/>
          <w:szCs w:val="24"/>
        </w:rPr>
        <w:t xml:space="preserve"> or publicly discuss</w:t>
      </w:r>
      <w:r w:rsidRPr="007F59F2">
        <w:rPr>
          <w:rFonts w:ascii="Times New Roman" w:hAnsi="Times New Roman" w:cs="Times New Roman"/>
          <w:bCs/>
          <w:sz w:val="24"/>
          <w:szCs w:val="24"/>
        </w:rPr>
        <w:t xml:space="preserve"> dissenting </w:t>
      </w:r>
      <w:r>
        <w:rPr>
          <w:rFonts w:ascii="Times New Roman" w:hAnsi="Times New Roman" w:cs="Times New Roman"/>
          <w:bCs/>
          <w:sz w:val="24"/>
          <w:szCs w:val="24"/>
        </w:rPr>
        <w:t xml:space="preserve">or minority </w:t>
      </w:r>
      <w:r w:rsidRPr="007F59F2">
        <w:rPr>
          <w:rFonts w:ascii="Times New Roman" w:hAnsi="Times New Roman" w:cs="Times New Roman"/>
          <w:bCs/>
          <w:sz w:val="24"/>
          <w:szCs w:val="24"/>
        </w:rPr>
        <w:t>opinions.</w:t>
      </w:r>
    </w:p>
    <w:p w14:paraId="6F76BF22" w14:textId="77777777" w:rsidR="002A29AC" w:rsidRPr="003A086A" w:rsidRDefault="002A29AC" w:rsidP="002A29AC">
      <w:pPr>
        <w:pStyle w:val="ListParagraph"/>
        <w:numPr>
          <w:ilvl w:val="4"/>
          <w:numId w:val="6"/>
        </w:numPr>
        <w:spacing w:line="360" w:lineRule="auto"/>
        <w:jc w:val="both"/>
        <w:rPr>
          <w:rFonts w:ascii="Times New Roman" w:hAnsi="Times New Roman" w:cs="Times New Roman"/>
          <w:b/>
          <w:sz w:val="24"/>
          <w:szCs w:val="24"/>
        </w:rPr>
      </w:pPr>
      <w:r w:rsidRPr="003A086A">
        <w:rPr>
          <w:rFonts w:ascii="Times New Roman" w:hAnsi="Times New Roman" w:cs="Times New Roman"/>
          <w:b/>
          <w:sz w:val="24"/>
          <w:szCs w:val="24"/>
        </w:rPr>
        <w:t xml:space="preserve">REQUEST FOR DOCUMENTS OR TESTIMONY. </w:t>
      </w:r>
      <w:r>
        <w:rPr>
          <w:rFonts w:ascii="Times New Roman" w:hAnsi="Times New Roman" w:cs="Times New Roman"/>
          <w:sz w:val="24"/>
          <w:szCs w:val="24"/>
        </w:rPr>
        <w:t xml:space="preserve">The </w:t>
      </w:r>
      <w:r w:rsidRPr="003A086A">
        <w:rPr>
          <w:rFonts w:ascii="Times New Roman" w:hAnsi="Times New Roman" w:cs="Times New Roman"/>
          <w:sz w:val="24"/>
          <w:szCs w:val="24"/>
        </w:rPr>
        <w:t xml:space="preserve">Election Board may compel any candidate, worker, agent or member of Student Government to appear before the Board and/or to provide documentation as necessary for each case. Failure by any member of Student Government, candidate, worker or agent to comply with this request </w:t>
      </w:r>
      <w:r>
        <w:rPr>
          <w:rFonts w:ascii="Times New Roman" w:hAnsi="Times New Roman" w:cs="Times New Roman"/>
          <w:sz w:val="24"/>
          <w:szCs w:val="24"/>
        </w:rPr>
        <w:t>will</w:t>
      </w:r>
      <w:r w:rsidRPr="003A086A">
        <w:rPr>
          <w:rFonts w:ascii="Times New Roman" w:hAnsi="Times New Roman" w:cs="Times New Roman"/>
          <w:sz w:val="24"/>
          <w:szCs w:val="24"/>
        </w:rPr>
        <w:t xml:space="preserve"> result in their </w:t>
      </w:r>
      <w:r w:rsidRPr="003A086A">
        <w:rPr>
          <w:rFonts w:ascii="Times New Roman" w:hAnsi="Times New Roman" w:cs="Times New Roman"/>
          <w:sz w:val="24"/>
          <w:szCs w:val="24"/>
        </w:rPr>
        <w:lastRenderedPageBreak/>
        <w:t xml:space="preserve">disqualification of candidacy and if </w:t>
      </w:r>
      <w:proofErr w:type="gramStart"/>
      <w:r w:rsidRPr="003A086A">
        <w:rPr>
          <w:rFonts w:ascii="Times New Roman" w:hAnsi="Times New Roman" w:cs="Times New Roman"/>
          <w:sz w:val="24"/>
          <w:szCs w:val="24"/>
        </w:rPr>
        <w:t>not</w:t>
      </w:r>
      <w:proofErr w:type="gramEnd"/>
      <w:r w:rsidRPr="003A086A">
        <w:rPr>
          <w:rFonts w:ascii="Times New Roman" w:hAnsi="Times New Roman" w:cs="Times New Roman"/>
          <w:sz w:val="24"/>
          <w:szCs w:val="24"/>
        </w:rPr>
        <w:t xml:space="preserve"> a candidate forwarding of the case to the Supreme Court, Student </w:t>
      </w:r>
      <w:r>
        <w:rPr>
          <w:rFonts w:ascii="Times New Roman" w:hAnsi="Times New Roman" w:cs="Times New Roman"/>
          <w:sz w:val="24"/>
          <w:szCs w:val="24"/>
        </w:rPr>
        <w:t>Conduct</w:t>
      </w:r>
      <w:r w:rsidRPr="003A086A">
        <w:rPr>
          <w:rFonts w:ascii="Times New Roman" w:hAnsi="Times New Roman" w:cs="Times New Roman"/>
          <w:sz w:val="24"/>
          <w:szCs w:val="24"/>
        </w:rPr>
        <w:t xml:space="preserve"> or appropriate entity for disciplinary remedy.</w:t>
      </w:r>
    </w:p>
    <w:p w14:paraId="398F7689" w14:textId="77777777" w:rsidR="002A29AC" w:rsidRPr="003A086A" w:rsidRDefault="002A29AC" w:rsidP="002A29AC">
      <w:pPr>
        <w:pStyle w:val="ListParagraph"/>
        <w:numPr>
          <w:ilvl w:val="4"/>
          <w:numId w:val="6"/>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 xml:space="preserve">FAILURE TO APPEAR. </w:t>
      </w:r>
      <w:r w:rsidRPr="003A086A">
        <w:rPr>
          <w:rFonts w:ascii="Times New Roman" w:hAnsi="Times New Roman" w:cs="Times New Roman"/>
          <w:sz w:val="24"/>
          <w:szCs w:val="24"/>
        </w:rPr>
        <w:t xml:space="preserve">Failure to appear to a hearing of the Board </w:t>
      </w:r>
      <w:r>
        <w:rPr>
          <w:rFonts w:ascii="Times New Roman" w:hAnsi="Times New Roman" w:cs="Times New Roman"/>
          <w:sz w:val="24"/>
          <w:szCs w:val="24"/>
        </w:rPr>
        <w:t>will</w:t>
      </w:r>
      <w:r w:rsidRPr="003A086A">
        <w:rPr>
          <w:rFonts w:ascii="Times New Roman" w:hAnsi="Times New Roman" w:cs="Times New Roman"/>
          <w:sz w:val="24"/>
          <w:szCs w:val="24"/>
        </w:rPr>
        <w:t xml:space="preserve"> not result in a suspension of the hearing. The Board is to hear and decide the case even in the absence of those associated with it.</w:t>
      </w:r>
    </w:p>
    <w:p w14:paraId="4FC330EC" w14:textId="77777777" w:rsidR="002A29AC" w:rsidRPr="003A086A" w:rsidRDefault="002A29AC" w:rsidP="002A29AC">
      <w:pPr>
        <w:pStyle w:val="ListParagraph"/>
        <w:numPr>
          <w:ilvl w:val="4"/>
          <w:numId w:val="6"/>
        </w:numPr>
        <w:autoSpaceDE w:val="0"/>
        <w:autoSpaceDN w:val="0"/>
        <w:adjustRightInd w:val="0"/>
        <w:spacing w:after="0" w:line="360" w:lineRule="auto"/>
        <w:rPr>
          <w:rFonts w:ascii="Times New Roman" w:hAnsi="Times New Roman" w:cs="Times New Roman"/>
          <w:color w:val="000000"/>
          <w:sz w:val="24"/>
          <w:szCs w:val="24"/>
        </w:rPr>
      </w:pPr>
      <w:r w:rsidRPr="003A086A">
        <w:rPr>
          <w:rFonts w:ascii="Times New Roman" w:hAnsi="Times New Roman" w:cs="Times New Roman"/>
          <w:b/>
          <w:bCs/>
          <w:color w:val="000000"/>
          <w:sz w:val="24"/>
          <w:szCs w:val="24"/>
        </w:rPr>
        <w:t xml:space="preserve">OATH OF AFFIRMATION OF TRUTH. </w:t>
      </w:r>
      <w:r w:rsidRPr="003A086A">
        <w:rPr>
          <w:rFonts w:ascii="Times New Roman" w:hAnsi="Times New Roman" w:cs="Times New Roman"/>
          <w:color w:val="000000"/>
          <w:sz w:val="24"/>
          <w:szCs w:val="24"/>
        </w:rPr>
        <w:t xml:space="preserve">An oath or affirmation of truth </w:t>
      </w:r>
      <w:r>
        <w:rPr>
          <w:rFonts w:ascii="Times New Roman" w:hAnsi="Times New Roman" w:cs="Times New Roman"/>
          <w:color w:val="000000"/>
          <w:sz w:val="24"/>
          <w:szCs w:val="24"/>
        </w:rPr>
        <w:t>will</w:t>
      </w:r>
      <w:r w:rsidRPr="003A086A">
        <w:rPr>
          <w:rFonts w:ascii="Times New Roman" w:hAnsi="Times New Roman" w:cs="Times New Roman"/>
          <w:color w:val="000000"/>
          <w:sz w:val="24"/>
          <w:szCs w:val="24"/>
        </w:rPr>
        <w:t xml:space="preserve"> be administered to all participating parties and witnesses prior to motions and arguments in every Election Board </w:t>
      </w:r>
      <w:proofErr w:type="gramStart"/>
      <w:r w:rsidRPr="003A086A">
        <w:rPr>
          <w:rFonts w:ascii="Times New Roman" w:hAnsi="Times New Roman" w:cs="Times New Roman"/>
          <w:color w:val="000000"/>
          <w:sz w:val="24"/>
          <w:szCs w:val="24"/>
        </w:rPr>
        <w:t>hearing, and</w:t>
      </w:r>
      <w:proofErr w:type="gramEnd"/>
      <w:r w:rsidRPr="003A086A">
        <w:rPr>
          <w:rFonts w:ascii="Times New Roman" w:hAnsi="Times New Roman" w:cs="Times New Roman"/>
          <w:color w:val="000000"/>
          <w:sz w:val="24"/>
          <w:szCs w:val="24"/>
        </w:rPr>
        <w:t xml:space="preserve"> serves as agreement on the part of the witness to tell the truth. Failure to abide the oath </w:t>
      </w:r>
      <w:r>
        <w:rPr>
          <w:rFonts w:ascii="Times New Roman" w:hAnsi="Times New Roman" w:cs="Times New Roman"/>
          <w:color w:val="000000"/>
          <w:sz w:val="24"/>
          <w:szCs w:val="24"/>
        </w:rPr>
        <w:t>will</w:t>
      </w:r>
      <w:r w:rsidRPr="003A086A">
        <w:rPr>
          <w:rFonts w:ascii="Times New Roman" w:hAnsi="Times New Roman" w:cs="Times New Roman"/>
          <w:color w:val="000000"/>
          <w:sz w:val="24"/>
          <w:szCs w:val="24"/>
        </w:rPr>
        <w:t xml:space="preserve"> result in disciplinary penalty as prescribed by the board.</w:t>
      </w:r>
    </w:p>
    <w:p w14:paraId="0E38AEB2" w14:textId="77777777" w:rsidR="002A29AC" w:rsidRPr="003A086A" w:rsidRDefault="002A29AC" w:rsidP="002A29AC">
      <w:pPr>
        <w:pStyle w:val="ListParagraph"/>
        <w:numPr>
          <w:ilvl w:val="5"/>
          <w:numId w:val="6"/>
        </w:numPr>
        <w:autoSpaceDE w:val="0"/>
        <w:autoSpaceDN w:val="0"/>
        <w:adjustRightInd w:val="0"/>
        <w:spacing w:after="0" w:line="360" w:lineRule="auto"/>
        <w:rPr>
          <w:rFonts w:ascii="Times New Roman" w:hAnsi="Times New Roman" w:cs="Times New Roman"/>
          <w:color w:val="000000"/>
          <w:sz w:val="24"/>
          <w:szCs w:val="24"/>
        </w:rPr>
      </w:pPr>
      <w:r w:rsidRPr="003A086A">
        <w:rPr>
          <w:rFonts w:ascii="Times New Roman" w:hAnsi="Times New Roman" w:cs="Times New Roman"/>
          <w:color w:val="000000"/>
          <w:sz w:val="24"/>
          <w:szCs w:val="24"/>
        </w:rPr>
        <w:t xml:space="preserve">The oath or affirmation of truth </w:t>
      </w:r>
      <w:r>
        <w:rPr>
          <w:rFonts w:ascii="Times New Roman" w:hAnsi="Times New Roman" w:cs="Times New Roman"/>
          <w:color w:val="000000"/>
          <w:sz w:val="24"/>
          <w:szCs w:val="24"/>
        </w:rPr>
        <w:t>will</w:t>
      </w:r>
      <w:r w:rsidRPr="003A086A">
        <w:rPr>
          <w:rFonts w:ascii="Times New Roman" w:hAnsi="Times New Roman" w:cs="Times New Roman"/>
          <w:color w:val="000000"/>
          <w:sz w:val="24"/>
          <w:szCs w:val="24"/>
        </w:rPr>
        <w:t xml:space="preserve"> be administered by the Election Board Chair or </w:t>
      </w:r>
      <w:r>
        <w:rPr>
          <w:rFonts w:ascii="Times New Roman" w:hAnsi="Times New Roman" w:cs="Times New Roman"/>
          <w:color w:val="000000"/>
          <w:sz w:val="24"/>
          <w:szCs w:val="24"/>
        </w:rPr>
        <w:t>their</w:t>
      </w:r>
      <w:r w:rsidRPr="003A086A">
        <w:rPr>
          <w:rFonts w:ascii="Times New Roman" w:hAnsi="Times New Roman" w:cs="Times New Roman"/>
          <w:color w:val="000000"/>
          <w:sz w:val="24"/>
          <w:szCs w:val="24"/>
        </w:rPr>
        <w:t xml:space="preserve"> designee.</w:t>
      </w:r>
    </w:p>
    <w:p w14:paraId="2F9297CA" w14:textId="77777777" w:rsidR="002A29AC" w:rsidRPr="003A086A" w:rsidRDefault="002A29AC" w:rsidP="002A29AC">
      <w:pPr>
        <w:pStyle w:val="ListParagraph"/>
        <w:numPr>
          <w:ilvl w:val="5"/>
          <w:numId w:val="6"/>
        </w:numPr>
        <w:autoSpaceDE w:val="0"/>
        <w:autoSpaceDN w:val="0"/>
        <w:adjustRightInd w:val="0"/>
        <w:spacing w:after="0" w:line="360" w:lineRule="auto"/>
        <w:rPr>
          <w:rFonts w:ascii="Times New Roman" w:hAnsi="Times New Roman" w:cs="Times New Roman"/>
          <w:color w:val="000000"/>
          <w:sz w:val="24"/>
          <w:szCs w:val="24"/>
        </w:rPr>
      </w:pPr>
      <w:r w:rsidRPr="003A086A">
        <w:rPr>
          <w:rFonts w:ascii="Times New Roman" w:hAnsi="Times New Roman" w:cs="Times New Roman"/>
          <w:color w:val="000000"/>
          <w:sz w:val="24"/>
          <w:szCs w:val="24"/>
        </w:rPr>
        <w:t xml:space="preserve">The form for the oath or affirmation of truth </w:t>
      </w:r>
      <w:r>
        <w:rPr>
          <w:rFonts w:ascii="Times New Roman" w:hAnsi="Times New Roman" w:cs="Times New Roman"/>
          <w:color w:val="000000"/>
          <w:sz w:val="24"/>
          <w:szCs w:val="24"/>
        </w:rPr>
        <w:t>will</w:t>
      </w:r>
      <w:r w:rsidRPr="003A086A">
        <w:rPr>
          <w:rFonts w:ascii="Times New Roman" w:hAnsi="Times New Roman" w:cs="Times New Roman"/>
          <w:color w:val="000000"/>
          <w:sz w:val="24"/>
          <w:szCs w:val="24"/>
        </w:rPr>
        <w:t xml:space="preserve"> be as follows:</w:t>
      </w:r>
    </w:p>
    <w:p w14:paraId="25D5F1E8" w14:textId="77777777" w:rsidR="002A29AC" w:rsidRPr="001F60F5" w:rsidRDefault="002A29AC" w:rsidP="002A29AC">
      <w:pPr>
        <w:autoSpaceDE w:val="0"/>
        <w:autoSpaceDN w:val="0"/>
        <w:adjustRightInd w:val="0"/>
        <w:spacing w:after="0" w:line="360" w:lineRule="auto"/>
        <w:ind w:left="1440"/>
        <w:rPr>
          <w:rFonts w:ascii="Times New Roman" w:hAnsi="Times New Roman" w:cs="Times New Roman"/>
          <w:i/>
          <w:iCs/>
          <w:color w:val="000000"/>
          <w:sz w:val="24"/>
          <w:szCs w:val="24"/>
        </w:rPr>
      </w:pPr>
      <w:r w:rsidRPr="001F60F5">
        <w:rPr>
          <w:rFonts w:ascii="Times New Roman" w:hAnsi="Times New Roman" w:cs="Times New Roman"/>
          <w:i/>
          <w:iCs/>
          <w:color w:val="000000"/>
          <w:sz w:val="24"/>
          <w:szCs w:val="24"/>
        </w:rPr>
        <w:t xml:space="preserve">"I </w:t>
      </w:r>
      <w:r w:rsidRPr="001F60F5">
        <w:rPr>
          <w:rFonts w:ascii="Times New Roman" w:hAnsi="Times New Roman" w:cs="Times New Roman"/>
          <w:color w:val="000000"/>
          <w:sz w:val="24"/>
          <w:szCs w:val="24"/>
        </w:rPr>
        <w:t>[state your full name]</w:t>
      </w:r>
      <w:r w:rsidRPr="001F60F5">
        <w:rPr>
          <w:rFonts w:ascii="Times New Roman" w:hAnsi="Times New Roman" w:cs="Times New Roman"/>
          <w:i/>
          <w:iCs/>
          <w:color w:val="000000"/>
          <w:sz w:val="24"/>
          <w:szCs w:val="24"/>
        </w:rPr>
        <w:t xml:space="preserve"> – do solemnly swear (or affirm) – that I will tell the truth, the whole truth, and nothing but the truth – as the laws of Student Government require.”</w:t>
      </w:r>
    </w:p>
    <w:p w14:paraId="1BAE1CBD" w14:textId="77777777" w:rsidR="002A29AC" w:rsidRPr="003A086A" w:rsidRDefault="002A29AC" w:rsidP="002A29AC">
      <w:pPr>
        <w:pStyle w:val="ListParagraph"/>
        <w:numPr>
          <w:ilvl w:val="4"/>
          <w:numId w:val="6"/>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b/>
          <w:color w:val="000000"/>
          <w:sz w:val="24"/>
          <w:szCs w:val="24"/>
        </w:rPr>
        <w:t>ADVISORY OPINIONS</w:t>
      </w:r>
      <w:r w:rsidRPr="003A086A">
        <w:rPr>
          <w:rFonts w:ascii="Times New Roman" w:hAnsi="Times New Roman" w:cs="Times New Roman"/>
          <w:b/>
          <w:color w:val="000000"/>
          <w:sz w:val="24"/>
          <w:szCs w:val="24"/>
        </w:rPr>
        <w:t>.</w:t>
      </w:r>
      <w:r w:rsidRPr="003A086A">
        <w:rPr>
          <w:rFonts w:ascii="Times New Roman" w:hAnsi="Times New Roman" w:cs="Times New Roman"/>
          <w:color w:val="000000"/>
          <w:sz w:val="24"/>
          <w:szCs w:val="24"/>
        </w:rPr>
        <w:t xml:space="preserve"> Questions of interpretation must be submitted to the Board via formal written memorandum to the Election Board Chair. </w:t>
      </w:r>
      <w:r>
        <w:rPr>
          <w:rFonts w:ascii="Times New Roman" w:hAnsi="Times New Roman" w:cs="Times New Roman"/>
          <w:color w:val="000000"/>
          <w:sz w:val="24"/>
          <w:szCs w:val="24"/>
        </w:rPr>
        <w:t xml:space="preserve">The timeframe for action from the Election Board is the same for a duly filed Complaint. Advisory Opinions should not embrace a subject of controversy or seek to remedy a harm. For subjects of controversy or remedy, an Election Complaint must be filed. </w:t>
      </w:r>
      <w:r w:rsidRPr="003A086A">
        <w:rPr>
          <w:rFonts w:ascii="Times New Roman" w:hAnsi="Times New Roman" w:cs="Times New Roman"/>
          <w:color w:val="000000"/>
          <w:sz w:val="24"/>
          <w:szCs w:val="24"/>
        </w:rPr>
        <w:t>A</w:t>
      </w:r>
      <w:r>
        <w:rPr>
          <w:rFonts w:ascii="Times New Roman" w:hAnsi="Times New Roman" w:cs="Times New Roman"/>
          <w:color w:val="000000"/>
          <w:sz w:val="24"/>
          <w:szCs w:val="24"/>
        </w:rPr>
        <w:t>n Advisory Opinion</w:t>
      </w:r>
      <w:r w:rsidRPr="003A086A">
        <w:rPr>
          <w:rFonts w:ascii="Times New Roman" w:hAnsi="Times New Roman" w:cs="Times New Roman"/>
          <w:color w:val="000000"/>
          <w:sz w:val="24"/>
          <w:szCs w:val="24"/>
        </w:rPr>
        <w:t xml:space="preserve"> request must contain the </w:t>
      </w:r>
      <w:proofErr w:type="gramStart"/>
      <w:r w:rsidRPr="003A086A">
        <w:rPr>
          <w:rFonts w:ascii="Times New Roman" w:hAnsi="Times New Roman" w:cs="Times New Roman"/>
          <w:color w:val="000000"/>
          <w:sz w:val="24"/>
          <w:szCs w:val="24"/>
        </w:rPr>
        <w:t>following;</w:t>
      </w:r>
      <w:proofErr w:type="gramEnd"/>
    </w:p>
    <w:p w14:paraId="01912EC5" w14:textId="77777777" w:rsidR="002A29AC" w:rsidRPr="003A086A" w:rsidRDefault="002A29AC" w:rsidP="002A29AC">
      <w:pPr>
        <w:pStyle w:val="ListParagraph"/>
        <w:numPr>
          <w:ilvl w:val="5"/>
          <w:numId w:val="6"/>
        </w:numPr>
        <w:autoSpaceDE w:val="0"/>
        <w:autoSpaceDN w:val="0"/>
        <w:adjustRightInd w:val="0"/>
        <w:spacing w:after="0" w:line="360" w:lineRule="auto"/>
        <w:rPr>
          <w:rFonts w:ascii="Times New Roman" w:hAnsi="Times New Roman" w:cs="Times New Roman"/>
          <w:color w:val="000000"/>
          <w:sz w:val="24"/>
          <w:szCs w:val="24"/>
        </w:rPr>
      </w:pPr>
      <w:r w:rsidRPr="003A086A">
        <w:rPr>
          <w:rFonts w:ascii="Times New Roman" w:hAnsi="Times New Roman" w:cs="Times New Roman"/>
          <w:color w:val="000000"/>
          <w:sz w:val="24"/>
          <w:szCs w:val="24"/>
        </w:rPr>
        <w:t>A statement of pursuance under which the complainant is filing the action.</w:t>
      </w:r>
    </w:p>
    <w:p w14:paraId="39BBE035" w14:textId="77777777" w:rsidR="002A29AC" w:rsidRPr="003A086A" w:rsidRDefault="002A29AC" w:rsidP="002A29AC">
      <w:pPr>
        <w:pStyle w:val="ListParagraph"/>
        <w:numPr>
          <w:ilvl w:val="5"/>
          <w:numId w:val="6"/>
        </w:numPr>
        <w:autoSpaceDE w:val="0"/>
        <w:autoSpaceDN w:val="0"/>
        <w:adjustRightInd w:val="0"/>
        <w:spacing w:after="0" w:line="360" w:lineRule="auto"/>
        <w:rPr>
          <w:rFonts w:ascii="Times New Roman" w:hAnsi="Times New Roman" w:cs="Times New Roman"/>
          <w:color w:val="000000"/>
          <w:sz w:val="24"/>
          <w:szCs w:val="24"/>
        </w:rPr>
      </w:pPr>
      <w:r w:rsidRPr="003A086A">
        <w:rPr>
          <w:rFonts w:ascii="Times New Roman" w:hAnsi="Times New Roman" w:cs="Times New Roman"/>
          <w:color w:val="000000"/>
          <w:sz w:val="24"/>
          <w:szCs w:val="24"/>
        </w:rPr>
        <w:t>A statement of standing under which rules, or law the complaint is referring to.</w:t>
      </w:r>
    </w:p>
    <w:p w14:paraId="77952446" w14:textId="77777777" w:rsidR="002A29AC" w:rsidRPr="003A086A" w:rsidRDefault="002A29AC" w:rsidP="002A29AC">
      <w:pPr>
        <w:pStyle w:val="ListParagraph"/>
        <w:numPr>
          <w:ilvl w:val="5"/>
          <w:numId w:val="6"/>
        </w:numPr>
        <w:autoSpaceDE w:val="0"/>
        <w:autoSpaceDN w:val="0"/>
        <w:adjustRightInd w:val="0"/>
        <w:spacing w:after="0"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Optionally, the filer may attach a </w:t>
      </w:r>
      <w:r w:rsidRPr="00736148">
        <w:rPr>
          <w:rFonts w:ascii="Times New Roman" w:hAnsi="Times New Roman" w:cs="Times New Roman"/>
          <w:color w:val="000000"/>
          <w:sz w:val="24"/>
          <w:szCs w:val="24"/>
        </w:rPr>
        <w:t xml:space="preserve">statement </w:t>
      </w:r>
      <w:r>
        <w:rPr>
          <w:rFonts w:ascii="Times New Roman" w:hAnsi="Times New Roman" w:cs="Times New Roman"/>
          <w:color w:val="000000"/>
          <w:sz w:val="24"/>
          <w:szCs w:val="24"/>
        </w:rPr>
        <w:t>of their interpretation of the Election Code with justification and statute citation</w:t>
      </w:r>
    </w:p>
    <w:p w14:paraId="2F9D80A0" w14:textId="77777777" w:rsidR="002A29AC" w:rsidRPr="003A086A" w:rsidRDefault="002A29AC" w:rsidP="002A29AC">
      <w:pPr>
        <w:pStyle w:val="ListParagraph"/>
        <w:numPr>
          <w:ilvl w:val="5"/>
          <w:numId w:val="6"/>
        </w:numPr>
        <w:autoSpaceDE w:val="0"/>
        <w:autoSpaceDN w:val="0"/>
        <w:adjustRightInd w:val="0"/>
        <w:spacing w:after="0" w:line="360" w:lineRule="auto"/>
        <w:rPr>
          <w:rFonts w:ascii="Times New Roman" w:hAnsi="Times New Roman" w:cs="Times New Roman"/>
          <w:color w:val="000000"/>
          <w:sz w:val="24"/>
          <w:szCs w:val="24"/>
        </w:rPr>
      </w:pPr>
      <w:r w:rsidRPr="003A086A">
        <w:rPr>
          <w:rFonts w:ascii="Times New Roman" w:hAnsi="Times New Roman" w:cs="Times New Roman"/>
          <w:color w:val="000000"/>
          <w:sz w:val="24"/>
          <w:szCs w:val="24"/>
        </w:rPr>
        <w:t>A statement of the requested outcome of the complainant’s filing.</w:t>
      </w:r>
    </w:p>
    <w:p w14:paraId="485C42E1" w14:textId="77777777" w:rsidR="002A29AC" w:rsidRPr="00290B8F" w:rsidRDefault="002A29AC" w:rsidP="002A29AC">
      <w:pPr>
        <w:pStyle w:val="ListParagraph"/>
        <w:numPr>
          <w:ilvl w:val="5"/>
          <w:numId w:val="6"/>
        </w:numPr>
        <w:autoSpaceDE w:val="0"/>
        <w:autoSpaceDN w:val="0"/>
        <w:adjustRightInd w:val="0"/>
        <w:spacing w:after="0" w:line="360" w:lineRule="auto"/>
        <w:rPr>
          <w:rFonts w:ascii="Times New Roman" w:hAnsi="Times New Roman" w:cs="Times New Roman"/>
          <w:color w:val="000000"/>
          <w:sz w:val="24"/>
          <w:szCs w:val="24"/>
        </w:rPr>
      </w:pPr>
      <w:r w:rsidRPr="003A086A">
        <w:rPr>
          <w:rFonts w:ascii="Times New Roman" w:hAnsi="Times New Roman" w:cs="Times New Roman"/>
          <w:color w:val="000000"/>
          <w:sz w:val="24"/>
          <w:szCs w:val="24"/>
        </w:rPr>
        <w:t>Further format is to be stipulated in</w:t>
      </w:r>
      <w:r>
        <w:rPr>
          <w:rFonts w:ascii="Times New Roman" w:hAnsi="Times New Roman" w:cs="Times New Roman"/>
          <w:color w:val="000000"/>
          <w:sz w:val="24"/>
          <w:szCs w:val="24"/>
        </w:rPr>
        <w:t xml:space="preserve"> </w:t>
      </w:r>
      <w:r w:rsidRPr="00761321">
        <w:rPr>
          <w:rFonts w:ascii="Times New Roman" w:hAnsi="Times New Roman" w:cs="Times New Roman"/>
          <w:b/>
          <w:bCs/>
          <w:color w:val="FF0000"/>
          <w:sz w:val="24"/>
          <w:szCs w:val="24"/>
          <w:u w:val="single"/>
        </w:rPr>
        <w:t>XIII</w:t>
      </w:r>
      <w:r w:rsidRPr="003A086A">
        <w:rPr>
          <w:rFonts w:ascii="Times New Roman" w:hAnsi="Times New Roman" w:cs="Times New Roman"/>
          <w:color w:val="FF0000"/>
          <w:sz w:val="24"/>
          <w:szCs w:val="24"/>
          <w:u w:val="single"/>
        </w:rPr>
        <w:t>.</w:t>
      </w:r>
    </w:p>
    <w:p w14:paraId="167E99E4" w14:textId="77777777" w:rsidR="002A29AC" w:rsidRPr="003A086A" w:rsidRDefault="002A29AC" w:rsidP="002A29AC">
      <w:pPr>
        <w:pStyle w:val="Heading4"/>
        <w:numPr>
          <w:ilvl w:val="3"/>
          <w:numId w:val="6"/>
        </w:numPr>
        <w:tabs>
          <w:tab w:val="left" w:pos="990"/>
        </w:tabs>
        <w:spacing w:line="360" w:lineRule="auto"/>
        <w:rPr>
          <w:rFonts w:cs="Times New Roman"/>
          <w:szCs w:val="24"/>
        </w:rPr>
      </w:pPr>
      <w:bookmarkStart w:id="17" w:name="_Toc33445326"/>
      <w:bookmarkStart w:id="18" w:name="_Toc33514987"/>
      <w:bookmarkStart w:id="19" w:name="_Toc33514988"/>
      <w:bookmarkEnd w:id="17"/>
      <w:bookmarkEnd w:id="18"/>
      <w:r w:rsidRPr="003A086A">
        <w:rPr>
          <w:rFonts w:cs="Times New Roman"/>
          <w:szCs w:val="24"/>
        </w:rPr>
        <w:t>REMEDIES AND SANCTIONS</w:t>
      </w:r>
      <w:bookmarkEnd w:id="19"/>
    </w:p>
    <w:p w14:paraId="11E285BD" w14:textId="77777777" w:rsidR="002A29AC" w:rsidRPr="003A086A" w:rsidRDefault="002A29AC" w:rsidP="002A29AC">
      <w:pPr>
        <w:pStyle w:val="ListParagraph"/>
        <w:numPr>
          <w:ilvl w:val="4"/>
          <w:numId w:val="6"/>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DEFINING CLASSES OF VIOLATIONS</w:t>
      </w:r>
      <w:r w:rsidRPr="003A086A">
        <w:rPr>
          <w:rFonts w:ascii="Times New Roman" w:hAnsi="Times New Roman" w:cs="Times New Roman"/>
          <w:sz w:val="24"/>
          <w:szCs w:val="24"/>
        </w:rPr>
        <w:t xml:space="preserve">. At the Rules Reading Seminar, the Election Board </w:t>
      </w:r>
      <w:r>
        <w:rPr>
          <w:rFonts w:ascii="Times New Roman" w:hAnsi="Times New Roman" w:cs="Times New Roman"/>
          <w:sz w:val="24"/>
          <w:szCs w:val="24"/>
        </w:rPr>
        <w:t>will</w:t>
      </w:r>
      <w:r w:rsidRPr="003A086A">
        <w:rPr>
          <w:rFonts w:ascii="Times New Roman" w:hAnsi="Times New Roman" w:cs="Times New Roman"/>
          <w:sz w:val="24"/>
          <w:szCs w:val="24"/>
        </w:rPr>
        <w:t xml:space="preserve"> clearly define what would constitute each class of a violation in ascending order of severity from the less severe class C offense to the most sever</w:t>
      </w:r>
      <w:r>
        <w:rPr>
          <w:rFonts w:ascii="Times New Roman" w:hAnsi="Times New Roman" w:cs="Times New Roman"/>
          <w:sz w:val="24"/>
          <w:szCs w:val="24"/>
        </w:rPr>
        <w:t>e</w:t>
      </w:r>
      <w:r w:rsidRPr="003A086A">
        <w:rPr>
          <w:rFonts w:ascii="Times New Roman" w:hAnsi="Times New Roman" w:cs="Times New Roman"/>
          <w:sz w:val="24"/>
          <w:szCs w:val="24"/>
        </w:rPr>
        <w:t xml:space="preserve"> class A offense.</w:t>
      </w:r>
    </w:p>
    <w:p w14:paraId="3A316932" w14:textId="77777777" w:rsidR="002A29AC" w:rsidRPr="003A086A" w:rsidRDefault="002A29AC" w:rsidP="002A29AC">
      <w:pPr>
        <w:pStyle w:val="ListParagraph"/>
        <w:numPr>
          <w:ilvl w:val="4"/>
          <w:numId w:val="6"/>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lastRenderedPageBreak/>
        <w:t>CLASSES OF VIOLATIONS.</w:t>
      </w:r>
      <w:r w:rsidRPr="003A086A">
        <w:rPr>
          <w:rFonts w:ascii="Times New Roman" w:hAnsi="Times New Roman" w:cs="Times New Roman"/>
          <w:sz w:val="24"/>
          <w:szCs w:val="24"/>
        </w:rPr>
        <w:t xml:space="preserve"> Violations of the </w:t>
      </w:r>
      <w:r>
        <w:rPr>
          <w:rFonts w:ascii="Times New Roman" w:hAnsi="Times New Roman" w:cs="Times New Roman"/>
          <w:sz w:val="24"/>
          <w:szCs w:val="24"/>
        </w:rPr>
        <w:t xml:space="preserve">Election </w:t>
      </w:r>
      <w:r w:rsidRPr="003A086A">
        <w:rPr>
          <w:rFonts w:ascii="Times New Roman" w:hAnsi="Times New Roman" w:cs="Times New Roman"/>
          <w:sz w:val="24"/>
          <w:szCs w:val="24"/>
        </w:rPr>
        <w:t xml:space="preserve">Code </w:t>
      </w:r>
      <w:r>
        <w:rPr>
          <w:rFonts w:ascii="Times New Roman" w:hAnsi="Times New Roman" w:cs="Times New Roman"/>
          <w:sz w:val="24"/>
          <w:szCs w:val="24"/>
        </w:rPr>
        <w:t>will</w:t>
      </w:r>
      <w:r w:rsidRPr="003A086A">
        <w:rPr>
          <w:rFonts w:ascii="Times New Roman" w:hAnsi="Times New Roman" w:cs="Times New Roman"/>
          <w:sz w:val="24"/>
          <w:szCs w:val="24"/>
        </w:rPr>
        <w:t xml:space="preserve"> be divided into three classifications. Classifications will be in ascending from minimal to extreme, where Class C </w:t>
      </w:r>
      <w:r>
        <w:rPr>
          <w:rFonts w:ascii="Times New Roman" w:hAnsi="Times New Roman" w:cs="Times New Roman"/>
          <w:sz w:val="24"/>
          <w:szCs w:val="24"/>
        </w:rPr>
        <w:t>will</w:t>
      </w:r>
      <w:r w:rsidRPr="003A086A">
        <w:rPr>
          <w:rFonts w:ascii="Times New Roman" w:hAnsi="Times New Roman" w:cs="Times New Roman"/>
          <w:sz w:val="24"/>
          <w:szCs w:val="24"/>
        </w:rPr>
        <w:t xml:space="preserve"> be minimal, and Class A </w:t>
      </w:r>
      <w:r>
        <w:rPr>
          <w:rFonts w:ascii="Times New Roman" w:hAnsi="Times New Roman" w:cs="Times New Roman"/>
          <w:sz w:val="24"/>
          <w:szCs w:val="24"/>
        </w:rPr>
        <w:t>will</w:t>
      </w:r>
      <w:r w:rsidRPr="003A086A">
        <w:rPr>
          <w:rFonts w:ascii="Times New Roman" w:hAnsi="Times New Roman" w:cs="Times New Roman"/>
          <w:sz w:val="24"/>
          <w:szCs w:val="24"/>
        </w:rPr>
        <w:t xml:space="preserve"> be extreme:</w:t>
      </w:r>
    </w:p>
    <w:p w14:paraId="149D6C39" w14:textId="77777777" w:rsidR="002A29AC" w:rsidRPr="003A086A" w:rsidRDefault="002A29AC" w:rsidP="002A29AC">
      <w:pPr>
        <w:pStyle w:val="ListParagraph"/>
        <w:numPr>
          <w:ilvl w:val="5"/>
          <w:numId w:val="6"/>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 xml:space="preserve">Class C violation </w:t>
      </w:r>
      <w:r>
        <w:rPr>
          <w:rFonts w:ascii="Times New Roman" w:hAnsi="Times New Roman" w:cs="Times New Roman"/>
          <w:sz w:val="24"/>
          <w:szCs w:val="24"/>
        </w:rPr>
        <w:t>will</w:t>
      </w:r>
      <w:r w:rsidRPr="003A086A">
        <w:rPr>
          <w:rFonts w:ascii="Times New Roman" w:hAnsi="Times New Roman" w:cs="Times New Roman"/>
          <w:sz w:val="24"/>
          <w:szCs w:val="24"/>
        </w:rPr>
        <w:t xml:space="preserve"> result in a moratorium of campaigning and/or a fine. Class C fines </w:t>
      </w:r>
      <w:r>
        <w:rPr>
          <w:rFonts w:ascii="Times New Roman" w:hAnsi="Times New Roman" w:cs="Times New Roman"/>
          <w:sz w:val="24"/>
          <w:szCs w:val="24"/>
        </w:rPr>
        <w:t>will</w:t>
      </w:r>
      <w:r w:rsidRPr="003A086A">
        <w:rPr>
          <w:rFonts w:ascii="Times New Roman" w:hAnsi="Times New Roman" w:cs="Times New Roman"/>
          <w:sz w:val="24"/>
          <w:szCs w:val="24"/>
        </w:rPr>
        <w:t xml:space="preserve"> be limited to </w:t>
      </w:r>
      <w:r>
        <w:rPr>
          <w:rFonts w:ascii="Times New Roman" w:hAnsi="Times New Roman" w:cs="Times New Roman"/>
          <w:sz w:val="24"/>
          <w:szCs w:val="24"/>
        </w:rPr>
        <w:t xml:space="preserve">a maximum of </w:t>
      </w:r>
      <w:r w:rsidRPr="003A086A">
        <w:rPr>
          <w:rFonts w:ascii="Times New Roman" w:hAnsi="Times New Roman" w:cs="Times New Roman"/>
          <w:sz w:val="24"/>
          <w:szCs w:val="24"/>
        </w:rPr>
        <w:t>one-fourth of the candidates total allowed spending for each individual Class C violation.</w:t>
      </w:r>
    </w:p>
    <w:p w14:paraId="764D7E00" w14:textId="77777777" w:rsidR="002A29AC" w:rsidRPr="003A086A" w:rsidRDefault="002A29AC" w:rsidP="002A29AC">
      <w:pPr>
        <w:pStyle w:val="ListParagraph"/>
        <w:numPr>
          <w:ilvl w:val="6"/>
          <w:numId w:val="6"/>
        </w:numPr>
        <w:tabs>
          <w:tab w:val="clear" w:pos="1656"/>
        </w:tabs>
        <w:spacing w:line="360" w:lineRule="auto"/>
        <w:jc w:val="both"/>
        <w:rPr>
          <w:rFonts w:ascii="Times New Roman" w:hAnsi="Times New Roman" w:cs="Times New Roman"/>
          <w:sz w:val="24"/>
          <w:szCs w:val="24"/>
        </w:rPr>
      </w:pPr>
      <w:r>
        <w:rPr>
          <w:rFonts w:ascii="Times New Roman" w:hAnsi="Times New Roman" w:cs="Times New Roman"/>
          <w:sz w:val="24"/>
          <w:szCs w:val="24"/>
        </w:rPr>
        <w:t>Accumulating t</w:t>
      </w:r>
      <w:r w:rsidRPr="003A086A">
        <w:rPr>
          <w:rFonts w:ascii="Times New Roman" w:hAnsi="Times New Roman" w:cs="Times New Roman"/>
          <w:sz w:val="24"/>
          <w:szCs w:val="24"/>
        </w:rPr>
        <w:t xml:space="preserve">wo Class C violations </w:t>
      </w:r>
      <w:r>
        <w:rPr>
          <w:rFonts w:ascii="Times New Roman" w:hAnsi="Times New Roman" w:cs="Times New Roman"/>
          <w:sz w:val="24"/>
          <w:szCs w:val="24"/>
        </w:rPr>
        <w:t>during the election cycle will</w:t>
      </w:r>
      <w:r w:rsidRPr="003A086A">
        <w:rPr>
          <w:rFonts w:ascii="Times New Roman" w:hAnsi="Times New Roman" w:cs="Times New Roman"/>
          <w:sz w:val="24"/>
          <w:szCs w:val="24"/>
        </w:rPr>
        <w:t xml:space="preserve"> constitute one class B </w:t>
      </w:r>
      <w:r>
        <w:rPr>
          <w:rFonts w:ascii="Times New Roman" w:hAnsi="Times New Roman" w:cs="Times New Roman"/>
          <w:sz w:val="24"/>
          <w:szCs w:val="24"/>
        </w:rPr>
        <w:t>violation.</w:t>
      </w:r>
    </w:p>
    <w:p w14:paraId="15E7C827" w14:textId="77777777" w:rsidR="002A29AC" w:rsidRPr="003A086A" w:rsidRDefault="002A29AC" w:rsidP="002A29AC">
      <w:pPr>
        <w:pStyle w:val="ListParagraph"/>
        <w:numPr>
          <w:ilvl w:val="6"/>
          <w:numId w:val="6"/>
        </w:numPr>
        <w:tabs>
          <w:tab w:val="clear" w:pos="1656"/>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Accumulating four </w:t>
      </w:r>
      <w:r w:rsidRPr="003A086A">
        <w:rPr>
          <w:rFonts w:ascii="Times New Roman" w:hAnsi="Times New Roman" w:cs="Times New Roman"/>
          <w:sz w:val="24"/>
          <w:szCs w:val="24"/>
        </w:rPr>
        <w:t>Class C violations</w:t>
      </w:r>
      <w:r>
        <w:rPr>
          <w:rFonts w:ascii="Times New Roman" w:hAnsi="Times New Roman" w:cs="Times New Roman"/>
          <w:sz w:val="24"/>
          <w:szCs w:val="24"/>
        </w:rPr>
        <w:t xml:space="preserve"> during the election cycle</w:t>
      </w:r>
      <w:r w:rsidRPr="003A086A">
        <w:rPr>
          <w:rFonts w:ascii="Times New Roman" w:hAnsi="Times New Roman" w:cs="Times New Roman"/>
          <w:sz w:val="24"/>
          <w:szCs w:val="24"/>
        </w:rPr>
        <w:t xml:space="preserve"> </w:t>
      </w:r>
      <w:r>
        <w:rPr>
          <w:rFonts w:ascii="Times New Roman" w:hAnsi="Times New Roman" w:cs="Times New Roman"/>
          <w:sz w:val="24"/>
          <w:szCs w:val="24"/>
        </w:rPr>
        <w:t>will</w:t>
      </w:r>
      <w:r w:rsidRPr="003A086A">
        <w:rPr>
          <w:rFonts w:ascii="Times New Roman" w:hAnsi="Times New Roman" w:cs="Times New Roman"/>
          <w:sz w:val="24"/>
          <w:szCs w:val="24"/>
        </w:rPr>
        <w:t xml:space="preserve"> constitute one class A violation.</w:t>
      </w:r>
    </w:p>
    <w:p w14:paraId="77F64746" w14:textId="77777777" w:rsidR="002A29AC" w:rsidRPr="003A086A" w:rsidRDefault="002A29AC" w:rsidP="002A29AC">
      <w:pPr>
        <w:pStyle w:val="ListParagraph"/>
        <w:numPr>
          <w:ilvl w:val="5"/>
          <w:numId w:val="6"/>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 xml:space="preserve">Class B violations </w:t>
      </w:r>
      <w:r>
        <w:rPr>
          <w:rFonts w:ascii="Times New Roman" w:hAnsi="Times New Roman" w:cs="Times New Roman"/>
          <w:sz w:val="24"/>
          <w:szCs w:val="24"/>
        </w:rPr>
        <w:t>will</w:t>
      </w:r>
      <w:r w:rsidRPr="003A086A">
        <w:rPr>
          <w:rFonts w:ascii="Times New Roman" w:hAnsi="Times New Roman" w:cs="Times New Roman"/>
          <w:sz w:val="24"/>
          <w:szCs w:val="24"/>
        </w:rPr>
        <w:t xml:space="preserve"> result in a combination of suspension of campaigning and a fine. Class B fines </w:t>
      </w:r>
      <w:r>
        <w:rPr>
          <w:rFonts w:ascii="Times New Roman" w:hAnsi="Times New Roman" w:cs="Times New Roman"/>
          <w:sz w:val="24"/>
          <w:szCs w:val="24"/>
        </w:rPr>
        <w:t>will</w:t>
      </w:r>
      <w:r w:rsidRPr="003A086A">
        <w:rPr>
          <w:rFonts w:ascii="Times New Roman" w:hAnsi="Times New Roman" w:cs="Times New Roman"/>
          <w:sz w:val="24"/>
          <w:szCs w:val="24"/>
        </w:rPr>
        <w:t xml:space="preserve"> be limited to </w:t>
      </w:r>
      <w:r>
        <w:rPr>
          <w:rFonts w:ascii="Times New Roman" w:hAnsi="Times New Roman" w:cs="Times New Roman"/>
          <w:sz w:val="24"/>
          <w:szCs w:val="24"/>
        </w:rPr>
        <w:t xml:space="preserve">a maximum of </w:t>
      </w:r>
      <w:r w:rsidRPr="003A086A">
        <w:rPr>
          <w:rFonts w:ascii="Times New Roman" w:hAnsi="Times New Roman" w:cs="Times New Roman"/>
          <w:sz w:val="24"/>
          <w:szCs w:val="24"/>
        </w:rPr>
        <w:t>one-third of the candidates total allowed spending for each individual Class B violation. Class B violations may</w:t>
      </w:r>
      <w:r>
        <w:rPr>
          <w:rFonts w:ascii="Times New Roman" w:hAnsi="Times New Roman" w:cs="Times New Roman"/>
          <w:sz w:val="24"/>
          <w:szCs w:val="24"/>
        </w:rPr>
        <w:t xml:space="preserve"> not</w:t>
      </w:r>
      <w:r w:rsidRPr="003A086A">
        <w:rPr>
          <w:rFonts w:ascii="Times New Roman" w:hAnsi="Times New Roman" w:cs="Times New Roman"/>
          <w:sz w:val="24"/>
          <w:szCs w:val="24"/>
        </w:rPr>
        <w:t xml:space="preserve"> result in the candidate’s disqualification.</w:t>
      </w:r>
    </w:p>
    <w:p w14:paraId="3E1930BB" w14:textId="77777777" w:rsidR="002A29AC" w:rsidRPr="003A086A" w:rsidRDefault="002A29AC" w:rsidP="002A29AC">
      <w:pPr>
        <w:pStyle w:val="ListParagraph"/>
        <w:numPr>
          <w:ilvl w:val="6"/>
          <w:numId w:val="6"/>
        </w:numPr>
        <w:tabs>
          <w:tab w:val="clear" w:pos="1656"/>
        </w:tabs>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 xml:space="preserve">Two Class B violations </w:t>
      </w:r>
      <w:r>
        <w:rPr>
          <w:rFonts w:ascii="Times New Roman" w:hAnsi="Times New Roman" w:cs="Times New Roman"/>
          <w:sz w:val="24"/>
          <w:szCs w:val="24"/>
        </w:rPr>
        <w:t>during the whole election cycle will</w:t>
      </w:r>
      <w:r w:rsidRPr="003A086A">
        <w:rPr>
          <w:rFonts w:ascii="Times New Roman" w:hAnsi="Times New Roman" w:cs="Times New Roman"/>
          <w:sz w:val="24"/>
          <w:szCs w:val="24"/>
        </w:rPr>
        <w:t xml:space="preserve"> constitute one class A violation.</w:t>
      </w:r>
    </w:p>
    <w:p w14:paraId="676F49C7" w14:textId="77777777" w:rsidR="002A29AC" w:rsidRPr="003A086A" w:rsidRDefault="002A29AC" w:rsidP="002A29AC">
      <w:pPr>
        <w:pStyle w:val="ListParagraph"/>
        <w:numPr>
          <w:ilvl w:val="5"/>
          <w:numId w:val="6"/>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 xml:space="preserve">Class A fines </w:t>
      </w:r>
      <w:r>
        <w:rPr>
          <w:rFonts w:ascii="Times New Roman" w:hAnsi="Times New Roman" w:cs="Times New Roman"/>
          <w:sz w:val="24"/>
          <w:szCs w:val="24"/>
        </w:rPr>
        <w:t>will</w:t>
      </w:r>
      <w:r w:rsidRPr="003A086A">
        <w:rPr>
          <w:rFonts w:ascii="Times New Roman" w:hAnsi="Times New Roman" w:cs="Times New Roman"/>
          <w:sz w:val="24"/>
          <w:szCs w:val="24"/>
        </w:rPr>
        <w:t xml:space="preserve"> be limited to </w:t>
      </w:r>
      <w:r>
        <w:rPr>
          <w:rFonts w:ascii="Times New Roman" w:hAnsi="Times New Roman" w:cs="Times New Roman"/>
          <w:sz w:val="24"/>
          <w:szCs w:val="24"/>
        </w:rPr>
        <w:t xml:space="preserve">a maximum of </w:t>
      </w:r>
      <w:r w:rsidRPr="003A086A">
        <w:rPr>
          <w:rFonts w:ascii="Times New Roman" w:hAnsi="Times New Roman" w:cs="Times New Roman"/>
          <w:sz w:val="24"/>
          <w:szCs w:val="24"/>
        </w:rPr>
        <w:t xml:space="preserve">one-half of the candidates total allowed spending for each individual Class A violation. </w:t>
      </w:r>
      <w:r w:rsidRPr="00836DDE">
        <w:rPr>
          <w:rFonts w:ascii="Times New Roman" w:hAnsi="Times New Roman" w:cs="Times New Roman"/>
          <w:sz w:val="24"/>
          <w:szCs w:val="24"/>
        </w:rPr>
        <w:t xml:space="preserve"> </w:t>
      </w:r>
      <w:r>
        <w:rPr>
          <w:rFonts w:ascii="Times New Roman" w:hAnsi="Times New Roman" w:cs="Times New Roman"/>
          <w:sz w:val="24"/>
          <w:szCs w:val="24"/>
        </w:rPr>
        <w:t>Conviction of a single class A</w:t>
      </w:r>
      <w:r w:rsidRPr="003A086A">
        <w:rPr>
          <w:rFonts w:ascii="Times New Roman" w:hAnsi="Times New Roman" w:cs="Times New Roman"/>
          <w:sz w:val="24"/>
          <w:szCs w:val="24"/>
        </w:rPr>
        <w:t xml:space="preserve"> violation may result in a disqualification from the election</w:t>
      </w:r>
      <w:r>
        <w:rPr>
          <w:rFonts w:ascii="Times New Roman" w:hAnsi="Times New Roman" w:cs="Times New Roman"/>
          <w:sz w:val="24"/>
          <w:szCs w:val="24"/>
        </w:rPr>
        <w:t xml:space="preserve"> but only when such a violation has caused a tangible harm to the election process, principles of democratic process, introduced provable fraud, or voter manipulation. </w:t>
      </w:r>
    </w:p>
    <w:p w14:paraId="336E3AF3" w14:textId="77777777" w:rsidR="002A29AC" w:rsidRPr="003A086A" w:rsidRDefault="002A29AC" w:rsidP="002A29AC">
      <w:pPr>
        <w:pStyle w:val="ListParagraph"/>
        <w:numPr>
          <w:ilvl w:val="6"/>
          <w:numId w:val="6"/>
        </w:numPr>
        <w:tabs>
          <w:tab w:val="clear" w:pos="1656"/>
          <w:tab w:val="num" w:pos="1620"/>
        </w:tabs>
        <w:spacing w:line="360" w:lineRule="auto"/>
        <w:ind w:left="1620" w:hanging="450"/>
        <w:jc w:val="both"/>
        <w:rPr>
          <w:rFonts w:ascii="Times New Roman" w:hAnsi="Times New Roman" w:cs="Times New Roman"/>
          <w:sz w:val="24"/>
          <w:szCs w:val="24"/>
        </w:rPr>
      </w:pPr>
      <w:r w:rsidRPr="003A086A">
        <w:rPr>
          <w:rFonts w:ascii="Times New Roman" w:hAnsi="Times New Roman" w:cs="Times New Roman"/>
          <w:sz w:val="24"/>
          <w:szCs w:val="24"/>
        </w:rPr>
        <w:t xml:space="preserve">One Class A violation must result in suspension of a candidate’s campaign for no </w:t>
      </w:r>
      <w:r>
        <w:rPr>
          <w:rFonts w:ascii="Times New Roman" w:hAnsi="Times New Roman" w:cs="Times New Roman"/>
          <w:sz w:val="24"/>
          <w:szCs w:val="24"/>
        </w:rPr>
        <w:t>more</w:t>
      </w:r>
      <w:r w:rsidRPr="003A086A">
        <w:rPr>
          <w:rFonts w:ascii="Times New Roman" w:hAnsi="Times New Roman" w:cs="Times New Roman"/>
          <w:sz w:val="24"/>
          <w:szCs w:val="24"/>
        </w:rPr>
        <w:t xml:space="preserve"> than 48 hours. The Election Board may also apply a fine with the suspension or disqualify the candidate if it so chooses.</w:t>
      </w:r>
    </w:p>
    <w:p w14:paraId="26D84615" w14:textId="77777777" w:rsidR="002A29AC" w:rsidRPr="003A086A" w:rsidRDefault="002A29AC" w:rsidP="002A29AC">
      <w:pPr>
        <w:pStyle w:val="ListParagraph"/>
        <w:numPr>
          <w:ilvl w:val="6"/>
          <w:numId w:val="6"/>
        </w:numPr>
        <w:tabs>
          <w:tab w:val="num" w:pos="1620"/>
        </w:tabs>
        <w:spacing w:line="360" w:lineRule="auto"/>
        <w:ind w:left="1620" w:hanging="450"/>
        <w:jc w:val="both"/>
        <w:rPr>
          <w:rFonts w:ascii="Times New Roman" w:hAnsi="Times New Roman" w:cs="Times New Roman"/>
          <w:sz w:val="24"/>
          <w:szCs w:val="24"/>
        </w:rPr>
      </w:pPr>
      <w:r w:rsidRPr="003A086A">
        <w:rPr>
          <w:rFonts w:ascii="Times New Roman" w:hAnsi="Times New Roman" w:cs="Times New Roman"/>
          <w:sz w:val="24"/>
          <w:szCs w:val="24"/>
        </w:rPr>
        <w:t>Two Class A violations must result in suspension of a candidate’s campaign for no less than</w:t>
      </w:r>
      <w:r>
        <w:rPr>
          <w:rFonts w:ascii="Times New Roman" w:hAnsi="Times New Roman" w:cs="Times New Roman"/>
          <w:sz w:val="24"/>
          <w:szCs w:val="24"/>
        </w:rPr>
        <w:t xml:space="preserve"> 72 hours and no longer than</w:t>
      </w:r>
      <w:r w:rsidRPr="003A086A">
        <w:rPr>
          <w:rFonts w:ascii="Times New Roman" w:hAnsi="Times New Roman" w:cs="Times New Roman"/>
          <w:sz w:val="24"/>
          <w:szCs w:val="24"/>
        </w:rPr>
        <w:t xml:space="preserve"> four days</w:t>
      </w:r>
      <w:r>
        <w:rPr>
          <w:rFonts w:ascii="Times New Roman" w:hAnsi="Times New Roman" w:cs="Times New Roman"/>
          <w:sz w:val="24"/>
          <w:szCs w:val="24"/>
        </w:rPr>
        <w:t>. In this event the Election Board may choose to result in disqualification.</w:t>
      </w:r>
      <w:r w:rsidRPr="003A086A">
        <w:rPr>
          <w:rFonts w:ascii="Times New Roman" w:hAnsi="Times New Roman" w:cs="Times New Roman"/>
          <w:sz w:val="24"/>
          <w:szCs w:val="24"/>
        </w:rPr>
        <w:t xml:space="preserve"> </w:t>
      </w:r>
    </w:p>
    <w:p w14:paraId="52056A3F" w14:textId="77777777" w:rsidR="002A29AC" w:rsidRPr="003A086A" w:rsidRDefault="002A29AC" w:rsidP="002A29AC">
      <w:pPr>
        <w:pStyle w:val="ListParagraph"/>
        <w:numPr>
          <w:ilvl w:val="6"/>
          <w:numId w:val="6"/>
        </w:numPr>
        <w:tabs>
          <w:tab w:val="num" w:pos="1620"/>
        </w:tabs>
        <w:spacing w:line="360" w:lineRule="auto"/>
        <w:ind w:left="1620" w:hanging="450"/>
        <w:jc w:val="both"/>
        <w:rPr>
          <w:rFonts w:ascii="Times New Roman" w:hAnsi="Times New Roman" w:cs="Times New Roman"/>
          <w:sz w:val="24"/>
          <w:szCs w:val="24"/>
        </w:rPr>
      </w:pPr>
      <w:r w:rsidRPr="003A086A">
        <w:rPr>
          <w:rFonts w:ascii="Times New Roman" w:hAnsi="Times New Roman" w:cs="Times New Roman"/>
          <w:sz w:val="24"/>
          <w:szCs w:val="24"/>
        </w:rPr>
        <w:t xml:space="preserve">Three Class A violations </w:t>
      </w:r>
      <w:r>
        <w:rPr>
          <w:rFonts w:ascii="Times New Roman" w:hAnsi="Times New Roman" w:cs="Times New Roman"/>
          <w:sz w:val="24"/>
          <w:szCs w:val="24"/>
        </w:rPr>
        <w:t>will</w:t>
      </w:r>
      <w:r w:rsidRPr="003A086A">
        <w:rPr>
          <w:rFonts w:ascii="Times New Roman" w:hAnsi="Times New Roman" w:cs="Times New Roman"/>
          <w:sz w:val="24"/>
          <w:szCs w:val="24"/>
        </w:rPr>
        <w:t xml:space="preserve"> result in a disqualification of a candidate from running for office and </w:t>
      </w:r>
      <w:r>
        <w:rPr>
          <w:rFonts w:ascii="Times New Roman" w:hAnsi="Times New Roman" w:cs="Times New Roman"/>
          <w:sz w:val="24"/>
          <w:szCs w:val="24"/>
        </w:rPr>
        <w:t>will</w:t>
      </w:r>
      <w:r w:rsidRPr="003A086A">
        <w:rPr>
          <w:rFonts w:ascii="Times New Roman" w:hAnsi="Times New Roman" w:cs="Times New Roman"/>
          <w:sz w:val="24"/>
          <w:szCs w:val="24"/>
        </w:rPr>
        <w:t xml:space="preserve"> disqualify the candidate from running for any office in Student Government indefinitely.</w:t>
      </w:r>
    </w:p>
    <w:p w14:paraId="34C9CBD4" w14:textId="77777777" w:rsidR="002A29AC" w:rsidRPr="003A086A" w:rsidRDefault="002A29AC" w:rsidP="002A29AC">
      <w:pPr>
        <w:pStyle w:val="ListParagraph"/>
        <w:numPr>
          <w:ilvl w:val="5"/>
          <w:numId w:val="6"/>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lastRenderedPageBreak/>
        <w:t xml:space="preserve">This code may outline other violations and related, appropriate sanctions outside of this article which </w:t>
      </w:r>
      <w:r>
        <w:rPr>
          <w:rFonts w:ascii="Times New Roman" w:hAnsi="Times New Roman" w:cs="Times New Roman"/>
          <w:sz w:val="24"/>
          <w:szCs w:val="24"/>
        </w:rPr>
        <w:t>will</w:t>
      </w:r>
      <w:r w:rsidRPr="003A086A">
        <w:rPr>
          <w:rFonts w:ascii="Times New Roman" w:hAnsi="Times New Roman" w:cs="Times New Roman"/>
          <w:sz w:val="24"/>
          <w:szCs w:val="24"/>
        </w:rPr>
        <w:t xml:space="preserve"> not be construed to </w:t>
      </w:r>
      <w:proofErr w:type="gramStart"/>
      <w:r w:rsidRPr="003A086A">
        <w:rPr>
          <w:rFonts w:ascii="Times New Roman" w:hAnsi="Times New Roman" w:cs="Times New Roman"/>
          <w:sz w:val="24"/>
          <w:szCs w:val="24"/>
        </w:rPr>
        <w:t>be in conflict with</w:t>
      </w:r>
      <w:proofErr w:type="gramEnd"/>
      <w:r w:rsidRPr="003A086A">
        <w:rPr>
          <w:rFonts w:ascii="Times New Roman" w:hAnsi="Times New Roman" w:cs="Times New Roman"/>
          <w:sz w:val="24"/>
          <w:szCs w:val="24"/>
        </w:rPr>
        <w:t xml:space="preserve"> these provisions.</w:t>
      </w:r>
    </w:p>
    <w:p w14:paraId="3C9D4ECB" w14:textId="77777777" w:rsidR="002A29AC" w:rsidRPr="005D224C" w:rsidRDefault="002A29AC" w:rsidP="002A29AC">
      <w:pPr>
        <w:pStyle w:val="ListParagraph"/>
        <w:numPr>
          <w:ilvl w:val="4"/>
          <w:numId w:val="6"/>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FINE LIMITS.</w:t>
      </w:r>
      <w:r w:rsidRPr="003A086A">
        <w:rPr>
          <w:rFonts w:ascii="Times New Roman" w:hAnsi="Times New Roman" w:cs="Times New Roman"/>
          <w:sz w:val="24"/>
          <w:szCs w:val="24"/>
        </w:rPr>
        <w:t xml:space="preserve"> If a candidate, or a candidate’s agents or workers, commits a violation resulting in a fine, the Election Board has the authority to fine the candidate which </w:t>
      </w:r>
      <w:r>
        <w:rPr>
          <w:rFonts w:ascii="Times New Roman" w:hAnsi="Times New Roman" w:cs="Times New Roman"/>
          <w:sz w:val="24"/>
          <w:szCs w:val="24"/>
        </w:rPr>
        <w:t>will</w:t>
      </w:r>
      <w:r w:rsidRPr="003A086A">
        <w:rPr>
          <w:rFonts w:ascii="Times New Roman" w:hAnsi="Times New Roman" w:cs="Times New Roman"/>
          <w:sz w:val="24"/>
          <w:szCs w:val="24"/>
        </w:rPr>
        <w:t xml:space="preserve"> be recorded as an expense during financial disclosure. Candidates, agents and workers will not be required to </w:t>
      </w:r>
      <w:proofErr w:type="gramStart"/>
      <w:r w:rsidRPr="003A086A">
        <w:rPr>
          <w:rFonts w:ascii="Times New Roman" w:hAnsi="Times New Roman" w:cs="Times New Roman"/>
          <w:sz w:val="24"/>
          <w:szCs w:val="24"/>
        </w:rPr>
        <w:t>actually make</w:t>
      </w:r>
      <w:proofErr w:type="gramEnd"/>
      <w:r w:rsidRPr="003A086A">
        <w:rPr>
          <w:rFonts w:ascii="Times New Roman" w:hAnsi="Times New Roman" w:cs="Times New Roman"/>
          <w:sz w:val="24"/>
          <w:szCs w:val="24"/>
        </w:rPr>
        <w:t xml:space="preserve"> payment for any fines. </w:t>
      </w:r>
      <w:r w:rsidRPr="00BC1DA7">
        <w:rPr>
          <w:rFonts w:ascii="Times New Roman" w:hAnsi="Times New Roman" w:cs="Times New Roman"/>
          <w:sz w:val="24"/>
          <w:szCs w:val="24"/>
        </w:rPr>
        <w:t>The total amount of any one fine against a candidate in an election cycle may not exceed the spending limit</w:t>
      </w:r>
      <w:r w:rsidRPr="005D224C">
        <w:rPr>
          <w:rFonts w:ascii="Times New Roman" w:hAnsi="Times New Roman" w:cs="Times New Roman"/>
          <w:sz w:val="24"/>
          <w:szCs w:val="24"/>
        </w:rPr>
        <w:t xml:space="preserve">, violations which cause a candidate to go over their spending limit are not to be consider technical violations of the Election Code. However, candidates will not be able to spend any more money on their campaign except in the event of a </w:t>
      </w:r>
      <w:proofErr w:type="gramStart"/>
      <w:r w:rsidRPr="005D224C">
        <w:rPr>
          <w:rFonts w:ascii="Times New Roman" w:hAnsi="Times New Roman" w:cs="Times New Roman"/>
          <w:sz w:val="24"/>
          <w:szCs w:val="24"/>
        </w:rPr>
        <w:t>run off</w:t>
      </w:r>
      <w:proofErr w:type="gramEnd"/>
      <w:r w:rsidRPr="005D224C">
        <w:rPr>
          <w:rFonts w:ascii="Times New Roman" w:hAnsi="Times New Roman" w:cs="Times New Roman"/>
          <w:sz w:val="24"/>
          <w:szCs w:val="24"/>
        </w:rPr>
        <w:t xml:space="preserve"> and even then only to the limits established by law.</w:t>
      </w:r>
    </w:p>
    <w:p w14:paraId="79E4A639" w14:textId="77777777" w:rsidR="002A29AC" w:rsidRPr="00736148" w:rsidRDefault="002A29AC" w:rsidP="002A29AC">
      <w:pPr>
        <w:pStyle w:val="ListParagraph"/>
        <w:numPr>
          <w:ilvl w:val="4"/>
          <w:numId w:val="6"/>
        </w:numPr>
        <w:tabs>
          <w:tab w:val="left" w:pos="8370"/>
          <w:tab w:val="left" w:pos="8550"/>
          <w:tab w:val="left" w:pos="9360"/>
        </w:tabs>
        <w:spacing w:line="360" w:lineRule="auto"/>
        <w:jc w:val="both"/>
        <w:rPr>
          <w:rFonts w:ascii="Times New Roman" w:hAnsi="Times New Roman" w:cs="Times New Roman"/>
          <w:sz w:val="24"/>
          <w:szCs w:val="24"/>
        </w:rPr>
      </w:pPr>
      <w:r w:rsidRPr="00736148">
        <w:rPr>
          <w:rFonts w:ascii="Times New Roman" w:hAnsi="Times New Roman" w:cs="Times New Roman"/>
          <w:b/>
          <w:sz w:val="24"/>
          <w:szCs w:val="24"/>
        </w:rPr>
        <w:t xml:space="preserve">FAILURE TO COMPLY. </w:t>
      </w:r>
      <w:r w:rsidRPr="00736148">
        <w:rPr>
          <w:rFonts w:ascii="Times New Roman" w:hAnsi="Times New Roman" w:cs="Times New Roman"/>
          <w:sz w:val="24"/>
          <w:szCs w:val="24"/>
        </w:rPr>
        <w:t>Any person who fails to comply with an order or advisory opinion of the</w:t>
      </w:r>
      <w:r>
        <w:rPr>
          <w:rFonts w:ascii="Times New Roman" w:hAnsi="Times New Roman" w:cs="Times New Roman"/>
          <w:sz w:val="24"/>
          <w:szCs w:val="24"/>
        </w:rPr>
        <w:t xml:space="preserve"> Election</w:t>
      </w:r>
      <w:r w:rsidRPr="00736148">
        <w:rPr>
          <w:rFonts w:ascii="Times New Roman" w:hAnsi="Times New Roman" w:cs="Times New Roman"/>
          <w:sz w:val="24"/>
          <w:szCs w:val="24"/>
        </w:rPr>
        <w:t xml:space="preserve"> Board </w:t>
      </w:r>
      <w:r>
        <w:rPr>
          <w:rFonts w:ascii="Times New Roman" w:hAnsi="Times New Roman" w:cs="Times New Roman"/>
          <w:sz w:val="24"/>
          <w:szCs w:val="24"/>
        </w:rPr>
        <w:t>or Supreme Court must</w:t>
      </w:r>
      <w:r w:rsidRPr="00736148">
        <w:rPr>
          <w:rFonts w:ascii="Times New Roman" w:hAnsi="Times New Roman" w:cs="Times New Roman"/>
          <w:sz w:val="24"/>
          <w:szCs w:val="24"/>
        </w:rPr>
        <w:t xml:space="preserve"> immediately be disqualified from candidacy</w:t>
      </w:r>
      <w:r>
        <w:rPr>
          <w:rFonts w:ascii="Times New Roman" w:hAnsi="Times New Roman" w:cs="Times New Roman"/>
          <w:sz w:val="24"/>
          <w:szCs w:val="24"/>
        </w:rPr>
        <w:t>. If the person is a member of Student Government, they must be</w:t>
      </w:r>
      <w:r w:rsidRPr="00736148">
        <w:rPr>
          <w:rFonts w:ascii="Times New Roman" w:hAnsi="Times New Roman" w:cs="Times New Roman"/>
          <w:sz w:val="24"/>
          <w:szCs w:val="24"/>
        </w:rPr>
        <w:t xml:space="preserve"> forwarded to the </w:t>
      </w:r>
      <w:r>
        <w:rPr>
          <w:rFonts w:ascii="Times New Roman" w:hAnsi="Times New Roman" w:cs="Times New Roman"/>
          <w:sz w:val="24"/>
          <w:szCs w:val="24"/>
        </w:rPr>
        <w:t>appropriate entity for disciplinary remedy.</w:t>
      </w:r>
    </w:p>
    <w:p w14:paraId="53C9C8CD" w14:textId="77777777" w:rsidR="002A29AC" w:rsidRPr="003A086A" w:rsidRDefault="002A29AC" w:rsidP="002A29AC">
      <w:pPr>
        <w:pStyle w:val="ListParagraph"/>
        <w:numPr>
          <w:ilvl w:val="4"/>
          <w:numId w:val="6"/>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VOTER FRAUD.</w:t>
      </w:r>
      <w:r w:rsidRPr="003A086A">
        <w:rPr>
          <w:rFonts w:ascii="Times New Roman" w:hAnsi="Times New Roman" w:cs="Times New Roman"/>
          <w:sz w:val="24"/>
          <w:szCs w:val="24"/>
        </w:rPr>
        <w:t xml:space="preserve"> Voter fraud </w:t>
      </w:r>
      <w:r>
        <w:rPr>
          <w:rFonts w:ascii="Times New Roman" w:hAnsi="Times New Roman" w:cs="Times New Roman"/>
          <w:sz w:val="24"/>
          <w:szCs w:val="24"/>
        </w:rPr>
        <w:t>is</w:t>
      </w:r>
      <w:r w:rsidRPr="003A086A">
        <w:rPr>
          <w:rFonts w:ascii="Times New Roman" w:hAnsi="Times New Roman" w:cs="Times New Roman"/>
          <w:sz w:val="24"/>
          <w:szCs w:val="24"/>
        </w:rPr>
        <w:t xml:space="preserve"> the most egregious </w:t>
      </w:r>
      <w:r>
        <w:rPr>
          <w:rFonts w:ascii="Times New Roman" w:hAnsi="Times New Roman" w:cs="Times New Roman"/>
          <w:sz w:val="24"/>
          <w:szCs w:val="24"/>
        </w:rPr>
        <w:t>form</w:t>
      </w:r>
      <w:r w:rsidRPr="003A086A">
        <w:rPr>
          <w:rFonts w:ascii="Times New Roman" w:hAnsi="Times New Roman" w:cs="Times New Roman"/>
          <w:sz w:val="24"/>
          <w:szCs w:val="24"/>
        </w:rPr>
        <w:t xml:space="preserve"> of code violation, punishable by nothing less than disqualification.</w:t>
      </w:r>
    </w:p>
    <w:p w14:paraId="7F29301E" w14:textId="77777777" w:rsidR="002A29AC" w:rsidRPr="003A086A" w:rsidRDefault="002A29AC" w:rsidP="002A29AC">
      <w:pPr>
        <w:pStyle w:val="Heading4"/>
        <w:numPr>
          <w:ilvl w:val="3"/>
          <w:numId w:val="6"/>
        </w:numPr>
        <w:tabs>
          <w:tab w:val="left" w:pos="990"/>
        </w:tabs>
        <w:spacing w:line="360" w:lineRule="auto"/>
        <w:rPr>
          <w:rFonts w:cs="Times New Roman"/>
          <w:szCs w:val="24"/>
        </w:rPr>
      </w:pPr>
      <w:bookmarkStart w:id="20" w:name="_Toc33514989"/>
      <w:r w:rsidRPr="003A086A">
        <w:rPr>
          <w:rFonts w:cs="Times New Roman"/>
          <w:szCs w:val="24"/>
        </w:rPr>
        <w:t>APPEAL</w:t>
      </w:r>
      <w:bookmarkEnd w:id="20"/>
    </w:p>
    <w:p w14:paraId="6A27F252" w14:textId="77777777" w:rsidR="002A29AC" w:rsidRPr="00736148" w:rsidRDefault="002A29AC" w:rsidP="002A29AC">
      <w:pPr>
        <w:pStyle w:val="ListParagraph"/>
        <w:numPr>
          <w:ilvl w:val="4"/>
          <w:numId w:val="6"/>
        </w:numPr>
        <w:tabs>
          <w:tab w:val="left" w:pos="8370"/>
          <w:tab w:val="left" w:pos="8550"/>
          <w:tab w:val="left" w:pos="9360"/>
        </w:tabs>
        <w:spacing w:line="360" w:lineRule="auto"/>
        <w:jc w:val="both"/>
        <w:rPr>
          <w:rFonts w:ascii="Times New Roman" w:hAnsi="Times New Roman" w:cs="Times New Roman"/>
          <w:sz w:val="24"/>
          <w:szCs w:val="24"/>
        </w:rPr>
      </w:pPr>
      <w:r w:rsidRPr="00736148">
        <w:rPr>
          <w:rFonts w:ascii="Times New Roman" w:hAnsi="Times New Roman" w:cs="Times New Roman"/>
          <w:b/>
          <w:sz w:val="24"/>
          <w:szCs w:val="24"/>
        </w:rPr>
        <w:t>REVIEWING ELECTION BOARD APPEALS.</w:t>
      </w:r>
      <w:r w:rsidRPr="00736148">
        <w:rPr>
          <w:rFonts w:ascii="Times New Roman" w:hAnsi="Times New Roman" w:cs="Times New Roman"/>
          <w:sz w:val="24"/>
          <w:szCs w:val="24"/>
        </w:rPr>
        <w:t xml:space="preserve"> The Supreme Court </w:t>
      </w:r>
      <w:r>
        <w:rPr>
          <w:rFonts w:ascii="Times New Roman" w:hAnsi="Times New Roman" w:cs="Times New Roman"/>
          <w:sz w:val="24"/>
          <w:szCs w:val="24"/>
        </w:rPr>
        <w:t>must</w:t>
      </w:r>
      <w:r w:rsidRPr="00736148">
        <w:rPr>
          <w:rFonts w:ascii="Times New Roman" w:hAnsi="Times New Roman" w:cs="Times New Roman"/>
          <w:sz w:val="24"/>
          <w:szCs w:val="24"/>
        </w:rPr>
        <w:t xml:space="preserve"> </w:t>
      </w:r>
      <w:r>
        <w:rPr>
          <w:rFonts w:ascii="Times New Roman" w:hAnsi="Times New Roman" w:cs="Times New Roman"/>
          <w:sz w:val="24"/>
          <w:szCs w:val="24"/>
        </w:rPr>
        <w:t>have jurisdiction over all election, Election Code, or related appeals.</w:t>
      </w:r>
    </w:p>
    <w:p w14:paraId="198824B5" w14:textId="77777777" w:rsidR="002A29AC" w:rsidRPr="003A086A" w:rsidRDefault="002A29AC" w:rsidP="002A29AC">
      <w:pPr>
        <w:pStyle w:val="ListParagraph"/>
        <w:numPr>
          <w:ilvl w:val="4"/>
          <w:numId w:val="6"/>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APPEAL OF ELECTION BOARD ADVISORY OPINION</w:t>
      </w:r>
      <w:r w:rsidRPr="003A086A">
        <w:rPr>
          <w:rFonts w:ascii="Times New Roman" w:hAnsi="Times New Roman" w:cs="Times New Roman"/>
          <w:sz w:val="24"/>
          <w:szCs w:val="24"/>
        </w:rPr>
        <w:t xml:space="preserve">. Any party seeming to be adversely affected by a ruling of the Election Board may file an appeal with the Supreme Court within </w:t>
      </w:r>
      <w:r>
        <w:rPr>
          <w:rFonts w:ascii="Times New Roman" w:hAnsi="Times New Roman" w:cs="Times New Roman"/>
          <w:sz w:val="24"/>
          <w:szCs w:val="24"/>
        </w:rPr>
        <w:t xml:space="preserve">three class days </w:t>
      </w:r>
      <w:r w:rsidRPr="003A086A">
        <w:rPr>
          <w:rFonts w:ascii="Times New Roman" w:hAnsi="Times New Roman" w:cs="Times New Roman"/>
          <w:sz w:val="24"/>
          <w:szCs w:val="24"/>
        </w:rPr>
        <w:t xml:space="preserve">of the </w:t>
      </w:r>
      <w:r>
        <w:rPr>
          <w:rFonts w:ascii="Times New Roman" w:hAnsi="Times New Roman" w:cs="Times New Roman"/>
          <w:sz w:val="24"/>
          <w:szCs w:val="24"/>
        </w:rPr>
        <w:t xml:space="preserve">announcement of an </w:t>
      </w:r>
      <w:r w:rsidRPr="003A086A">
        <w:rPr>
          <w:rFonts w:ascii="Times New Roman" w:hAnsi="Times New Roman" w:cs="Times New Roman"/>
          <w:sz w:val="24"/>
          <w:szCs w:val="24"/>
        </w:rPr>
        <w:t>adverse decision</w:t>
      </w:r>
      <w:r>
        <w:rPr>
          <w:rFonts w:ascii="Times New Roman" w:hAnsi="Times New Roman" w:cs="Times New Roman"/>
          <w:sz w:val="24"/>
          <w:szCs w:val="24"/>
        </w:rPr>
        <w:t>(</w:t>
      </w:r>
      <w:r w:rsidRPr="003A086A">
        <w:rPr>
          <w:rFonts w:ascii="Times New Roman" w:hAnsi="Times New Roman" w:cs="Times New Roman"/>
          <w:sz w:val="24"/>
          <w:szCs w:val="24"/>
        </w:rPr>
        <w:t>s</w:t>
      </w:r>
      <w:r>
        <w:rPr>
          <w:rFonts w:ascii="Times New Roman" w:hAnsi="Times New Roman" w:cs="Times New Roman"/>
          <w:sz w:val="24"/>
          <w:szCs w:val="24"/>
        </w:rPr>
        <w:t>)</w:t>
      </w:r>
      <w:r w:rsidRPr="003A086A">
        <w:rPr>
          <w:rFonts w:ascii="Times New Roman" w:hAnsi="Times New Roman" w:cs="Times New Roman"/>
          <w:sz w:val="24"/>
          <w:szCs w:val="24"/>
        </w:rPr>
        <w:t>, unless the Election Board’s decision takes place during a voting period.</w:t>
      </w:r>
    </w:p>
    <w:p w14:paraId="16F50355" w14:textId="77777777" w:rsidR="002A29AC" w:rsidRPr="003A086A" w:rsidRDefault="002A29AC" w:rsidP="002A29AC">
      <w:pPr>
        <w:pStyle w:val="ListParagraph"/>
        <w:numPr>
          <w:ilvl w:val="4"/>
          <w:numId w:val="6"/>
        </w:numPr>
        <w:spacing w:line="360" w:lineRule="auto"/>
        <w:jc w:val="both"/>
        <w:rPr>
          <w:rFonts w:ascii="Times New Roman" w:hAnsi="Times New Roman" w:cs="Times New Roman"/>
          <w:sz w:val="24"/>
          <w:szCs w:val="24"/>
        </w:rPr>
      </w:pPr>
      <w:r>
        <w:rPr>
          <w:rFonts w:ascii="Times New Roman" w:hAnsi="Times New Roman" w:cs="Times New Roman"/>
          <w:b/>
          <w:sz w:val="24"/>
          <w:szCs w:val="24"/>
        </w:rPr>
        <w:t>APPEAL OF ELECTION COMPLAINTS</w:t>
      </w:r>
      <w:r w:rsidRPr="003A086A">
        <w:rPr>
          <w:rFonts w:ascii="Times New Roman" w:hAnsi="Times New Roman" w:cs="Times New Roman"/>
          <w:b/>
          <w:sz w:val="24"/>
          <w:szCs w:val="24"/>
        </w:rPr>
        <w:t xml:space="preserve">. </w:t>
      </w:r>
      <w:r>
        <w:rPr>
          <w:rFonts w:ascii="Times New Roman" w:hAnsi="Times New Roman" w:cs="Times New Roman"/>
          <w:sz w:val="24"/>
          <w:szCs w:val="24"/>
        </w:rPr>
        <w:t>Only a party to an Election Complaint may appeal the decision of the Election Board to the Supreme Court.</w:t>
      </w:r>
    </w:p>
    <w:p w14:paraId="508D839C" w14:textId="77777777" w:rsidR="002A29AC" w:rsidRPr="00736148" w:rsidRDefault="002A29AC" w:rsidP="002A29AC">
      <w:pPr>
        <w:pStyle w:val="ListParagraph"/>
        <w:numPr>
          <w:ilvl w:val="4"/>
          <w:numId w:val="6"/>
        </w:numPr>
        <w:tabs>
          <w:tab w:val="left" w:pos="8370"/>
          <w:tab w:val="left" w:pos="8550"/>
          <w:tab w:val="left" w:pos="9360"/>
        </w:tabs>
        <w:spacing w:line="360" w:lineRule="auto"/>
        <w:jc w:val="both"/>
        <w:rPr>
          <w:rFonts w:ascii="Times New Roman" w:hAnsi="Times New Roman" w:cs="Times New Roman"/>
          <w:sz w:val="24"/>
          <w:szCs w:val="24"/>
        </w:rPr>
      </w:pPr>
      <w:r w:rsidRPr="00736148">
        <w:rPr>
          <w:rFonts w:ascii="Times New Roman" w:hAnsi="Times New Roman" w:cs="Times New Roman"/>
          <w:b/>
          <w:sz w:val="24"/>
          <w:szCs w:val="24"/>
        </w:rPr>
        <w:t>HEARING OF APPEALS.</w:t>
      </w:r>
      <w:r w:rsidRPr="00736148">
        <w:rPr>
          <w:rFonts w:ascii="Times New Roman" w:hAnsi="Times New Roman" w:cs="Times New Roman"/>
          <w:sz w:val="24"/>
          <w:szCs w:val="24"/>
        </w:rPr>
        <w:t xml:space="preserve"> The Supreme Court </w:t>
      </w:r>
      <w:r>
        <w:rPr>
          <w:rFonts w:ascii="Times New Roman" w:hAnsi="Times New Roman" w:cs="Times New Roman"/>
          <w:sz w:val="24"/>
          <w:szCs w:val="24"/>
        </w:rPr>
        <w:t>may</w:t>
      </w:r>
      <w:r w:rsidRPr="00736148">
        <w:rPr>
          <w:rFonts w:ascii="Times New Roman" w:hAnsi="Times New Roman" w:cs="Times New Roman"/>
          <w:sz w:val="24"/>
          <w:szCs w:val="24"/>
        </w:rPr>
        <w:t xml:space="preserve"> hear appeals of the Election Board rulings as soon as possible, but not within </w:t>
      </w:r>
      <w:r>
        <w:rPr>
          <w:rFonts w:ascii="Times New Roman" w:hAnsi="Times New Roman" w:cs="Times New Roman"/>
          <w:sz w:val="24"/>
          <w:szCs w:val="24"/>
        </w:rPr>
        <w:t xml:space="preserve">24 </w:t>
      </w:r>
      <w:r w:rsidRPr="00736148">
        <w:rPr>
          <w:rFonts w:ascii="Times New Roman" w:hAnsi="Times New Roman" w:cs="Times New Roman"/>
          <w:sz w:val="24"/>
          <w:szCs w:val="24"/>
        </w:rPr>
        <w:t>hours</w:t>
      </w:r>
      <w:r>
        <w:rPr>
          <w:rFonts w:ascii="Times New Roman" w:hAnsi="Times New Roman" w:cs="Times New Roman"/>
          <w:sz w:val="24"/>
          <w:szCs w:val="24"/>
        </w:rPr>
        <w:t xml:space="preserve"> of the submission of an appeal. A</w:t>
      </w:r>
      <w:r w:rsidRPr="00736148">
        <w:rPr>
          <w:rFonts w:ascii="Times New Roman" w:hAnsi="Times New Roman" w:cs="Times New Roman"/>
          <w:sz w:val="24"/>
          <w:szCs w:val="24"/>
        </w:rPr>
        <w:t xml:space="preserve">fter </w:t>
      </w:r>
      <w:r>
        <w:rPr>
          <w:rFonts w:ascii="Times New Roman" w:hAnsi="Times New Roman" w:cs="Times New Roman"/>
          <w:sz w:val="24"/>
          <w:szCs w:val="24"/>
        </w:rPr>
        <w:t xml:space="preserve">acceptance of an appeal by the Supreme Court, </w:t>
      </w:r>
      <w:r w:rsidRPr="00736148">
        <w:rPr>
          <w:rFonts w:ascii="Times New Roman" w:hAnsi="Times New Roman" w:cs="Times New Roman"/>
          <w:sz w:val="24"/>
          <w:szCs w:val="24"/>
        </w:rPr>
        <w:t xml:space="preserve">the Election Board delivers to the </w:t>
      </w:r>
      <w:r>
        <w:rPr>
          <w:rFonts w:ascii="Times New Roman" w:hAnsi="Times New Roman" w:cs="Times New Roman"/>
          <w:sz w:val="24"/>
          <w:szCs w:val="24"/>
        </w:rPr>
        <w:t>Supreme Court Chief Justice a</w:t>
      </w:r>
      <w:r w:rsidRPr="00736148">
        <w:rPr>
          <w:rFonts w:ascii="Times New Roman" w:hAnsi="Times New Roman" w:cs="Times New Roman"/>
          <w:sz w:val="24"/>
          <w:szCs w:val="24"/>
        </w:rPr>
        <w:t xml:space="preserve"> copy of its written ruling in the case. Appeals may be heard prior to this </w:t>
      </w:r>
      <w:r w:rsidRPr="00736148">
        <w:rPr>
          <w:rFonts w:ascii="Times New Roman" w:hAnsi="Times New Roman" w:cs="Times New Roman"/>
          <w:sz w:val="24"/>
          <w:szCs w:val="24"/>
        </w:rPr>
        <w:lastRenderedPageBreak/>
        <w:t xml:space="preserve">time, but only if the appellant waives the right to a written ruling and the </w:t>
      </w:r>
      <w:r>
        <w:rPr>
          <w:rFonts w:ascii="Times New Roman" w:hAnsi="Times New Roman" w:cs="Times New Roman"/>
          <w:sz w:val="24"/>
          <w:szCs w:val="24"/>
        </w:rPr>
        <w:t>Supreme Court Chief Justice</w:t>
      </w:r>
      <w:r w:rsidRPr="00736148">
        <w:rPr>
          <w:rFonts w:ascii="Times New Roman" w:hAnsi="Times New Roman" w:cs="Times New Roman"/>
          <w:sz w:val="24"/>
          <w:szCs w:val="24"/>
        </w:rPr>
        <w:t xml:space="preserve"> accept</w:t>
      </w:r>
      <w:r>
        <w:rPr>
          <w:rFonts w:ascii="Times New Roman" w:hAnsi="Times New Roman" w:cs="Times New Roman"/>
          <w:sz w:val="24"/>
          <w:szCs w:val="24"/>
        </w:rPr>
        <w:t>s</w:t>
      </w:r>
      <w:r w:rsidRPr="00736148">
        <w:rPr>
          <w:rFonts w:ascii="Times New Roman" w:hAnsi="Times New Roman" w:cs="Times New Roman"/>
          <w:sz w:val="24"/>
          <w:szCs w:val="24"/>
        </w:rPr>
        <w:t xml:space="preserve"> the waiver.</w:t>
      </w:r>
    </w:p>
    <w:p w14:paraId="5FFEC632" w14:textId="77777777" w:rsidR="002A29AC" w:rsidRPr="00761321" w:rsidRDefault="002A29AC" w:rsidP="002A29AC">
      <w:pPr>
        <w:pStyle w:val="ListParagraph"/>
        <w:numPr>
          <w:ilvl w:val="4"/>
          <w:numId w:val="6"/>
        </w:numPr>
        <w:spacing w:line="360" w:lineRule="auto"/>
        <w:jc w:val="both"/>
        <w:rPr>
          <w:rFonts w:ascii="Times New Roman" w:hAnsi="Times New Roman" w:cs="Times New Roman"/>
          <w:b/>
          <w:sz w:val="24"/>
          <w:szCs w:val="24"/>
        </w:rPr>
      </w:pPr>
      <w:r w:rsidRPr="003A086A">
        <w:rPr>
          <w:rFonts w:ascii="Times New Roman" w:hAnsi="Times New Roman" w:cs="Times New Roman"/>
          <w:b/>
          <w:sz w:val="24"/>
          <w:szCs w:val="24"/>
        </w:rPr>
        <w:t>SUBMISSION OF DOCUMENTS FOR APPEAL</w:t>
      </w:r>
      <w:r w:rsidRPr="003A086A">
        <w:rPr>
          <w:rFonts w:ascii="Times New Roman" w:hAnsi="Times New Roman" w:cs="Times New Roman"/>
          <w:sz w:val="24"/>
          <w:szCs w:val="24"/>
        </w:rPr>
        <w:t xml:space="preserve">. If the decision of the Election Board is appealed, the Election Board must immediately submit its ruling and all accompanying documents of public record to the entity with appellate jurisdiction. </w:t>
      </w:r>
    </w:p>
    <w:p w14:paraId="4C0653CA" w14:textId="77777777" w:rsidR="002A29AC" w:rsidRPr="003A086A" w:rsidRDefault="002A29AC" w:rsidP="002A29AC">
      <w:pPr>
        <w:pStyle w:val="ListParagraph"/>
        <w:numPr>
          <w:ilvl w:val="4"/>
          <w:numId w:val="6"/>
        </w:numPr>
        <w:spacing w:line="360" w:lineRule="auto"/>
        <w:jc w:val="both"/>
        <w:rPr>
          <w:rFonts w:ascii="Times New Roman" w:hAnsi="Times New Roman" w:cs="Times New Roman"/>
          <w:b/>
          <w:sz w:val="24"/>
          <w:szCs w:val="24"/>
        </w:rPr>
      </w:pPr>
      <w:r w:rsidRPr="00852213">
        <w:rPr>
          <w:rFonts w:ascii="Times New Roman" w:hAnsi="Times New Roman" w:cs="Times New Roman"/>
          <w:b/>
          <w:bCs/>
          <w:sz w:val="24"/>
          <w:szCs w:val="24"/>
        </w:rPr>
        <w:t>APPEALING A SUPREME COURT DECISION.</w:t>
      </w:r>
      <w:r>
        <w:rPr>
          <w:rFonts w:ascii="Times New Roman" w:hAnsi="Times New Roman" w:cs="Times New Roman"/>
          <w:sz w:val="24"/>
          <w:szCs w:val="24"/>
        </w:rPr>
        <w:t xml:space="preserve"> Supreme Court decisions are appealed to the Dean of Students. Only a part to the Supreme Court case can file the appeal to the Dean of Students. </w:t>
      </w:r>
    </w:p>
    <w:p w14:paraId="29C94E3E" w14:textId="77777777" w:rsidR="002A29AC" w:rsidRPr="003A086A" w:rsidRDefault="002A29AC" w:rsidP="002A29AC">
      <w:pPr>
        <w:pStyle w:val="Heading3"/>
        <w:numPr>
          <w:ilvl w:val="2"/>
          <w:numId w:val="25"/>
        </w:numPr>
        <w:tabs>
          <w:tab w:val="clear" w:pos="3060"/>
        </w:tabs>
        <w:ind w:left="900" w:hanging="900"/>
      </w:pPr>
      <w:bookmarkStart w:id="21" w:name="_Toc33445329"/>
      <w:bookmarkStart w:id="22" w:name="_Toc33514990"/>
      <w:bookmarkStart w:id="23" w:name="_Toc33445330"/>
      <w:bookmarkStart w:id="24" w:name="_Toc33514991"/>
      <w:bookmarkStart w:id="25" w:name="_Toc33514992"/>
      <w:bookmarkEnd w:id="21"/>
      <w:bookmarkEnd w:id="22"/>
      <w:bookmarkEnd w:id="23"/>
      <w:bookmarkEnd w:id="24"/>
      <w:r w:rsidRPr="003A086A">
        <w:t>ELECTION TIMETABLE</w:t>
      </w:r>
      <w:bookmarkEnd w:id="25"/>
    </w:p>
    <w:p w14:paraId="2ACB5C8B" w14:textId="77777777" w:rsidR="002A29AC" w:rsidRPr="003A086A" w:rsidRDefault="002A29AC" w:rsidP="002A29AC">
      <w:pPr>
        <w:pStyle w:val="Heading4"/>
        <w:numPr>
          <w:ilvl w:val="3"/>
          <w:numId w:val="7"/>
        </w:numPr>
        <w:tabs>
          <w:tab w:val="left" w:pos="990"/>
        </w:tabs>
        <w:spacing w:line="360" w:lineRule="auto"/>
        <w:rPr>
          <w:rFonts w:cs="Times New Roman"/>
          <w:szCs w:val="24"/>
        </w:rPr>
      </w:pPr>
      <w:bookmarkStart w:id="26" w:name="_Toc33514993"/>
      <w:r>
        <w:rPr>
          <w:rFonts w:cs="Times New Roman"/>
          <w:szCs w:val="24"/>
        </w:rPr>
        <w:t>ELECTION CYCLE DATES AND DEADLIENS</w:t>
      </w:r>
      <w:bookmarkEnd w:id="26"/>
    </w:p>
    <w:p w14:paraId="56AA06ED" w14:textId="77777777" w:rsidR="002A29AC" w:rsidRDefault="002A29AC" w:rsidP="002A29AC">
      <w:pPr>
        <w:pStyle w:val="ListParagraph"/>
        <w:numPr>
          <w:ilvl w:val="4"/>
          <w:numId w:val="7"/>
        </w:numPr>
        <w:spacing w:line="360" w:lineRule="auto"/>
        <w:jc w:val="both"/>
        <w:rPr>
          <w:rFonts w:ascii="Times New Roman" w:hAnsi="Times New Roman" w:cs="Times New Roman"/>
          <w:sz w:val="24"/>
          <w:szCs w:val="24"/>
        </w:rPr>
      </w:pPr>
      <w:r w:rsidRPr="00670337">
        <w:rPr>
          <w:rFonts w:ascii="Times New Roman" w:hAnsi="Times New Roman" w:cs="Times New Roman"/>
          <w:b/>
          <w:bCs/>
          <w:sz w:val="24"/>
          <w:szCs w:val="24"/>
        </w:rPr>
        <w:t>EXPLORATION PERIOD.</w:t>
      </w:r>
      <w:r>
        <w:rPr>
          <w:rFonts w:ascii="Times New Roman" w:hAnsi="Times New Roman" w:cs="Times New Roman"/>
          <w:sz w:val="24"/>
          <w:szCs w:val="24"/>
        </w:rPr>
        <w:t xml:space="preserve"> The exploration period must open at 9:00 a.m. on November 1 and remain open until 5:00 p.m. on the last day of the filing period. During the exploration period persons interested in pursuing office may privately recruit candidates for an alliance. It is not permitted to solicit for votes, endorsements, or support from non-candidates.</w:t>
      </w:r>
    </w:p>
    <w:p w14:paraId="53D8A869" w14:textId="77777777" w:rsidR="002A29AC" w:rsidRPr="003A086A" w:rsidRDefault="002A29AC" w:rsidP="002A29AC">
      <w:pPr>
        <w:pStyle w:val="ListParagraph"/>
        <w:numPr>
          <w:ilvl w:val="4"/>
          <w:numId w:val="7"/>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PROHIBITION OF ELECTION CODE CHANGE.</w:t>
      </w:r>
      <w:r w:rsidRPr="003A086A">
        <w:rPr>
          <w:rFonts w:ascii="Times New Roman" w:hAnsi="Times New Roman" w:cs="Times New Roman"/>
          <w:sz w:val="24"/>
          <w:szCs w:val="24"/>
        </w:rPr>
        <w:t xml:space="preserve"> No changes to the Election Code may be enacted within </w:t>
      </w:r>
      <w:r>
        <w:rPr>
          <w:rFonts w:ascii="Times New Roman" w:hAnsi="Times New Roman" w:cs="Times New Roman"/>
          <w:sz w:val="24"/>
          <w:szCs w:val="24"/>
        </w:rPr>
        <w:t>eight</w:t>
      </w:r>
      <w:r w:rsidRPr="003A086A">
        <w:rPr>
          <w:rFonts w:ascii="Times New Roman" w:hAnsi="Times New Roman" w:cs="Times New Roman"/>
          <w:sz w:val="24"/>
          <w:szCs w:val="24"/>
        </w:rPr>
        <w:t xml:space="preserve"> weeks of the campus-wide elections.</w:t>
      </w:r>
    </w:p>
    <w:p w14:paraId="39C196B7" w14:textId="77777777" w:rsidR="002A29AC" w:rsidRDefault="002A29AC" w:rsidP="002A29AC">
      <w:pPr>
        <w:pStyle w:val="ListParagraph"/>
        <w:numPr>
          <w:ilvl w:val="4"/>
          <w:numId w:val="7"/>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FILING PERIOD.</w:t>
      </w:r>
      <w:r w:rsidRPr="003A086A">
        <w:rPr>
          <w:rFonts w:ascii="Times New Roman" w:hAnsi="Times New Roman" w:cs="Times New Roman"/>
          <w:sz w:val="24"/>
          <w:szCs w:val="24"/>
        </w:rPr>
        <w:t xml:space="preserve"> The filing period </w:t>
      </w:r>
      <w:r>
        <w:rPr>
          <w:rFonts w:ascii="Times New Roman" w:hAnsi="Times New Roman" w:cs="Times New Roman"/>
          <w:sz w:val="24"/>
          <w:szCs w:val="24"/>
        </w:rPr>
        <w:t>must</w:t>
      </w:r>
      <w:r w:rsidRPr="003A086A">
        <w:rPr>
          <w:rFonts w:ascii="Times New Roman" w:hAnsi="Times New Roman" w:cs="Times New Roman"/>
          <w:sz w:val="24"/>
          <w:szCs w:val="24"/>
        </w:rPr>
        <w:t xml:space="preserve"> open at 9:00 a.m. on </w:t>
      </w:r>
      <w:r>
        <w:rPr>
          <w:rFonts w:ascii="Times New Roman" w:hAnsi="Times New Roman" w:cs="Times New Roman"/>
          <w:sz w:val="24"/>
          <w:szCs w:val="24"/>
        </w:rPr>
        <w:t xml:space="preserve">the </w:t>
      </w:r>
      <w:proofErr w:type="gramStart"/>
      <w:r>
        <w:rPr>
          <w:rFonts w:ascii="Times New Roman" w:hAnsi="Times New Roman" w:cs="Times New Roman"/>
          <w:sz w:val="24"/>
          <w:szCs w:val="24"/>
        </w:rPr>
        <w:t>first class</w:t>
      </w:r>
      <w:proofErr w:type="gramEnd"/>
      <w:r>
        <w:rPr>
          <w:rFonts w:ascii="Times New Roman" w:hAnsi="Times New Roman" w:cs="Times New Roman"/>
          <w:sz w:val="24"/>
          <w:szCs w:val="24"/>
        </w:rPr>
        <w:t xml:space="preserve"> day of December </w:t>
      </w:r>
      <w:r w:rsidRPr="003A086A">
        <w:rPr>
          <w:rFonts w:ascii="Times New Roman" w:hAnsi="Times New Roman" w:cs="Times New Roman"/>
          <w:sz w:val="24"/>
          <w:szCs w:val="24"/>
        </w:rPr>
        <w:t xml:space="preserve">and </w:t>
      </w:r>
      <w:r>
        <w:rPr>
          <w:rFonts w:ascii="Times New Roman" w:hAnsi="Times New Roman" w:cs="Times New Roman"/>
          <w:sz w:val="24"/>
          <w:szCs w:val="24"/>
        </w:rPr>
        <w:t>must</w:t>
      </w:r>
      <w:r w:rsidRPr="003A086A">
        <w:rPr>
          <w:rFonts w:ascii="Times New Roman" w:hAnsi="Times New Roman" w:cs="Times New Roman"/>
          <w:sz w:val="24"/>
          <w:szCs w:val="24"/>
        </w:rPr>
        <w:t xml:space="preserve"> remain open until 5:00 p.m. on the </w:t>
      </w:r>
      <w:r>
        <w:rPr>
          <w:rFonts w:ascii="Times New Roman" w:hAnsi="Times New Roman" w:cs="Times New Roman"/>
          <w:sz w:val="24"/>
          <w:szCs w:val="24"/>
        </w:rPr>
        <w:t>first class day of the</w:t>
      </w:r>
      <w:r w:rsidRPr="003A086A">
        <w:rPr>
          <w:rFonts w:ascii="Times New Roman" w:hAnsi="Times New Roman" w:cs="Times New Roman"/>
          <w:sz w:val="24"/>
          <w:szCs w:val="24"/>
        </w:rPr>
        <w:t xml:space="preserve"> </w:t>
      </w:r>
      <w:r>
        <w:rPr>
          <w:rFonts w:ascii="Times New Roman" w:hAnsi="Times New Roman" w:cs="Times New Roman"/>
          <w:sz w:val="24"/>
          <w:szCs w:val="24"/>
        </w:rPr>
        <w:t>spring semester (filing deadline)</w:t>
      </w:r>
      <w:r w:rsidRPr="003A086A">
        <w:rPr>
          <w:rFonts w:ascii="Times New Roman" w:hAnsi="Times New Roman" w:cs="Times New Roman"/>
          <w:sz w:val="24"/>
          <w:szCs w:val="24"/>
        </w:rPr>
        <w:t>.</w:t>
      </w:r>
      <w:r>
        <w:rPr>
          <w:rFonts w:ascii="Times New Roman" w:hAnsi="Times New Roman" w:cs="Times New Roman"/>
          <w:sz w:val="24"/>
          <w:szCs w:val="24"/>
        </w:rPr>
        <w:t xml:space="preserve"> Final changes for filing must be submitted by the Friday of the first week of class in the spring semester. </w:t>
      </w:r>
    </w:p>
    <w:p w14:paraId="52BFCAC3" w14:textId="77777777" w:rsidR="002A29AC" w:rsidRPr="00332EDA" w:rsidRDefault="002A29AC" w:rsidP="002A29AC">
      <w:pPr>
        <w:pStyle w:val="ListParagraph"/>
        <w:numPr>
          <w:ilvl w:val="4"/>
          <w:numId w:val="7"/>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AUTHORIZED CAMPAIGN PERIOD.</w:t>
      </w:r>
      <w:r w:rsidRPr="003A086A">
        <w:rPr>
          <w:rFonts w:ascii="Times New Roman" w:hAnsi="Times New Roman" w:cs="Times New Roman"/>
          <w:sz w:val="24"/>
          <w:szCs w:val="24"/>
        </w:rPr>
        <w:t xml:space="preserve"> </w:t>
      </w:r>
      <w:r>
        <w:rPr>
          <w:rFonts w:ascii="Times New Roman" w:hAnsi="Times New Roman" w:cs="Times New Roman"/>
          <w:sz w:val="24"/>
          <w:szCs w:val="24"/>
        </w:rPr>
        <w:t xml:space="preserve">Solicitation for public support and votes will be permitted from the first Monday in </w:t>
      </w:r>
      <w:proofErr w:type="gramStart"/>
      <w:r>
        <w:rPr>
          <w:rFonts w:ascii="Times New Roman" w:hAnsi="Times New Roman" w:cs="Times New Roman"/>
          <w:sz w:val="24"/>
          <w:szCs w:val="24"/>
        </w:rPr>
        <w:t>February  through</w:t>
      </w:r>
      <w:proofErr w:type="gramEnd"/>
      <w:r>
        <w:rPr>
          <w:rFonts w:ascii="Times New Roman" w:hAnsi="Times New Roman" w:cs="Times New Roman"/>
          <w:sz w:val="24"/>
          <w:szCs w:val="24"/>
        </w:rPr>
        <w:t xml:space="preserve"> the final day of the voting period. In the case of a runoff election, campaigning is permitted from the first day after the runoff race is announced through the final day of voting.</w:t>
      </w:r>
    </w:p>
    <w:p w14:paraId="22D28457" w14:textId="77777777" w:rsidR="002A29AC" w:rsidRPr="003A086A" w:rsidRDefault="002A29AC" w:rsidP="002A29AC">
      <w:pPr>
        <w:pStyle w:val="ListParagraph"/>
        <w:numPr>
          <w:ilvl w:val="4"/>
          <w:numId w:val="7"/>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POSTING OF CANDIDATE INFORMATION.</w:t>
      </w:r>
      <w:r w:rsidRPr="003A086A">
        <w:rPr>
          <w:rFonts w:ascii="Times New Roman" w:hAnsi="Times New Roman" w:cs="Times New Roman"/>
          <w:sz w:val="24"/>
          <w:szCs w:val="24"/>
        </w:rPr>
        <w:t xml:space="preserve"> </w:t>
      </w:r>
      <w:r>
        <w:rPr>
          <w:rFonts w:ascii="Times New Roman" w:hAnsi="Times New Roman" w:cs="Times New Roman"/>
          <w:sz w:val="24"/>
          <w:szCs w:val="24"/>
        </w:rPr>
        <w:t>Within 48 hours after the filing period has closed t</w:t>
      </w:r>
      <w:r w:rsidRPr="003A086A">
        <w:rPr>
          <w:rFonts w:ascii="Times New Roman" w:hAnsi="Times New Roman" w:cs="Times New Roman"/>
          <w:sz w:val="24"/>
          <w:szCs w:val="24"/>
        </w:rPr>
        <w:t xml:space="preserve">he Election Board </w:t>
      </w:r>
      <w:r>
        <w:rPr>
          <w:rFonts w:ascii="Times New Roman" w:hAnsi="Times New Roman" w:cs="Times New Roman"/>
          <w:sz w:val="24"/>
          <w:szCs w:val="24"/>
        </w:rPr>
        <w:t>will</w:t>
      </w:r>
      <w:r w:rsidRPr="003A086A">
        <w:rPr>
          <w:rFonts w:ascii="Times New Roman" w:hAnsi="Times New Roman" w:cs="Times New Roman"/>
          <w:sz w:val="24"/>
          <w:szCs w:val="24"/>
        </w:rPr>
        <w:t xml:space="preserve"> </w:t>
      </w:r>
      <w:r>
        <w:rPr>
          <w:rFonts w:ascii="Times New Roman" w:hAnsi="Times New Roman" w:cs="Times New Roman"/>
          <w:sz w:val="24"/>
          <w:szCs w:val="24"/>
        </w:rPr>
        <w:t>publicly disclose the following information on the Student Government website</w:t>
      </w:r>
      <w:r w:rsidRPr="003A086A">
        <w:rPr>
          <w:rFonts w:ascii="Times New Roman" w:hAnsi="Times New Roman" w:cs="Times New Roman"/>
          <w:sz w:val="24"/>
          <w:szCs w:val="24"/>
        </w:rPr>
        <w:t xml:space="preserve"> </w:t>
      </w:r>
      <w:r>
        <w:rPr>
          <w:rFonts w:ascii="Times New Roman" w:hAnsi="Times New Roman" w:cs="Times New Roman"/>
          <w:sz w:val="24"/>
          <w:szCs w:val="24"/>
        </w:rPr>
        <w:t xml:space="preserve">related </w:t>
      </w:r>
      <w:r w:rsidRPr="003A086A">
        <w:rPr>
          <w:rFonts w:ascii="Times New Roman" w:hAnsi="Times New Roman" w:cs="Times New Roman"/>
          <w:sz w:val="24"/>
          <w:szCs w:val="24"/>
        </w:rPr>
        <w:t>each candidate: name, position sought, major(s),</w:t>
      </w:r>
      <w:r>
        <w:rPr>
          <w:rFonts w:ascii="Times New Roman" w:hAnsi="Times New Roman" w:cs="Times New Roman"/>
          <w:sz w:val="24"/>
          <w:szCs w:val="24"/>
        </w:rPr>
        <w:t xml:space="preserve"> registered agents, workers ,a</w:t>
      </w:r>
      <w:r w:rsidRPr="003A086A">
        <w:rPr>
          <w:rFonts w:ascii="Times New Roman" w:hAnsi="Times New Roman" w:cs="Times New Roman"/>
          <w:sz w:val="24"/>
          <w:szCs w:val="24"/>
        </w:rPr>
        <w:t xml:space="preserve">nd a statement of no more than 150 </w:t>
      </w:r>
      <w:r>
        <w:rPr>
          <w:rFonts w:ascii="Times New Roman" w:hAnsi="Times New Roman" w:cs="Times New Roman"/>
          <w:sz w:val="24"/>
          <w:szCs w:val="24"/>
        </w:rPr>
        <w:t>words</w:t>
      </w:r>
      <w:r w:rsidRPr="003A086A">
        <w:rPr>
          <w:rFonts w:ascii="Times New Roman" w:hAnsi="Times New Roman" w:cs="Times New Roman"/>
          <w:sz w:val="24"/>
          <w:szCs w:val="24"/>
        </w:rPr>
        <w:t xml:space="preserve">. The Election Board </w:t>
      </w:r>
      <w:r>
        <w:rPr>
          <w:rFonts w:ascii="Times New Roman" w:hAnsi="Times New Roman" w:cs="Times New Roman"/>
          <w:sz w:val="24"/>
          <w:szCs w:val="24"/>
        </w:rPr>
        <w:t>will</w:t>
      </w:r>
      <w:r w:rsidRPr="003A086A">
        <w:rPr>
          <w:rFonts w:ascii="Times New Roman" w:hAnsi="Times New Roman" w:cs="Times New Roman"/>
          <w:sz w:val="24"/>
          <w:szCs w:val="24"/>
        </w:rPr>
        <w:t xml:space="preserve"> be able to restrict any false </w:t>
      </w:r>
      <w:r>
        <w:rPr>
          <w:rFonts w:ascii="Times New Roman" w:hAnsi="Times New Roman" w:cs="Times New Roman"/>
          <w:sz w:val="24"/>
          <w:szCs w:val="24"/>
        </w:rPr>
        <w:t xml:space="preserve">or misleading </w:t>
      </w:r>
      <w:r w:rsidRPr="003A086A">
        <w:rPr>
          <w:rFonts w:ascii="Times New Roman" w:hAnsi="Times New Roman" w:cs="Times New Roman"/>
          <w:sz w:val="24"/>
          <w:szCs w:val="24"/>
        </w:rPr>
        <w:t>information.</w:t>
      </w:r>
    </w:p>
    <w:p w14:paraId="012BCDDC" w14:textId="77777777" w:rsidR="002A29AC" w:rsidRPr="003A086A" w:rsidRDefault="002A29AC" w:rsidP="002A29AC">
      <w:pPr>
        <w:pStyle w:val="ListParagraph"/>
        <w:numPr>
          <w:ilvl w:val="4"/>
          <w:numId w:val="7"/>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lastRenderedPageBreak/>
        <w:t xml:space="preserve">WEB ADDRESS RELEASE. </w:t>
      </w:r>
      <w:r w:rsidRPr="003A086A">
        <w:rPr>
          <w:rFonts w:ascii="Times New Roman" w:hAnsi="Times New Roman" w:cs="Times New Roman"/>
          <w:sz w:val="24"/>
          <w:szCs w:val="24"/>
        </w:rPr>
        <w:t xml:space="preserve">The official web address used for voting </w:t>
      </w:r>
      <w:r>
        <w:rPr>
          <w:rFonts w:ascii="Times New Roman" w:hAnsi="Times New Roman" w:cs="Times New Roman"/>
          <w:sz w:val="24"/>
          <w:szCs w:val="24"/>
        </w:rPr>
        <w:t>will</w:t>
      </w:r>
      <w:r w:rsidRPr="003A086A">
        <w:rPr>
          <w:rFonts w:ascii="Times New Roman" w:hAnsi="Times New Roman" w:cs="Times New Roman"/>
          <w:sz w:val="24"/>
          <w:szCs w:val="24"/>
        </w:rPr>
        <w:t xml:space="preserve"> be announced no later than the</w:t>
      </w:r>
      <w:r>
        <w:rPr>
          <w:rFonts w:ascii="Times New Roman" w:hAnsi="Times New Roman" w:cs="Times New Roman"/>
          <w:sz w:val="24"/>
          <w:szCs w:val="24"/>
        </w:rPr>
        <w:t xml:space="preserve"> first</w:t>
      </w:r>
      <w:r w:rsidRPr="003A086A">
        <w:rPr>
          <w:rFonts w:ascii="Times New Roman" w:hAnsi="Times New Roman" w:cs="Times New Roman"/>
          <w:sz w:val="24"/>
          <w:szCs w:val="24"/>
        </w:rPr>
        <w:t xml:space="preserve"> Rules Reading Seminar. </w:t>
      </w:r>
    </w:p>
    <w:p w14:paraId="088512A5" w14:textId="77777777" w:rsidR="002A29AC" w:rsidRDefault="002A29AC" w:rsidP="002A29AC">
      <w:pPr>
        <w:pStyle w:val="ListParagraph"/>
        <w:numPr>
          <w:ilvl w:val="4"/>
          <w:numId w:val="7"/>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DATE OF RULES READING SEMINAR.</w:t>
      </w:r>
      <w:r w:rsidRPr="003A086A">
        <w:rPr>
          <w:rFonts w:ascii="Times New Roman" w:hAnsi="Times New Roman" w:cs="Times New Roman"/>
          <w:sz w:val="24"/>
          <w:szCs w:val="24"/>
        </w:rPr>
        <w:t xml:space="preserve"> The Election Board </w:t>
      </w:r>
      <w:r>
        <w:rPr>
          <w:rFonts w:ascii="Times New Roman" w:hAnsi="Times New Roman" w:cs="Times New Roman"/>
          <w:sz w:val="24"/>
          <w:szCs w:val="24"/>
        </w:rPr>
        <w:t>must</w:t>
      </w:r>
      <w:r w:rsidRPr="003A086A">
        <w:rPr>
          <w:rFonts w:ascii="Times New Roman" w:hAnsi="Times New Roman" w:cs="Times New Roman"/>
          <w:sz w:val="24"/>
          <w:szCs w:val="24"/>
        </w:rPr>
        <w:t xml:space="preserve"> conduct two Rules Reading Seminars. </w:t>
      </w:r>
      <w:r>
        <w:rPr>
          <w:rFonts w:ascii="Times New Roman" w:hAnsi="Times New Roman" w:cs="Times New Roman"/>
          <w:sz w:val="24"/>
          <w:szCs w:val="24"/>
        </w:rPr>
        <w:t>The first Rules Reading Seminar must be on the last day of the filing period after filing has closed. The second Rules Reading Seminar must be on the following Monday. Attending a Rules Reading Seminar is mandatory for all candidates.</w:t>
      </w:r>
    </w:p>
    <w:p w14:paraId="7428ED60" w14:textId="77777777" w:rsidR="002A29AC" w:rsidRPr="003A086A" w:rsidRDefault="002A29AC" w:rsidP="002A29AC">
      <w:pPr>
        <w:pStyle w:val="ListParagraph"/>
        <w:numPr>
          <w:ilvl w:val="4"/>
          <w:numId w:val="7"/>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SUBMISSION OF CANDIDATE LIST.</w:t>
      </w:r>
      <w:r w:rsidRPr="003A086A">
        <w:rPr>
          <w:rFonts w:ascii="Times New Roman" w:hAnsi="Times New Roman" w:cs="Times New Roman"/>
          <w:sz w:val="24"/>
          <w:szCs w:val="24"/>
        </w:rPr>
        <w:t xml:space="preserve"> Candidates </w:t>
      </w:r>
      <w:r>
        <w:rPr>
          <w:rFonts w:ascii="Times New Roman" w:hAnsi="Times New Roman" w:cs="Times New Roman"/>
          <w:sz w:val="24"/>
          <w:szCs w:val="24"/>
        </w:rPr>
        <w:t>must</w:t>
      </w:r>
      <w:r w:rsidRPr="003A086A">
        <w:rPr>
          <w:rFonts w:ascii="Times New Roman" w:hAnsi="Times New Roman" w:cs="Times New Roman"/>
          <w:sz w:val="24"/>
          <w:szCs w:val="24"/>
        </w:rPr>
        <w:t xml:space="preserve"> submit the names and </w:t>
      </w:r>
      <w:r>
        <w:rPr>
          <w:rFonts w:ascii="Times New Roman" w:hAnsi="Times New Roman" w:cs="Times New Roman"/>
          <w:sz w:val="24"/>
          <w:szCs w:val="24"/>
        </w:rPr>
        <w:t>NetIDs</w:t>
      </w:r>
      <w:r w:rsidRPr="003A086A">
        <w:rPr>
          <w:rFonts w:ascii="Times New Roman" w:hAnsi="Times New Roman" w:cs="Times New Roman"/>
          <w:sz w:val="24"/>
          <w:szCs w:val="24"/>
        </w:rPr>
        <w:t xml:space="preserve"> of all </w:t>
      </w:r>
      <w:r>
        <w:rPr>
          <w:rFonts w:ascii="Times New Roman" w:hAnsi="Times New Roman" w:cs="Times New Roman"/>
          <w:sz w:val="24"/>
          <w:szCs w:val="24"/>
        </w:rPr>
        <w:t>agents</w:t>
      </w:r>
      <w:r w:rsidRPr="003A086A">
        <w:rPr>
          <w:rFonts w:ascii="Times New Roman" w:hAnsi="Times New Roman" w:cs="Times New Roman"/>
          <w:sz w:val="24"/>
          <w:szCs w:val="24"/>
        </w:rPr>
        <w:t xml:space="preserve"> by 12:0</w:t>
      </w:r>
      <w:r>
        <w:rPr>
          <w:rFonts w:ascii="Times New Roman" w:hAnsi="Times New Roman" w:cs="Times New Roman"/>
          <w:sz w:val="24"/>
          <w:szCs w:val="24"/>
        </w:rPr>
        <w:t>0</w:t>
      </w:r>
      <w:r w:rsidRPr="003A086A">
        <w:rPr>
          <w:rFonts w:ascii="Times New Roman" w:hAnsi="Times New Roman" w:cs="Times New Roman"/>
          <w:sz w:val="24"/>
          <w:szCs w:val="24"/>
        </w:rPr>
        <w:t xml:space="preserve"> p.m. on the day of the </w:t>
      </w:r>
      <w:r>
        <w:rPr>
          <w:rFonts w:ascii="Times New Roman" w:hAnsi="Times New Roman" w:cs="Times New Roman"/>
          <w:sz w:val="24"/>
          <w:szCs w:val="24"/>
        </w:rPr>
        <w:t xml:space="preserve">final </w:t>
      </w:r>
      <w:r w:rsidRPr="003A086A">
        <w:rPr>
          <w:rFonts w:ascii="Times New Roman" w:hAnsi="Times New Roman" w:cs="Times New Roman"/>
          <w:sz w:val="24"/>
          <w:szCs w:val="24"/>
        </w:rPr>
        <w:t>Rules Reading Seminar.</w:t>
      </w:r>
    </w:p>
    <w:p w14:paraId="6127725F" w14:textId="77777777" w:rsidR="002A29AC" w:rsidRPr="003A086A" w:rsidRDefault="002A29AC" w:rsidP="002A29AC">
      <w:pPr>
        <w:pStyle w:val="ListParagraph"/>
        <w:numPr>
          <w:ilvl w:val="4"/>
          <w:numId w:val="7"/>
        </w:numPr>
        <w:spacing w:line="360" w:lineRule="auto"/>
        <w:jc w:val="both"/>
        <w:rPr>
          <w:rFonts w:ascii="Times New Roman" w:hAnsi="Times New Roman" w:cs="Times New Roman"/>
          <w:sz w:val="24"/>
          <w:szCs w:val="24"/>
        </w:rPr>
      </w:pPr>
      <w:r>
        <w:rPr>
          <w:rFonts w:ascii="Times New Roman" w:hAnsi="Times New Roman" w:cs="Times New Roman"/>
          <w:b/>
          <w:sz w:val="24"/>
          <w:szCs w:val="24"/>
        </w:rPr>
        <w:t>RELEASE TO MEDIA.</w:t>
      </w:r>
      <w:r w:rsidRPr="003A086A">
        <w:rPr>
          <w:rFonts w:ascii="Times New Roman" w:hAnsi="Times New Roman" w:cs="Times New Roman"/>
          <w:sz w:val="24"/>
          <w:szCs w:val="24"/>
        </w:rPr>
        <w:t xml:space="preserve"> The Election Board </w:t>
      </w:r>
      <w:r>
        <w:rPr>
          <w:rFonts w:ascii="Times New Roman" w:hAnsi="Times New Roman" w:cs="Times New Roman"/>
          <w:sz w:val="24"/>
          <w:szCs w:val="24"/>
        </w:rPr>
        <w:t>will</w:t>
      </w:r>
      <w:r w:rsidRPr="003A086A">
        <w:rPr>
          <w:rFonts w:ascii="Times New Roman" w:hAnsi="Times New Roman" w:cs="Times New Roman"/>
          <w:sz w:val="24"/>
          <w:szCs w:val="24"/>
        </w:rPr>
        <w:t xml:space="preserve"> submit to the </w:t>
      </w:r>
      <w:r>
        <w:rPr>
          <w:rFonts w:ascii="Times New Roman" w:hAnsi="Times New Roman" w:cs="Times New Roman"/>
          <w:sz w:val="24"/>
          <w:szCs w:val="24"/>
        </w:rPr>
        <w:t>University Star, KTSW, and other student media outlets</w:t>
      </w:r>
      <w:r w:rsidRPr="003A086A">
        <w:rPr>
          <w:rFonts w:ascii="Times New Roman" w:hAnsi="Times New Roman" w:cs="Times New Roman"/>
          <w:sz w:val="24"/>
          <w:szCs w:val="24"/>
        </w:rPr>
        <w:t xml:space="preserve"> a summary of election related information </w:t>
      </w:r>
      <w:r>
        <w:rPr>
          <w:rFonts w:ascii="Times New Roman" w:hAnsi="Times New Roman" w:cs="Times New Roman"/>
          <w:sz w:val="24"/>
          <w:szCs w:val="24"/>
        </w:rPr>
        <w:t>10 business days prior to the voting period. The information will include:</w:t>
      </w:r>
    </w:p>
    <w:p w14:paraId="415B9DB9" w14:textId="77777777" w:rsidR="002A29AC" w:rsidRPr="003A086A" w:rsidRDefault="002A29AC" w:rsidP="002A29AC">
      <w:pPr>
        <w:pStyle w:val="ListParagraph"/>
        <w:numPr>
          <w:ilvl w:val="5"/>
          <w:numId w:val="7"/>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All polling stations.</w:t>
      </w:r>
    </w:p>
    <w:p w14:paraId="72BE9BAB" w14:textId="77777777" w:rsidR="002A29AC" w:rsidRPr="003A086A" w:rsidRDefault="002A29AC" w:rsidP="002A29AC">
      <w:pPr>
        <w:pStyle w:val="ListParagraph"/>
        <w:numPr>
          <w:ilvl w:val="5"/>
          <w:numId w:val="7"/>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The names</w:t>
      </w:r>
      <w:r>
        <w:rPr>
          <w:rFonts w:ascii="Times New Roman" w:hAnsi="Times New Roman" w:cs="Times New Roman"/>
          <w:sz w:val="24"/>
          <w:szCs w:val="24"/>
        </w:rPr>
        <w:t>, positions sought,</w:t>
      </w:r>
      <w:r w:rsidRPr="003A086A">
        <w:rPr>
          <w:rFonts w:ascii="Times New Roman" w:hAnsi="Times New Roman" w:cs="Times New Roman"/>
          <w:sz w:val="24"/>
          <w:szCs w:val="24"/>
        </w:rPr>
        <w:t xml:space="preserve"> </w:t>
      </w:r>
      <w:r>
        <w:rPr>
          <w:rFonts w:ascii="Times New Roman" w:hAnsi="Times New Roman" w:cs="Times New Roman"/>
          <w:sz w:val="24"/>
          <w:szCs w:val="24"/>
        </w:rPr>
        <w:t xml:space="preserve">and alliances or independent affiliations </w:t>
      </w:r>
      <w:r w:rsidRPr="003A086A">
        <w:rPr>
          <w:rFonts w:ascii="Times New Roman" w:hAnsi="Times New Roman" w:cs="Times New Roman"/>
          <w:sz w:val="24"/>
          <w:szCs w:val="24"/>
        </w:rPr>
        <w:t>of all candidates who have filed and have met the criteria for office.</w:t>
      </w:r>
    </w:p>
    <w:p w14:paraId="1566EAAE" w14:textId="77777777" w:rsidR="002A29AC" w:rsidRPr="003A086A" w:rsidRDefault="002A29AC" w:rsidP="002A29AC">
      <w:pPr>
        <w:pStyle w:val="ListParagraph"/>
        <w:numPr>
          <w:ilvl w:val="5"/>
          <w:numId w:val="7"/>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The date of any debate.</w:t>
      </w:r>
    </w:p>
    <w:p w14:paraId="2845DCEB" w14:textId="77777777" w:rsidR="002A29AC" w:rsidRPr="003A086A" w:rsidRDefault="002A29AC" w:rsidP="002A29AC">
      <w:pPr>
        <w:pStyle w:val="ListParagraph"/>
        <w:numPr>
          <w:ilvl w:val="4"/>
          <w:numId w:val="7"/>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CONFIRMATION OF BALLOT</w:t>
      </w:r>
      <w:r w:rsidRPr="003A086A">
        <w:rPr>
          <w:rFonts w:ascii="Times New Roman" w:hAnsi="Times New Roman" w:cs="Times New Roman"/>
          <w:sz w:val="24"/>
          <w:szCs w:val="24"/>
        </w:rPr>
        <w:t xml:space="preserve">. The Election Board </w:t>
      </w:r>
      <w:r>
        <w:rPr>
          <w:rFonts w:ascii="Times New Roman" w:hAnsi="Times New Roman" w:cs="Times New Roman"/>
          <w:sz w:val="24"/>
          <w:szCs w:val="24"/>
        </w:rPr>
        <w:t>will</w:t>
      </w:r>
      <w:r w:rsidRPr="003A086A">
        <w:rPr>
          <w:rFonts w:ascii="Times New Roman" w:hAnsi="Times New Roman" w:cs="Times New Roman"/>
          <w:sz w:val="24"/>
          <w:szCs w:val="24"/>
        </w:rPr>
        <w:t xml:space="preserve"> publicize a complete </w:t>
      </w:r>
      <w:r>
        <w:rPr>
          <w:rFonts w:ascii="Times New Roman" w:hAnsi="Times New Roman" w:cs="Times New Roman"/>
          <w:sz w:val="24"/>
          <w:szCs w:val="24"/>
        </w:rPr>
        <w:t>sample</w:t>
      </w:r>
      <w:r w:rsidRPr="003A086A">
        <w:rPr>
          <w:rFonts w:ascii="Times New Roman" w:hAnsi="Times New Roman" w:cs="Times New Roman"/>
          <w:sz w:val="24"/>
          <w:szCs w:val="24"/>
        </w:rPr>
        <w:t xml:space="preserve"> ballot </w:t>
      </w:r>
      <w:r>
        <w:rPr>
          <w:rFonts w:ascii="Times New Roman" w:hAnsi="Times New Roman" w:cs="Times New Roman"/>
          <w:sz w:val="24"/>
          <w:szCs w:val="24"/>
        </w:rPr>
        <w:t>that includes the first and last name of each candidate, position sought, and their alliance or independent affiliation,</w:t>
      </w:r>
      <w:r w:rsidRPr="003A086A">
        <w:rPr>
          <w:rFonts w:ascii="Times New Roman" w:hAnsi="Times New Roman" w:cs="Times New Roman"/>
          <w:sz w:val="24"/>
          <w:szCs w:val="24"/>
        </w:rPr>
        <w:t xml:space="preserve"> at least one week prior to the campus-wide elections. </w:t>
      </w:r>
    </w:p>
    <w:p w14:paraId="1B38F6B2" w14:textId="77777777" w:rsidR="002A29AC" w:rsidRPr="003A086A" w:rsidRDefault="002A29AC" w:rsidP="002A29AC">
      <w:pPr>
        <w:pStyle w:val="ListParagraph"/>
        <w:numPr>
          <w:ilvl w:val="4"/>
          <w:numId w:val="7"/>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DEBATE.</w:t>
      </w:r>
      <w:r w:rsidRPr="003A086A">
        <w:rPr>
          <w:rFonts w:ascii="Times New Roman" w:hAnsi="Times New Roman" w:cs="Times New Roman"/>
          <w:sz w:val="24"/>
          <w:szCs w:val="24"/>
        </w:rPr>
        <w:t xml:space="preserve"> No less than one week prior to the voting period, the Student Government Election Board must hold a debate between any contesting alliances or individual candidates, the format of which </w:t>
      </w:r>
      <w:r>
        <w:rPr>
          <w:rFonts w:ascii="Times New Roman" w:hAnsi="Times New Roman" w:cs="Times New Roman"/>
          <w:sz w:val="24"/>
          <w:szCs w:val="24"/>
        </w:rPr>
        <w:t>will</w:t>
      </w:r>
      <w:r w:rsidRPr="003A086A">
        <w:rPr>
          <w:rFonts w:ascii="Times New Roman" w:hAnsi="Times New Roman" w:cs="Times New Roman"/>
          <w:sz w:val="24"/>
          <w:szCs w:val="24"/>
        </w:rPr>
        <w:t xml:space="preserve"> be determined by the Election Board.</w:t>
      </w:r>
    </w:p>
    <w:p w14:paraId="735CBD8A" w14:textId="77777777" w:rsidR="002A29AC" w:rsidRPr="003A086A" w:rsidRDefault="002A29AC" w:rsidP="002A29AC">
      <w:pPr>
        <w:pStyle w:val="ListParagraph"/>
        <w:numPr>
          <w:ilvl w:val="4"/>
          <w:numId w:val="7"/>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BALLOT ITEM CERTIFICATION.</w:t>
      </w:r>
      <w:r w:rsidRPr="003A086A">
        <w:rPr>
          <w:rFonts w:ascii="Times New Roman" w:hAnsi="Times New Roman" w:cs="Times New Roman"/>
          <w:sz w:val="24"/>
          <w:szCs w:val="24"/>
        </w:rPr>
        <w:t xml:space="preserve"> Ballot items declared, pursuant to the Student Government Constitution, or </w:t>
      </w:r>
      <w:r>
        <w:rPr>
          <w:rFonts w:ascii="Times New Roman" w:hAnsi="Times New Roman" w:cs="Times New Roman"/>
          <w:sz w:val="24"/>
          <w:szCs w:val="24"/>
        </w:rPr>
        <w:t>University</w:t>
      </w:r>
      <w:r w:rsidRPr="003A086A">
        <w:rPr>
          <w:rFonts w:ascii="Times New Roman" w:hAnsi="Times New Roman" w:cs="Times New Roman"/>
          <w:sz w:val="24"/>
          <w:szCs w:val="24"/>
        </w:rPr>
        <w:t xml:space="preserve"> regulations, must be presented to the Election Board for certification at least </w:t>
      </w:r>
      <w:r>
        <w:rPr>
          <w:rFonts w:ascii="Times New Roman" w:hAnsi="Times New Roman" w:cs="Times New Roman"/>
          <w:sz w:val="24"/>
          <w:szCs w:val="24"/>
        </w:rPr>
        <w:t>three</w:t>
      </w:r>
      <w:r w:rsidRPr="003A086A">
        <w:rPr>
          <w:rFonts w:ascii="Times New Roman" w:hAnsi="Times New Roman" w:cs="Times New Roman"/>
          <w:sz w:val="24"/>
          <w:szCs w:val="24"/>
        </w:rPr>
        <w:t xml:space="preserve"> business days prior to the voting period. All ballot items must contain exact wording of the items to be presented.</w:t>
      </w:r>
    </w:p>
    <w:p w14:paraId="47E03DC9" w14:textId="77777777" w:rsidR="002A29AC" w:rsidRPr="003A086A" w:rsidRDefault="002A29AC" w:rsidP="002A29AC">
      <w:pPr>
        <w:pStyle w:val="ListParagraph"/>
        <w:numPr>
          <w:ilvl w:val="4"/>
          <w:numId w:val="7"/>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VOTING PERIOD.</w:t>
      </w:r>
      <w:r w:rsidRPr="003A086A">
        <w:rPr>
          <w:rFonts w:ascii="Times New Roman" w:hAnsi="Times New Roman" w:cs="Times New Roman"/>
          <w:sz w:val="24"/>
          <w:szCs w:val="24"/>
        </w:rPr>
        <w:t xml:space="preserve"> Voting in general elections will occur for four consecutive business days starting on the </w:t>
      </w:r>
      <w:r>
        <w:rPr>
          <w:rFonts w:ascii="Times New Roman" w:hAnsi="Times New Roman" w:cs="Times New Roman"/>
          <w:sz w:val="24"/>
          <w:szCs w:val="24"/>
        </w:rPr>
        <w:t xml:space="preserve">third Monday </w:t>
      </w:r>
      <w:r w:rsidRPr="003A086A">
        <w:rPr>
          <w:rFonts w:ascii="Times New Roman" w:hAnsi="Times New Roman" w:cs="Times New Roman"/>
          <w:sz w:val="24"/>
          <w:szCs w:val="24"/>
        </w:rPr>
        <w:t>in February.</w:t>
      </w:r>
    </w:p>
    <w:p w14:paraId="00AF1C2B" w14:textId="77777777" w:rsidR="002A29AC" w:rsidRDefault="002A29AC" w:rsidP="002A29AC">
      <w:pPr>
        <w:pStyle w:val="ListParagraph"/>
        <w:numPr>
          <w:ilvl w:val="5"/>
          <w:numId w:val="13"/>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 xml:space="preserve">Online polling hours for the campus-wide elections </w:t>
      </w:r>
      <w:r>
        <w:rPr>
          <w:rFonts w:ascii="Times New Roman" w:hAnsi="Times New Roman" w:cs="Times New Roman"/>
          <w:sz w:val="24"/>
          <w:szCs w:val="24"/>
        </w:rPr>
        <w:t>must</w:t>
      </w:r>
      <w:r w:rsidRPr="003A086A">
        <w:rPr>
          <w:rFonts w:ascii="Times New Roman" w:hAnsi="Times New Roman" w:cs="Times New Roman"/>
          <w:sz w:val="24"/>
          <w:szCs w:val="24"/>
        </w:rPr>
        <w:t xml:space="preserve"> be from </w:t>
      </w:r>
      <w:r>
        <w:rPr>
          <w:rFonts w:ascii="Times New Roman" w:hAnsi="Times New Roman" w:cs="Times New Roman"/>
          <w:sz w:val="24"/>
          <w:szCs w:val="24"/>
        </w:rPr>
        <w:t>8</w:t>
      </w:r>
      <w:r w:rsidRPr="003A086A">
        <w:rPr>
          <w:rFonts w:ascii="Times New Roman" w:hAnsi="Times New Roman" w:cs="Times New Roman"/>
          <w:sz w:val="24"/>
          <w:szCs w:val="24"/>
        </w:rPr>
        <w:t xml:space="preserve">:00 a.m. to </w:t>
      </w:r>
      <w:r>
        <w:rPr>
          <w:rFonts w:ascii="Times New Roman" w:hAnsi="Times New Roman" w:cs="Times New Roman"/>
          <w:sz w:val="24"/>
          <w:szCs w:val="24"/>
        </w:rPr>
        <w:t>5</w:t>
      </w:r>
      <w:r w:rsidRPr="003A086A">
        <w:rPr>
          <w:rFonts w:ascii="Times New Roman" w:hAnsi="Times New Roman" w:cs="Times New Roman"/>
          <w:sz w:val="24"/>
          <w:szCs w:val="24"/>
        </w:rPr>
        <w:t>:00 p.m. each day</w:t>
      </w:r>
      <w:r>
        <w:rPr>
          <w:rFonts w:ascii="Times New Roman" w:hAnsi="Times New Roman" w:cs="Times New Roman"/>
          <w:sz w:val="24"/>
          <w:szCs w:val="24"/>
        </w:rPr>
        <w:t xml:space="preserve">. </w:t>
      </w:r>
    </w:p>
    <w:p w14:paraId="58D8506C" w14:textId="77777777" w:rsidR="002A29AC" w:rsidRPr="003A086A" w:rsidRDefault="002A29AC" w:rsidP="002A29AC">
      <w:pPr>
        <w:pStyle w:val="ListParagraph"/>
        <w:numPr>
          <w:ilvl w:val="5"/>
          <w:numId w:val="13"/>
        </w:numPr>
        <w:spacing w:line="360" w:lineRule="auto"/>
        <w:jc w:val="both"/>
        <w:rPr>
          <w:rFonts w:ascii="Times New Roman" w:hAnsi="Times New Roman" w:cs="Times New Roman"/>
          <w:sz w:val="24"/>
          <w:szCs w:val="24"/>
        </w:rPr>
      </w:pPr>
      <w:r>
        <w:rPr>
          <w:rFonts w:ascii="Times New Roman" w:hAnsi="Times New Roman" w:cs="Times New Roman"/>
          <w:sz w:val="24"/>
          <w:szCs w:val="24"/>
        </w:rPr>
        <w:t>Voting on the final day will be from 8:00 a.m. to 5:00 p.m.</w:t>
      </w:r>
    </w:p>
    <w:p w14:paraId="7D921EEA" w14:textId="77777777" w:rsidR="002A29AC" w:rsidRPr="003A086A" w:rsidRDefault="002A29AC" w:rsidP="002A29AC">
      <w:pPr>
        <w:pStyle w:val="ListParagraph"/>
        <w:numPr>
          <w:ilvl w:val="4"/>
          <w:numId w:val="26"/>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lastRenderedPageBreak/>
        <w:t>RUNOFF VOTING PERIOD.</w:t>
      </w:r>
      <w:r w:rsidRPr="003A086A">
        <w:rPr>
          <w:rFonts w:ascii="Times New Roman" w:hAnsi="Times New Roman" w:cs="Times New Roman"/>
          <w:sz w:val="24"/>
          <w:szCs w:val="24"/>
        </w:rPr>
        <w:t xml:space="preserve"> In the case of a runoff race, voting will occur for four consecutive business days starting on a Monday, one week after the run-off is announced. </w:t>
      </w:r>
    </w:p>
    <w:p w14:paraId="69B900F3" w14:textId="77777777" w:rsidR="002A29AC" w:rsidRPr="003A086A" w:rsidRDefault="002A29AC" w:rsidP="002A29AC">
      <w:pPr>
        <w:pStyle w:val="ListParagraph"/>
        <w:numPr>
          <w:ilvl w:val="5"/>
          <w:numId w:val="26"/>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 xml:space="preserve">Online polling hours for the runoff race </w:t>
      </w:r>
      <w:r>
        <w:rPr>
          <w:rFonts w:ascii="Times New Roman" w:hAnsi="Times New Roman" w:cs="Times New Roman"/>
          <w:sz w:val="24"/>
          <w:szCs w:val="24"/>
        </w:rPr>
        <w:t>must</w:t>
      </w:r>
      <w:r w:rsidRPr="003A086A">
        <w:rPr>
          <w:rFonts w:ascii="Times New Roman" w:hAnsi="Times New Roman" w:cs="Times New Roman"/>
          <w:sz w:val="24"/>
          <w:szCs w:val="24"/>
        </w:rPr>
        <w:t xml:space="preserve"> be from </w:t>
      </w:r>
      <w:r>
        <w:rPr>
          <w:rFonts w:ascii="Times New Roman" w:hAnsi="Times New Roman" w:cs="Times New Roman"/>
          <w:sz w:val="24"/>
          <w:szCs w:val="24"/>
        </w:rPr>
        <w:t>8</w:t>
      </w:r>
      <w:r w:rsidRPr="003A086A">
        <w:rPr>
          <w:rFonts w:ascii="Times New Roman" w:hAnsi="Times New Roman" w:cs="Times New Roman"/>
          <w:sz w:val="24"/>
          <w:szCs w:val="24"/>
        </w:rPr>
        <w:t xml:space="preserve">:00 a.m. to </w:t>
      </w:r>
      <w:r>
        <w:rPr>
          <w:rFonts w:ascii="Times New Roman" w:hAnsi="Times New Roman" w:cs="Times New Roman"/>
          <w:sz w:val="24"/>
          <w:szCs w:val="24"/>
        </w:rPr>
        <w:t>5</w:t>
      </w:r>
      <w:r w:rsidRPr="003A086A">
        <w:rPr>
          <w:rFonts w:ascii="Times New Roman" w:hAnsi="Times New Roman" w:cs="Times New Roman"/>
          <w:sz w:val="24"/>
          <w:szCs w:val="24"/>
        </w:rPr>
        <w:t>:00 p.m. each day, except the final voting day.</w:t>
      </w:r>
    </w:p>
    <w:p w14:paraId="7966538C" w14:textId="77777777" w:rsidR="002A29AC" w:rsidRPr="003A086A" w:rsidRDefault="002A29AC" w:rsidP="002A29AC">
      <w:pPr>
        <w:pStyle w:val="ListParagraph"/>
        <w:numPr>
          <w:ilvl w:val="5"/>
          <w:numId w:val="26"/>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 xml:space="preserve">Voting on the final day will be from </w:t>
      </w:r>
      <w:r>
        <w:rPr>
          <w:rFonts w:ascii="Times New Roman" w:hAnsi="Times New Roman" w:cs="Times New Roman"/>
          <w:sz w:val="24"/>
          <w:szCs w:val="24"/>
        </w:rPr>
        <w:t>8</w:t>
      </w:r>
      <w:r w:rsidRPr="003A086A">
        <w:rPr>
          <w:rFonts w:ascii="Times New Roman" w:hAnsi="Times New Roman" w:cs="Times New Roman"/>
          <w:sz w:val="24"/>
          <w:szCs w:val="24"/>
        </w:rPr>
        <w:t>:00 a.m. to 5:00 p.m.</w:t>
      </w:r>
    </w:p>
    <w:p w14:paraId="65A029ED" w14:textId="77777777" w:rsidR="002A29AC" w:rsidRPr="003A086A" w:rsidRDefault="002A29AC" w:rsidP="002A29AC">
      <w:pPr>
        <w:pStyle w:val="ListParagraph"/>
        <w:numPr>
          <w:ilvl w:val="5"/>
          <w:numId w:val="26"/>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 xml:space="preserve">New candidates </w:t>
      </w:r>
      <w:r>
        <w:rPr>
          <w:rFonts w:ascii="Times New Roman" w:hAnsi="Times New Roman" w:cs="Times New Roman"/>
          <w:sz w:val="24"/>
          <w:szCs w:val="24"/>
        </w:rPr>
        <w:t>will</w:t>
      </w:r>
      <w:r w:rsidRPr="003A086A">
        <w:rPr>
          <w:rFonts w:ascii="Times New Roman" w:hAnsi="Times New Roman" w:cs="Times New Roman"/>
          <w:sz w:val="24"/>
          <w:szCs w:val="24"/>
        </w:rPr>
        <w:t xml:space="preserve"> not be permitted in runoff elections.</w:t>
      </w:r>
    </w:p>
    <w:p w14:paraId="4C7563E8" w14:textId="77777777" w:rsidR="002A29AC" w:rsidRPr="003A086A" w:rsidRDefault="002A29AC" w:rsidP="002A29AC">
      <w:pPr>
        <w:pStyle w:val="Heading4"/>
        <w:numPr>
          <w:ilvl w:val="3"/>
          <w:numId w:val="7"/>
        </w:numPr>
        <w:tabs>
          <w:tab w:val="left" w:pos="990"/>
        </w:tabs>
        <w:spacing w:line="360" w:lineRule="auto"/>
        <w:rPr>
          <w:rFonts w:cs="Times New Roman"/>
          <w:szCs w:val="24"/>
        </w:rPr>
      </w:pPr>
      <w:bookmarkStart w:id="27" w:name="_Toc33445336"/>
      <w:bookmarkStart w:id="28" w:name="_Toc33514997"/>
      <w:bookmarkStart w:id="29" w:name="_Toc33515000"/>
      <w:bookmarkEnd w:id="27"/>
      <w:bookmarkEnd w:id="28"/>
      <w:r>
        <w:rPr>
          <w:rFonts w:cs="Times New Roman"/>
          <w:szCs w:val="24"/>
        </w:rPr>
        <w:t xml:space="preserve">EXPLORATORY PERIOD AND </w:t>
      </w:r>
      <w:r w:rsidRPr="003A086A">
        <w:rPr>
          <w:rFonts w:cs="Times New Roman"/>
          <w:szCs w:val="24"/>
        </w:rPr>
        <w:t>CAMPAIGNING</w:t>
      </w:r>
      <w:r>
        <w:rPr>
          <w:rFonts w:cs="Times New Roman"/>
          <w:szCs w:val="24"/>
        </w:rPr>
        <w:t xml:space="preserve"> PERIOD</w:t>
      </w:r>
      <w:bookmarkEnd w:id="29"/>
    </w:p>
    <w:p w14:paraId="4E8689F5" w14:textId="77777777" w:rsidR="002A29AC" w:rsidRDefault="002A29AC" w:rsidP="002A29AC">
      <w:pPr>
        <w:pStyle w:val="ListParagraph"/>
        <w:numPr>
          <w:ilvl w:val="4"/>
          <w:numId w:val="15"/>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 xml:space="preserve">AUTHORIZED EXPLORATORY PERIOD. </w:t>
      </w:r>
      <w:r>
        <w:rPr>
          <w:rFonts w:ascii="Times New Roman" w:hAnsi="Times New Roman" w:cs="Times New Roman"/>
          <w:sz w:val="24"/>
          <w:szCs w:val="24"/>
        </w:rPr>
        <w:t xml:space="preserve">Public, printed, verbal, and electronic advertisement for the purpose of gauging interest in forming, joining, and exploring platforms for alliances must be allowed from November 1 to the filing deadline. </w:t>
      </w:r>
    </w:p>
    <w:p w14:paraId="1A674B35" w14:textId="77777777" w:rsidR="002A29AC" w:rsidRPr="005B163D" w:rsidRDefault="002A29AC" w:rsidP="002A29AC">
      <w:pPr>
        <w:pStyle w:val="ListParagraph"/>
        <w:numPr>
          <w:ilvl w:val="4"/>
          <w:numId w:val="15"/>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UNAUTHORIZED EXPLORATORY PERIOD.</w:t>
      </w:r>
      <w:r>
        <w:rPr>
          <w:rFonts w:ascii="Times New Roman" w:hAnsi="Times New Roman" w:cs="Times New Roman"/>
          <w:sz w:val="24"/>
          <w:szCs w:val="24"/>
        </w:rPr>
        <w:t xml:space="preserve"> All potential candidates are prohibited from gauging interest in forming, joining, and exploring platforms for alliances and independent candidacy prior to the opening of the exploratory period. This rule does not apply to </w:t>
      </w: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individual students exploring the option to run for President or Vice President, though they cannot attempt to recruit any other alliance members than those seeking executive office until the authorized exploratory period.</w:t>
      </w:r>
    </w:p>
    <w:p w14:paraId="07BCE382" w14:textId="77777777" w:rsidR="002A29AC" w:rsidRPr="003A086A" w:rsidRDefault="002A29AC" w:rsidP="002A29AC">
      <w:pPr>
        <w:pStyle w:val="ListParagraph"/>
        <w:numPr>
          <w:ilvl w:val="4"/>
          <w:numId w:val="15"/>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AUTHORIZED CAMPAIGN PERIOD.</w:t>
      </w:r>
      <w:r w:rsidRPr="003A086A">
        <w:rPr>
          <w:rFonts w:ascii="Times New Roman" w:hAnsi="Times New Roman" w:cs="Times New Roman"/>
          <w:sz w:val="24"/>
          <w:szCs w:val="24"/>
        </w:rPr>
        <w:t xml:space="preserve"> Public, printed, verbal, and electronic campaigning </w:t>
      </w:r>
      <w:r>
        <w:rPr>
          <w:rFonts w:ascii="Times New Roman" w:hAnsi="Times New Roman" w:cs="Times New Roman"/>
          <w:sz w:val="24"/>
          <w:szCs w:val="24"/>
        </w:rPr>
        <w:t>must</w:t>
      </w:r>
      <w:r w:rsidRPr="003A086A">
        <w:rPr>
          <w:rFonts w:ascii="Times New Roman" w:hAnsi="Times New Roman" w:cs="Times New Roman"/>
          <w:sz w:val="24"/>
          <w:szCs w:val="24"/>
        </w:rPr>
        <w:t xml:space="preserve"> be prohibited until the </w:t>
      </w:r>
      <w:r>
        <w:rPr>
          <w:rFonts w:ascii="Times New Roman" w:hAnsi="Times New Roman" w:cs="Times New Roman"/>
          <w:sz w:val="24"/>
          <w:szCs w:val="24"/>
        </w:rPr>
        <w:t>day after the final Rules Reading Seminar. Campaigning will then be permitted through the final voting day of the general election. In the case of a runoff election, campaigning is permitted from the first day after the runoff race is announced through the final day of voting.</w:t>
      </w:r>
    </w:p>
    <w:p w14:paraId="7470AEFE" w14:textId="77777777" w:rsidR="002A29AC" w:rsidRPr="003A086A" w:rsidRDefault="002A29AC" w:rsidP="002A29AC">
      <w:pPr>
        <w:pStyle w:val="ListParagraph"/>
        <w:numPr>
          <w:ilvl w:val="4"/>
          <w:numId w:val="15"/>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UNAUTHORIZED CAMPAIGNING.</w:t>
      </w:r>
      <w:r w:rsidRPr="003A086A">
        <w:rPr>
          <w:rFonts w:ascii="Times New Roman" w:hAnsi="Times New Roman" w:cs="Times New Roman"/>
          <w:sz w:val="24"/>
          <w:szCs w:val="24"/>
        </w:rPr>
        <w:t xml:space="preserve"> All candidates are prohibited from campaigning, soliciting, or otherwise bringing attention to </w:t>
      </w:r>
      <w:r>
        <w:rPr>
          <w:rFonts w:ascii="Times New Roman" w:hAnsi="Times New Roman" w:cs="Times New Roman"/>
          <w:sz w:val="24"/>
          <w:szCs w:val="24"/>
        </w:rPr>
        <w:t xml:space="preserve">vote for </w:t>
      </w:r>
      <w:r w:rsidRPr="003A086A">
        <w:rPr>
          <w:rFonts w:ascii="Times New Roman" w:hAnsi="Times New Roman" w:cs="Times New Roman"/>
          <w:sz w:val="24"/>
          <w:szCs w:val="24"/>
        </w:rPr>
        <w:t xml:space="preserve">their campaign or </w:t>
      </w:r>
      <w:r>
        <w:rPr>
          <w:rFonts w:ascii="Times New Roman" w:hAnsi="Times New Roman" w:cs="Times New Roman"/>
          <w:sz w:val="24"/>
          <w:szCs w:val="24"/>
        </w:rPr>
        <w:t xml:space="preserve">their </w:t>
      </w:r>
      <w:r w:rsidRPr="003A086A">
        <w:rPr>
          <w:rFonts w:ascii="Times New Roman" w:hAnsi="Times New Roman" w:cs="Times New Roman"/>
          <w:sz w:val="24"/>
          <w:szCs w:val="24"/>
        </w:rPr>
        <w:t xml:space="preserve">election </w:t>
      </w:r>
      <w:r>
        <w:rPr>
          <w:rFonts w:ascii="Times New Roman" w:hAnsi="Times New Roman" w:cs="Times New Roman"/>
          <w:sz w:val="24"/>
          <w:szCs w:val="24"/>
        </w:rPr>
        <w:t xml:space="preserve">to office </w:t>
      </w:r>
      <w:r w:rsidRPr="003A086A">
        <w:rPr>
          <w:rFonts w:ascii="Times New Roman" w:hAnsi="Times New Roman" w:cs="Times New Roman"/>
          <w:sz w:val="24"/>
          <w:szCs w:val="24"/>
        </w:rPr>
        <w:t>before the sanctioned campaign period.</w:t>
      </w:r>
      <w:r>
        <w:rPr>
          <w:rFonts w:ascii="Times New Roman" w:hAnsi="Times New Roman" w:cs="Times New Roman"/>
          <w:sz w:val="24"/>
          <w:szCs w:val="24"/>
        </w:rPr>
        <w:t xml:space="preserve"> </w:t>
      </w:r>
    </w:p>
    <w:p w14:paraId="21F62C07" w14:textId="77777777" w:rsidR="002A29AC" w:rsidRDefault="002A29AC" w:rsidP="002A29AC">
      <w:pPr>
        <w:pStyle w:val="ListParagraph"/>
        <w:numPr>
          <w:ilvl w:val="5"/>
          <w:numId w:val="15"/>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This prohibition includes all attempts to secure endorsements, sponsorships, or any other presentation of information made for public consumption or use.</w:t>
      </w:r>
    </w:p>
    <w:p w14:paraId="7C03D5CA" w14:textId="77777777" w:rsidR="002A29AC" w:rsidRDefault="002A29AC" w:rsidP="002A29AC">
      <w:pPr>
        <w:pStyle w:val="ListParagraph"/>
        <w:numPr>
          <w:ilvl w:val="5"/>
          <w:numId w:val="15"/>
        </w:numPr>
        <w:tabs>
          <w:tab w:val="left" w:pos="8370"/>
          <w:tab w:val="left" w:pos="8550"/>
          <w:tab w:val="left" w:pos="9360"/>
        </w:tabs>
        <w:spacing w:line="360" w:lineRule="auto"/>
        <w:jc w:val="both"/>
        <w:rPr>
          <w:rFonts w:ascii="Times New Roman" w:hAnsi="Times New Roman" w:cs="Times New Roman"/>
          <w:sz w:val="24"/>
          <w:szCs w:val="24"/>
        </w:rPr>
      </w:pPr>
      <w:r w:rsidRPr="00736148">
        <w:rPr>
          <w:rFonts w:ascii="Times New Roman" w:hAnsi="Times New Roman" w:cs="Times New Roman"/>
          <w:sz w:val="24"/>
          <w:szCs w:val="24"/>
        </w:rPr>
        <w:t>This prohibition does not include the personal recruitment of individual agents and workers</w:t>
      </w:r>
      <w:r>
        <w:rPr>
          <w:rFonts w:ascii="Times New Roman" w:hAnsi="Times New Roman" w:cs="Times New Roman"/>
          <w:sz w:val="24"/>
          <w:szCs w:val="24"/>
        </w:rPr>
        <w:t>.</w:t>
      </w:r>
    </w:p>
    <w:p w14:paraId="3A2DB100" w14:textId="77777777" w:rsidR="002A29AC" w:rsidRPr="00736148" w:rsidRDefault="002A29AC" w:rsidP="002A29AC">
      <w:pPr>
        <w:pStyle w:val="ListParagraph"/>
        <w:numPr>
          <w:ilvl w:val="5"/>
          <w:numId w:val="15"/>
        </w:numPr>
        <w:tabs>
          <w:tab w:val="left" w:pos="8370"/>
          <w:tab w:val="left" w:pos="8550"/>
          <w:tab w:val="left" w:pos="9360"/>
        </w:tabs>
        <w:spacing w:line="360" w:lineRule="auto"/>
        <w:jc w:val="both"/>
        <w:rPr>
          <w:rFonts w:ascii="Times New Roman" w:hAnsi="Times New Roman" w:cs="Times New Roman"/>
          <w:sz w:val="24"/>
          <w:szCs w:val="24"/>
        </w:rPr>
      </w:pPr>
      <w:r>
        <w:rPr>
          <w:rFonts w:ascii="Times New Roman" w:hAnsi="Times New Roman" w:cs="Times New Roman"/>
          <w:sz w:val="24"/>
          <w:szCs w:val="24"/>
        </w:rPr>
        <w:t>This prohibition does not include the</w:t>
      </w:r>
      <w:r w:rsidRPr="00736148">
        <w:rPr>
          <w:rFonts w:ascii="Times New Roman" w:hAnsi="Times New Roman" w:cs="Times New Roman"/>
          <w:sz w:val="24"/>
          <w:szCs w:val="24"/>
        </w:rPr>
        <w:t xml:space="preserve"> solicitation of personal advi</w:t>
      </w:r>
      <w:r>
        <w:rPr>
          <w:rFonts w:ascii="Times New Roman" w:hAnsi="Times New Roman" w:cs="Times New Roman"/>
          <w:sz w:val="24"/>
          <w:szCs w:val="24"/>
        </w:rPr>
        <w:t>c</w:t>
      </w:r>
      <w:r w:rsidRPr="00736148">
        <w:rPr>
          <w:rFonts w:ascii="Times New Roman" w:hAnsi="Times New Roman" w:cs="Times New Roman"/>
          <w:sz w:val="24"/>
          <w:szCs w:val="24"/>
        </w:rPr>
        <w:t>e by a candidate</w:t>
      </w:r>
      <w:r>
        <w:rPr>
          <w:rFonts w:ascii="Times New Roman" w:hAnsi="Times New Roman" w:cs="Times New Roman"/>
          <w:sz w:val="24"/>
          <w:szCs w:val="24"/>
        </w:rPr>
        <w:t xml:space="preserve"> to another person so long as the advice does not meet the criteria of a worker or agent.</w:t>
      </w:r>
    </w:p>
    <w:p w14:paraId="05EC2857" w14:textId="77777777" w:rsidR="002A29AC" w:rsidRPr="00D10A24" w:rsidRDefault="002A29AC" w:rsidP="002A29AC">
      <w:pPr>
        <w:pStyle w:val="ListParagraph"/>
        <w:numPr>
          <w:ilvl w:val="5"/>
          <w:numId w:val="15"/>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lastRenderedPageBreak/>
        <w:t>Violations of this restriction must be considered by the Election Board as among the most severe violations of this Election Code.</w:t>
      </w:r>
    </w:p>
    <w:p w14:paraId="4FD45531" w14:textId="77777777" w:rsidR="002A29AC" w:rsidRPr="003A086A" w:rsidRDefault="002A29AC" w:rsidP="002A29AC">
      <w:pPr>
        <w:pStyle w:val="Heading3"/>
        <w:numPr>
          <w:ilvl w:val="2"/>
          <w:numId w:val="25"/>
        </w:numPr>
        <w:tabs>
          <w:tab w:val="clear" w:pos="3060"/>
        </w:tabs>
        <w:ind w:left="900" w:hanging="900"/>
      </w:pPr>
      <w:bookmarkStart w:id="30" w:name="_Toc33445340"/>
      <w:bookmarkStart w:id="31" w:name="_Toc33515001"/>
      <w:bookmarkStart w:id="32" w:name="_Toc33445342"/>
      <w:bookmarkStart w:id="33" w:name="_Toc33515003"/>
      <w:bookmarkStart w:id="34" w:name="_Toc33445343"/>
      <w:bookmarkStart w:id="35" w:name="_Toc33515004"/>
      <w:bookmarkStart w:id="36" w:name="_Toc33445344"/>
      <w:bookmarkStart w:id="37" w:name="_Toc33515005"/>
      <w:bookmarkStart w:id="38" w:name="_Toc33445345"/>
      <w:bookmarkStart w:id="39" w:name="_Toc33515006"/>
      <w:bookmarkStart w:id="40" w:name="_Toc33445346"/>
      <w:bookmarkStart w:id="41" w:name="_Toc33515007"/>
      <w:bookmarkStart w:id="42" w:name="_Toc33445348"/>
      <w:bookmarkStart w:id="43" w:name="_Toc33515009"/>
      <w:bookmarkStart w:id="44" w:name="_Toc33445349"/>
      <w:bookmarkStart w:id="45" w:name="_Toc33515010"/>
      <w:bookmarkStart w:id="46" w:name="_Toc33445350"/>
      <w:bookmarkStart w:id="47" w:name="_Toc33515011"/>
      <w:bookmarkStart w:id="48" w:name="_Toc33445351"/>
      <w:bookmarkStart w:id="49" w:name="_Toc33515012"/>
      <w:bookmarkStart w:id="50" w:name="_Toc33445352"/>
      <w:bookmarkStart w:id="51" w:name="_Toc33515013"/>
      <w:bookmarkStart w:id="52" w:name="_Toc33445354"/>
      <w:bookmarkStart w:id="53" w:name="_Toc33515015"/>
      <w:bookmarkStart w:id="54" w:name="_Toc33445355"/>
      <w:bookmarkStart w:id="55" w:name="_Toc33515016"/>
      <w:bookmarkStart w:id="56" w:name="_Toc33445356"/>
      <w:bookmarkStart w:id="57" w:name="_Toc33515017"/>
      <w:bookmarkStart w:id="58" w:name="_Toc33445357"/>
      <w:bookmarkStart w:id="59" w:name="_Toc33515018"/>
      <w:bookmarkStart w:id="60" w:name="_Toc33445358"/>
      <w:bookmarkStart w:id="61" w:name="_Toc33515019"/>
      <w:bookmarkStart w:id="62" w:name="_Toc33445359"/>
      <w:bookmarkStart w:id="63" w:name="_Toc33515020"/>
      <w:bookmarkStart w:id="64" w:name="_Toc33445360"/>
      <w:bookmarkStart w:id="65" w:name="_Toc33515021"/>
      <w:bookmarkStart w:id="66" w:name="_Toc33445361"/>
      <w:bookmarkStart w:id="67" w:name="_Toc33515022"/>
      <w:bookmarkStart w:id="68" w:name="_Toc33445362"/>
      <w:bookmarkStart w:id="69" w:name="_Toc33515023"/>
      <w:bookmarkStart w:id="70" w:name="_Toc33445363"/>
      <w:bookmarkStart w:id="71" w:name="_Toc33515024"/>
      <w:bookmarkStart w:id="72" w:name="_Toc33515025"/>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t>RULES READINGS AND CANDIDATE ELIGIBILITY</w:t>
      </w:r>
      <w:bookmarkEnd w:id="72"/>
    </w:p>
    <w:p w14:paraId="1FD50C7F" w14:textId="77777777" w:rsidR="002A29AC" w:rsidRPr="003A086A" w:rsidRDefault="002A29AC" w:rsidP="002A29AC">
      <w:pPr>
        <w:pStyle w:val="Heading4"/>
        <w:numPr>
          <w:ilvl w:val="3"/>
          <w:numId w:val="8"/>
        </w:numPr>
        <w:tabs>
          <w:tab w:val="left" w:pos="990"/>
        </w:tabs>
        <w:spacing w:line="360" w:lineRule="auto"/>
        <w:rPr>
          <w:rFonts w:cs="Times New Roman"/>
          <w:szCs w:val="24"/>
        </w:rPr>
      </w:pPr>
      <w:bookmarkStart w:id="73" w:name="_Toc33515026"/>
      <w:r w:rsidRPr="003A086A">
        <w:rPr>
          <w:rFonts w:cs="Times New Roman"/>
          <w:szCs w:val="24"/>
        </w:rPr>
        <w:t>CANDIDATE RULES READING SEMINAR</w:t>
      </w:r>
      <w:bookmarkEnd w:id="73"/>
    </w:p>
    <w:p w14:paraId="4B4D39DB" w14:textId="77777777" w:rsidR="002A29AC" w:rsidRPr="003A086A" w:rsidRDefault="002A29AC" w:rsidP="002A29AC">
      <w:pPr>
        <w:pStyle w:val="ListParagraph"/>
        <w:numPr>
          <w:ilvl w:val="4"/>
          <w:numId w:val="14"/>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RULES READING SEMINAR AGENDA</w:t>
      </w:r>
      <w:r w:rsidRPr="003A086A">
        <w:rPr>
          <w:rFonts w:ascii="Times New Roman" w:hAnsi="Times New Roman" w:cs="Times New Roman"/>
          <w:sz w:val="24"/>
          <w:szCs w:val="24"/>
        </w:rPr>
        <w:t xml:space="preserve">. The Election Board </w:t>
      </w:r>
      <w:r>
        <w:rPr>
          <w:rFonts w:ascii="Times New Roman" w:hAnsi="Times New Roman" w:cs="Times New Roman"/>
          <w:sz w:val="24"/>
          <w:szCs w:val="24"/>
        </w:rPr>
        <w:t>will</w:t>
      </w:r>
      <w:r w:rsidRPr="003A086A">
        <w:rPr>
          <w:rFonts w:ascii="Times New Roman" w:hAnsi="Times New Roman" w:cs="Times New Roman"/>
          <w:sz w:val="24"/>
          <w:szCs w:val="24"/>
        </w:rPr>
        <w:t xml:space="preserve"> set the agenda for Rules Reading Seminar and must include example of name placement on the ballot in accordance with this Election Code, clarification of the Operating Memorandum, explanations of this Election Code, </w:t>
      </w:r>
      <w:r>
        <w:rPr>
          <w:rFonts w:ascii="Times New Roman" w:hAnsi="Times New Roman" w:cs="Times New Roman"/>
          <w:sz w:val="24"/>
          <w:szCs w:val="24"/>
        </w:rPr>
        <w:t>Election Board Advisor assignments,</w:t>
      </w:r>
      <w:r w:rsidRPr="003A086A">
        <w:rPr>
          <w:rFonts w:ascii="Times New Roman" w:hAnsi="Times New Roman" w:cs="Times New Roman"/>
          <w:sz w:val="24"/>
          <w:szCs w:val="24"/>
        </w:rPr>
        <w:t xml:space="preserve"> review of the election timetable, Election Code violations, appellate process, and questions and answers from the candidates. </w:t>
      </w:r>
    </w:p>
    <w:p w14:paraId="6CB1589A" w14:textId="77777777" w:rsidR="002A29AC" w:rsidRPr="003A086A" w:rsidRDefault="002A29AC" w:rsidP="002A29AC">
      <w:pPr>
        <w:pStyle w:val="ListParagraph"/>
        <w:numPr>
          <w:ilvl w:val="4"/>
          <w:numId w:val="14"/>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RULES READING SEMINAR ATTENDANCE.</w:t>
      </w:r>
      <w:r w:rsidRPr="003A086A">
        <w:rPr>
          <w:rFonts w:ascii="Times New Roman" w:hAnsi="Times New Roman" w:cs="Times New Roman"/>
          <w:sz w:val="24"/>
          <w:szCs w:val="24"/>
        </w:rPr>
        <w:t xml:space="preserve"> Attendance at the Rules Reading Seminar is required of each candidate.</w:t>
      </w:r>
      <w:r>
        <w:rPr>
          <w:rFonts w:ascii="Times New Roman" w:hAnsi="Times New Roman" w:cs="Times New Roman"/>
          <w:sz w:val="24"/>
          <w:szCs w:val="24"/>
        </w:rPr>
        <w:t xml:space="preserve"> </w:t>
      </w:r>
    </w:p>
    <w:p w14:paraId="6AA1082D" w14:textId="77777777" w:rsidR="002A29AC" w:rsidRPr="003A086A" w:rsidRDefault="002A29AC" w:rsidP="002A29AC">
      <w:pPr>
        <w:pStyle w:val="ListParagraph"/>
        <w:numPr>
          <w:ilvl w:val="5"/>
          <w:numId w:val="14"/>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Failure to attend t</w:t>
      </w:r>
      <w:r>
        <w:rPr>
          <w:rFonts w:ascii="Times New Roman" w:hAnsi="Times New Roman" w:cs="Times New Roman"/>
          <w:sz w:val="24"/>
          <w:szCs w:val="24"/>
        </w:rPr>
        <w:t>he rules reading</w:t>
      </w:r>
      <w:r w:rsidRPr="003A086A">
        <w:rPr>
          <w:rFonts w:ascii="Times New Roman" w:hAnsi="Times New Roman" w:cs="Times New Roman"/>
          <w:sz w:val="24"/>
          <w:szCs w:val="24"/>
        </w:rPr>
        <w:t xml:space="preserve"> seminar or an individual make up session </w:t>
      </w:r>
      <w:r>
        <w:rPr>
          <w:rFonts w:ascii="Times New Roman" w:hAnsi="Times New Roman" w:cs="Times New Roman"/>
          <w:sz w:val="24"/>
          <w:szCs w:val="24"/>
        </w:rPr>
        <w:t>must</w:t>
      </w:r>
      <w:r w:rsidRPr="003A086A">
        <w:rPr>
          <w:rFonts w:ascii="Times New Roman" w:hAnsi="Times New Roman" w:cs="Times New Roman"/>
          <w:sz w:val="24"/>
          <w:szCs w:val="24"/>
        </w:rPr>
        <w:t xml:space="preserve"> result in a disqualification to run for office.</w:t>
      </w:r>
    </w:p>
    <w:p w14:paraId="3EC3867B" w14:textId="77777777" w:rsidR="002A29AC" w:rsidRDefault="002A29AC" w:rsidP="002A29AC">
      <w:pPr>
        <w:pStyle w:val="ListParagraph"/>
        <w:numPr>
          <w:ilvl w:val="5"/>
          <w:numId w:val="14"/>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 xml:space="preserve">In exceptional circumstances, candidates may send agents to represent them with special permission from the Election Board should such a proxy be justified. </w:t>
      </w:r>
    </w:p>
    <w:p w14:paraId="6E0AF83E" w14:textId="77777777" w:rsidR="002A29AC" w:rsidRPr="003A086A" w:rsidRDefault="002A29AC" w:rsidP="002A29AC">
      <w:pPr>
        <w:pStyle w:val="ListParagraph"/>
        <w:numPr>
          <w:ilvl w:val="5"/>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3A086A">
        <w:rPr>
          <w:rFonts w:ascii="Times New Roman" w:hAnsi="Times New Roman" w:cs="Times New Roman"/>
          <w:sz w:val="24"/>
          <w:szCs w:val="24"/>
        </w:rPr>
        <w:t>andidate m</w:t>
      </w:r>
      <w:r>
        <w:rPr>
          <w:rFonts w:ascii="Times New Roman" w:hAnsi="Times New Roman" w:cs="Times New Roman"/>
          <w:sz w:val="24"/>
          <w:szCs w:val="24"/>
        </w:rPr>
        <w:t>ay schedule and attend</w:t>
      </w:r>
      <w:r w:rsidRPr="003A086A">
        <w:rPr>
          <w:rFonts w:ascii="Times New Roman" w:hAnsi="Times New Roman" w:cs="Times New Roman"/>
          <w:sz w:val="24"/>
          <w:szCs w:val="24"/>
        </w:rPr>
        <w:t xml:space="preserve"> a one</w:t>
      </w:r>
      <w:r>
        <w:rPr>
          <w:rFonts w:ascii="Times New Roman" w:hAnsi="Times New Roman" w:cs="Times New Roman"/>
          <w:sz w:val="24"/>
          <w:szCs w:val="24"/>
        </w:rPr>
        <w:t>-</w:t>
      </w:r>
      <w:r w:rsidRPr="003A086A">
        <w:rPr>
          <w:rFonts w:ascii="Times New Roman" w:hAnsi="Times New Roman" w:cs="Times New Roman"/>
          <w:sz w:val="24"/>
          <w:szCs w:val="24"/>
        </w:rPr>
        <w:t>on</w:t>
      </w:r>
      <w:r>
        <w:rPr>
          <w:rFonts w:ascii="Times New Roman" w:hAnsi="Times New Roman" w:cs="Times New Roman"/>
          <w:sz w:val="24"/>
          <w:szCs w:val="24"/>
        </w:rPr>
        <w:t>-</w:t>
      </w:r>
      <w:r w:rsidRPr="003A086A">
        <w:rPr>
          <w:rFonts w:ascii="Times New Roman" w:hAnsi="Times New Roman" w:cs="Times New Roman"/>
          <w:sz w:val="24"/>
          <w:szCs w:val="24"/>
        </w:rPr>
        <w:t xml:space="preserve">one appointment </w:t>
      </w:r>
      <w:r>
        <w:rPr>
          <w:rFonts w:ascii="Times New Roman" w:hAnsi="Times New Roman" w:cs="Times New Roman"/>
          <w:sz w:val="24"/>
          <w:szCs w:val="24"/>
        </w:rPr>
        <w:t xml:space="preserve">within three class days after </w:t>
      </w:r>
      <w:r w:rsidRPr="003A086A">
        <w:rPr>
          <w:rFonts w:ascii="Times New Roman" w:hAnsi="Times New Roman" w:cs="Times New Roman"/>
          <w:sz w:val="24"/>
          <w:szCs w:val="24"/>
        </w:rPr>
        <w:t>the last seminar so long as the following are true:</w:t>
      </w:r>
    </w:p>
    <w:p w14:paraId="35E26161" w14:textId="77777777" w:rsidR="002A29AC" w:rsidRPr="003A086A" w:rsidRDefault="002A29AC" w:rsidP="002A29AC">
      <w:pPr>
        <w:pStyle w:val="ListParagraph"/>
        <w:numPr>
          <w:ilvl w:val="6"/>
          <w:numId w:val="14"/>
        </w:numPr>
        <w:tabs>
          <w:tab w:val="clear" w:pos="1656"/>
        </w:tabs>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The candidate failed to attend because of a</w:t>
      </w:r>
      <w:r>
        <w:rPr>
          <w:rFonts w:ascii="Times New Roman" w:hAnsi="Times New Roman" w:cs="Times New Roman"/>
          <w:sz w:val="24"/>
          <w:szCs w:val="24"/>
        </w:rPr>
        <w:t>n illness or injury, documented</w:t>
      </w:r>
      <w:r w:rsidRPr="003A086A">
        <w:rPr>
          <w:rFonts w:ascii="Times New Roman" w:hAnsi="Times New Roman" w:cs="Times New Roman"/>
          <w:sz w:val="24"/>
          <w:szCs w:val="24"/>
        </w:rPr>
        <w:t xml:space="preserve"> by a health professional,</w:t>
      </w:r>
    </w:p>
    <w:p w14:paraId="48BE8DA5" w14:textId="77777777" w:rsidR="002A29AC" w:rsidRPr="003A086A" w:rsidRDefault="002A29AC" w:rsidP="002A29AC">
      <w:pPr>
        <w:pStyle w:val="ListParagraph"/>
        <w:numPr>
          <w:ilvl w:val="6"/>
          <w:numId w:val="14"/>
        </w:numPr>
        <w:tabs>
          <w:tab w:val="clear" w:pos="1656"/>
        </w:tabs>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A death in the family, or</w:t>
      </w:r>
    </w:p>
    <w:p w14:paraId="514CD0C0" w14:textId="77777777" w:rsidR="002A29AC" w:rsidRPr="003A086A" w:rsidRDefault="002A29AC" w:rsidP="002A29AC">
      <w:pPr>
        <w:pStyle w:val="ListParagraph"/>
        <w:numPr>
          <w:ilvl w:val="6"/>
          <w:numId w:val="14"/>
        </w:numPr>
        <w:tabs>
          <w:tab w:val="clear" w:pos="1656"/>
        </w:tabs>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The candidate was involved in a school related travel</w:t>
      </w:r>
      <w:r>
        <w:rPr>
          <w:rFonts w:ascii="Times New Roman" w:hAnsi="Times New Roman" w:cs="Times New Roman"/>
          <w:sz w:val="24"/>
          <w:szCs w:val="24"/>
        </w:rPr>
        <w:t>,</w:t>
      </w:r>
      <w:r w:rsidRPr="003A086A">
        <w:rPr>
          <w:rFonts w:ascii="Times New Roman" w:hAnsi="Times New Roman" w:cs="Times New Roman"/>
          <w:sz w:val="24"/>
          <w:szCs w:val="24"/>
        </w:rPr>
        <w:t xml:space="preserve"> documented and approved by an authorized </w:t>
      </w:r>
      <w:r>
        <w:rPr>
          <w:rFonts w:ascii="Times New Roman" w:hAnsi="Times New Roman" w:cs="Times New Roman"/>
          <w:sz w:val="24"/>
          <w:szCs w:val="24"/>
        </w:rPr>
        <w:t>University</w:t>
      </w:r>
      <w:r w:rsidRPr="003A086A">
        <w:rPr>
          <w:rFonts w:ascii="Times New Roman" w:hAnsi="Times New Roman" w:cs="Times New Roman"/>
          <w:sz w:val="24"/>
          <w:szCs w:val="24"/>
        </w:rPr>
        <w:t xml:space="preserve"> official.</w:t>
      </w:r>
    </w:p>
    <w:p w14:paraId="0AF13F7A" w14:textId="77777777" w:rsidR="002A29AC" w:rsidRPr="003A086A" w:rsidRDefault="002A29AC" w:rsidP="002A29AC">
      <w:pPr>
        <w:pStyle w:val="ListParagraph"/>
        <w:numPr>
          <w:ilvl w:val="6"/>
          <w:numId w:val="14"/>
        </w:numPr>
        <w:tabs>
          <w:tab w:val="clear" w:pos="1656"/>
        </w:tabs>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 xml:space="preserve">Attendance to class, </w:t>
      </w:r>
      <w:r>
        <w:rPr>
          <w:rFonts w:ascii="Times New Roman" w:hAnsi="Times New Roman" w:cs="Times New Roman"/>
          <w:sz w:val="24"/>
          <w:szCs w:val="24"/>
        </w:rPr>
        <w:t>verified</w:t>
      </w:r>
      <w:r w:rsidRPr="003A086A">
        <w:rPr>
          <w:rFonts w:ascii="Times New Roman" w:hAnsi="Times New Roman" w:cs="Times New Roman"/>
          <w:sz w:val="24"/>
          <w:szCs w:val="24"/>
        </w:rPr>
        <w:t xml:space="preserve"> by the student’s schedule.</w:t>
      </w:r>
    </w:p>
    <w:p w14:paraId="641CEA1C" w14:textId="77777777" w:rsidR="002A29AC" w:rsidRPr="002A0D69" w:rsidRDefault="002A29AC" w:rsidP="002A29AC">
      <w:pPr>
        <w:pStyle w:val="NoSpacing"/>
        <w:numPr>
          <w:ilvl w:val="4"/>
          <w:numId w:val="14"/>
        </w:numPr>
        <w:spacing w:after="200" w:line="360" w:lineRule="auto"/>
        <w:contextualSpacing/>
        <w:rPr>
          <w:rFonts w:ascii="Times New Roman" w:hAnsi="Times New Roman" w:cs="Times New Roman"/>
          <w:sz w:val="24"/>
          <w:szCs w:val="24"/>
          <w:lang w:val="fr-FR"/>
        </w:rPr>
      </w:pPr>
      <w:r w:rsidRPr="003A086A">
        <w:rPr>
          <w:rFonts w:ascii="Times New Roman" w:hAnsi="Times New Roman" w:cs="Times New Roman"/>
          <w:b/>
          <w:sz w:val="24"/>
          <w:szCs w:val="24"/>
        </w:rPr>
        <w:t>CANDIDATE ELIGIBILITY.</w:t>
      </w:r>
      <w:r w:rsidRPr="003A086A">
        <w:rPr>
          <w:rFonts w:ascii="Times New Roman" w:hAnsi="Times New Roman" w:cs="Times New Roman"/>
          <w:sz w:val="24"/>
          <w:szCs w:val="24"/>
        </w:rPr>
        <w:t xml:space="preserve"> All candidates must adhere to the qualifications set forth in this </w:t>
      </w:r>
      <w:r>
        <w:rPr>
          <w:rFonts w:ascii="Times New Roman" w:hAnsi="Times New Roman" w:cs="Times New Roman"/>
          <w:sz w:val="24"/>
          <w:szCs w:val="24"/>
        </w:rPr>
        <w:t>Election C</w:t>
      </w:r>
      <w:r w:rsidRPr="003A086A">
        <w:rPr>
          <w:rFonts w:ascii="Times New Roman" w:hAnsi="Times New Roman" w:cs="Times New Roman"/>
          <w:sz w:val="24"/>
          <w:szCs w:val="24"/>
        </w:rPr>
        <w:t xml:space="preserve">ode, </w:t>
      </w:r>
      <w:r>
        <w:rPr>
          <w:rFonts w:ascii="Times New Roman" w:hAnsi="Times New Roman" w:cs="Times New Roman"/>
          <w:sz w:val="24"/>
          <w:szCs w:val="24"/>
        </w:rPr>
        <w:t>University</w:t>
      </w:r>
      <w:r w:rsidRPr="003A086A">
        <w:rPr>
          <w:rFonts w:ascii="Times New Roman" w:hAnsi="Times New Roman" w:cs="Times New Roman"/>
          <w:sz w:val="24"/>
          <w:szCs w:val="24"/>
        </w:rPr>
        <w:t xml:space="preserve"> policy, and all statutes enforceable by the Election Board.</w:t>
      </w:r>
      <w:r>
        <w:rPr>
          <w:rFonts w:ascii="Times New Roman" w:hAnsi="Times New Roman" w:cs="Times New Roman"/>
          <w:sz w:val="24"/>
          <w:szCs w:val="24"/>
        </w:rPr>
        <w:t xml:space="preserve"> </w:t>
      </w:r>
      <w:r w:rsidRPr="003A086A">
        <w:rPr>
          <w:rFonts w:ascii="Times New Roman" w:hAnsi="Times New Roman" w:cs="Times New Roman"/>
          <w:sz w:val="24"/>
          <w:szCs w:val="24"/>
        </w:rPr>
        <w:t xml:space="preserve">All candidates must adhere to the qualifications set forth in this </w:t>
      </w:r>
      <w:r>
        <w:rPr>
          <w:rFonts w:ascii="Times New Roman" w:hAnsi="Times New Roman" w:cs="Times New Roman"/>
          <w:sz w:val="24"/>
          <w:szCs w:val="24"/>
        </w:rPr>
        <w:t>Election C</w:t>
      </w:r>
      <w:r w:rsidRPr="003A086A">
        <w:rPr>
          <w:rFonts w:ascii="Times New Roman" w:hAnsi="Times New Roman" w:cs="Times New Roman"/>
          <w:sz w:val="24"/>
          <w:szCs w:val="24"/>
        </w:rPr>
        <w:t xml:space="preserve">ode, </w:t>
      </w:r>
      <w:r>
        <w:rPr>
          <w:rFonts w:ascii="Times New Roman" w:hAnsi="Times New Roman" w:cs="Times New Roman"/>
          <w:sz w:val="24"/>
          <w:szCs w:val="24"/>
        </w:rPr>
        <w:t>University</w:t>
      </w:r>
      <w:r w:rsidRPr="003A086A">
        <w:rPr>
          <w:rFonts w:ascii="Times New Roman" w:hAnsi="Times New Roman" w:cs="Times New Roman"/>
          <w:sz w:val="24"/>
          <w:szCs w:val="24"/>
        </w:rPr>
        <w:t xml:space="preserve"> policy, </w:t>
      </w:r>
      <w:r w:rsidRPr="002A0D69">
        <w:rPr>
          <w:rFonts w:ascii="Times New Roman" w:hAnsi="Times New Roman" w:cs="Times New Roman"/>
          <w:sz w:val="24"/>
          <w:szCs w:val="24"/>
        </w:rPr>
        <w:t>and all statutes enforceable by the Election Board.</w:t>
      </w:r>
    </w:p>
    <w:p w14:paraId="444E1641" w14:textId="77777777" w:rsidR="002A29AC" w:rsidRPr="00761321" w:rsidRDefault="002A29AC" w:rsidP="002A29AC">
      <w:pPr>
        <w:pStyle w:val="NoSpacing"/>
        <w:numPr>
          <w:ilvl w:val="4"/>
          <w:numId w:val="14"/>
        </w:numPr>
        <w:spacing w:after="200" w:line="360" w:lineRule="auto"/>
        <w:contextualSpacing/>
        <w:rPr>
          <w:rFonts w:ascii="Times New Roman" w:hAnsi="Times New Roman" w:cs="Times New Roman"/>
          <w:sz w:val="24"/>
          <w:szCs w:val="24"/>
          <w:lang w:val="fr-FR"/>
        </w:rPr>
      </w:pPr>
      <w:r w:rsidRPr="00761321">
        <w:rPr>
          <w:rFonts w:ascii="Times New Roman" w:hAnsi="Times New Roman" w:cs="Times New Roman"/>
          <w:b/>
          <w:sz w:val="24"/>
          <w:szCs w:val="24"/>
        </w:rPr>
        <w:t>ELIGIBILITY VERIFICATION</w:t>
      </w:r>
      <w:r w:rsidRPr="002A0D69">
        <w:rPr>
          <w:rFonts w:ascii="Times New Roman" w:hAnsi="Times New Roman" w:cs="Times New Roman"/>
          <w:b/>
          <w:sz w:val="24"/>
          <w:szCs w:val="24"/>
        </w:rPr>
        <w:t>.</w:t>
      </w:r>
      <w:r w:rsidRPr="002A0D69">
        <w:rPr>
          <w:rFonts w:ascii="Times New Roman" w:hAnsi="Times New Roman" w:cs="Times New Roman"/>
          <w:sz w:val="24"/>
          <w:szCs w:val="24"/>
        </w:rPr>
        <w:t xml:space="preserve"> </w:t>
      </w:r>
      <w:r w:rsidRPr="00761321">
        <w:rPr>
          <w:rFonts w:ascii="Times New Roman" w:hAnsi="Times New Roman" w:cs="Times New Roman"/>
          <w:sz w:val="24"/>
          <w:szCs w:val="24"/>
        </w:rPr>
        <w:t xml:space="preserve">The Election Board Chair will transmit to the Dean of Students Office the list of new candidates who have filed each week during the filing period. </w:t>
      </w:r>
      <w:r w:rsidRPr="00761321">
        <w:rPr>
          <w:rFonts w:ascii="Times New Roman" w:hAnsi="Times New Roman" w:cs="Times New Roman"/>
          <w:sz w:val="24"/>
          <w:szCs w:val="24"/>
        </w:rPr>
        <w:lastRenderedPageBreak/>
        <w:t xml:space="preserve">The Chair will send a final list of all who attended the Rules Reading Seminar by the </w:t>
      </w:r>
      <w:r w:rsidRPr="002A0D69">
        <w:rPr>
          <w:rFonts w:ascii="Times New Roman" w:hAnsi="Times New Roman" w:cs="Times New Roman"/>
          <w:sz w:val="24"/>
          <w:szCs w:val="24"/>
        </w:rPr>
        <w:t>second-class</w:t>
      </w:r>
      <w:r w:rsidRPr="00761321">
        <w:rPr>
          <w:rFonts w:ascii="Times New Roman" w:hAnsi="Times New Roman" w:cs="Times New Roman"/>
          <w:sz w:val="24"/>
          <w:szCs w:val="24"/>
        </w:rPr>
        <w:t xml:space="preserve"> day in February.</w:t>
      </w:r>
    </w:p>
    <w:p w14:paraId="02B88C8A" w14:textId="77777777" w:rsidR="002A29AC" w:rsidRPr="003A086A" w:rsidRDefault="002A29AC" w:rsidP="002A29AC">
      <w:pPr>
        <w:pStyle w:val="ListParagraph"/>
        <w:numPr>
          <w:ilvl w:val="5"/>
          <w:numId w:val="14"/>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The Election Board will check that the students who have filed are constitutionally and statutorily compliant and eligible to run for office.</w:t>
      </w:r>
    </w:p>
    <w:p w14:paraId="7CF44433" w14:textId="77777777" w:rsidR="002A29AC" w:rsidRPr="003A086A" w:rsidRDefault="002A29AC" w:rsidP="002A29AC">
      <w:pPr>
        <w:pStyle w:val="ListParagraph"/>
        <w:numPr>
          <w:ilvl w:val="5"/>
          <w:numId w:val="14"/>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The Dean of Students will check that the students who have filed are academically and disciplinarily eligible to run for office.</w:t>
      </w:r>
    </w:p>
    <w:p w14:paraId="41E94FF7" w14:textId="77777777" w:rsidR="002A29AC" w:rsidRDefault="002A29AC" w:rsidP="002A29AC">
      <w:pPr>
        <w:pStyle w:val="ListParagraph"/>
        <w:numPr>
          <w:ilvl w:val="4"/>
          <w:numId w:val="14"/>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 xml:space="preserve">WRITE-IN CANDIDATES. </w:t>
      </w:r>
      <w:r w:rsidRPr="003A086A">
        <w:rPr>
          <w:rFonts w:ascii="Times New Roman" w:hAnsi="Times New Roman" w:cs="Times New Roman"/>
          <w:sz w:val="24"/>
          <w:szCs w:val="24"/>
        </w:rPr>
        <w:t xml:space="preserve">Write in candidates </w:t>
      </w:r>
      <w:r>
        <w:rPr>
          <w:rFonts w:ascii="Times New Roman" w:hAnsi="Times New Roman" w:cs="Times New Roman"/>
          <w:sz w:val="24"/>
          <w:szCs w:val="24"/>
        </w:rPr>
        <w:t>will</w:t>
      </w:r>
      <w:r w:rsidRPr="003A086A">
        <w:rPr>
          <w:rFonts w:ascii="Times New Roman" w:hAnsi="Times New Roman" w:cs="Times New Roman"/>
          <w:sz w:val="24"/>
          <w:szCs w:val="24"/>
        </w:rPr>
        <w:t xml:space="preserve"> be allowed, so long as they meet all constitutional</w:t>
      </w:r>
      <w:r>
        <w:rPr>
          <w:rFonts w:ascii="Times New Roman" w:hAnsi="Times New Roman" w:cs="Times New Roman"/>
          <w:sz w:val="24"/>
          <w:szCs w:val="24"/>
        </w:rPr>
        <w:t xml:space="preserve">, </w:t>
      </w:r>
      <w:r w:rsidRPr="003A086A">
        <w:rPr>
          <w:rFonts w:ascii="Times New Roman" w:hAnsi="Times New Roman" w:cs="Times New Roman"/>
          <w:sz w:val="24"/>
          <w:szCs w:val="24"/>
        </w:rPr>
        <w:t>statutory</w:t>
      </w:r>
      <w:r>
        <w:rPr>
          <w:rFonts w:ascii="Times New Roman" w:hAnsi="Times New Roman" w:cs="Times New Roman"/>
          <w:sz w:val="24"/>
          <w:szCs w:val="24"/>
        </w:rPr>
        <w:t>, academic and disciplinary qualifications</w:t>
      </w:r>
      <w:r w:rsidRPr="003A086A">
        <w:rPr>
          <w:rFonts w:ascii="Times New Roman" w:hAnsi="Times New Roman" w:cs="Times New Roman"/>
          <w:sz w:val="24"/>
          <w:szCs w:val="24"/>
        </w:rPr>
        <w:t xml:space="preserve">. </w:t>
      </w:r>
    </w:p>
    <w:p w14:paraId="2EAD95D1" w14:textId="77777777" w:rsidR="002A29AC" w:rsidRDefault="002A29AC" w:rsidP="002A29AC">
      <w:pPr>
        <w:pStyle w:val="ListParagraph"/>
        <w:numPr>
          <w:ilvl w:val="5"/>
          <w:numId w:val="14"/>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 xml:space="preserve">All write-in candidates must have </w:t>
      </w:r>
      <w:r>
        <w:rPr>
          <w:rFonts w:ascii="Times New Roman" w:hAnsi="Times New Roman" w:cs="Times New Roman"/>
          <w:sz w:val="24"/>
          <w:szCs w:val="24"/>
        </w:rPr>
        <w:t>attained at least 10 votes cast in their favor during the election t</w:t>
      </w:r>
      <w:r w:rsidRPr="003A086A">
        <w:rPr>
          <w:rFonts w:ascii="Times New Roman" w:hAnsi="Times New Roman" w:cs="Times New Roman"/>
          <w:sz w:val="24"/>
          <w:szCs w:val="24"/>
        </w:rPr>
        <w:t>o be considered. Students wishing to run as write-in candidates must release any privacy holds currently filed with the Office of the Registrar prior to ballot certification.</w:t>
      </w:r>
      <w:r>
        <w:rPr>
          <w:rFonts w:ascii="Times New Roman" w:hAnsi="Times New Roman" w:cs="Times New Roman"/>
          <w:sz w:val="24"/>
          <w:szCs w:val="24"/>
        </w:rPr>
        <w:t xml:space="preserve"> </w:t>
      </w:r>
    </w:p>
    <w:p w14:paraId="545939A8" w14:textId="77777777" w:rsidR="002A29AC" w:rsidRDefault="002A29AC" w:rsidP="002A29AC">
      <w:pPr>
        <w:pStyle w:val="ListParagraph"/>
        <w:numPr>
          <w:ilvl w:val="5"/>
          <w:numId w:val="14"/>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Campaigning and the use of campaign materials by write-in candidates is subject to the established Election Rules and their enforcement. Write-in candidates are expected to immediately schedule and attend a one-on-one appointment with the Election Board Chair, or designee, as soon as possible. </w:t>
      </w:r>
      <w:r w:rsidRPr="00A13D3E">
        <w:rPr>
          <w:rFonts w:ascii="Times New Roman" w:hAnsi="Times New Roman" w:cs="Times New Roman"/>
          <w:sz w:val="24"/>
          <w:szCs w:val="24"/>
        </w:rPr>
        <w:t xml:space="preserve"> </w:t>
      </w:r>
    </w:p>
    <w:p w14:paraId="7E05CDD9" w14:textId="77777777" w:rsidR="002A29AC" w:rsidRPr="00761321" w:rsidRDefault="002A29AC" w:rsidP="002A29AC">
      <w:pPr>
        <w:pStyle w:val="ListParagraph"/>
        <w:numPr>
          <w:ilvl w:val="5"/>
          <w:numId w:val="14"/>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 xml:space="preserve">Candidates who are </w:t>
      </w:r>
      <w:r>
        <w:rPr>
          <w:rFonts w:ascii="Times New Roman" w:hAnsi="Times New Roman" w:cs="Times New Roman"/>
          <w:sz w:val="24"/>
          <w:szCs w:val="24"/>
        </w:rPr>
        <w:t>write-in</w:t>
      </w:r>
      <w:r w:rsidRPr="003A086A">
        <w:rPr>
          <w:rFonts w:ascii="Times New Roman" w:hAnsi="Times New Roman" w:cs="Times New Roman"/>
          <w:sz w:val="24"/>
          <w:szCs w:val="24"/>
        </w:rPr>
        <w:t xml:space="preserve"> and win a seat must affirm </w:t>
      </w:r>
      <w:r>
        <w:rPr>
          <w:rFonts w:ascii="Times New Roman" w:hAnsi="Times New Roman" w:cs="Times New Roman"/>
          <w:sz w:val="24"/>
          <w:szCs w:val="24"/>
        </w:rPr>
        <w:t xml:space="preserve">or decline </w:t>
      </w:r>
      <w:r w:rsidRPr="003A086A">
        <w:rPr>
          <w:rFonts w:ascii="Times New Roman" w:hAnsi="Times New Roman" w:cs="Times New Roman"/>
          <w:sz w:val="24"/>
          <w:szCs w:val="24"/>
        </w:rPr>
        <w:t xml:space="preserve">in writing that they wish to be elected </w:t>
      </w:r>
      <w:r>
        <w:rPr>
          <w:rFonts w:ascii="Times New Roman" w:hAnsi="Times New Roman" w:cs="Times New Roman"/>
          <w:sz w:val="24"/>
          <w:szCs w:val="24"/>
        </w:rPr>
        <w:t>within seven days following the election.</w:t>
      </w:r>
    </w:p>
    <w:p w14:paraId="3FB70CA5" w14:textId="77777777" w:rsidR="002A29AC" w:rsidRPr="003A086A" w:rsidRDefault="002A29AC" w:rsidP="002A29AC">
      <w:pPr>
        <w:pStyle w:val="Heading4"/>
        <w:numPr>
          <w:ilvl w:val="3"/>
          <w:numId w:val="8"/>
        </w:numPr>
        <w:tabs>
          <w:tab w:val="left" w:pos="990"/>
        </w:tabs>
        <w:spacing w:line="360" w:lineRule="auto"/>
        <w:rPr>
          <w:rFonts w:cs="Times New Roman"/>
          <w:szCs w:val="24"/>
        </w:rPr>
      </w:pPr>
      <w:bookmarkStart w:id="74" w:name="_Toc33445366"/>
      <w:bookmarkStart w:id="75" w:name="_Toc33515027"/>
      <w:bookmarkStart w:id="76" w:name="_Toc33445367"/>
      <w:bookmarkStart w:id="77" w:name="_Toc33515028"/>
      <w:bookmarkStart w:id="78" w:name="_Toc33445368"/>
      <w:bookmarkStart w:id="79" w:name="_Toc33515029"/>
      <w:bookmarkStart w:id="80" w:name="_Toc33445369"/>
      <w:bookmarkStart w:id="81" w:name="_Toc33515030"/>
      <w:bookmarkStart w:id="82" w:name="_Toc33445370"/>
      <w:bookmarkStart w:id="83" w:name="_Toc33515031"/>
      <w:bookmarkStart w:id="84" w:name="_Toc33445371"/>
      <w:bookmarkStart w:id="85" w:name="_Toc33515032"/>
      <w:bookmarkStart w:id="86" w:name="_Toc33445372"/>
      <w:bookmarkStart w:id="87" w:name="_Toc33515033"/>
      <w:bookmarkStart w:id="88" w:name="_Toc33445373"/>
      <w:bookmarkStart w:id="89" w:name="_Toc33515034"/>
      <w:bookmarkStart w:id="90" w:name="_Toc33445374"/>
      <w:bookmarkStart w:id="91" w:name="_Toc33515035"/>
      <w:bookmarkStart w:id="92" w:name="_Toc33445375"/>
      <w:bookmarkStart w:id="93" w:name="_Toc33515036"/>
      <w:bookmarkStart w:id="94" w:name="_Toc33445376"/>
      <w:bookmarkStart w:id="95" w:name="_Toc33515037"/>
      <w:bookmarkStart w:id="96" w:name="_Toc33445377"/>
      <w:bookmarkStart w:id="97" w:name="_Toc33515038"/>
      <w:bookmarkStart w:id="98" w:name="_Toc33515039"/>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3A086A">
        <w:rPr>
          <w:rFonts w:cs="Times New Roman"/>
          <w:szCs w:val="24"/>
        </w:rPr>
        <w:t>COMPLIANCE AND ELIGIBILITY</w:t>
      </w:r>
      <w:bookmarkEnd w:id="98"/>
    </w:p>
    <w:p w14:paraId="6C6CF7DF" w14:textId="77777777" w:rsidR="002A29AC" w:rsidRPr="003A086A" w:rsidRDefault="002A29AC" w:rsidP="002A29AC">
      <w:pPr>
        <w:pStyle w:val="ListParagraph"/>
        <w:numPr>
          <w:ilvl w:val="4"/>
          <w:numId w:val="17"/>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ELIGIBILITY.</w:t>
      </w:r>
      <w:r w:rsidRPr="003A086A">
        <w:rPr>
          <w:rFonts w:ascii="Times New Roman" w:hAnsi="Times New Roman" w:cs="Times New Roman"/>
          <w:sz w:val="24"/>
          <w:szCs w:val="24"/>
        </w:rPr>
        <w:t xml:space="preserve"> Eligible individual students may file as candidates for a position as a Senator, Vice President or President</w:t>
      </w:r>
      <w:r>
        <w:rPr>
          <w:rFonts w:ascii="Times New Roman" w:hAnsi="Times New Roman" w:cs="Times New Roman"/>
          <w:sz w:val="24"/>
          <w:szCs w:val="24"/>
        </w:rPr>
        <w:t xml:space="preserve"> in accordance with the Student Government Constitution and this Election Code</w:t>
      </w:r>
      <w:r w:rsidRPr="003A086A">
        <w:rPr>
          <w:rFonts w:ascii="Times New Roman" w:hAnsi="Times New Roman" w:cs="Times New Roman"/>
          <w:sz w:val="24"/>
          <w:szCs w:val="24"/>
        </w:rPr>
        <w:t xml:space="preserve">. </w:t>
      </w:r>
    </w:p>
    <w:p w14:paraId="2B6E0F5D" w14:textId="77777777" w:rsidR="002A29AC" w:rsidRPr="003A086A" w:rsidRDefault="002A29AC" w:rsidP="002A29AC">
      <w:pPr>
        <w:pStyle w:val="ListParagraph"/>
        <w:numPr>
          <w:ilvl w:val="4"/>
          <w:numId w:val="17"/>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ADHERENCE TO QUALIFICATIONS.</w:t>
      </w:r>
      <w:r w:rsidRPr="003A086A">
        <w:rPr>
          <w:rFonts w:ascii="Times New Roman" w:hAnsi="Times New Roman" w:cs="Times New Roman"/>
          <w:sz w:val="24"/>
          <w:szCs w:val="24"/>
        </w:rPr>
        <w:t xml:space="preserve"> All candidates must adhere to the qualifications set forth in the Student Government Constitution, this code, </w:t>
      </w:r>
      <w:r>
        <w:rPr>
          <w:rFonts w:ascii="Times New Roman" w:hAnsi="Times New Roman" w:cs="Times New Roman"/>
          <w:sz w:val="24"/>
          <w:szCs w:val="24"/>
        </w:rPr>
        <w:t>S.G.C., University</w:t>
      </w:r>
      <w:r w:rsidRPr="003A086A">
        <w:rPr>
          <w:rFonts w:ascii="Times New Roman" w:hAnsi="Times New Roman" w:cs="Times New Roman"/>
          <w:sz w:val="24"/>
          <w:szCs w:val="24"/>
        </w:rPr>
        <w:t xml:space="preserve"> policies, and all Senate statutes enforceable by the Election Board.</w:t>
      </w:r>
    </w:p>
    <w:p w14:paraId="3850253F" w14:textId="77777777" w:rsidR="002A29AC" w:rsidRPr="003A086A" w:rsidRDefault="002A29AC" w:rsidP="002A29AC">
      <w:pPr>
        <w:pStyle w:val="ListParagraph"/>
        <w:numPr>
          <w:ilvl w:val="4"/>
          <w:numId w:val="17"/>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 xml:space="preserve">IF NO ONE FILES. </w:t>
      </w:r>
      <w:proofErr w:type="gramStart"/>
      <w:r w:rsidRPr="003A086A">
        <w:rPr>
          <w:rFonts w:ascii="Times New Roman" w:hAnsi="Times New Roman" w:cs="Times New Roman"/>
          <w:sz w:val="24"/>
          <w:szCs w:val="24"/>
        </w:rPr>
        <w:t>In the event that</w:t>
      </w:r>
      <w:proofErr w:type="gramEnd"/>
      <w:r w:rsidRPr="003A086A">
        <w:rPr>
          <w:rFonts w:ascii="Times New Roman" w:hAnsi="Times New Roman" w:cs="Times New Roman"/>
          <w:sz w:val="24"/>
          <w:szCs w:val="24"/>
        </w:rPr>
        <w:t xml:space="preserve"> no one files to run for a particular office, the Election Board may extend the filing for that particular race for a period of up to three </w:t>
      </w:r>
      <w:r>
        <w:rPr>
          <w:rFonts w:ascii="Times New Roman" w:hAnsi="Times New Roman" w:cs="Times New Roman"/>
          <w:sz w:val="24"/>
          <w:szCs w:val="24"/>
        </w:rPr>
        <w:t xml:space="preserve">class </w:t>
      </w:r>
      <w:r w:rsidRPr="003A086A">
        <w:rPr>
          <w:rFonts w:ascii="Times New Roman" w:hAnsi="Times New Roman" w:cs="Times New Roman"/>
          <w:sz w:val="24"/>
          <w:szCs w:val="24"/>
        </w:rPr>
        <w:t xml:space="preserve">days. </w:t>
      </w:r>
    </w:p>
    <w:p w14:paraId="75B1C025" w14:textId="77777777" w:rsidR="002A29AC" w:rsidRPr="003A086A" w:rsidRDefault="002A29AC" w:rsidP="002A29AC">
      <w:pPr>
        <w:pStyle w:val="ListParagraph"/>
        <w:numPr>
          <w:ilvl w:val="4"/>
          <w:numId w:val="17"/>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POSTING OF CANDIDATE LISTS.</w:t>
      </w:r>
      <w:r w:rsidRPr="003A086A">
        <w:rPr>
          <w:rFonts w:ascii="Times New Roman" w:hAnsi="Times New Roman" w:cs="Times New Roman"/>
          <w:sz w:val="24"/>
          <w:szCs w:val="24"/>
        </w:rPr>
        <w:t xml:space="preserve"> The Election Board </w:t>
      </w:r>
      <w:r>
        <w:rPr>
          <w:rFonts w:ascii="Times New Roman" w:hAnsi="Times New Roman" w:cs="Times New Roman"/>
          <w:sz w:val="24"/>
          <w:szCs w:val="24"/>
        </w:rPr>
        <w:t>will</w:t>
      </w:r>
      <w:r w:rsidRPr="003A086A">
        <w:rPr>
          <w:rFonts w:ascii="Times New Roman" w:hAnsi="Times New Roman" w:cs="Times New Roman"/>
          <w:sz w:val="24"/>
          <w:szCs w:val="24"/>
        </w:rPr>
        <w:t xml:space="preserve"> post online the names and positions sought of all candidates who have filed upon certification by the Dean of Student Office.</w:t>
      </w:r>
    </w:p>
    <w:p w14:paraId="3F25389D" w14:textId="77777777" w:rsidR="002A29AC" w:rsidRPr="003A086A" w:rsidRDefault="002A29AC" w:rsidP="002A29AC">
      <w:pPr>
        <w:pStyle w:val="ListParagraph"/>
        <w:numPr>
          <w:ilvl w:val="4"/>
          <w:numId w:val="17"/>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lastRenderedPageBreak/>
        <w:t>FILING DOCUMENTS</w:t>
      </w:r>
      <w:r w:rsidRPr="003A086A">
        <w:rPr>
          <w:rFonts w:ascii="Times New Roman" w:hAnsi="Times New Roman" w:cs="Times New Roman"/>
          <w:sz w:val="24"/>
          <w:szCs w:val="24"/>
        </w:rPr>
        <w:t xml:space="preserve">. Candidates wishing to run for office </w:t>
      </w:r>
      <w:r>
        <w:rPr>
          <w:rFonts w:ascii="Times New Roman" w:hAnsi="Times New Roman" w:cs="Times New Roman"/>
          <w:sz w:val="24"/>
          <w:szCs w:val="24"/>
        </w:rPr>
        <w:t>will</w:t>
      </w:r>
      <w:r w:rsidRPr="003A086A">
        <w:rPr>
          <w:rFonts w:ascii="Times New Roman" w:hAnsi="Times New Roman" w:cs="Times New Roman"/>
          <w:sz w:val="24"/>
          <w:szCs w:val="24"/>
        </w:rPr>
        <w:t xml:space="preserve"> submit </w:t>
      </w:r>
      <w:r>
        <w:rPr>
          <w:rFonts w:ascii="Times New Roman" w:hAnsi="Times New Roman" w:cs="Times New Roman"/>
          <w:sz w:val="24"/>
          <w:szCs w:val="24"/>
        </w:rPr>
        <w:t xml:space="preserve">via </w:t>
      </w:r>
      <w:r w:rsidRPr="003A086A">
        <w:rPr>
          <w:rFonts w:ascii="Times New Roman" w:hAnsi="Times New Roman" w:cs="Times New Roman"/>
          <w:sz w:val="24"/>
          <w:szCs w:val="24"/>
        </w:rPr>
        <w:t xml:space="preserve">electronic </w:t>
      </w:r>
      <w:r>
        <w:rPr>
          <w:rFonts w:ascii="Times New Roman" w:hAnsi="Times New Roman" w:cs="Times New Roman"/>
          <w:sz w:val="24"/>
          <w:szCs w:val="24"/>
        </w:rPr>
        <w:t xml:space="preserve">form </w:t>
      </w:r>
      <w:r w:rsidRPr="003A086A">
        <w:rPr>
          <w:rFonts w:ascii="Times New Roman" w:hAnsi="Times New Roman" w:cs="Times New Roman"/>
          <w:sz w:val="24"/>
          <w:szCs w:val="24"/>
        </w:rPr>
        <w:t xml:space="preserve">the following information: </w:t>
      </w:r>
      <w:r>
        <w:rPr>
          <w:rFonts w:ascii="Times New Roman" w:hAnsi="Times New Roman" w:cs="Times New Roman"/>
          <w:sz w:val="24"/>
          <w:szCs w:val="24"/>
        </w:rPr>
        <w:t xml:space="preserve">full name, </w:t>
      </w:r>
      <w:r w:rsidRPr="003A086A">
        <w:rPr>
          <w:rFonts w:ascii="Times New Roman" w:hAnsi="Times New Roman" w:cs="Times New Roman"/>
          <w:sz w:val="24"/>
          <w:szCs w:val="24"/>
        </w:rPr>
        <w:t>Texas State email</w:t>
      </w:r>
      <w:r>
        <w:rPr>
          <w:rFonts w:ascii="Times New Roman" w:hAnsi="Times New Roman" w:cs="Times New Roman"/>
          <w:sz w:val="24"/>
          <w:szCs w:val="24"/>
        </w:rPr>
        <w:t xml:space="preserve"> address</w:t>
      </w:r>
      <w:r w:rsidRPr="003A086A">
        <w:rPr>
          <w:rFonts w:ascii="Times New Roman" w:hAnsi="Times New Roman" w:cs="Times New Roman"/>
          <w:sz w:val="24"/>
          <w:szCs w:val="24"/>
        </w:rPr>
        <w:t>,</w:t>
      </w:r>
      <w:r>
        <w:rPr>
          <w:rFonts w:ascii="Times New Roman" w:hAnsi="Times New Roman" w:cs="Times New Roman"/>
          <w:sz w:val="24"/>
          <w:szCs w:val="24"/>
        </w:rPr>
        <w:t xml:space="preserve"> NetID</w:t>
      </w:r>
      <w:r w:rsidRPr="003A086A">
        <w:rPr>
          <w:rFonts w:ascii="Times New Roman" w:hAnsi="Times New Roman" w:cs="Times New Roman"/>
          <w:sz w:val="24"/>
          <w:szCs w:val="24"/>
        </w:rPr>
        <w:t>, phone</w:t>
      </w:r>
      <w:r>
        <w:rPr>
          <w:rFonts w:ascii="Times New Roman" w:hAnsi="Times New Roman" w:cs="Times New Roman"/>
          <w:sz w:val="24"/>
          <w:szCs w:val="24"/>
        </w:rPr>
        <w:t>/cell</w:t>
      </w:r>
      <w:r w:rsidRPr="003A086A">
        <w:rPr>
          <w:rFonts w:ascii="Times New Roman" w:hAnsi="Times New Roman" w:cs="Times New Roman"/>
          <w:sz w:val="24"/>
          <w:szCs w:val="24"/>
        </w:rPr>
        <w:t xml:space="preserve"> number, </w:t>
      </w:r>
      <w:r w:rsidRPr="007B29F5">
        <w:rPr>
          <w:rFonts w:ascii="Times New Roman" w:hAnsi="Times New Roman" w:cs="Times New Roman"/>
          <w:sz w:val="24"/>
          <w:szCs w:val="24"/>
        </w:rPr>
        <w:t>alliance</w:t>
      </w:r>
      <w:r>
        <w:rPr>
          <w:rFonts w:ascii="Times New Roman" w:hAnsi="Times New Roman" w:cs="Times New Roman"/>
          <w:sz w:val="24"/>
          <w:szCs w:val="24"/>
        </w:rPr>
        <w:t xml:space="preserve"> or independent affiliation,</w:t>
      </w:r>
      <w:r w:rsidRPr="003A086A">
        <w:rPr>
          <w:rFonts w:ascii="Times New Roman" w:hAnsi="Times New Roman" w:cs="Times New Roman"/>
          <w:sz w:val="24"/>
          <w:szCs w:val="24"/>
        </w:rPr>
        <w:t xml:space="preserve"> specific office sought</w:t>
      </w:r>
      <w:r>
        <w:rPr>
          <w:rFonts w:ascii="Times New Roman" w:hAnsi="Times New Roman" w:cs="Times New Roman"/>
          <w:sz w:val="24"/>
          <w:szCs w:val="24"/>
        </w:rPr>
        <w:t>, and a statement of no more than 150 words</w:t>
      </w:r>
      <w:r w:rsidRPr="003A086A">
        <w:rPr>
          <w:rFonts w:ascii="Times New Roman" w:hAnsi="Times New Roman" w:cs="Times New Roman"/>
          <w:sz w:val="24"/>
          <w:szCs w:val="24"/>
        </w:rPr>
        <w:t>.</w:t>
      </w:r>
      <w:r>
        <w:rPr>
          <w:rFonts w:ascii="Times New Roman" w:hAnsi="Times New Roman" w:cs="Times New Roman"/>
          <w:sz w:val="24"/>
          <w:szCs w:val="24"/>
        </w:rPr>
        <w:t xml:space="preserve"> Alliances will also submit full listing of candidates running under the alliance which will </w:t>
      </w:r>
      <w:proofErr w:type="gramStart"/>
      <w:r>
        <w:rPr>
          <w:rFonts w:ascii="Times New Roman" w:hAnsi="Times New Roman" w:cs="Times New Roman"/>
          <w:sz w:val="24"/>
          <w:szCs w:val="24"/>
        </w:rPr>
        <w:t>include:</w:t>
      </w:r>
      <w:proofErr w:type="gramEnd"/>
      <w:r>
        <w:rPr>
          <w:rFonts w:ascii="Times New Roman" w:hAnsi="Times New Roman" w:cs="Times New Roman"/>
          <w:sz w:val="24"/>
          <w:szCs w:val="24"/>
        </w:rPr>
        <w:t xml:space="preserve"> full names, NetIDs, specific offices sought, the alliance’s executive agenda, and a short concise name of the Alliance. The Election Board may add additional reasonable requirements to the filing form.</w:t>
      </w:r>
    </w:p>
    <w:p w14:paraId="11F9AB8A" w14:textId="77777777" w:rsidR="002A29AC" w:rsidRPr="003A086A" w:rsidRDefault="002A29AC" w:rsidP="002A29AC">
      <w:pPr>
        <w:pStyle w:val="ListParagraph"/>
        <w:numPr>
          <w:ilvl w:val="4"/>
          <w:numId w:val="17"/>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MUTUAL EXCLUSION OF FILING FOR OFFICE</w:t>
      </w:r>
      <w:r w:rsidRPr="003A086A">
        <w:rPr>
          <w:rFonts w:ascii="Times New Roman" w:hAnsi="Times New Roman" w:cs="Times New Roman"/>
          <w:sz w:val="24"/>
          <w:szCs w:val="24"/>
        </w:rPr>
        <w:t>. Candidates may file to run for only one Student Government office per election cycle.</w:t>
      </w:r>
    </w:p>
    <w:p w14:paraId="32369211" w14:textId="77777777" w:rsidR="002A29AC" w:rsidRPr="003A086A" w:rsidRDefault="002A29AC" w:rsidP="002A29AC">
      <w:pPr>
        <w:pStyle w:val="ListParagraph"/>
        <w:numPr>
          <w:ilvl w:val="4"/>
          <w:numId w:val="17"/>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CANDIDATE INFORMATION</w:t>
      </w:r>
      <w:r w:rsidRPr="003A086A">
        <w:rPr>
          <w:rFonts w:ascii="Times New Roman" w:hAnsi="Times New Roman" w:cs="Times New Roman"/>
          <w:sz w:val="24"/>
          <w:szCs w:val="24"/>
        </w:rPr>
        <w:t>. Upon request</w:t>
      </w:r>
      <w:r>
        <w:rPr>
          <w:rFonts w:ascii="Times New Roman" w:hAnsi="Times New Roman" w:cs="Times New Roman"/>
          <w:sz w:val="24"/>
          <w:szCs w:val="24"/>
        </w:rPr>
        <w:t>,</w:t>
      </w:r>
      <w:r w:rsidRPr="003A086A">
        <w:rPr>
          <w:rFonts w:ascii="Times New Roman" w:hAnsi="Times New Roman" w:cs="Times New Roman"/>
          <w:sz w:val="24"/>
          <w:szCs w:val="24"/>
        </w:rPr>
        <w:t xml:space="preserve"> information about who has filed for specific offices may be released. </w:t>
      </w:r>
    </w:p>
    <w:p w14:paraId="728E7435" w14:textId="77777777" w:rsidR="002A29AC" w:rsidRPr="003A086A" w:rsidRDefault="002A29AC" w:rsidP="002A29AC">
      <w:pPr>
        <w:pStyle w:val="ListParagraph"/>
        <w:numPr>
          <w:ilvl w:val="4"/>
          <w:numId w:val="17"/>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RULES READING SEMINAR.</w:t>
      </w:r>
      <w:r w:rsidRPr="003A086A">
        <w:rPr>
          <w:rFonts w:ascii="Times New Roman" w:hAnsi="Times New Roman" w:cs="Times New Roman"/>
          <w:sz w:val="24"/>
          <w:szCs w:val="24"/>
        </w:rPr>
        <w:t xml:space="preserve"> At the time of filing, candidates </w:t>
      </w:r>
      <w:r>
        <w:rPr>
          <w:rFonts w:ascii="Times New Roman" w:hAnsi="Times New Roman" w:cs="Times New Roman"/>
          <w:sz w:val="24"/>
          <w:szCs w:val="24"/>
        </w:rPr>
        <w:t>must</w:t>
      </w:r>
      <w:r w:rsidRPr="003A086A">
        <w:rPr>
          <w:rFonts w:ascii="Times New Roman" w:hAnsi="Times New Roman" w:cs="Times New Roman"/>
          <w:sz w:val="24"/>
          <w:szCs w:val="24"/>
        </w:rPr>
        <w:t xml:space="preserve"> be informed of the Rules Reading Seminar date.</w:t>
      </w:r>
    </w:p>
    <w:p w14:paraId="5E0D13E2" w14:textId="77777777" w:rsidR="002A29AC" w:rsidRPr="00761321" w:rsidRDefault="002A29AC" w:rsidP="002A29AC">
      <w:pPr>
        <w:pStyle w:val="ListParagraph"/>
        <w:numPr>
          <w:ilvl w:val="4"/>
          <w:numId w:val="17"/>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WITHDRAWAL.</w:t>
      </w:r>
      <w:r w:rsidRPr="003A086A">
        <w:rPr>
          <w:rFonts w:ascii="Times New Roman" w:hAnsi="Times New Roman" w:cs="Times New Roman"/>
          <w:sz w:val="24"/>
          <w:szCs w:val="24"/>
        </w:rPr>
        <w:t xml:space="preserve"> Any candidate wishing to withdraw from an election may do so by turning in a written statement to the Election Board. </w:t>
      </w:r>
    </w:p>
    <w:p w14:paraId="36C09E0B" w14:textId="77777777" w:rsidR="002A29AC" w:rsidRPr="003A086A" w:rsidRDefault="002A29AC" w:rsidP="002A29AC">
      <w:pPr>
        <w:pStyle w:val="Heading3"/>
        <w:numPr>
          <w:ilvl w:val="2"/>
          <w:numId w:val="25"/>
        </w:numPr>
        <w:tabs>
          <w:tab w:val="clear" w:pos="3060"/>
        </w:tabs>
        <w:ind w:left="990" w:hanging="990"/>
      </w:pPr>
      <w:bookmarkStart w:id="99" w:name="_Toc14169139"/>
      <w:bookmarkStart w:id="100" w:name="_Toc33515040"/>
      <w:bookmarkEnd w:id="99"/>
      <w:r w:rsidRPr="003A086A">
        <w:t>VOTING AND RESULTS</w:t>
      </w:r>
      <w:bookmarkEnd w:id="100"/>
    </w:p>
    <w:p w14:paraId="167BD6C7" w14:textId="77777777" w:rsidR="002A29AC" w:rsidRPr="003A086A" w:rsidRDefault="002A29AC" w:rsidP="002A29AC">
      <w:pPr>
        <w:pStyle w:val="Heading4"/>
        <w:numPr>
          <w:ilvl w:val="3"/>
          <w:numId w:val="9"/>
        </w:numPr>
        <w:tabs>
          <w:tab w:val="left" w:pos="990"/>
        </w:tabs>
        <w:spacing w:line="360" w:lineRule="auto"/>
        <w:rPr>
          <w:rFonts w:cs="Times New Roman"/>
          <w:szCs w:val="24"/>
        </w:rPr>
      </w:pPr>
      <w:bookmarkStart w:id="101" w:name="_Toc33445380"/>
      <w:bookmarkStart w:id="102" w:name="_Toc33515041"/>
      <w:bookmarkStart w:id="103" w:name="_Toc33445381"/>
      <w:bookmarkStart w:id="104" w:name="_Toc33515042"/>
      <w:bookmarkStart w:id="105" w:name="_Toc33445382"/>
      <w:bookmarkStart w:id="106" w:name="_Toc33515043"/>
      <w:bookmarkStart w:id="107" w:name="_Toc33445383"/>
      <w:bookmarkStart w:id="108" w:name="_Toc33515044"/>
      <w:bookmarkStart w:id="109" w:name="_Toc33445384"/>
      <w:bookmarkStart w:id="110" w:name="_Toc33515045"/>
      <w:bookmarkStart w:id="111" w:name="_Toc33445385"/>
      <w:bookmarkStart w:id="112" w:name="_Toc33515046"/>
      <w:bookmarkStart w:id="113" w:name="_Toc33515047"/>
      <w:bookmarkEnd w:id="101"/>
      <w:bookmarkEnd w:id="102"/>
      <w:bookmarkEnd w:id="103"/>
      <w:bookmarkEnd w:id="104"/>
      <w:bookmarkEnd w:id="105"/>
      <w:bookmarkEnd w:id="106"/>
      <w:bookmarkEnd w:id="107"/>
      <w:bookmarkEnd w:id="108"/>
      <w:bookmarkEnd w:id="109"/>
      <w:bookmarkEnd w:id="110"/>
      <w:bookmarkEnd w:id="111"/>
      <w:bookmarkEnd w:id="112"/>
      <w:r w:rsidRPr="003A086A">
        <w:rPr>
          <w:rFonts w:cs="Times New Roman"/>
          <w:szCs w:val="24"/>
        </w:rPr>
        <w:t>POLLING STATION RESTRICTIONS</w:t>
      </w:r>
      <w:bookmarkEnd w:id="113"/>
    </w:p>
    <w:p w14:paraId="27EB4E69" w14:textId="77777777" w:rsidR="002A29AC" w:rsidRPr="003A086A" w:rsidRDefault="002A29AC" w:rsidP="002A29AC">
      <w:pPr>
        <w:pStyle w:val="ListParagraph"/>
        <w:numPr>
          <w:ilvl w:val="4"/>
          <w:numId w:val="16"/>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 xml:space="preserve">PROHIBITION OF CAMPAIGNING AND CAMPAIGN MATERIALS WITHIN POLLING </w:t>
      </w:r>
      <w:r>
        <w:rPr>
          <w:rFonts w:ascii="Times New Roman" w:hAnsi="Times New Roman" w:cs="Times New Roman"/>
          <w:b/>
          <w:sz w:val="24"/>
          <w:szCs w:val="24"/>
        </w:rPr>
        <w:t>STATION</w:t>
      </w:r>
      <w:r w:rsidRPr="003A086A">
        <w:rPr>
          <w:rFonts w:ascii="Times New Roman" w:hAnsi="Times New Roman" w:cs="Times New Roman"/>
          <w:b/>
          <w:sz w:val="24"/>
          <w:szCs w:val="24"/>
        </w:rPr>
        <w:t xml:space="preserve"> PERIMETER.</w:t>
      </w:r>
      <w:r w:rsidRPr="003A086A">
        <w:rPr>
          <w:rFonts w:ascii="Times New Roman" w:hAnsi="Times New Roman" w:cs="Times New Roman"/>
          <w:sz w:val="24"/>
          <w:szCs w:val="24"/>
        </w:rPr>
        <w:t xml:space="preserve"> No campaigning or campaign materials may </w:t>
      </w:r>
      <w:r>
        <w:rPr>
          <w:rFonts w:ascii="Times New Roman" w:hAnsi="Times New Roman" w:cs="Times New Roman"/>
          <w:sz w:val="24"/>
          <w:szCs w:val="24"/>
        </w:rPr>
        <w:t>be displayed, posted, or distributed</w:t>
      </w:r>
      <w:r w:rsidRPr="003A086A">
        <w:rPr>
          <w:rFonts w:ascii="Times New Roman" w:hAnsi="Times New Roman" w:cs="Times New Roman"/>
          <w:sz w:val="24"/>
          <w:szCs w:val="24"/>
        </w:rPr>
        <w:t xml:space="preserve"> within </w:t>
      </w:r>
      <w:r>
        <w:rPr>
          <w:rFonts w:ascii="Times New Roman" w:hAnsi="Times New Roman" w:cs="Times New Roman"/>
          <w:sz w:val="24"/>
          <w:szCs w:val="24"/>
        </w:rPr>
        <w:t xml:space="preserve">a marked </w:t>
      </w:r>
      <w:proofErr w:type="gramStart"/>
      <w:r>
        <w:rPr>
          <w:rFonts w:ascii="Times New Roman" w:hAnsi="Times New Roman" w:cs="Times New Roman"/>
          <w:sz w:val="24"/>
          <w:szCs w:val="24"/>
        </w:rPr>
        <w:t>50</w:t>
      </w:r>
      <w:r w:rsidRPr="003A086A">
        <w:rPr>
          <w:rFonts w:ascii="Times New Roman" w:hAnsi="Times New Roman" w:cs="Times New Roman"/>
          <w:sz w:val="24"/>
          <w:szCs w:val="24"/>
        </w:rPr>
        <w:t xml:space="preserve"> f</w:t>
      </w:r>
      <w:r>
        <w:rPr>
          <w:rFonts w:ascii="Times New Roman" w:hAnsi="Times New Roman" w:cs="Times New Roman"/>
          <w:sz w:val="24"/>
          <w:szCs w:val="24"/>
        </w:rPr>
        <w:t>oot</w:t>
      </w:r>
      <w:proofErr w:type="gramEnd"/>
      <w:r>
        <w:rPr>
          <w:rFonts w:ascii="Times New Roman" w:hAnsi="Times New Roman" w:cs="Times New Roman"/>
          <w:sz w:val="24"/>
          <w:szCs w:val="24"/>
        </w:rPr>
        <w:t xml:space="preserve"> radius </w:t>
      </w:r>
      <w:r w:rsidRPr="003A086A">
        <w:rPr>
          <w:rFonts w:ascii="Times New Roman" w:hAnsi="Times New Roman" w:cs="Times New Roman"/>
          <w:sz w:val="24"/>
          <w:szCs w:val="24"/>
        </w:rPr>
        <w:t xml:space="preserve">of any polling station. </w:t>
      </w:r>
    </w:p>
    <w:p w14:paraId="092BDBE1" w14:textId="77777777" w:rsidR="002A29AC" w:rsidRPr="003A086A" w:rsidRDefault="002A29AC" w:rsidP="002A29AC">
      <w:pPr>
        <w:pStyle w:val="ListParagraph"/>
        <w:numPr>
          <w:ilvl w:val="5"/>
          <w:numId w:val="16"/>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This must be considered one of the most severe violations of the Election Code.</w:t>
      </w:r>
    </w:p>
    <w:p w14:paraId="729EF005" w14:textId="77777777" w:rsidR="002A29AC" w:rsidRPr="003A086A" w:rsidRDefault="002A29AC" w:rsidP="002A29AC">
      <w:pPr>
        <w:pStyle w:val="ListParagraph"/>
        <w:numPr>
          <w:ilvl w:val="5"/>
          <w:numId w:val="16"/>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 xml:space="preserve">An act of campaigning </w:t>
      </w:r>
      <w:r>
        <w:rPr>
          <w:rFonts w:ascii="Times New Roman" w:hAnsi="Times New Roman" w:cs="Times New Roman"/>
          <w:sz w:val="24"/>
          <w:szCs w:val="24"/>
        </w:rPr>
        <w:t>will</w:t>
      </w:r>
      <w:r w:rsidRPr="003A086A">
        <w:rPr>
          <w:rFonts w:ascii="Times New Roman" w:hAnsi="Times New Roman" w:cs="Times New Roman"/>
          <w:sz w:val="24"/>
          <w:szCs w:val="24"/>
        </w:rPr>
        <w:t xml:space="preserve"> be defined as active solicitation for votes.</w:t>
      </w:r>
    </w:p>
    <w:p w14:paraId="566AF33D" w14:textId="77777777" w:rsidR="002A29AC" w:rsidRDefault="002A29AC" w:rsidP="002A29AC">
      <w:pPr>
        <w:pStyle w:val="ListParagraph"/>
        <w:numPr>
          <w:ilvl w:val="4"/>
          <w:numId w:val="16"/>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INTERNET-</w:t>
      </w:r>
      <w:r>
        <w:rPr>
          <w:rFonts w:ascii="Times New Roman" w:hAnsi="Times New Roman" w:cs="Times New Roman"/>
          <w:b/>
          <w:sz w:val="24"/>
          <w:szCs w:val="24"/>
        </w:rPr>
        <w:t>ENABLED</w:t>
      </w:r>
      <w:r w:rsidRPr="003A086A">
        <w:rPr>
          <w:rFonts w:ascii="Times New Roman" w:hAnsi="Times New Roman" w:cs="Times New Roman"/>
          <w:b/>
          <w:sz w:val="24"/>
          <w:szCs w:val="24"/>
        </w:rPr>
        <w:t xml:space="preserve"> DEVICES.</w:t>
      </w:r>
      <w:r w:rsidRPr="003A086A">
        <w:rPr>
          <w:rFonts w:ascii="Times New Roman" w:hAnsi="Times New Roman" w:cs="Times New Roman"/>
          <w:sz w:val="24"/>
          <w:szCs w:val="24"/>
        </w:rPr>
        <w:t xml:space="preserve"> All reported and published polling stations must have an internet-ready device</w:t>
      </w:r>
      <w:r>
        <w:rPr>
          <w:rFonts w:ascii="Times New Roman" w:hAnsi="Times New Roman" w:cs="Times New Roman"/>
          <w:sz w:val="24"/>
          <w:szCs w:val="24"/>
        </w:rPr>
        <w:t>, preferably wired,</w:t>
      </w:r>
      <w:r w:rsidRPr="003A086A">
        <w:rPr>
          <w:rFonts w:ascii="Times New Roman" w:hAnsi="Times New Roman" w:cs="Times New Roman"/>
          <w:sz w:val="24"/>
          <w:szCs w:val="24"/>
        </w:rPr>
        <w:t xml:space="preserve"> available on voting days for the express purpose of facilitating voting.</w:t>
      </w:r>
    </w:p>
    <w:p w14:paraId="60025C13" w14:textId="77777777" w:rsidR="002A29AC" w:rsidRDefault="002A29AC" w:rsidP="002A29AC">
      <w:pPr>
        <w:pStyle w:val="ListParagraph"/>
        <w:numPr>
          <w:ilvl w:val="4"/>
          <w:numId w:val="16"/>
        </w:numPr>
        <w:spacing w:line="360" w:lineRule="auto"/>
        <w:jc w:val="both"/>
        <w:rPr>
          <w:rFonts w:ascii="Times New Roman" w:hAnsi="Times New Roman" w:cs="Times New Roman"/>
          <w:sz w:val="24"/>
          <w:szCs w:val="24"/>
        </w:rPr>
      </w:pPr>
      <w:r w:rsidRPr="00574BA2">
        <w:rPr>
          <w:rFonts w:ascii="Times New Roman" w:hAnsi="Times New Roman" w:cs="Times New Roman"/>
          <w:b/>
          <w:bCs/>
          <w:sz w:val="24"/>
          <w:szCs w:val="24"/>
        </w:rPr>
        <w:t>PROHIBITION ON TABLETING.</w:t>
      </w:r>
      <w:r w:rsidRPr="00574BA2">
        <w:rPr>
          <w:rFonts w:ascii="Times New Roman" w:hAnsi="Times New Roman" w:cs="Times New Roman"/>
          <w:sz w:val="24"/>
          <w:szCs w:val="24"/>
        </w:rPr>
        <w:t xml:space="preserve"> </w:t>
      </w:r>
      <w:r w:rsidRPr="00761321">
        <w:rPr>
          <w:rFonts w:ascii="Times New Roman" w:hAnsi="Times New Roman" w:cs="Times New Roman"/>
          <w:sz w:val="24"/>
          <w:szCs w:val="24"/>
        </w:rPr>
        <w:t xml:space="preserve">It is a violation of this </w:t>
      </w:r>
      <w:r>
        <w:rPr>
          <w:rFonts w:ascii="Times New Roman" w:hAnsi="Times New Roman" w:cs="Times New Roman"/>
          <w:sz w:val="24"/>
          <w:szCs w:val="24"/>
        </w:rPr>
        <w:t>Election Code for a candidate their workers or agents to present or issue any type of</w:t>
      </w:r>
      <w:r w:rsidRPr="00761321">
        <w:rPr>
          <w:rFonts w:ascii="Times New Roman" w:hAnsi="Times New Roman" w:cs="Times New Roman"/>
          <w:sz w:val="24"/>
          <w:szCs w:val="24"/>
        </w:rPr>
        <w:t xml:space="preserve"> internet enabled device </w:t>
      </w:r>
      <w:r>
        <w:rPr>
          <w:rFonts w:ascii="Times New Roman" w:hAnsi="Times New Roman" w:cs="Times New Roman"/>
          <w:sz w:val="24"/>
          <w:szCs w:val="24"/>
        </w:rPr>
        <w:t xml:space="preserve">to a voter and instruct them through casting a ballot. </w:t>
      </w:r>
    </w:p>
    <w:p w14:paraId="55933AD7" w14:textId="77777777" w:rsidR="002A29AC" w:rsidRPr="00761321" w:rsidRDefault="002A29AC" w:rsidP="002A29AC">
      <w:pPr>
        <w:pStyle w:val="ListParagraph"/>
        <w:numPr>
          <w:ilvl w:val="4"/>
          <w:numId w:val="16"/>
        </w:numPr>
        <w:spacing w:line="360" w:lineRule="auto"/>
        <w:jc w:val="both"/>
        <w:rPr>
          <w:rFonts w:ascii="Times New Roman" w:hAnsi="Times New Roman" w:cs="Times New Roman"/>
          <w:sz w:val="24"/>
          <w:szCs w:val="24"/>
        </w:rPr>
      </w:pPr>
      <w:r>
        <w:rPr>
          <w:rFonts w:ascii="Times New Roman" w:hAnsi="Times New Roman" w:cs="Times New Roman"/>
          <w:b/>
          <w:bCs/>
          <w:sz w:val="24"/>
          <w:szCs w:val="24"/>
        </w:rPr>
        <w:t>PROHIBITION ON ELECTIONEERING</w:t>
      </w:r>
      <w:r w:rsidRPr="00AF3BA8">
        <w:rPr>
          <w:rFonts w:ascii="Times New Roman" w:hAnsi="Times New Roman" w:cs="Times New Roman"/>
          <w:sz w:val="24"/>
          <w:szCs w:val="24"/>
        </w:rPr>
        <w:t>.</w:t>
      </w:r>
      <w:r>
        <w:rPr>
          <w:rFonts w:ascii="Times New Roman" w:hAnsi="Times New Roman" w:cs="Times New Roman"/>
          <w:sz w:val="24"/>
          <w:szCs w:val="24"/>
        </w:rPr>
        <w:t xml:space="preserve"> A candidate their workers or agents are prohibited from loitering around a voter or electioneer for or against any candidate, measure </w:t>
      </w:r>
      <w:r>
        <w:rPr>
          <w:rFonts w:ascii="Times New Roman" w:hAnsi="Times New Roman" w:cs="Times New Roman"/>
          <w:sz w:val="24"/>
          <w:szCs w:val="24"/>
        </w:rPr>
        <w:lastRenderedPageBreak/>
        <w:t xml:space="preserve">or alliance while the student is logged into the ballot.  Doing so may be considered by the Election Board as prohibited electioneering, voter suppression, or voter intermediation. If a candidate is found in violation of this provision, they will be sanctioned with a class B violation and those situations witch the Board considers especially egregious including intimidation or suppression may result in disqualification. </w:t>
      </w:r>
    </w:p>
    <w:p w14:paraId="0C452034" w14:textId="77777777" w:rsidR="002A29AC" w:rsidRPr="003A086A" w:rsidRDefault="002A29AC" w:rsidP="002A29AC">
      <w:pPr>
        <w:pStyle w:val="Heading4"/>
        <w:numPr>
          <w:ilvl w:val="3"/>
          <w:numId w:val="9"/>
        </w:numPr>
        <w:tabs>
          <w:tab w:val="left" w:pos="990"/>
        </w:tabs>
        <w:spacing w:line="360" w:lineRule="auto"/>
        <w:rPr>
          <w:rFonts w:cs="Times New Roman"/>
          <w:szCs w:val="24"/>
        </w:rPr>
      </w:pPr>
      <w:bookmarkStart w:id="114" w:name="_Toc33515048"/>
      <w:r>
        <w:rPr>
          <w:rFonts w:cs="Times New Roman"/>
          <w:szCs w:val="24"/>
        </w:rPr>
        <w:t xml:space="preserve">BALLOTS, RESULT </w:t>
      </w:r>
      <w:r w:rsidRPr="003A086A">
        <w:rPr>
          <w:rFonts w:cs="Times New Roman"/>
          <w:szCs w:val="24"/>
        </w:rPr>
        <w:t>CERTIFICATION</w:t>
      </w:r>
      <w:r>
        <w:rPr>
          <w:rFonts w:cs="Times New Roman"/>
          <w:szCs w:val="24"/>
        </w:rPr>
        <w:t>, AND RESULTS ANNOUNCEMENT</w:t>
      </w:r>
      <w:bookmarkEnd w:id="114"/>
    </w:p>
    <w:p w14:paraId="52F1130D" w14:textId="77777777" w:rsidR="002A29AC" w:rsidRPr="003A086A" w:rsidRDefault="002A29AC" w:rsidP="002A29AC">
      <w:pPr>
        <w:pStyle w:val="ListParagraph"/>
        <w:numPr>
          <w:ilvl w:val="4"/>
          <w:numId w:val="9"/>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CANDIDATE INFORMATION ON THE BALLOT.</w:t>
      </w:r>
      <w:r w:rsidRPr="003A086A">
        <w:rPr>
          <w:rFonts w:ascii="Times New Roman" w:hAnsi="Times New Roman" w:cs="Times New Roman"/>
          <w:sz w:val="24"/>
          <w:szCs w:val="24"/>
        </w:rPr>
        <w:t xml:space="preserve"> Candidate information on the ballot </w:t>
      </w:r>
      <w:r>
        <w:rPr>
          <w:rFonts w:ascii="Times New Roman" w:hAnsi="Times New Roman" w:cs="Times New Roman"/>
          <w:sz w:val="24"/>
          <w:szCs w:val="24"/>
        </w:rPr>
        <w:t>must</w:t>
      </w:r>
      <w:r w:rsidRPr="003A086A">
        <w:rPr>
          <w:rFonts w:ascii="Times New Roman" w:hAnsi="Times New Roman" w:cs="Times New Roman"/>
          <w:sz w:val="24"/>
          <w:szCs w:val="24"/>
        </w:rPr>
        <w:t xml:space="preserve"> include:</w:t>
      </w:r>
    </w:p>
    <w:p w14:paraId="0574C15A" w14:textId="77777777" w:rsidR="002A29AC" w:rsidRPr="003A086A" w:rsidRDefault="002A29AC" w:rsidP="002A29AC">
      <w:pPr>
        <w:pStyle w:val="ListParagraph"/>
        <w:numPr>
          <w:ilvl w:val="5"/>
          <w:numId w:val="9"/>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 xml:space="preserve">The candidate’s </w:t>
      </w:r>
      <w:proofErr w:type="gramStart"/>
      <w:r w:rsidRPr="003A086A">
        <w:rPr>
          <w:rFonts w:ascii="Times New Roman" w:hAnsi="Times New Roman" w:cs="Times New Roman"/>
          <w:sz w:val="24"/>
          <w:szCs w:val="24"/>
        </w:rPr>
        <w:t>name;</w:t>
      </w:r>
      <w:proofErr w:type="gramEnd"/>
    </w:p>
    <w:p w14:paraId="6B2A5530" w14:textId="77777777" w:rsidR="002A29AC" w:rsidRDefault="002A29AC" w:rsidP="002A29AC">
      <w:pPr>
        <w:pStyle w:val="ListParagraph"/>
        <w:numPr>
          <w:ilvl w:val="5"/>
          <w:numId w:val="9"/>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 xml:space="preserve">Position </w:t>
      </w:r>
      <w:proofErr w:type="gramStart"/>
      <w:r w:rsidRPr="003A086A">
        <w:rPr>
          <w:rFonts w:ascii="Times New Roman" w:hAnsi="Times New Roman" w:cs="Times New Roman"/>
          <w:sz w:val="24"/>
          <w:szCs w:val="24"/>
        </w:rPr>
        <w:t>sought;</w:t>
      </w:r>
      <w:proofErr w:type="gramEnd"/>
      <w:r w:rsidRPr="003A086A">
        <w:rPr>
          <w:rFonts w:ascii="Times New Roman" w:hAnsi="Times New Roman" w:cs="Times New Roman"/>
          <w:sz w:val="24"/>
          <w:szCs w:val="24"/>
        </w:rPr>
        <w:t xml:space="preserve"> </w:t>
      </w:r>
    </w:p>
    <w:p w14:paraId="5212F4D1" w14:textId="77777777" w:rsidR="002A29AC" w:rsidRDefault="002A29AC" w:rsidP="002A29AC">
      <w:pPr>
        <w:pStyle w:val="ListParagraph"/>
        <w:numPr>
          <w:ilvl w:val="5"/>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Alliance or independent affiliation; </w:t>
      </w:r>
      <w:r w:rsidRPr="003A086A">
        <w:rPr>
          <w:rFonts w:ascii="Times New Roman" w:hAnsi="Times New Roman" w:cs="Times New Roman"/>
          <w:sz w:val="24"/>
          <w:szCs w:val="24"/>
        </w:rPr>
        <w:t>and,</w:t>
      </w:r>
    </w:p>
    <w:p w14:paraId="3C46E2CC" w14:textId="77777777" w:rsidR="002A29AC" w:rsidRPr="00311208" w:rsidRDefault="002A29AC" w:rsidP="002A29AC">
      <w:pPr>
        <w:pStyle w:val="ListParagraph"/>
        <w:numPr>
          <w:ilvl w:val="5"/>
          <w:numId w:val="9"/>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 xml:space="preserve">A </w:t>
      </w:r>
      <w:r>
        <w:rPr>
          <w:rFonts w:ascii="Times New Roman" w:hAnsi="Times New Roman" w:cs="Times New Roman"/>
          <w:sz w:val="24"/>
          <w:szCs w:val="24"/>
        </w:rPr>
        <w:t>s</w:t>
      </w:r>
      <w:r w:rsidRPr="003A086A">
        <w:rPr>
          <w:rFonts w:ascii="Times New Roman" w:hAnsi="Times New Roman" w:cs="Times New Roman"/>
          <w:sz w:val="24"/>
          <w:szCs w:val="24"/>
        </w:rPr>
        <w:t xml:space="preserve">tatement of no more than 150 words. </w:t>
      </w:r>
    </w:p>
    <w:p w14:paraId="06778308" w14:textId="77777777" w:rsidR="002A29AC" w:rsidRPr="003A086A" w:rsidRDefault="002A29AC" w:rsidP="002A29AC">
      <w:pPr>
        <w:pStyle w:val="ListParagraph"/>
        <w:numPr>
          <w:ilvl w:val="5"/>
          <w:numId w:val="9"/>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Other information pertinent to voting procedure.</w:t>
      </w:r>
    </w:p>
    <w:p w14:paraId="31EA71FE" w14:textId="77777777" w:rsidR="002A29AC" w:rsidRPr="003A086A" w:rsidRDefault="002A29AC" w:rsidP="002A29AC">
      <w:pPr>
        <w:pStyle w:val="ListParagraph"/>
        <w:numPr>
          <w:ilvl w:val="4"/>
          <w:numId w:val="9"/>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ELECTION RESULTS.</w:t>
      </w:r>
      <w:r w:rsidRPr="003A086A">
        <w:rPr>
          <w:rFonts w:ascii="Times New Roman" w:hAnsi="Times New Roman" w:cs="Times New Roman"/>
          <w:sz w:val="24"/>
          <w:szCs w:val="24"/>
        </w:rPr>
        <w:t xml:space="preserve"> Election results </w:t>
      </w:r>
      <w:r>
        <w:rPr>
          <w:rFonts w:ascii="Times New Roman" w:hAnsi="Times New Roman" w:cs="Times New Roman"/>
          <w:sz w:val="24"/>
          <w:szCs w:val="24"/>
        </w:rPr>
        <w:t>must</w:t>
      </w:r>
      <w:r w:rsidRPr="003A086A">
        <w:rPr>
          <w:rFonts w:ascii="Times New Roman" w:hAnsi="Times New Roman" w:cs="Times New Roman"/>
          <w:sz w:val="24"/>
          <w:szCs w:val="24"/>
        </w:rPr>
        <w:t xml:space="preserve"> be determined </w:t>
      </w:r>
      <w:r>
        <w:rPr>
          <w:rFonts w:ascii="Times New Roman" w:hAnsi="Times New Roman" w:cs="Times New Roman"/>
          <w:sz w:val="24"/>
          <w:szCs w:val="24"/>
        </w:rPr>
        <w:t>by Article IX, Section 13 of the Constitution</w:t>
      </w:r>
      <w:r w:rsidRPr="003A086A">
        <w:rPr>
          <w:rFonts w:ascii="Times New Roman" w:hAnsi="Times New Roman" w:cs="Times New Roman"/>
          <w:sz w:val="24"/>
          <w:szCs w:val="24"/>
        </w:rPr>
        <w:t>.</w:t>
      </w:r>
    </w:p>
    <w:p w14:paraId="0A23FDEF" w14:textId="77777777" w:rsidR="002A29AC" w:rsidRPr="003A086A" w:rsidRDefault="002A29AC" w:rsidP="002A29AC">
      <w:pPr>
        <w:pStyle w:val="ListParagraph"/>
        <w:numPr>
          <w:ilvl w:val="4"/>
          <w:numId w:val="9"/>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NUMBER OF VOTES A STUDENT MAY CAST.</w:t>
      </w:r>
      <w:r w:rsidRPr="003A086A">
        <w:rPr>
          <w:rFonts w:ascii="Times New Roman" w:hAnsi="Times New Roman" w:cs="Times New Roman"/>
          <w:sz w:val="24"/>
          <w:szCs w:val="24"/>
        </w:rPr>
        <w:t xml:space="preserve"> Each student may cast one vote for president</w:t>
      </w:r>
      <w:r>
        <w:rPr>
          <w:rFonts w:ascii="Times New Roman" w:hAnsi="Times New Roman" w:cs="Times New Roman"/>
          <w:sz w:val="24"/>
          <w:szCs w:val="24"/>
        </w:rPr>
        <w:t>,</w:t>
      </w:r>
      <w:r w:rsidRPr="003A086A">
        <w:rPr>
          <w:rFonts w:ascii="Times New Roman" w:hAnsi="Times New Roman" w:cs="Times New Roman"/>
          <w:sz w:val="24"/>
          <w:szCs w:val="24"/>
        </w:rPr>
        <w:t xml:space="preserve"> one vote for vice president</w:t>
      </w:r>
      <w:r>
        <w:rPr>
          <w:rFonts w:ascii="Times New Roman" w:hAnsi="Times New Roman" w:cs="Times New Roman"/>
          <w:sz w:val="24"/>
          <w:szCs w:val="24"/>
        </w:rPr>
        <w:t>,</w:t>
      </w:r>
      <w:r w:rsidRPr="003A086A">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3A086A">
        <w:rPr>
          <w:rFonts w:ascii="Times New Roman" w:hAnsi="Times New Roman" w:cs="Times New Roman"/>
          <w:sz w:val="24"/>
          <w:szCs w:val="24"/>
        </w:rPr>
        <w:t xml:space="preserve">one vote for each available </w:t>
      </w:r>
      <w:r>
        <w:rPr>
          <w:rFonts w:ascii="Times New Roman" w:hAnsi="Times New Roman" w:cs="Times New Roman"/>
          <w:sz w:val="24"/>
          <w:szCs w:val="24"/>
        </w:rPr>
        <w:t>position</w:t>
      </w:r>
      <w:r w:rsidRPr="003A086A">
        <w:rPr>
          <w:rFonts w:ascii="Times New Roman" w:hAnsi="Times New Roman" w:cs="Times New Roman"/>
          <w:sz w:val="24"/>
          <w:szCs w:val="24"/>
        </w:rPr>
        <w:t xml:space="preserve"> in the Senate, in accordance with the Student Government Constitution.</w:t>
      </w:r>
    </w:p>
    <w:p w14:paraId="21D17971" w14:textId="77777777" w:rsidR="002A29AC" w:rsidRPr="003A086A" w:rsidRDefault="002A29AC" w:rsidP="002A29AC">
      <w:pPr>
        <w:pStyle w:val="ListParagraph"/>
        <w:numPr>
          <w:ilvl w:val="4"/>
          <w:numId w:val="16"/>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LOCATION OF RESULTS.</w:t>
      </w:r>
      <w:r w:rsidRPr="003A086A">
        <w:rPr>
          <w:rFonts w:ascii="Times New Roman" w:hAnsi="Times New Roman" w:cs="Times New Roman"/>
          <w:sz w:val="24"/>
          <w:szCs w:val="24"/>
        </w:rPr>
        <w:t xml:space="preserve"> The location of both the announcement and posting of the results is to be </w:t>
      </w:r>
      <w:r>
        <w:rPr>
          <w:rFonts w:ascii="Times New Roman" w:hAnsi="Times New Roman" w:cs="Times New Roman"/>
          <w:sz w:val="24"/>
          <w:szCs w:val="24"/>
        </w:rPr>
        <w:t>publicized</w:t>
      </w:r>
      <w:r w:rsidRPr="003A086A">
        <w:rPr>
          <w:rFonts w:ascii="Times New Roman" w:hAnsi="Times New Roman" w:cs="Times New Roman"/>
          <w:sz w:val="24"/>
          <w:szCs w:val="24"/>
        </w:rPr>
        <w:t xml:space="preserve"> by the Election Board no later than the Rules Reading Seminar.</w:t>
      </w:r>
    </w:p>
    <w:p w14:paraId="7C2C9FB1" w14:textId="77777777" w:rsidR="002A29AC" w:rsidRPr="003A086A" w:rsidRDefault="002A29AC" w:rsidP="002A29AC">
      <w:pPr>
        <w:pStyle w:val="ListParagraph"/>
        <w:numPr>
          <w:ilvl w:val="4"/>
          <w:numId w:val="16"/>
        </w:numPr>
        <w:spacing w:line="360" w:lineRule="auto"/>
        <w:jc w:val="both"/>
        <w:rPr>
          <w:rFonts w:ascii="Times New Roman" w:hAnsi="Times New Roman" w:cs="Times New Roman"/>
          <w:sz w:val="24"/>
          <w:szCs w:val="24"/>
        </w:rPr>
      </w:pPr>
      <w:r>
        <w:rPr>
          <w:rFonts w:ascii="Times New Roman" w:hAnsi="Times New Roman" w:cs="Times New Roman"/>
          <w:b/>
          <w:sz w:val="24"/>
          <w:szCs w:val="24"/>
        </w:rPr>
        <w:t>RESULTS POSTING</w:t>
      </w:r>
      <w:r w:rsidRPr="003A086A">
        <w:rPr>
          <w:rFonts w:ascii="Times New Roman" w:hAnsi="Times New Roman" w:cs="Times New Roman"/>
          <w:b/>
          <w:sz w:val="24"/>
          <w:szCs w:val="24"/>
        </w:rPr>
        <w:t>.</w:t>
      </w:r>
      <w:r w:rsidRPr="003A086A">
        <w:rPr>
          <w:rFonts w:ascii="Times New Roman" w:hAnsi="Times New Roman" w:cs="Times New Roman"/>
          <w:sz w:val="24"/>
          <w:szCs w:val="24"/>
        </w:rPr>
        <w:t xml:space="preserve"> The position of each candidate on the </w:t>
      </w:r>
      <w:r>
        <w:rPr>
          <w:rFonts w:ascii="Times New Roman" w:hAnsi="Times New Roman" w:cs="Times New Roman"/>
          <w:sz w:val="24"/>
          <w:szCs w:val="24"/>
        </w:rPr>
        <w:t>posting</w:t>
      </w:r>
      <w:r w:rsidRPr="003A086A">
        <w:rPr>
          <w:rFonts w:ascii="Times New Roman" w:hAnsi="Times New Roman" w:cs="Times New Roman"/>
          <w:sz w:val="24"/>
          <w:szCs w:val="24"/>
        </w:rPr>
        <w:t xml:space="preserve"> </w:t>
      </w:r>
      <w:r>
        <w:rPr>
          <w:rFonts w:ascii="Times New Roman" w:hAnsi="Times New Roman" w:cs="Times New Roman"/>
          <w:sz w:val="24"/>
          <w:szCs w:val="24"/>
        </w:rPr>
        <w:t>must</w:t>
      </w:r>
      <w:r w:rsidRPr="003A086A">
        <w:rPr>
          <w:rFonts w:ascii="Times New Roman" w:hAnsi="Times New Roman" w:cs="Times New Roman"/>
          <w:sz w:val="24"/>
          <w:szCs w:val="24"/>
        </w:rPr>
        <w:t xml:space="preserve"> be in order by </w:t>
      </w:r>
      <w:r>
        <w:rPr>
          <w:rFonts w:ascii="Times New Roman" w:hAnsi="Times New Roman" w:cs="Times New Roman"/>
          <w:sz w:val="24"/>
          <w:szCs w:val="24"/>
        </w:rPr>
        <w:t>number of votes received by each candidate</w:t>
      </w:r>
      <w:r w:rsidRPr="003A086A">
        <w:rPr>
          <w:rFonts w:ascii="Times New Roman" w:hAnsi="Times New Roman" w:cs="Times New Roman"/>
          <w:sz w:val="24"/>
          <w:szCs w:val="24"/>
        </w:rPr>
        <w:t xml:space="preserve"> </w:t>
      </w:r>
      <w:r>
        <w:rPr>
          <w:rFonts w:ascii="Times New Roman" w:hAnsi="Times New Roman" w:cs="Times New Roman"/>
          <w:sz w:val="24"/>
          <w:szCs w:val="24"/>
        </w:rPr>
        <w:t>with</w:t>
      </w:r>
      <w:r w:rsidRPr="003A086A">
        <w:rPr>
          <w:rFonts w:ascii="Times New Roman" w:hAnsi="Times New Roman" w:cs="Times New Roman"/>
          <w:sz w:val="24"/>
          <w:szCs w:val="24"/>
        </w:rPr>
        <w:t xml:space="preserve">in each respective category of elected office starting with the President, </w:t>
      </w:r>
      <w:r>
        <w:rPr>
          <w:rFonts w:ascii="Times New Roman" w:hAnsi="Times New Roman" w:cs="Times New Roman"/>
          <w:sz w:val="24"/>
          <w:szCs w:val="24"/>
        </w:rPr>
        <w:t xml:space="preserve">then </w:t>
      </w:r>
      <w:r w:rsidRPr="003A086A">
        <w:rPr>
          <w:rFonts w:ascii="Times New Roman" w:hAnsi="Times New Roman" w:cs="Times New Roman"/>
          <w:sz w:val="24"/>
          <w:szCs w:val="24"/>
        </w:rPr>
        <w:t xml:space="preserve">Vice President, and </w:t>
      </w:r>
      <w:r>
        <w:rPr>
          <w:rFonts w:ascii="Times New Roman" w:hAnsi="Times New Roman" w:cs="Times New Roman"/>
          <w:sz w:val="24"/>
          <w:szCs w:val="24"/>
        </w:rPr>
        <w:t>lastly</w:t>
      </w:r>
      <w:r w:rsidRPr="003A086A">
        <w:rPr>
          <w:rFonts w:ascii="Times New Roman" w:hAnsi="Times New Roman" w:cs="Times New Roman"/>
          <w:sz w:val="24"/>
          <w:szCs w:val="24"/>
        </w:rPr>
        <w:t xml:space="preserve"> Senators.</w:t>
      </w:r>
    </w:p>
    <w:p w14:paraId="56F7399E" w14:textId="77777777" w:rsidR="002A29AC" w:rsidRDefault="002A29AC" w:rsidP="002A29AC">
      <w:pPr>
        <w:pStyle w:val="ListParagraph"/>
        <w:numPr>
          <w:ilvl w:val="4"/>
          <w:numId w:val="16"/>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VOTE TABULATION.</w:t>
      </w:r>
      <w:r w:rsidRPr="003A086A">
        <w:rPr>
          <w:rFonts w:ascii="Times New Roman" w:hAnsi="Times New Roman" w:cs="Times New Roman"/>
          <w:sz w:val="24"/>
          <w:szCs w:val="24"/>
        </w:rPr>
        <w:t xml:space="preserve"> The final vote certification and authentication of tabulation </w:t>
      </w:r>
      <w:r>
        <w:rPr>
          <w:rFonts w:ascii="Times New Roman" w:hAnsi="Times New Roman" w:cs="Times New Roman"/>
          <w:sz w:val="24"/>
          <w:szCs w:val="24"/>
        </w:rPr>
        <w:t>must</w:t>
      </w:r>
      <w:r w:rsidRPr="003A086A">
        <w:rPr>
          <w:rFonts w:ascii="Times New Roman" w:hAnsi="Times New Roman" w:cs="Times New Roman"/>
          <w:sz w:val="24"/>
          <w:szCs w:val="24"/>
        </w:rPr>
        <w:t xml:space="preserve"> be under the review of the Election Board</w:t>
      </w:r>
      <w:r>
        <w:rPr>
          <w:rFonts w:ascii="Times New Roman" w:hAnsi="Times New Roman" w:cs="Times New Roman"/>
          <w:sz w:val="24"/>
          <w:szCs w:val="24"/>
        </w:rPr>
        <w:t>,</w:t>
      </w:r>
      <w:r w:rsidRPr="003A086A">
        <w:rPr>
          <w:rFonts w:ascii="Times New Roman" w:hAnsi="Times New Roman" w:cs="Times New Roman"/>
          <w:sz w:val="24"/>
          <w:szCs w:val="24"/>
        </w:rPr>
        <w:t xml:space="preserve"> </w:t>
      </w:r>
      <w:r>
        <w:rPr>
          <w:rFonts w:ascii="Times New Roman" w:hAnsi="Times New Roman" w:cs="Times New Roman"/>
          <w:sz w:val="24"/>
          <w:szCs w:val="24"/>
        </w:rPr>
        <w:t xml:space="preserve">or Supreme Court in the event of the Board’s vacancy, </w:t>
      </w:r>
      <w:r w:rsidRPr="003A086A">
        <w:rPr>
          <w:rFonts w:ascii="Times New Roman" w:hAnsi="Times New Roman" w:cs="Times New Roman"/>
          <w:sz w:val="24"/>
          <w:szCs w:val="24"/>
        </w:rPr>
        <w:t xml:space="preserve">and supervision by the Dean of Students. </w:t>
      </w:r>
    </w:p>
    <w:p w14:paraId="656A4706" w14:textId="77777777" w:rsidR="002A29AC" w:rsidRPr="003A086A" w:rsidRDefault="002A29AC" w:rsidP="002A29AC">
      <w:pPr>
        <w:pStyle w:val="ListParagraph"/>
        <w:numPr>
          <w:ilvl w:val="4"/>
          <w:numId w:val="16"/>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CERTIFICATION OF VOTES</w:t>
      </w:r>
      <w:r w:rsidRPr="003A086A">
        <w:rPr>
          <w:rFonts w:ascii="Times New Roman" w:hAnsi="Times New Roman" w:cs="Times New Roman"/>
          <w:sz w:val="24"/>
          <w:szCs w:val="24"/>
        </w:rPr>
        <w:t>. The Dean of Students and the Election Board Chair</w:t>
      </w:r>
      <w:r>
        <w:rPr>
          <w:rFonts w:ascii="Times New Roman" w:hAnsi="Times New Roman" w:cs="Times New Roman"/>
          <w:sz w:val="24"/>
          <w:szCs w:val="24"/>
        </w:rPr>
        <w:t>, or Chief Justice in the event of the Election Board Chair’s vacancy,</w:t>
      </w:r>
      <w:r w:rsidRPr="003A086A">
        <w:rPr>
          <w:rFonts w:ascii="Times New Roman" w:hAnsi="Times New Roman" w:cs="Times New Roman"/>
          <w:sz w:val="24"/>
          <w:szCs w:val="24"/>
        </w:rPr>
        <w:t xml:space="preserve"> </w:t>
      </w:r>
      <w:r>
        <w:rPr>
          <w:rFonts w:ascii="Times New Roman" w:hAnsi="Times New Roman" w:cs="Times New Roman"/>
          <w:sz w:val="24"/>
          <w:szCs w:val="24"/>
        </w:rPr>
        <w:t>must</w:t>
      </w:r>
      <w:r w:rsidRPr="003A086A">
        <w:rPr>
          <w:rFonts w:ascii="Times New Roman" w:hAnsi="Times New Roman" w:cs="Times New Roman"/>
          <w:sz w:val="24"/>
          <w:szCs w:val="24"/>
        </w:rPr>
        <w:t xml:space="preserve"> certify the votes in all races following the closing of the polls. </w:t>
      </w:r>
    </w:p>
    <w:p w14:paraId="3933AF36" w14:textId="77777777" w:rsidR="002A29AC" w:rsidRPr="00A34F99" w:rsidRDefault="002A29AC" w:rsidP="002A29AC">
      <w:pPr>
        <w:pStyle w:val="ListParagraph"/>
        <w:numPr>
          <w:ilvl w:val="4"/>
          <w:numId w:val="16"/>
        </w:numPr>
        <w:spacing w:line="360" w:lineRule="auto"/>
        <w:jc w:val="both"/>
      </w:pPr>
      <w:r w:rsidRPr="003A086A">
        <w:rPr>
          <w:rFonts w:ascii="Times New Roman" w:hAnsi="Times New Roman" w:cs="Times New Roman"/>
          <w:b/>
          <w:sz w:val="24"/>
          <w:szCs w:val="24"/>
        </w:rPr>
        <w:lastRenderedPageBreak/>
        <w:t>ELECTION RESULTS.</w:t>
      </w:r>
      <w:r w:rsidRPr="003A086A">
        <w:rPr>
          <w:rFonts w:ascii="Times New Roman" w:hAnsi="Times New Roman" w:cs="Times New Roman"/>
          <w:sz w:val="24"/>
          <w:szCs w:val="24"/>
        </w:rPr>
        <w:t xml:space="preserve"> Results of any election under this code </w:t>
      </w:r>
      <w:r>
        <w:rPr>
          <w:rFonts w:ascii="Times New Roman" w:hAnsi="Times New Roman" w:cs="Times New Roman"/>
          <w:sz w:val="24"/>
          <w:szCs w:val="24"/>
        </w:rPr>
        <w:t>should</w:t>
      </w:r>
      <w:r w:rsidRPr="003A086A">
        <w:rPr>
          <w:rFonts w:ascii="Times New Roman" w:hAnsi="Times New Roman" w:cs="Times New Roman"/>
          <w:sz w:val="24"/>
          <w:szCs w:val="24"/>
        </w:rPr>
        <w:t xml:space="preserve"> be announced</w:t>
      </w:r>
      <w:r>
        <w:rPr>
          <w:rFonts w:ascii="Times New Roman" w:hAnsi="Times New Roman" w:cs="Times New Roman"/>
          <w:sz w:val="24"/>
          <w:szCs w:val="24"/>
        </w:rPr>
        <w:t xml:space="preserve"> within three hours following the close of voting, but</w:t>
      </w:r>
      <w:r w:rsidRPr="003A086A">
        <w:rPr>
          <w:rFonts w:ascii="Times New Roman" w:hAnsi="Times New Roman" w:cs="Times New Roman"/>
          <w:sz w:val="24"/>
          <w:szCs w:val="24"/>
        </w:rPr>
        <w:t xml:space="preserve"> no later than </w:t>
      </w:r>
      <w:r>
        <w:rPr>
          <w:rFonts w:ascii="Times New Roman" w:hAnsi="Times New Roman" w:cs="Times New Roman"/>
          <w:sz w:val="24"/>
          <w:szCs w:val="24"/>
        </w:rPr>
        <w:t xml:space="preserve">24 </w:t>
      </w:r>
      <w:r w:rsidRPr="003A086A">
        <w:rPr>
          <w:rFonts w:ascii="Times New Roman" w:hAnsi="Times New Roman" w:cs="Times New Roman"/>
          <w:sz w:val="24"/>
          <w:szCs w:val="24"/>
        </w:rPr>
        <w:t xml:space="preserve">hours after online voting ends for </w:t>
      </w:r>
      <w:r>
        <w:rPr>
          <w:rFonts w:ascii="Times New Roman" w:hAnsi="Times New Roman" w:cs="Times New Roman"/>
          <w:sz w:val="24"/>
          <w:szCs w:val="24"/>
        </w:rPr>
        <w:t>any</w:t>
      </w:r>
      <w:r w:rsidRPr="003A086A">
        <w:rPr>
          <w:rFonts w:ascii="Times New Roman" w:hAnsi="Times New Roman" w:cs="Times New Roman"/>
          <w:sz w:val="24"/>
          <w:szCs w:val="24"/>
        </w:rPr>
        <w:t xml:space="preserve"> election. If necessary, a run-off race will be declared upon the conclusion of announcement of results.</w:t>
      </w:r>
    </w:p>
    <w:p w14:paraId="0ED57207" w14:textId="77777777" w:rsidR="002A29AC" w:rsidRPr="003A086A" w:rsidRDefault="002A29AC" w:rsidP="002A29AC">
      <w:pPr>
        <w:pStyle w:val="Heading3"/>
        <w:numPr>
          <w:ilvl w:val="2"/>
          <w:numId w:val="25"/>
        </w:numPr>
        <w:tabs>
          <w:tab w:val="clear" w:pos="3060"/>
        </w:tabs>
        <w:ind w:left="900" w:hanging="900"/>
      </w:pPr>
      <w:bookmarkStart w:id="115" w:name="_Toc33515049"/>
      <w:r w:rsidRPr="003A086A">
        <w:t>ASSOCIATION</w:t>
      </w:r>
      <w:bookmarkEnd w:id="115"/>
    </w:p>
    <w:p w14:paraId="2D842DFE" w14:textId="77777777" w:rsidR="002A29AC" w:rsidRPr="003A086A" w:rsidRDefault="002A29AC" w:rsidP="002A29AC">
      <w:pPr>
        <w:pStyle w:val="Heading4"/>
        <w:numPr>
          <w:ilvl w:val="3"/>
          <w:numId w:val="10"/>
        </w:numPr>
        <w:tabs>
          <w:tab w:val="left" w:pos="990"/>
        </w:tabs>
        <w:spacing w:line="360" w:lineRule="auto"/>
        <w:rPr>
          <w:rFonts w:cs="Times New Roman"/>
          <w:szCs w:val="24"/>
        </w:rPr>
      </w:pPr>
      <w:bookmarkStart w:id="116" w:name="_Toc33515050"/>
      <w:r w:rsidRPr="003A086A">
        <w:rPr>
          <w:rFonts w:cs="Times New Roman"/>
          <w:szCs w:val="24"/>
        </w:rPr>
        <w:t>FILING AND ASSOCIATION</w:t>
      </w:r>
      <w:bookmarkEnd w:id="116"/>
    </w:p>
    <w:p w14:paraId="42E52CA2" w14:textId="77777777" w:rsidR="002A29AC" w:rsidRPr="003A086A" w:rsidRDefault="002A29AC" w:rsidP="002A29AC">
      <w:pPr>
        <w:pStyle w:val="ListParagraph"/>
        <w:numPr>
          <w:ilvl w:val="4"/>
          <w:numId w:val="18"/>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 xml:space="preserve">FILING AGREEMENT. </w:t>
      </w:r>
      <w:r w:rsidRPr="003A086A">
        <w:rPr>
          <w:rFonts w:ascii="Times New Roman" w:hAnsi="Times New Roman" w:cs="Times New Roman"/>
          <w:sz w:val="24"/>
          <w:szCs w:val="24"/>
        </w:rPr>
        <w:t xml:space="preserve">All candidates will </w:t>
      </w:r>
      <w:r>
        <w:rPr>
          <w:rFonts w:ascii="Times New Roman" w:hAnsi="Times New Roman" w:cs="Times New Roman"/>
          <w:sz w:val="24"/>
          <w:szCs w:val="24"/>
        </w:rPr>
        <w:t>approve</w:t>
      </w:r>
      <w:r w:rsidRPr="003A086A">
        <w:rPr>
          <w:rFonts w:ascii="Times New Roman" w:hAnsi="Times New Roman" w:cs="Times New Roman"/>
          <w:sz w:val="24"/>
          <w:szCs w:val="24"/>
        </w:rPr>
        <w:t xml:space="preserve"> a filing agreement which will stipulate the fact that the candidate agrees to abide by all regulations relating to the Election Code and that ignorance of the rules is no defense for a violation.</w:t>
      </w:r>
      <w:r w:rsidRPr="003A086A">
        <w:rPr>
          <w:rFonts w:ascii="Times New Roman" w:hAnsi="Times New Roman" w:cs="Times New Roman"/>
          <w:b/>
          <w:sz w:val="24"/>
          <w:szCs w:val="24"/>
        </w:rPr>
        <w:t xml:space="preserve"> </w:t>
      </w:r>
      <w:r w:rsidRPr="003A086A">
        <w:rPr>
          <w:rFonts w:ascii="Times New Roman" w:hAnsi="Times New Roman" w:cs="Times New Roman"/>
          <w:sz w:val="24"/>
          <w:szCs w:val="24"/>
        </w:rPr>
        <w:t xml:space="preserve">The Election Board </w:t>
      </w:r>
      <w:r>
        <w:rPr>
          <w:rFonts w:ascii="Times New Roman" w:hAnsi="Times New Roman" w:cs="Times New Roman"/>
          <w:sz w:val="24"/>
          <w:szCs w:val="24"/>
        </w:rPr>
        <w:t>must</w:t>
      </w:r>
      <w:r w:rsidRPr="003A086A">
        <w:rPr>
          <w:rFonts w:ascii="Times New Roman" w:hAnsi="Times New Roman" w:cs="Times New Roman"/>
          <w:sz w:val="24"/>
          <w:szCs w:val="24"/>
        </w:rPr>
        <w:t xml:space="preserve"> decide specific language with the approval of the Dean of Students.</w:t>
      </w:r>
      <w:r w:rsidRPr="003A086A">
        <w:rPr>
          <w:rFonts w:ascii="Times New Roman" w:hAnsi="Times New Roman" w:cs="Times New Roman"/>
          <w:b/>
          <w:sz w:val="24"/>
          <w:szCs w:val="24"/>
        </w:rPr>
        <w:t xml:space="preserve"> </w:t>
      </w:r>
      <w:r w:rsidRPr="003A086A">
        <w:rPr>
          <w:rFonts w:ascii="Times New Roman" w:hAnsi="Times New Roman" w:cs="Times New Roman"/>
          <w:sz w:val="24"/>
          <w:szCs w:val="24"/>
        </w:rPr>
        <w:tab/>
      </w:r>
    </w:p>
    <w:p w14:paraId="6CEE2801" w14:textId="77777777" w:rsidR="002A29AC" w:rsidRPr="003A086A" w:rsidRDefault="002A29AC" w:rsidP="002A29AC">
      <w:pPr>
        <w:pStyle w:val="ListParagraph"/>
        <w:numPr>
          <w:ilvl w:val="4"/>
          <w:numId w:val="18"/>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FORMATION OF AN ALLIANCE.</w:t>
      </w:r>
      <w:r w:rsidRPr="003A086A">
        <w:rPr>
          <w:rFonts w:ascii="Times New Roman" w:hAnsi="Times New Roman" w:cs="Times New Roman"/>
          <w:sz w:val="24"/>
          <w:szCs w:val="24"/>
        </w:rPr>
        <w:t xml:space="preserve"> </w:t>
      </w:r>
      <w:r>
        <w:rPr>
          <w:rFonts w:ascii="Times New Roman" w:hAnsi="Times New Roman" w:cs="Times New Roman"/>
          <w:sz w:val="24"/>
          <w:szCs w:val="24"/>
        </w:rPr>
        <w:t xml:space="preserve">Students may create an alliance. An alliance is at least six </w:t>
      </w:r>
      <w:r w:rsidRPr="003A086A">
        <w:rPr>
          <w:rFonts w:ascii="Times New Roman" w:hAnsi="Times New Roman" w:cs="Times New Roman"/>
          <w:sz w:val="24"/>
          <w:szCs w:val="24"/>
        </w:rPr>
        <w:t>eligible students</w:t>
      </w:r>
      <w:r>
        <w:rPr>
          <w:rFonts w:ascii="Times New Roman" w:hAnsi="Times New Roman" w:cs="Times New Roman"/>
          <w:sz w:val="24"/>
          <w:szCs w:val="24"/>
        </w:rPr>
        <w:t>:</w:t>
      </w:r>
      <w:r w:rsidRPr="003A086A">
        <w:rPr>
          <w:rFonts w:ascii="Times New Roman" w:hAnsi="Times New Roman" w:cs="Times New Roman"/>
          <w:sz w:val="24"/>
          <w:szCs w:val="24"/>
        </w:rPr>
        <w:t xml:space="preserve"> one seeking the office of the President</w:t>
      </w:r>
      <w:r>
        <w:rPr>
          <w:rFonts w:ascii="Times New Roman" w:hAnsi="Times New Roman" w:cs="Times New Roman"/>
          <w:sz w:val="24"/>
          <w:szCs w:val="24"/>
        </w:rPr>
        <w:t xml:space="preserve">, one seeking </w:t>
      </w:r>
      <w:r w:rsidRPr="003A086A">
        <w:rPr>
          <w:rFonts w:ascii="Times New Roman" w:hAnsi="Times New Roman" w:cs="Times New Roman"/>
          <w:sz w:val="24"/>
          <w:szCs w:val="24"/>
        </w:rPr>
        <w:t>the office of Vice President</w:t>
      </w:r>
      <w:r>
        <w:rPr>
          <w:rFonts w:ascii="Times New Roman" w:hAnsi="Times New Roman" w:cs="Times New Roman"/>
          <w:sz w:val="24"/>
          <w:szCs w:val="24"/>
        </w:rPr>
        <w:t>, and at least four others seeking office as Senator</w:t>
      </w:r>
      <w:r w:rsidRPr="003A086A">
        <w:rPr>
          <w:rFonts w:ascii="Times New Roman" w:hAnsi="Times New Roman" w:cs="Times New Roman"/>
          <w:sz w:val="24"/>
          <w:szCs w:val="24"/>
        </w:rPr>
        <w:t>.</w:t>
      </w:r>
    </w:p>
    <w:p w14:paraId="07819073" w14:textId="77777777" w:rsidR="002A29AC" w:rsidRPr="003A086A" w:rsidRDefault="002A29AC" w:rsidP="002A29AC">
      <w:pPr>
        <w:pStyle w:val="ListParagraph"/>
        <w:numPr>
          <w:ilvl w:val="5"/>
          <w:numId w:val="18"/>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 xml:space="preserve">Candidates who properly form and conduct alliances under the </w:t>
      </w:r>
      <w:r>
        <w:rPr>
          <w:rFonts w:ascii="Times New Roman" w:hAnsi="Times New Roman" w:cs="Times New Roman"/>
          <w:sz w:val="24"/>
          <w:szCs w:val="24"/>
        </w:rPr>
        <w:t>Election Code</w:t>
      </w:r>
      <w:r w:rsidRPr="003A086A">
        <w:rPr>
          <w:rFonts w:ascii="Times New Roman" w:hAnsi="Times New Roman" w:cs="Times New Roman"/>
          <w:sz w:val="24"/>
          <w:szCs w:val="24"/>
        </w:rPr>
        <w:t xml:space="preserve"> are not subject to the restrictions of association found in this chapter</w:t>
      </w:r>
      <w:r>
        <w:rPr>
          <w:rFonts w:ascii="Times New Roman" w:hAnsi="Times New Roman" w:cs="Times New Roman"/>
          <w:sz w:val="24"/>
          <w:szCs w:val="24"/>
        </w:rPr>
        <w:t>.</w:t>
      </w:r>
      <w:r w:rsidRPr="003A086A">
        <w:rPr>
          <w:rFonts w:ascii="Times New Roman" w:hAnsi="Times New Roman" w:cs="Times New Roman"/>
          <w:sz w:val="24"/>
          <w:szCs w:val="24"/>
        </w:rPr>
        <w:t xml:space="preserve"> </w:t>
      </w:r>
    </w:p>
    <w:p w14:paraId="108F366A" w14:textId="77777777" w:rsidR="002A29AC" w:rsidRPr="003A086A" w:rsidRDefault="002A29AC" w:rsidP="002A29AC">
      <w:pPr>
        <w:pStyle w:val="ListParagraph"/>
        <w:numPr>
          <w:ilvl w:val="5"/>
          <w:numId w:val="18"/>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 xml:space="preserve">Candidates wishing to properly form and conduct an alliance under this code </w:t>
      </w:r>
      <w:r>
        <w:rPr>
          <w:rFonts w:ascii="Times New Roman" w:hAnsi="Times New Roman" w:cs="Times New Roman"/>
          <w:sz w:val="24"/>
          <w:szCs w:val="24"/>
        </w:rPr>
        <w:t>must</w:t>
      </w:r>
      <w:r w:rsidRPr="003A086A">
        <w:rPr>
          <w:rFonts w:ascii="Times New Roman" w:hAnsi="Times New Roman" w:cs="Times New Roman"/>
          <w:sz w:val="24"/>
          <w:szCs w:val="24"/>
        </w:rPr>
        <w:t xml:space="preserve"> report such upon </w:t>
      </w:r>
      <w:r>
        <w:rPr>
          <w:rFonts w:ascii="Times New Roman" w:hAnsi="Times New Roman" w:cs="Times New Roman"/>
          <w:sz w:val="24"/>
          <w:szCs w:val="24"/>
        </w:rPr>
        <w:t>candidate</w:t>
      </w:r>
      <w:r w:rsidRPr="003A086A">
        <w:rPr>
          <w:rFonts w:ascii="Times New Roman" w:hAnsi="Times New Roman" w:cs="Times New Roman"/>
          <w:sz w:val="24"/>
          <w:szCs w:val="24"/>
        </w:rPr>
        <w:t xml:space="preserve"> filing.</w:t>
      </w:r>
    </w:p>
    <w:p w14:paraId="6127418B" w14:textId="77777777" w:rsidR="002A29AC" w:rsidRPr="003A086A" w:rsidRDefault="002A29AC" w:rsidP="002A29AC">
      <w:pPr>
        <w:pStyle w:val="ListParagraph"/>
        <w:numPr>
          <w:ilvl w:val="5"/>
          <w:numId w:val="18"/>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 xml:space="preserve">The Election Board </w:t>
      </w:r>
      <w:r>
        <w:rPr>
          <w:rFonts w:ascii="Times New Roman" w:hAnsi="Times New Roman" w:cs="Times New Roman"/>
          <w:sz w:val="24"/>
          <w:szCs w:val="24"/>
        </w:rPr>
        <w:t>must</w:t>
      </w:r>
      <w:r w:rsidRPr="003A086A">
        <w:rPr>
          <w:rFonts w:ascii="Times New Roman" w:hAnsi="Times New Roman" w:cs="Times New Roman"/>
          <w:sz w:val="24"/>
          <w:szCs w:val="24"/>
        </w:rPr>
        <w:t xml:space="preserve"> confirm the authenticity of this alliance by </w:t>
      </w:r>
      <w:r>
        <w:rPr>
          <w:rFonts w:ascii="Times New Roman" w:hAnsi="Times New Roman" w:cs="Times New Roman"/>
          <w:sz w:val="24"/>
          <w:szCs w:val="24"/>
        </w:rPr>
        <w:t>verifying</w:t>
      </w:r>
      <w:r w:rsidRPr="003A086A">
        <w:rPr>
          <w:rFonts w:ascii="Times New Roman" w:hAnsi="Times New Roman" w:cs="Times New Roman"/>
          <w:sz w:val="24"/>
          <w:szCs w:val="24"/>
        </w:rPr>
        <w:t xml:space="preserve"> with </w:t>
      </w:r>
      <w:r>
        <w:rPr>
          <w:rFonts w:ascii="Times New Roman" w:hAnsi="Times New Roman" w:cs="Times New Roman"/>
          <w:sz w:val="24"/>
          <w:szCs w:val="24"/>
        </w:rPr>
        <w:t>all</w:t>
      </w:r>
      <w:r w:rsidRPr="003A086A">
        <w:rPr>
          <w:rFonts w:ascii="Times New Roman" w:hAnsi="Times New Roman" w:cs="Times New Roman"/>
          <w:sz w:val="24"/>
          <w:szCs w:val="24"/>
        </w:rPr>
        <w:t xml:space="preserve"> candidates their intent via a formal written statement</w:t>
      </w:r>
      <w:r>
        <w:rPr>
          <w:rFonts w:ascii="Times New Roman" w:hAnsi="Times New Roman" w:cs="Times New Roman"/>
          <w:sz w:val="24"/>
          <w:szCs w:val="24"/>
        </w:rPr>
        <w:t xml:space="preserve"> or email</w:t>
      </w:r>
      <w:r w:rsidRPr="003A086A">
        <w:rPr>
          <w:rFonts w:ascii="Times New Roman" w:hAnsi="Times New Roman" w:cs="Times New Roman"/>
          <w:sz w:val="24"/>
          <w:szCs w:val="24"/>
        </w:rPr>
        <w:t>.</w:t>
      </w:r>
    </w:p>
    <w:p w14:paraId="3A0A64D0" w14:textId="77777777" w:rsidR="002A29AC" w:rsidRPr="003A086A" w:rsidRDefault="002A29AC" w:rsidP="002A29AC">
      <w:pPr>
        <w:pStyle w:val="ListParagraph"/>
        <w:numPr>
          <w:ilvl w:val="4"/>
          <w:numId w:val="18"/>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PROHIBITED ASSOCIATION.</w:t>
      </w:r>
      <w:r w:rsidRPr="003A086A">
        <w:rPr>
          <w:rFonts w:ascii="Times New Roman" w:hAnsi="Times New Roman" w:cs="Times New Roman"/>
          <w:sz w:val="24"/>
          <w:szCs w:val="24"/>
        </w:rPr>
        <w:t xml:space="preserve"> Except in cases of a bona fide alliance as provided for in this Election Code, the prohibition against association means that no candidate </w:t>
      </w:r>
      <w:proofErr w:type="gramStart"/>
      <w:r w:rsidRPr="003A086A">
        <w:rPr>
          <w:rFonts w:ascii="Times New Roman" w:hAnsi="Times New Roman" w:cs="Times New Roman"/>
          <w:sz w:val="24"/>
          <w:szCs w:val="24"/>
        </w:rPr>
        <w:t>is allowed to</w:t>
      </w:r>
      <w:proofErr w:type="gramEnd"/>
      <w:r w:rsidRPr="003A086A">
        <w:rPr>
          <w:rFonts w:ascii="Times New Roman" w:hAnsi="Times New Roman" w:cs="Times New Roman"/>
          <w:sz w:val="24"/>
          <w:szCs w:val="24"/>
        </w:rPr>
        <w:t xml:space="preserve"> contribute financially or provide any other form of support to another candidate. The purpose of the association rule is to encourage a diverse slate of candidates to compete in a fair and equitable election </w:t>
      </w:r>
      <w:proofErr w:type="gramStart"/>
      <w:r w:rsidRPr="003A086A">
        <w:rPr>
          <w:rFonts w:ascii="Times New Roman" w:hAnsi="Times New Roman" w:cs="Times New Roman"/>
          <w:sz w:val="24"/>
          <w:szCs w:val="24"/>
        </w:rPr>
        <w:t>on the basis of</w:t>
      </w:r>
      <w:proofErr w:type="gramEnd"/>
      <w:r w:rsidRPr="003A086A">
        <w:rPr>
          <w:rFonts w:ascii="Times New Roman" w:hAnsi="Times New Roman" w:cs="Times New Roman"/>
          <w:sz w:val="24"/>
          <w:szCs w:val="24"/>
        </w:rPr>
        <w:t xml:space="preserve"> their merit for office. This generally includes, but is not limited to: </w:t>
      </w:r>
    </w:p>
    <w:p w14:paraId="3BCA47F2" w14:textId="77777777" w:rsidR="002A29AC" w:rsidRDefault="002A29AC" w:rsidP="002A29AC">
      <w:pPr>
        <w:pStyle w:val="ListParagraph"/>
        <w:numPr>
          <w:ilvl w:val="5"/>
          <w:numId w:val="18"/>
        </w:numPr>
        <w:spacing w:line="360" w:lineRule="auto"/>
        <w:jc w:val="both"/>
        <w:rPr>
          <w:rFonts w:ascii="Times New Roman" w:hAnsi="Times New Roman" w:cs="Times New Roman"/>
          <w:sz w:val="24"/>
          <w:szCs w:val="24"/>
        </w:rPr>
      </w:pPr>
      <w:r>
        <w:rPr>
          <w:rFonts w:ascii="Times New Roman" w:hAnsi="Times New Roman" w:cs="Times New Roman"/>
          <w:sz w:val="24"/>
          <w:szCs w:val="24"/>
        </w:rPr>
        <w:t>Endorsements from other candidates not part of the same alliance.</w:t>
      </w:r>
    </w:p>
    <w:p w14:paraId="5A36D439" w14:textId="77777777" w:rsidR="002A29AC" w:rsidRPr="003A086A" w:rsidRDefault="002A29AC" w:rsidP="002A29AC">
      <w:pPr>
        <w:pStyle w:val="ListParagraph"/>
        <w:numPr>
          <w:ilvl w:val="5"/>
          <w:numId w:val="18"/>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Donating or sharing of campaign materials.</w:t>
      </w:r>
    </w:p>
    <w:p w14:paraId="04786939" w14:textId="77777777" w:rsidR="002A29AC" w:rsidRPr="003A086A" w:rsidRDefault="002A29AC" w:rsidP="002A29AC">
      <w:pPr>
        <w:pStyle w:val="ListParagraph"/>
        <w:numPr>
          <w:ilvl w:val="5"/>
          <w:numId w:val="18"/>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Campaign money and campaign organization resources</w:t>
      </w:r>
      <w:r>
        <w:rPr>
          <w:rFonts w:ascii="Times New Roman" w:hAnsi="Times New Roman" w:cs="Times New Roman"/>
          <w:sz w:val="24"/>
          <w:szCs w:val="24"/>
        </w:rPr>
        <w:t>.</w:t>
      </w:r>
    </w:p>
    <w:p w14:paraId="1A69735F" w14:textId="77777777" w:rsidR="002A29AC" w:rsidRPr="003A086A" w:rsidRDefault="002A29AC" w:rsidP="002A29AC">
      <w:pPr>
        <w:pStyle w:val="ListParagraph"/>
        <w:numPr>
          <w:ilvl w:val="5"/>
          <w:numId w:val="18"/>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Jointly soliciting votes between and amongst candidates who are not in a bona fide alliance.</w:t>
      </w:r>
    </w:p>
    <w:p w14:paraId="5A7BB7CF" w14:textId="77777777" w:rsidR="002A29AC" w:rsidRPr="003A086A" w:rsidRDefault="002A29AC" w:rsidP="002A29AC">
      <w:pPr>
        <w:pStyle w:val="ListParagraph"/>
        <w:numPr>
          <w:ilvl w:val="5"/>
          <w:numId w:val="18"/>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lastRenderedPageBreak/>
        <w:t>Willful collusion of ideas.</w:t>
      </w:r>
    </w:p>
    <w:p w14:paraId="57477829" w14:textId="77777777" w:rsidR="002A29AC" w:rsidRDefault="002A29AC" w:rsidP="002A29AC">
      <w:pPr>
        <w:pStyle w:val="ListParagraph"/>
        <w:numPr>
          <w:ilvl w:val="4"/>
          <w:numId w:val="18"/>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PERMITTED ASSOCIATION.</w:t>
      </w:r>
      <w:r w:rsidRPr="003A086A">
        <w:rPr>
          <w:rFonts w:ascii="Times New Roman" w:hAnsi="Times New Roman" w:cs="Times New Roman"/>
          <w:sz w:val="24"/>
          <w:szCs w:val="24"/>
        </w:rPr>
        <w:t xml:space="preserve"> Only </w:t>
      </w:r>
      <w:r>
        <w:rPr>
          <w:rFonts w:ascii="Times New Roman" w:hAnsi="Times New Roman" w:cs="Times New Roman"/>
          <w:sz w:val="24"/>
          <w:szCs w:val="24"/>
        </w:rPr>
        <w:t>those</w:t>
      </w:r>
      <w:r w:rsidRPr="003A086A">
        <w:rPr>
          <w:rFonts w:ascii="Times New Roman" w:hAnsi="Times New Roman" w:cs="Times New Roman"/>
          <w:sz w:val="24"/>
          <w:szCs w:val="24"/>
        </w:rPr>
        <w:t xml:space="preserve"> candidates that have jointly filed under this Election Code as an alliance </w:t>
      </w:r>
      <w:proofErr w:type="gramStart"/>
      <w:r w:rsidRPr="003A086A">
        <w:rPr>
          <w:rFonts w:ascii="Times New Roman" w:hAnsi="Times New Roman" w:cs="Times New Roman"/>
          <w:sz w:val="24"/>
          <w:szCs w:val="24"/>
        </w:rPr>
        <w:t>are allowed to</w:t>
      </w:r>
      <w:proofErr w:type="gramEnd"/>
      <w:r w:rsidRPr="003A086A">
        <w:rPr>
          <w:rFonts w:ascii="Times New Roman" w:hAnsi="Times New Roman" w:cs="Times New Roman"/>
          <w:sz w:val="24"/>
          <w:szCs w:val="24"/>
        </w:rPr>
        <w:t xml:space="preserve"> participate in campaigning together, provide endorsements for each other, and otherwise engage in joint, collaborative campaigning, planning or activities. </w:t>
      </w:r>
    </w:p>
    <w:p w14:paraId="6BD98F50" w14:textId="77777777" w:rsidR="002A29AC" w:rsidRPr="00761321" w:rsidRDefault="002A29AC" w:rsidP="002A29AC">
      <w:pPr>
        <w:pStyle w:val="ListParagraph"/>
        <w:numPr>
          <w:ilvl w:val="4"/>
          <w:numId w:val="18"/>
        </w:numPr>
        <w:spacing w:line="360" w:lineRule="auto"/>
        <w:jc w:val="both"/>
        <w:rPr>
          <w:rFonts w:ascii="Times New Roman" w:hAnsi="Times New Roman" w:cs="Times New Roman"/>
          <w:sz w:val="24"/>
          <w:szCs w:val="24"/>
        </w:rPr>
      </w:pPr>
      <w:r>
        <w:rPr>
          <w:rFonts w:ascii="Times New Roman" w:hAnsi="Times New Roman" w:cs="Times New Roman"/>
          <w:b/>
          <w:sz w:val="24"/>
          <w:szCs w:val="24"/>
        </w:rPr>
        <w:t>VIOLATIONS OF ASSOCIATION RULES.</w:t>
      </w:r>
      <w:r>
        <w:rPr>
          <w:rFonts w:ascii="Times New Roman" w:hAnsi="Times New Roman" w:cs="Times New Roman"/>
          <w:sz w:val="24"/>
          <w:szCs w:val="24"/>
        </w:rPr>
        <w:t xml:space="preserve"> Violation of association rules in this Chapter must constitute one class A violation.</w:t>
      </w:r>
    </w:p>
    <w:p w14:paraId="145BE8C6" w14:textId="77777777" w:rsidR="002A29AC" w:rsidRPr="003A086A" w:rsidRDefault="002A29AC" w:rsidP="002A29AC">
      <w:pPr>
        <w:pStyle w:val="Heading4"/>
        <w:numPr>
          <w:ilvl w:val="3"/>
          <w:numId w:val="10"/>
        </w:numPr>
        <w:tabs>
          <w:tab w:val="left" w:pos="990"/>
        </w:tabs>
        <w:spacing w:line="360" w:lineRule="auto"/>
        <w:rPr>
          <w:rFonts w:cs="Times New Roman"/>
          <w:szCs w:val="24"/>
        </w:rPr>
      </w:pPr>
      <w:bookmarkStart w:id="117" w:name="_Toc33445390"/>
      <w:bookmarkStart w:id="118" w:name="_Toc33515051"/>
      <w:bookmarkStart w:id="119" w:name="_Toc33445391"/>
      <w:bookmarkStart w:id="120" w:name="_Toc33515052"/>
      <w:bookmarkStart w:id="121" w:name="_Toc33515053"/>
      <w:bookmarkEnd w:id="117"/>
      <w:bookmarkEnd w:id="118"/>
      <w:bookmarkEnd w:id="119"/>
      <w:bookmarkEnd w:id="120"/>
      <w:r w:rsidRPr="003A086A">
        <w:rPr>
          <w:rFonts w:cs="Times New Roman"/>
          <w:szCs w:val="24"/>
        </w:rPr>
        <w:t>PROHIBITIONS AND RESPONSIBILITIES</w:t>
      </w:r>
      <w:bookmarkEnd w:id="121"/>
    </w:p>
    <w:p w14:paraId="24FDBF62" w14:textId="77777777" w:rsidR="002A29AC" w:rsidRDefault="002A29AC" w:rsidP="002A29AC">
      <w:pPr>
        <w:pStyle w:val="ListParagraph"/>
        <w:numPr>
          <w:ilvl w:val="4"/>
          <w:numId w:val="19"/>
        </w:numPr>
        <w:spacing w:line="360" w:lineRule="auto"/>
        <w:jc w:val="both"/>
      </w:pPr>
      <w:r w:rsidRPr="003A086A">
        <w:rPr>
          <w:rFonts w:ascii="Times New Roman" w:hAnsi="Times New Roman" w:cs="Times New Roman"/>
          <w:b/>
          <w:sz w:val="24"/>
          <w:szCs w:val="24"/>
        </w:rPr>
        <w:t>EARLY CAMPAIGNING OR ENDORSING.</w:t>
      </w:r>
      <w:r w:rsidRPr="003A086A">
        <w:rPr>
          <w:rFonts w:ascii="Times New Roman" w:hAnsi="Times New Roman" w:cs="Times New Roman"/>
          <w:sz w:val="24"/>
          <w:szCs w:val="24"/>
        </w:rPr>
        <w:t xml:space="preserve">  No campaigning or endorsing will be allowed until the official campaign period has begun as determined </w:t>
      </w:r>
      <w:r>
        <w:rPr>
          <w:rFonts w:ascii="Times New Roman" w:hAnsi="Times New Roman" w:cs="Times New Roman"/>
          <w:sz w:val="24"/>
          <w:szCs w:val="24"/>
        </w:rPr>
        <w:t>by law.</w:t>
      </w:r>
      <w:r w:rsidRPr="003A086A">
        <w:rPr>
          <w:rFonts w:ascii="Times New Roman" w:hAnsi="Times New Roman" w:cs="Times New Roman"/>
          <w:sz w:val="24"/>
          <w:szCs w:val="24"/>
        </w:rPr>
        <w:t xml:space="preserve">  </w:t>
      </w:r>
    </w:p>
    <w:p w14:paraId="35A3E912" w14:textId="77777777" w:rsidR="002A29AC" w:rsidRPr="003A086A" w:rsidRDefault="002A29AC" w:rsidP="002A29AC">
      <w:pPr>
        <w:pStyle w:val="ListParagraph"/>
        <w:numPr>
          <w:ilvl w:val="4"/>
          <w:numId w:val="19"/>
        </w:numPr>
        <w:tabs>
          <w:tab w:val="left" w:pos="8370"/>
          <w:tab w:val="left" w:pos="8550"/>
          <w:tab w:val="left" w:pos="9360"/>
        </w:tabs>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FILED CAMPAIGN MATERIALS.</w:t>
      </w:r>
      <w:r w:rsidRPr="003A086A">
        <w:rPr>
          <w:rFonts w:ascii="Times New Roman" w:hAnsi="Times New Roman" w:cs="Times New Roman"/>
          <w:sz w:val="24"/>
          <w:szCs w:val="24"/>
        </w:rPr>
        <w:t xml:space="preserve">  A sample, electronic, or color copy of </w:t>
      </w:r>
      <w:r>
        <w:rPr>
          <w:rFonts w:ascii="Times New Roman" w:hAnsi="Times New Roman" w:cs="Times New Roman"/>
          <w:sz w:val="24"/>
          <w:szCs w:val="24"/>
        </w:rPr>
        <w:t>printed</w:t>
      </w:r>
      <w:r w:rsidRPr="003A086A">
        <w:rPr>
          <w:rFonts w:ascii="Times New Roman" w:hAnsi="Times New Roman" w:cs="Times New Roman"/>
          <w:sz w:val="24"/>
          <w:szCs w:val="24"/>
        </w:rPr>
        <w:t xml:space="preserve"> campaign materials must be filed with the Election Board prior to its public distribution or posting. This does not mean the Election Board is approving the materials submitted. The Board may point out violations should they notice them.</w:t>
      </w:r>
    </w:p>
    <w:p w14:paraId="6C31228A" w14:textId="77777777" w:rsidR="002A29AC" w:rsidRPr="00336CF6" w:rsidRDefault="002A29AC" w:rsidP="002A29AC">
      <w:pPr>
        <w:pStyle w:val="ListParagraph"/>
        <w:numPr>
          <w:ilvl w:val="4"/>
          <w:numId w:val="19"/>
        </w:numPr>
        <w:tabs>
          <w:tab w:val="left" w:pos="8370"/>
          <w:tab w:val="left" w:pos="8550"/>
          <w:tab w:val="left" w:pos="9360"/>
        </w:tabs>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CANDIDATE RESPONSIBILITIES.</w:t>
      </w:r>
      <w:r w:rsidRPr="003A086A">
        <w:rPr>
          <w:rFonts w:ascii="Times New Roman" w:hAnsi="Times New Roman" w:cs="Times New Roman"/>
          <w:sz w:val="24"/>
          <w:szCs w:val="24"/>
        </w:rPr>
        <w:t xml:space="preserve">  Candidates are responsible for all actions and conduct of their agents and workers.</w:t>
      </w:r>
      <w:r w:rsidRPr="00AA72AB">
        <w:rPr>
          <w:rFonts w:ascii="Times New Roman" w:hAnsi="Times New Roman" w:cs="Times New Roman"/>
          <w:sz w:val="24"/>
          <w:szCs w:val="24"/>
        </w:rPr>
        <w:t xml:space="preserve"> </w:t>
      </w:r>
      <w:r w:rsidRPr="00BD7F98">
        <w:rPr>
          <w:rFonts w:ascii="Times New Roman" w:hAnsi="Times New Roman" w:cs="Times New Roman"/>
          <w:sz w:val="24"/>
          <w:szCs w:val="24"/>
        </w:rPr>
        <w:t xml:space="preserve">Candidates are not responsible for the actions of those </w:t>
      </w:r>
      <w:r>
        <w:rPr>
          <w:rFonts w:ascii="Times New Roman" w:hAnsi="Times New Roman" w:cs="Times New Roman"/>
          <w:sz w:val="24"/>
          <w:szCs w:val="24"/>
        </w:rPr>
        <w:t>not formally registered with their campaign so long as the persons association with the campaign does not create an obvious connection with the candidate.</w:t>
      </w:r>
    </w:p>
    <w:p w14:paraId="34070185" w14:textId="77777777" w:rsidR="002A29AC" w:rsidRPr="003A086A" w:rsidRDefault="002A29AC" w:rsidP="002A29AC">
      <w:pPr>
        <w:pStyle w:val="ListParagraph"/>
        <w:numPr>
          <w:ilvl w:val="4"/>
          <w:numId w:val="19"/>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ELECTRONIC MEDIA.</w:t>
      </w:r>
      <w:r w:rsidRPr="003A086A">
        <w:rPr>
          <w:rFonts w:ascii="Times New Roman" w:hAnsi="Times New Roman" w:cs="Times New Roman"/>
          <w:sz w:val="24"/>
          <w:szCs w:val="24"/>
        </w:rPr>
        <w:t xml:space="preserve">  All campaign materials must follow </w:t>
      </w:r>
      <w:r>
        <w:rPr>
          <w:rFonts w:ascii="Times New Roman" w:hAnsi="Times New Roman" w:cs="Times New Roman"/>
          <w:sz w:val="24"/>
          <w:szCs w:val="24"/>
        </w:rPr>
        <w:t>University</w:t>
      </w:r>
      <w:r w:rsidRPr="003A086A">
        <w:rPr>
          <w:rFonts w:ascii="Times New Roman" w:hAnsi="Times New Roman" w:cs="Times New Roman"/>
          <w:sz w:val="24"/>
          <w:szCs w:val="24"/>
        </w:rPr>
        <w:t xml:space="preserve"> regulations governing the use of electronic media.</w:t>
      </w:r>
    </w:p>
    <w:p w14:paraId="0BD208B0" w14:textId="77777777" w:rsidR="002A29AC" w:rsidRPr="003A086A" w:rsidRDefault="002A29AC" w:rsidP="002A29AC">
      <w:pPr>
        <w:pStyle w:val="ListParagraph"/>
        <w:numPr>
          <w:ilvl w:val="4"/>
          <w:numId w:val="19"/>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DESTRUCTION OF MATERIALS.</w:t>
      </w:r>
      <w:r w:rsidRPr="003A086A">
        <w:rPr>
          <w:rFonts w:ascii="Times New Roman" w:hAnsi="Times New Roman" w:cs="Times New Roman"/>
          <w:sz w:val="24"/>
          <w:szCs w:val="24"/>
        </w:rPr>
        <w:t xml:space="preserve">  No candidate, agent, or worker </w:t>
      </w:r>
      <w:r>
        <w:rPr>
          <w:rFonts w:ascii="Times New Roman" w:hAnsi="Times New Roman" w:cs="Times New Roman"/>
          <w:sz w:val="24"/>
          <w:szCs w:val="24"/>
        </w:rPr>
        <w:t>will</w:t>
      </w:r>
      <w:r w:rsidRPr="003A086A">
        <w:rPr>
          <w:rFonts w:ascii="Times New Roman" w:hAnsi="Times New Roman" w:cs="Times New Roman"/>
          <w:sz w:val="24"/>
          <w:szCs w:val="24"/>
        </w:rPr>
        <w:t xml:space="preserve"> remove, obscure, or damage any sign </w:t>
      </w:r>
      <w:r>
        <w:rPr>
          <w:rFonts w:ascii="Times New Roman" w:hAnsi="Times New Roman" w:cs="Times New Roman"/>
          <w:sz w:val="24"/>
          <w:szCs w:val="24"/>
        </w:rPr>
        <w:t>that</w:t>
      </w:r>
      <w:r w:rsidRPr="003A086A">
        <w:rPr>
          <w:rFonts w:ascii="Times New Roman" w:hAnsi="Times New Roman" w:cs="Times New Roman"/>
          <w:sz w:val="24"/>
          <w:szCs w:val="24"/>
        </w:rPr>
        <w:t xml:space="preserve"> follows the posting policies of the </w:t>
      </w:r>
      <w:r>
        <w:rPr>
          <w:rFonts w:ascii="Times New Roman" w:hAnsi="Times New Roman" w:cs="Times New Roman"/>
          <w:sz w:val="24"/>
          <w:szCs w:val="24"/>
        </w:rPr>
        <w:t>University</w:t>
      </w:r>
      <w:r w:rsidRPr="003A086A">
        <w:rPr>
          <w:rFonts w:ascii="Times New Roman" w:hAnsi="Times New Roman" w:cs="Times New Roman"/>
          <w:sz w:val="24"/>
          <w:szCs w:val="24"/>
        </w:rPr>
        <w:t>.</w:t>
      </w:r>
    </w:p>
    <w:p w14:paraId="13A3F25A" w14:textId="77777777" w:rsidR="002A29AC" w:rsidRPr="003A086A" w:rsidRDefault="002A29AC" w:rsidP="002A29AC">
      <w:pPr>
        <w:pStyle w:val="ListParagraph"/>
        <w:numPr>
          <w:ilvl w:val="4"/>
          <w:numId w:val="19"/>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DEFACING.</w:t>
      </w:r>
      <w:r w:rsidRPr="003A086A">
        <w:rPr>
          <w:rFonts w:ascii="Times New Roman" w:hAnsi="Times New Roman" w:cs="Times New Roman"/>
          <w:sz w:val="24"/>
          <w:szCs w:val="24"/>
        </w:rPr>
        <w:t xml:space="preserve"> No person </w:t>
      </w:r>
      <w:r>
        <w:rPr>
          <w:rFonts w:ascii="Times New Roman" w:hAnsi="Times New Roman" w:cs="Times New Roman"/>
          <w:sz w:val="24"/>
          <w:szCs w:val="24"/>
        </w:rPr>
        <w:t>will</w:t>
      </w:r>
      <w:r w:rsidRPr="003A086A">
        <w:rPr>
          <w:rFonts w:ascii="Times New Roman" w:hAnsi="Times New Roman" w:cs="Times New Roman"/>
          <w:sz w:val="24"/>
          <w:szCs w:val="24"/>
        </w:rPr>
        <w:t xml:space="preserve"> deface any property of another candidate or the property of the </w:t>
      </w:r>
      <w:r>
        <w:rPr>
          <w:rFonts w:ascii="Times New Roman" w:hAnsi="Times New Roman" w:cs="Times New Roman"/>
          <w:sz w:val="24"/>
          <w:szCs w:val="24"/>
        </w:rPr>
        <w:t>University</w:t>
      </w:r>
      <w:r w:rsidRPr="003A086A">
        <w:rPr>
          <w:rFonts w:ascii="Times New Roman" w:hAnsi="Times New Roman" w:cs="Times New Roman"/>
          <w:sz w:val="24"/>
          <w:szCs w:val="24"/>
        </w:rPr>
        <w:t>.</w:t>
      </w:r>
    </w:p>
    <w:p w14:paraId="139512D5" w14:textId="77777777" w:rsidR="002A29AC" w:rsidRPr="003A086A" w:rsidRDefault="002A29AC" w:rsidP="002A29AC">
      <w:pPr>
        <w:pStyle w:val="ListParagraph"/>
        <w:numPr>
          <w:ilvl w:val="4"/>
          <w:numId w:val="19"/>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VERBAL HARASSMENT.</w:t>
      </w:r>
      <w:r w:rsidRPr="003A086A">
        <w:rPr>
          <w:rFonts w:ascii="Times New Roman" w:hAnsi="Times New Roman" w:cs="Times New Roman"/>
          <w:sz w:val="24"/>
          <w:szCs w:val="24"/>
        </w:rPr>
        <w:t xml:space="preserve">  Candidates, as well as their agents and workers, </w:t>
      </w:r>
      <w:r>
        <w:rPr>
          <w:rFonts w:ascii="Times New Roman" w:hAnsi="Times New Roman" w:cs="Times New Roman"/>
          <w:sz w:val="24"/>
          <w:szCs w:val="24"/>
        </w:rPr>
        <w:t>will</w:t>
      </w:r>
      <w:r w:rsidRPr="003A086A">
        <w:rPr>
          <w:rFonts w:ascii="Times New Roman" w:hAnsi="Times New Roman" w:cs="Times New Roman"/>
          <w:sz w:val="24"/>
          <w:szCs w:val="24"/>
        </w:rPr>
        <w:t xml:space="preserve"> not engage in campaigning activities that subject students, staff, faculty, or the administration to demeaning verbal harassment as determined by the </w:t>
      </w:r>
      <w:r>
        <w:rPr>
          <w:rFonts w:ascii="Times New Roman" w:hAnsi="Times New Roman" w:cs="Times New Roman"/>
          <w:sz w:val="24"/>
          <w:szCs w:val="24"/>
        </w:rPr>
        <w:t>University</w:t>
      </w:r>
      <w:r w:rsidRPr="003A086A">
        <w:rPr>
          <w:rFonts w:ascii="Times New Roman" w:hAnsi="Times New Roman" w:cs="Times New Roman"/>
          <w:sz w:val="24"/>
          <w:szCs w:val="24"/>
        </w:rPr>
        <w:t>’s institutional rules.</w:t>
      </w:r>
    </w:p>
    <w:p w14:paraId="59002854" w14:textId="77777777" w:rsidR="002A29AC" w:rsidRPr="003A086A" w:rsidRDefault="002A29AC" w:rsidP="002A29AC">
      <w:pPr>
        <w:pStyle w:val="ListParagraph"/>
        <w:numPr>
          <w:ilvl w:val="4"/>
          <w:numId w:val="19"/>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REQUIREMENT TO USE NETID.</w:t>
      </w:r>
      <w:r w:rsidRPr="003A086A">
        <w:rPr>
          <w:rFonts w:ascii="Times New Roman" w:hAnsi="Times New Roman" w:cs="Times New Roman"/>
          <w:sz w:val="24"/>
          <w:szCs w:val="24"/>
        </w:rPr>
        <w:t xml:space="preserve">  Students must use their Texas State </w:t>
      </w:r>
      <w:r>
        <w:rPr>
          <w:rFonts w:ascii="Times New Roman" w:hAnsi="Times New Roman" w:cs="Times New Roman"/>
          <w:sz w:val="24"/>
          <w:szCs w:val="24"/>
        </w:rPr>
        <w:t>University</w:t>
      </w:r>
      <w:r w:rsidRPr="003A086A">
        <w:rPr>
          <w:rFonts w:ascii="Times New Roman" w:hAnsi="Times New Roman" w:cs="Times New Roman"/>
          <w:sz w:val="24"/>
          <w:szCs w:val="24"/>
        </w:rPr>
        <w:t xml:space="preserve"> Student Net ID, and only their own, and password in order to log in to the online voting system</w:t>
      </w:r>
      <w:r>
        <w:rPr>
          <w:rFonts w:ascii="Times New Roman" w:hAnsi="Times New Roman" w:cs="Times New Roman"/>
          <w:sz w:val="24"/>
          <w:szCs w:val="24"/>
        </w:rPr>
        <w:t xml:space="preserve"> or to cast a vote</w:t>
      </w:r>
      <w:r w:rsidRPr="003A086A">
        <w:rPr>
          <w:rFonts w:ascii="Times New Roman" w:hAnsi="Times New Roman" w:cs="Times New Roman"/>
          <w:sz w:val="24"/>
          <w:szCs w:val="24"/>
        </w:rPr>
        <w:t xml:space="preserve">. </w:t>
      </w:r>
    </w:p>
    <w:p w14:paraId="76180C22" w14:textId="77777777" w:rsidR="002A29AC" w:rsidRPr="003A086A" w:rsidRDefault="002A29AC" w:rsidP="002A29AC">
      <w:pPr>
        <w:pStyle w:val="ListParagraph"/>
        <w:numPr>
          <w:ilvl w:val="4"/>
          <w:numId w:val="19"/>
        </w:numPr>
        <w:spacing w:line="360" w:lineRule="auto"/>
        <w:jc w:val="both"/>
        <w:rPr>
          <w:rFonts w:ascii="Times New Roman" w:hAnsi="Times New Roman" w:cs="Times New Roman"/>
          <w:sz w:val="24"/>
          <w:szCs w:val="24"/>
        </w:rPr>
      </w:pPr>
      <w:r>
        <w:rPr>
          <w:rFonts w:ascii="Times New Roman" w:hAnsi="Times New Roman" w:cs="Times New Roman"/>
          <w:b/>
          <w:sz w:val="24"/>
          <w:szCs w:val="24"/>
        </w:rPr>
        <w:lastRenderedPageBreak/>
        <w:t>UNIVERSITY</w:t>
      </w:r>
      <w:r w:rsidRPr="003A086A">
        <w:rPr>
          <w:rFonts w:ascii="Times New Roman" w:hAnsi="Times New Roman" w:cs="Times New Roman"/>
          <w:b/>
          <w:sz w:val="24"/>
          <w:szCs w:val="24"/>
        </w:rPr>
        <w:t xml:space="preserve"> RESOURCES.</w:t>
      </w:r>
      <w:r w:rsidRPr="003A086A">
        <w:rPr>
          <w:rFonts w:ascii="Times New Roman" w:hAnsi="Times New Roman" w:cs="Times New Roman"/>
          <w:sz w:val="24"/>
          <w:szCs w:val="24"/>
        </w:rPr>
        <w:t xml:space="preserve"> No candidate, agent or worker or any endorsing party may use </w:t>
      </w:r>
      <w:r>
        <w:rPr>
          <w:rFonts w:ascii="Times New Roman" w:hAnsi="Times New Roman" w:cs="Times New Roman"/>
          <w:sz w:val="24"/>
          <w:szCs w:val="24"/>
        </w:rPr>
        <w:t>University</w:t>
      </w:r>
      <w:r w:rsidRPr="003A086A">
        <w:rPr>
          <w:rFonts w:ascii="Times New Roman" w:hAnsi="Times New Roman" w:cs="Times New Roman"/>
          <w:sz w:val="24"/>
          <w:szCs w:val="24"/>
        </w:rPr>
        <w:t xml:space="preserve"> resources to advance their campaign</w:t>
      </w:r>
      <w:r>
        <w:rPr>
          <w:rFonts w:ascii="Times New Roman" w:hAnsi="Times New Roman" w:cs="Times New Roman"/>
          <w:sz w:val="24"/>
          <w:szCs w:val="24"/>
        </w:rPr>
        <w:t xml:space="preserve"> that is not </w:t>
      </w:r>
      <w:r w:rsidRPr="003A086A">
        <w:rPr>
          <w:rFonts w:ascii="Times New Roman" w:hAnsi="Times New Roman" w:cs="Times New Roman"/>
          <w:sz w:val="24"/>
          <w:szCs w:val="24"/>
        </w:rPr>
        <w:t>available to the student population at large.</w:t>
      </w:r>
    </w:p>
    <w:p w14:paraId="13966A97" w14:textId="77777777" w:rsidR="002A29AC" w:rsidRPr="003A086A" w:rsidRDefault="002A29AC" w:rsidP="002A29AC">
      <w:pPr>
        <w:pStyle w:val="ListParagraph"/>
        <w:numPr>
          <w:ilvl w:val="4"/>
          <w:numId w:val="19"/>
        </w:numPr>
        <w:spacing w:line="360" w:lineRule="auto"/>
        <w:jc w:val="both"/>
        <w:rPr>
          <w:rFonts w:ascii="Times New Roman" w:hAnsi="Times New Roman" w:cs="Times New Roman"/>
          <w:sz w:val="24"/>
          <w:szCs w:val="24"/>
        </w:rPr>
      </w:pPr>
      <w:r>
        <w:rPr>
          <w:rFonts w:ascii="Times New Roman" w:hAnsi="Times New Roman" w:cs="Times New Roman"/>
          <w:b/>
          <w:sz w:val="24"/>
          <w:szCs w:val="24"/>
        </w:rPr>
        <w:t>NET ID</w:t>
      </w:r>
      <w:r w:rsidRPr="003A086A">
        <w:rPr>
          <w:rFonts w:ascii="Times New Roman" w:hAnsi="Times New Roman" w:cs="Times New Roman"/>
          <w:b/>
          <w:sz w:val="24"/>
          <w:szCs w:val="24"/>
        </w:rPr>
        <w:t xml:space="preserve"> COLLECTION.</w:t>
      </w:r>
      <w:r w:rsidRPr="003A086A">
        <w:rPr>
          <w:rFonts w:ascii="Times New Roman" w:hAnsi="Times New Roman" w:cs="Times New Roman"/>
          <w:sz w:val="24"/>
          <w:szCs w:val="24"/>
        </w:rPr>
        <w:t xml:space="preserve">  The collection of </w:t>
      </w:r>
      <w:r>
        <w:rPr>
          <w:rFonts w:ascii="Times New Roman" w:hAnsi="Times New Roman" w:cs="Times New Roman"/>
          <w:sz w:val="24"/>
          <w:szCs w:val="24"/>
        </w:rPr>
        <w:t>student information</w:t>
      </w:r>
      <w:r w:rsidRPr="003A086A">
        <w:rPr>
          <w:rFonts w:ascii="Times New Roman" w:hAnsi="Times New Roman" w:cs="Times New Roman"/>
          <w:sz w:val="24"/>
          <w:szCs w:val="24"/>
        </w:rPr>
        <w:t xml:space="preserve"> to facilitate voting is prohibited in accordance with the policies of the </w:t>
      </w:r>
      <w:r>
        <w:rPr>
          <w:rFonts w:ascii="Times New Roman" w:hAnsi="Times New Roman" w:cs="Times New Roman"/>
          <w:sz w:val="24"/>
          <w:szCs w:val="24"/>
        </w:rPr>
        <w:t>University</w:t>
      </w:r>
      <w:r w:rsidRPr="003A086A">
        <w:rPr>
          <w:rFonts w:ascii="Times New Roman" w:hAnsi="Times New Roman" w:cs="Times New Roman"/>
          <w:sz w:val="24"/>
          <w:szCs w:val="24"/>
        </w:rPr>
        <w:t xml:space="preserve">, and </w:t>
      </w:r>
      <w:r>
        <w:rPr>
          <w:rFonts w:ascii="Times New Roman" w:hAnsi="Times New Roman" w:cs="Times New Roman"/>
          <w:sz w:val="24"/>
          <w:szCs w:val="24"/>
        </w:rPr>
        <w:t>will</w:t>
      </w:r>
      <w:r w:rsidRPr="003A086A">
        <w:rPr>
          <w:rFonts w:ascii="Times New Roman" w:hAnsi="Times New Roman" w:cs="Times New Roman"/>
          <w:sz w:val="24"/>
          <w:szCs w:val="24"/>
        </w:rPr>
        <w:t xml:space="preserve"> be an egregious violation of this code, punishable by nothing less than disqualification for candidates, referral to </w:t>
      </w:r>
      <w:r>
        <w:rPr>
          <w:rFonts w:ascii="Times New Roman" w:hAnsi="Times New Roman" w:cs="Times New Roman"/>
          <w:sz w:val="24"/>
          <w:szCs w:val="24"/>
        </w:rPr>
        <w:t>student discipline,</w:t>
      </w:r>
      <w:r w:rsidRPr="003A086A">
        <w:rPr>
          <w:rFonts w:ascii="Times New Roman" w:hAnsi="Times New Roman" w:cs="Times New Roman"/>
          <w:sz w:val="24"/>
          <w:szCs w:val="24"/>
        </w:rPr>
        <w:t xml:space="preserve"> Supreme Court and/or other disciplinary entity. </w:t>
      </w:r>
    </w:p>
    <w:p w14:paraId="0C83EE9D" w14:textId="77777777" w:rsidR="002A29AC" w:rsidRPr="00736148" w:rsidRDefault="002A29AC" w:rsidP="002A29AC">
      <w:pPr>
        <w:pStyle w:val="ListParagraph"/>
        <w:numPr>
          <w:ilvl w:val="4"/>
          <w:numId w:val="19"/>
        </w:numPr>
        <w:tabs>
          <w:tab w:val="left" w:pos="8370"/>
          <w:tab w:val="left" w:pos="8550"/>
          <w:tab w:val="left" w:pos="9360"/>
        </w:tabs>
        <w:spacing w:after="0" w:line="360" w:lineRule="auto"/>
        <w:jc w:val="both"/>
        <w:rPr>
          <w:rFonts w:ascii="Times New Roman" w:hAnsi="Times New Roman" w:cs="Times New Roman"/>
          <w:sz w:val="24"/>
          <w:szCs w:val="24"/>
        </w:rPr>
      </w:pPr>
      <w:r w:rsidRPr="00736148">
        <w:rPr>
          <w:rFonts w:ascii="Times New Roman" w:hAnsi="Times New Roman" w:cs="Times New Roman"/>
          <w:b/>
          <w:sz w:val="24"/>
          <w:szCs w:val="24"/>
        </w:rPr>
        <w:t>RESTRICTED ACTIVITY.</w:t>
      </w:r>
      <w:r w:rsidRPr="00736148">
        <w:rPr>
          <w:rFonts w:ascii="Times New Roman" w:hAnsi="Times New Roman" w:cs="Times New Roman"/>
          <w:sz w:val="24"/>
          <w:szCs w:val="24"/>
        </w:rPr>
        <w:t xml:space="preserve">  </w:t>
      </w:r>
      <w:r>
        <w:rPr>
          <w:rFonts w:ascii="Times New Roman" w:hAnsi="Times New Roman" w:cs="Times New Roman"/>
          <w:sz w:val="24"/>
          <w:szCs w:val="24"/>
        </w:rPr>
        <w:t>The following forms of campaigning are restricted:</w:t>
      </w:r>
    </w:p>
    <w:p w14:paraId="3C65A2A6" w14:textId="77777777" w:rsidR="002A29AC" w:rsidRDefault="002A29AC" w:rsidP="002A29AC">
      <w:pPr>
        <w:pStyle w:val="ListParagraph"/>
        <w:numPr>
          <w:ilvl w:val="5"/>
          <w:numId w:val="19"/>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 xml:space="preserve">Campaigning within academic buildings </w:t>
      </w:r>
      <w:r>
        <w:rPr>
          <w:rFonts w:ascii="Times New Roman" w:hAnsi="Times New Roman" w:cs="Times New Roman"/>
          <w:sz w:val="24"/>
          <w:szCs w:val="24"/>
        </w:rPr>
        <w:t>is permissible, subject to administrative approval in accordance with applicable University policies. Student organizations that are using an academic building for their meetings can grant permission to campaign within the space or room they are using.</w:t>
      </w:r>
    </w:p>
    <w:p w14:paraId="221D9B30" w14:textId="77777777" w:rsidR="002A29AC" w:rsidRPr="003A086A" w:rsidRDefault="002A29AC" w:rsidP="002A29AC">
      <w:pPr>
        <w:pStyle w:val="ListParagraph"/>
        <w:numPr>
          <w:ilvl w:val="5"/>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Campaigning within residence halls is permissible, subject to approval from the Department of Housing and Residential Life.</w:t>
      </w:r>
    </w:p>
    <w:p w14:paraId="64D754F4" w14:textId="77777777" w:rsidR="002A29AC" w:rsidRDefault="002A29AC" w:rsidP="002A29AC">
      <w:pPr>
        <w:pStyle w:val="ListParagraph"/>
        <w:numPr>
          <w:ilvl w:val="5"/>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If campaigning is prohibited in a Residence Hall or academic building for one candidate, it must be deemed prohibited for all candidates.</w:t>
      </w:r>
    </w:p>
    <w:p w14:paraId="33E310A6" w14:textId="77777777" w:rsidR="002A29AC" w:rsidRPr="00761321" w:rsidRDefault="002A29AC" w:rsidP="002A29AC">
      <w:pPr>
        <w:pStyle w:val="ListParagraph"/>
        <w:numPr>
          <w:ilvl w:val="5"/>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Campaigning in the LBJ Student Center Teaching Theater is prohibited.</w:t>
      </w:r>
    </w:p>
    <w:p w14:paraId="29027B62" w14:textId="77777777" w:rsidR="002A29AC" w:rsidRPr="003A086A" w:rsidRDefault="002A29AC" w:rsidP="002A29AC">
      <w:pPr>
        <w:pStyle w:val="ListParagraph"/>
        <w:numPr>
          <w:ilvl w:val="4"/>
          <w:numId w:val="19"/>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ORGANIZATION ENDORSEMENT.</w:t>
      </w:r>
      <w:r w:rsidRPr="003A086A">
        <w:rPr>
          <w:rFonts w:ascii="Times New Roman" w:hAnsi="Times New Roman" w:cs="Times New Roman"/>
          <w:sz w:val="24"/>
          <w:szCs w:val="24"/>
        </w:rPr>
        <w:t xml:space="preserve"> </w:t>
      </w:r>
      <w:r>
        <w:rPr>
          <w:rFonts w:ascii="Times New Roman" w:hAnsi="Times New Roman" w:cs="Times New Roman"/>
          <w:sz w:val="24"/>
          <w:szCs w:val="24"/>
        </w:rPr>
        <w:t>Registered Student Organizations, that are not Chartered Student Organizations may endorse candidates.</w:t>
      </w:r>
    </w:p>
    <w:p w14:paraId="5F443897" w14:textId="77777777" w:rsidR="002A29AC" w:rsidRPr="00C87B32" w:rsidRDefault="002A29AC" w:rsidP="002A29AC">
      <w:pPr>
        <w:pStyle w:val="ListParagraph"/>
        <w:numPr>
          <w:ilvl w:val="4"/>
          <w:numId w:val="19"/>
        </w:numPr>
        <w:tabs>
          <w:tab w:val="left" w:pos="8370"/>
          <w:tab w:val="left" w:pos="8550"/>
          <w:tab w:val="left" w:pos="9360"/>
        </w:tabs>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ENDOR</w:t>
      </w:r>
      <w:r>
        <w:rPr>
          <w:rFonts w:ascii="Times New Roman" w:hAnsi="Times New Roman" w:cs="Times New Roman"/>
          <w:b/>
          <w:sz w:val="24"/>
          <w:szCs w:val="24"/>
        </w:rPr>
        <w:t>ENDOR</w:t>
      </w:r>
      <w:r w:rsidRPr="003A086A">
        <w:rPr>
          <w:rFonts w:ascii="Times New Roman" w:hAnsi="Times New Roman" w:cs="Times New Roman"/>
          <w:b/>
          <w:sz w:val="24"/>
          <w:szCs w:val="24"/>
        </w:rPr>
        <w:t>SEMENTS BY STUDENT GOVERNMENT</w:t>
      </w:r>
      <w:r>
        <w:rPr>
          <w:rFonts w:ascii="Times New Roman" w:hAnsi="Times New Roman" w:cs="Times New Roman"/>
          <w:b/>
          <w:sz w:val="24"/>
          <w:szCs w:val="24"/>
        </w:rPr>
        <w:t xml:space="preserve"> MEMBERS. </w:t>
      </w:r>
      <w:r w:rsidRPr="00761321">
        <w:rPr>
          <w:rFonts w:ascii="Times New Roman" w:hAnsi="Times New Roman" w:cs="Times New Roman"/>
          <w:bCs/>
          <w:sz w:val="24"/>
          <w:szCs w:val="24"/>
        </w:rPr>
        <w:t>The</w:t>
      </w:r>
      <w:r>
        <w:rPr>
          <w:rFonts w:ascii="Times New Roman" w:hAnsi="Times New Roman" w:cs="Times New Roman"/>
          <w:b/>
          <w:sz w:val="24"/>
          <w:szCs w:val="24"/>
        </w:rPr>
        <w:t xml:space="preserve"> </w:t>
      </w:r>
      <w:r w:rsidRPr="00C87B32">
        <w:rPr>
          <w:rFonts w:ascii="Times New Roman" w:hAnsi="Times New Roman" w:cs="Times New Roman"/>
          <w:sz w:val="24"/>
          <w:szCs w:val="24"/>
        </w:rPr>
        <w:t>Supreme Court Justices and Election Board members are strictly prohibited from making endorsements</w:t>
      </w:r>
      <w:r>
        <w:rPr>
          <w:rFonts w:ascii="Times New Roman" w:hAnsi="Times New Roman" w:cs="Times New Roman"/>
          <w:sz w:val="24"/>
          <w:szCs w:val="24"/>
        </w:rPr>
        <w:t>, public or private, of any candidates</w:t>
      </w:r>
      <w:r w:rsidRPr="00C87B32">
        <w:rPr>
          <w:rFonts w:ascii="Times New Roman" w:hAnsi="Times New Roman" w:cs="Times New Roman"/>
          <w:sz w:val="24"/>
          <w:szCs w:val="24"/>
        </w:rPr>
        <w:t>.</w:t>
      </w:r>
    </w:p>
    <w:p w14:paraId="573BD876" w14:textId="77777777" w:rsidR="002A29AC" w:rsidRDefault="002A29AC" w:rsidP="002A29AC">
      <w:pPr>
        <w:pStyle w:val="ListParagraph"/>
        <w:numPr>
          <w:ilvl w:val="5"/>
          <w:numId w:val="19"/>
        </w:numPr>
        <w:tabs>
          <w:tab w:val="left" w:pos="8370"/>
          <w:tab w:val="left" w:pos="8550"/>
          <w:tab w:val="left" w:pos="9360"/>
        </w:tabs>
        <w:spacing w:line="360" w:lineRule="auto"/>
        <w:jc w:val="both"/>
        <w:rPr>
          <w:rFonts w:ascii="Times New Roman" w:hAnsi="Times New Roman" w:cs="Times New Roman"/>
          <w:sz w:val="24"/>
          <w:szCs w:val="24"/>
        </w:rPr>
      </w:pPr>
      <w:r>
        <w:rPr>
          <w:rFonts w:ascii="Times New Roman" w:hAnsi="Times New Roman" w:cs="Times New Roman"/>
          <w:sz w:val="24"/>
          <w:szCs w:val="24"/>
        </w:rPr>
        <w:t>Individual Senators and Representatives may make an endorsement so long as verbal statements are prefaced as not representing all or any part of Student Government. Written endorsements must come with a disclaimer to this effect.</w:t>
      </w:r>
    </w:p>
    <w:p w14:paraId="2DEC1E61" w14:textId="77777777" w:rsidR="002A29AC" w:rsidRPr="003A086A" w:rsidRDefault="002A29AC" w:rsidP="002A29AC">
      <w:pPr>
        <w:pStyle w:val="Heading3"/>
        <w:numPr>
          <w:ilvl w:val="2"/>
          <w:numId w:val="25"/>
        </w:numPr>
        <w:tabs>
          <w:tab w:val="clear" w:pos="3060"/>
        </w:tabs>
        <w:ind w:left="990" w:hanging="990"/>
      </w:pPr>
      <w:bookmarkStart w:id="122" w:name="_Toc33445393"/>
      <w:bookmarkStart w:id="123" w:name="_Toc33515054"/>
      <w:bookmarkStart w:id="124" w:name="_Toc33445394"/>
      <w:bookmarkStart w:id="125" w:name="_Toc33515055"/>
      <w:bookmarkStart w:id="126" w:name="_Toc33515056"/>
      <w:bookmarkEnd w:id="122"/>
      <w:bookmarkEnd w:id="123"/>
      <w:bookmarkEnd w:id="124"/>
      <w:bookmarkEnd w:id="125"/>
      <w:r w:rsidRPr="003A086A">
        <w:t>FINANCIAL DISCLOSURE</w:t>
      </w:r>
      <w:bookmarkEnd w:id="126"/>
    </w:p>
    <w:p w14:paraId="56563E36" w14:textId="77777777" w:rsidR="002A29AC" w:rsidRPr="003A086A" w:rsidRDefault="002A29AC" w:rsidP="002A29AC">
      <w:pPr>
        <w:pStyle w:val="Heading4"/>
        <w:numPr>
          <w:ilvl w:val="3"/>
          <w:numId w:val="11"/>
        </w:numPr>
        <w:tabs>
          <w:tab w:val="left" w:pos="990"/>
        </w:tabs>
        <w:spacing w:line="360" w:lineRule="auto"/>
        <w:rPr>
          <w:rFonts w:cs="Times New Roman"/>
          <w:szCs w:val="24"/>
        </w:rPr>
      </w:pPr>
      <w:bookmarkStart w:id="127" w:name="_Toc33515057"/>
      <w:r w:rsidRPr="003A086A">
        <w:rPr>
          <w:rFonts w:cs="Times New Roman"/>
          <w:szCs w:val="24"/>
        </w:rPr>
        <w:t>FINANCIAL DISCLOSURES FORMAT</w:t>
      </w:r>
      <w:bookmarkEnd w:id="127"/>
    </w:p>
    <w:p w14:paraId="459D88B1" w14:textId="77777777" w:rsidR="002A29AC" w:rsidRPr="003A086A" w:rsidRDefault="002A29AC" w:rsidP="002A29AC">
      <w:pPr>
        <w:pStyle w:val="ListParagraph"/>
        <w:numPr>
          <w:ilvl w:val="4"/>
          <w:numId w:val="20"/>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CAMPAIGN EXPENDITURE RECORDS.</w:t>
      </w:r>
      <w:r w:rsidRPr="003A086A">
        <w:rPr>
          <w:rFonts w:ascii="Times New Roman" w:hAnsi="Times New Roman" w:cs="Times New Roman"/>
          <w:sz w:val="24"/>
          <w:szCs w:val="24"/>
        </w:rPr>
        <w:t xml:space="preserve"> Each candidate must keep accurate and up-to-date records of all campaign income and expenditures and submit a report even if they have no </w:t>
      </w:r>
      <w:r w:rsidRPr="003A086A">
        <w:rPr>
          <w:rFonts w:ascii="Times New Roman" w:hAnsi="Times New Roman" w:cs="Times New Roman"/>
          <w:sz w:val="24"/>
          <w:szCs w:val="24"/>
        </w:rPr>
        <w:lastRenderedPageBreak/>
        <w:t xml:space="preserve">income or expenses. Donations </w:t>
      </w:r>
      <w:r>
        <w:rPr>
          <w:rFonts w:ascii="Times New Roman" w:hAnsi="Times New Roman" w:cs="Times New Roman"/>
          <w:sz w:val="24"/>
          <w:szCs w:val="24"/>
        </w:rPr>
        <w:t>must</w:t>
      </w:r>
      <w:r w:rsidRPr="003A086A">
        <w:rPr>
          <w:rFonts w:ascii="Times New Roman" w:hAnsi="Times New Roman" w:cs="Times New Roman"/>
          <w:sz w:val="24"/>
          <w:szCs w:val="24"/>
        </w:rPr>
        <w:t xml:space="preserve"> include any and all discounts not available to the student population at large. Documentation should include but is not limited to:</w:t>
      </w:r>
    </w:p>
    <w:p w14:paraId="4791B76E" w14:textId="77777777" w:rsidR="002A29AC" w:rsidRPr="003A086A" w:rsidRDefault="002A29AC" w:rsidP="002A29AC">
      <w:pPr>
        <w:pStyle w:val="ListParagraph"/>
        <w:numPr>
          <w:ilvl w:val="5"/>
          <w:numId w:val="20"/>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Printed receipts proving income and expenditures.</w:t>
      </w:r>
    </w:p>
    <w:p w14:paraId="3C36DB97" w14:textId="77777777" w:rsidR="002A29AC" w:rsidRPr="003A086A" w:rsidRDefault="002A29AC" w:rsidP="002A29AC">
      <w:pPr>
        <w:pStyle w:val="ListParagraph"/>
        <w:numPr>
          <w:ilvl w:val="5"/>
          <w:numId w:val="20"/>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Market valu</w:t>
      </w:r>
      <w:r>
        <w:rPr>
          <w:rFonts w:ascii="Times New Roman" w:hAnsi="Times New Roman" w:cs="Times New Roman"/>
          <w:sz w:val="24"/>
          <w:szCs w:val="24"/>
        </w:rPr>
        <w:t>e for all items purchased or d</w:t>
      </w:r>
      <w:r w:rsidRPr="003A086A">
        <w:rPr>
          <w:rFonts w:ascii="Times New Roman" w:hAnsi="Times New Roman" w:cs="Times New Roman"/>
          <w:sz w:val="24"/>
          <w:szCs w:val="24"/>
        </w:rPr>
        <w:t>onated.</w:t>
      </w:r>
    </w:p>
    <w:p w14:paraId="1F930786" w14:textId="77777777" w:rsidR="002A29AC" w:rsidRPr="003A086A" w:rsidRDefault="002A29AC" w:rsidP="002A29AC">
      <w:pPr>
        <w:pStyle w:val="ListParagraph"/>
        <w:numPr>
          <w:ilvl w:val="5"/>
          <w:numId w:val="20"/>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Any fines applied by the Election Board.</w:t>
      </w:r>
    </w:p>
    <w:p w14:paraId="66946716" w14:textId="77777777" w:rsidR="002A29AC" w:rsidRPr="003A086A" w:rsidRDefault="002A29AC" w:rsidP="002A29AC">
      <w:pPr>
        <w:pStyle w:val="ListParagraph"/>
        <w:numPr>
          <w:ilvl w:val="4"/>
          <w:numId w:val="20"/>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ALLIANCE EXPENDITURES.</w:t>
      </w:r>
      <w:r w:rsidRPr="003A086A">
        <w:rPr>
          <w:rFonts w:ascii="Times New Roman" w:hAnsi="Times New Roman" w:cs="Times New Roman"/>
          <w:sz w:val="24"/>
          <w:szCs w:val="24"/>
        </w:rPr>
        <w:t xml:space="preserve"> Except in the case of a bona fide Alliance, candidates must file an individualized report, provide proof of individualized purchase, and fund their campaign separately from all other candidates.</w:t>
      </w:r>
      <w:r>
        <w:rPr>
          <w:rFonts w:ascii="Times New Roman" w:hAnsi="Times New Roman" w:cs="Times New Roman"/>
          <w:sz w:val="24"/>
          <w:szCs w:val="24"/>
        </w:rPr>
        <w:t xml:space="preserve"> For an Alliance an expense report will be filed on behalf of all candidates in the Alliance.</w:t>
      </w:r>
    </w:p>
    <w:p w14:paraId="664394CD" w14:textId="77777777" w:rsidR="002A29AC" w:rsidRPr="003A086A" w:rsidRDefault="002A29AC" w:rsidP="002A29AC">
      <w:pPr>
        <w:pStyle w:val="ListParagraph"/>
        <w:numPr>
          <w:ilvl w:val="4"/>
          <w:numId w:val="20"/>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FUNDRAISING LIMIT.</w:t>
      </w:r>
      <w:r w:rsidRPr="003A086A">
        <w:rPr>
          <w:rFonts w:ascii="Times New Roman" w:hAnsi="Times New Roman" w:cs="Times New Roman"/>
          <w:sz w:val="24"/>
          <w:szCs w:val="24"/>
        </w:rPr>
        <w:t xml:space="preserve"> Candidates </w:t>
      </w:r>
      <w:r>
        <w:rPr>
          <w:rFonts w:ascii="Times New Roman" w:hAnsi="Times New Roman" w:cs="Times New Roman"/>
          <w:sz w:val="24"/>
          <w:szCs w:val="24"/>
        </w:rPr>
        <w:t>must</w:t>
      </w:r>
      <w:r w:rsidRPr="003A086A">
        <w:rPr>
          <w:rFonts w:ascii="Times New Roman" w:hAnsi="Times New Roman" w:cs="Times New Roman"/>
          <w:sz w:val="24"/>
          <w:szCs w:val="24"/>
        </w:rPr>
        <w:t xml:space="preserve"> limit the amount of funds they raise up to their expense limit plus $150 for a potential run off.</w:t>
      </w:r>
    </w:p>
    <w:p w14:paraId="49B06632" w14:textId="77777777" w:rsidR="002A29AC" w:rsidRPr="003A086A" w:rsidRDefault="002A29AC" w:rsidP="002A29AC">
      <w:pPr>
        <w:pStyle w:val="ListParagraph"/>
        <w:numPr>
          <w:ilvl w:val="4"/>
          <w:numId w:val="20"/>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TEMPLATE.</w:t>
      </w:r>
      <w:r w:rsidRPr="003A086A">
        <w:rPr>
          <w:rFonts w:ascii="Times New Roman" w:hAnsi="Times New Roman" w:cs="Times New Roman"/>
          <w:sz w:val="24"/>
          <w:szCs w:val="24"/>
        </w:rPr>
        <w:t xml:space="preserve"> A template process for financial disclosures for use by all candidates will be developed by the Election Board and provided to each group by the first day of filing. The filing form should follow the format found in </w:t>
      </w:r>
      <w:r w:rsidRPr="00761321">
        <w:rPr>
          <w:rFonts w:ascii="Times New Roman" w:hAnsi="Times New Roman" w:cs="Times New Roman"/>
          <w:b/>
          <w:bCs/>
          <w:color w:val="FF0000"/>
          <w:sz w:val="24"/>
          <w:szCs w:val="24"/>
          <w:u w:val="single"/>
        </w:rPr>
        <w:t>Appendix IVX</w:t>
      </w:r>
      <w:r w:rsidRPr="003A086A">
        <w:rPr>
          <w:rFonts w:ascii="Times New Roman" w:hAnsi="Times New Roman" w:cs="Times New Roman"/>
          <w:color w:val="FF0000"/>
          <w:sz w:val="24"/>
          <w:szCs w:val="24"/>
          <w:u w:val="single"/>
        </w:rPr>
        <w:t>.</w:t>
      </w:r>
      <w:r w:rsidRPr="003A086A">
        <w:rPr>
          <w:rFonts w:ascii="Times New Roman" w:hAnsi="Times New Roman" w:cs="Times New Roman"/>
          <w:color w:val="FF0000"/>
          <w:sz w:val="24"/>
          <w:szCs w:val="24"/>
        </w:rPr>
        <w:t xml:space="preserve"> </w:t>
      </w:r>
    </w:p>
    <w:p w14:paraId="0F4D7152" w14:textId="77777777" w:rsidR="002A29AC" w:rsidRPr="003A086A" w:rsidRDefault="002A29AC" w:rsidP="002A29AC">
      <w:pPr>
        <w:pStyle w:val="ListParagraph"/>
        <w:numPr>
          <w:ilvl w:val="5"/>
          <w:numId w:val="20"/>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 xml:space="preserve">The Election Board </w:t>
      </w:r>
      <w:r>
        <w:rPr>
          <w:rFonts w:ascii="Times New Roman" w:hAnsi="Times New Roman" w:cs="Times New Roman"/>
          <w:sz w:val="24"/>
          <w:szCs w:val="24"/>
        </w:rPr>
        <w:t>must</w:t>
      </w:r>
      <w:r w:rsidRPr="003A086A">
        <w:rPr>
          <w:rFonts w:ascii="Times New Roman" w:hAnsi="Times New Roman" w:cs="Times New Roman"/>
          <w:sz w:val="24"/>
          <w:szCs w:val="24"/>
        </w:rPr>
        <w:t xml:space="preserve"> establish a report form that catalogs expenses by a candidate into no less than three broad </w:t>
      </w:r>
      <w:proofErr w:type="gramStart"/>
      <w:r w:rsidRPr="003A086A">
        <w:rPr>
          <w:rFonts w:ascii="Times New Roman" w:hAnsi="Times New Roman" w:cs="Times New Roman"/>
          <w:sz w:val="24"/>
          <w:szCs w:val="24"/>
        </w:rPr>
        <w:t>categories;</w:t>
      </w:r>
      <w:proofErr w:type="gramEnd"/>
      <w:r w:rsidRPr="003A086A">
        <w:rPr>
          <w:rFonts w:ascii="Times New Roman" w:hAnsi="Times New Roman" w:cs="Times New Roman"/>
          <w:sz w:val="24"/>
          <w:szCs w:val="24"/>
        </w:rPr>
        <w:t xml:space="preserve"> fines, donations, and original expenses.</w:t>
      </w:r>
    </w:p>
    <w:p w14:paraId="29011282" w14:textId="77777777" w:rsidR="002A29AC" w:rsidRPr="003A086A" w:rsidRDefault="002A29AC" w:rsidP="002A29AC">
      <w:pPr>
        <w:pStyle w:val="ListParagraph"/>
        <w:numPr>
          <w:ilvl w:val="4"/>
          <w:numId w:val="20"/>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PROHIBITED AFFILIATION.</w:t>
      </w:r>
      <w:r w:rsidRPr="003A086A">
        <w:rPr>
          <w:rFonts w:ascii="Times New Roman" w:hAnsi="Times New Roman" w:cs="Times New Roman"/>
          <w:sz w:val="24"/>
          <w:szCs w:val="24"/>
        </w:rPr>
        <w:t xml:space="preserve"> Except in cases of a bona fide alliance as provided for in this code, no candidate </w:t>
      </w:r>
      <w:proofErr w:type="gramStart"/>
      <w:r w:rsidRPr="003A086A">
        <w:rPr>
          <w:rFonts w:ascii="Times New Roman" w:hAnsi="Times New Roman" w:cs="Times New Roman"/>
          <w:sz w:val="24"/>
          <w:szCs w:val="24"/>
        </w:rPr>
        <w:t>is allowed to</w:t>
      </w:r>
      <w:proofErr w:type="gramEnd"/>
      <w:r w:rsidRPr="003A086A">
        <w:rPr>
          <w:rFonts w:ascii="Times New Roman" w:hAnsi="Times New Roman" w:cs="Times New Roman"/>
          <w:sz w:val="24"/>
          <w:szCs w:val="24"/>
        </w:rPr>
        <w:t xml:space="preserve"> contribute financially or provide any other form of tangible or substantive support, including but not limited to campaign materials, to another candidate’s campaign. </w:t>
      </w:r>
    </w:p>
    <w:p w14:paraId="292FD627" w14:textId="77777777" w:rsidR="002A29AC" w:rsidRPr="003A086A" w:rsidRDefault="002A29AC" w:rsidP="002A29AC">
      <w:pPr>
        <w:pStyle w:val="ListParagraph"/>
        <w:numPr>
          <w:ilvl w:val="5"/>
          <w:numId w:val="20"/>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Sharing campaign money, campaign materials, and resources between and amongst candidates who are not in a bona fide alliance is strictly prohibited.</w:t>
      </w:r>
    </w:p>
    <w:p w14:paraId="2B37503D" w14:textId="77777777" w:rsidR="002A29AC" w:rsidRPr="003A086A" w:rsidRDefault="002A29AC" w:rsidP="002A29AC">
      <w:pPr>
        <w:pStyle w:val="ListParagraph"/>
        <w:numPr>
          <w:ilvl w:val="4"/>
          <w:numId w:val="20"/>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 xml:space="preserve">FINANCIAL DISCLOSURE STATEMENT. </w:t>
      </w:r>
      <w:r w:rsidRPr="003A086A">
        <w:rPr>
          <w:rFonts w:ascii="Times New Roman" w:hAnsi="Times New Roman" w:cs="Times New Roman"/>
          <w:sz w:val="24"/>
          <w:szCs w:val="24"/>
        </w:rPr>
        <w:t xml:space="preserve">Financial disclosure statements </w:t>
      </w:r>
      <w:r>
        <w:rPr>
          <w:rFonts w:ascii="Times New Roman" w:hAnsi="Times New Roman" w:cs="Times New Roman"/>
          <w:sz w:val="24"/>
          <w:szCs w:val="24"/>
        </w:rPr>
        <w:t>must</w:t>
      </w:r>
      <w:r w:rsidRPr="003A086A">
        <w:rPr>
          <w:rFonts w:ascii="Times New Roman" w:hAnsi="Times New Roman" w:cs="Times New Roman"/>
          <w:sz w:val="24"/>
          <w:szCs w:val="24"/>
        </w:rPr>
        <w:t xml:space="preserve"> be filed with the Election Board, in the Student Government Office or other locations designated by the Election Board, </w:t>
      </w:r>
      <w:r>
        <w:rPr>
          <w:rFonts w:ascii="Times New Roman" w:hAnsi="Times New Roman" w:cs="Times New Roman"/>
          <w:sz w:val="24"/>
          <w:szCs w:val="24"/>
        </w:rPr>
        <w:t>by</w:t>
      </w:r>
      <w:r w:rsidRPr="003A086A">
        <w:rPr>
          <w:rFonts w:ascii="Times New Roman" w:hAnsi="Times New Roman" w:cs="Times New Roman"/>
          <w:sz w:val="24"/>
          <w:szCs w:val="24"/>
        </w:rPr>
        <w:t xml:space="preserve"> the following times:</w:t>
      </w:r>
    </w:p>
    <w:p w14:paraId="040E053D" w14:textId="77777777" w:rsidR="002A29AC" w:rsidRPr="003A086A" w:rsidRDefault="002A29AC" w:rsidP="002A29AC">
      <w:pPr>
        <w:pStyle w:val="ListParagraph"/>
        <w:numPr>
          <w:ilvl w:val="5"/>
          <w:numId w:val="20"/>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4:30</w:t>
      </w:r>
      <w:r>
        <w:rPr>
          <w:rFonts w:ascii="Times New Roman" w:hAnsi="Times New Roman" w:cs="Times New Roman"/>
          <w:sz w:val="24"/>
          <w:szCs w:val="24"/>
        </w:rPr>
        <w:t xml:space="preserve"> </w:t>
      </w:r>
      <w:r w:rsidRPr="003A086A">
        <w:rPr>
          <w:rFonts w:ascii="Times New Roman" w:hAnsi="Times New Roman" w:cs="Times New Roman"/>
          <w:sz w:val="24"/>
          <w:szCs w:val="24"/>
        </w:rPr>
        <w:t>p</w:t>
      </w:r>
      <w:r>
        <w:rPr>
          <w:rFonts w:ascii="Times New Roman" w:hAnsi="Times New Roman" w:cs="Times New Roman"/>
          <w:sz w:val="24"/>
          <w:szCs w:val="24"/>
        </w:rPr>
        <w:t>.</w:t>
      </w:r>
      <w:r w:rsidRPr="003A086A">
        <w:rPr>
          <w:rFonts w:ascii="Times New Roman" w:hAnsi="Times New Roman" w:cs="Times New Roman"/>
          <w:sz w:val="24"/>
          <w:szCs w:val="24"/>
        </w:rPr>
        <w:t>m</w:t>
      </w:r>
      <w:r>
        <w:rPr>
          <w:rFonts w:ascii="Times New Roman" w:hAnsi="Times New Roman" w:cs="Times New Roman"/>
          <w:sz w:val="24"/>
          <w:szCs w:val="24"/>
        </w:rPr>
        <w:t>.</w:t>
      </w:r>
      <w:r w:rsidRPr="003A086A">
        <w:rPr>
          <w:rFonts w:ascii="Times New Roman" w:hAnsi="Times New Roman" w:cs="Times New Roman"/>
          <w:sz w:val="24"/>
          <w:szCs w:val="24"/>
        </w:rPr>
        <w:t>, on the first day of the campaign period; and,</w:t>
      </w:r>
    </w:p>
    <w:p w14:paraId="28EB96CE" w14:textId="77777777" w:rsidR="002A29AC" w:rsidRPr="003A086A" w:rsidRDefault="002A29AC" w:rsidP="002A29AC">
      <w:pPr>
        <w:pStyle w:val="ListParagraph"/>
        <w:numPr>
          <w:ilvl w:val="5"/>
          <w:numId w:val="20"/>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4:30</w:t>
      </w:r>
      <w:r>
        <w:rPr>
          <w:rFonts w:ascii="Times New Roman" w:hAnsi="Times New Roman" w:cs="Times New Roman"/>
          <w:sz w:val="24"/>
          <w:szCs w:val="24"/>
        </w:rPr>
        <w:t xml:space="preserve"> </w:t>
      </w:r>
      <w:r w:rsidRPr="003A086A">
        <w:rPr>
          <w:rFonts w:ascii="Times New Roman" w:hAnsi="Times New Roman" w:cs="Times New Roman"/>
          <w:sz w:val="24"/>
          <w:szCs w:val="24"/>
        </w:rPr>
        <w:t>p</w:t>
      </w:r>
      <w:r>
        <w:rPr>
          <w:rFonts w:ascii="Times New Roman" w:hAnsi="Times New Roman" w:cs="Times New Roman"/>
          <w:sz w:val="24"/>
          <w:szCs w:val="24"/>
        </w:rPr>
        <w:t>.</w:t>
      </w:r>
      <w:r w:rsidRPr="003A086A">
        <w:rPr>
          <w:rFonts w:ascii="Times New Roman" w:hAnsi="Times New Roman" w:cs="Times New Roman"/>
          <w:sz w:val="24"/>
          <w:szCs w:val="24"/>
        </w:rPr>
        <w:t>m</w:t>
      </w:r>
      <w:r>
        <w:rPr>
          <w:rFonts w:ascii="Times New Roman" w:hAnsi="Times New Roman" w:cs="Times New Roman"/>
          <w:sz w:val="24"/>
          <w:szCs w:val="24"/>
        </w:rPr>
        <w:t>.</w:t>
      </w:r>
      <w:r w:rsidRPr="003A086A">
        <w:rPr>
          <w:rFonts w:ascii="Times New Roman" w:hAnsi="Times New Roman" w:cs="Times New Roman"/>
          <w:sz w:val="24"/>
          <w:szCs w:val="24"/>
        </w:rPr>
        <w:t>, on the last day of the second week of the campaign period; and,</w:t>
      </w:r>
    </w:p>
    <w:p w14:paraId="710525AA" w14:textId="77777777" w:rsidR="002A29AC" w:rsidRPr="003A086A" w:rsidRDefault="002A29AC" w:rsidP="002A29AC">
      <w:pPr>
        <w:pStyle w:val="ListParagraph"/>
        <w:numPr>
          <w:ilvl w:val="5"/>
          <w:numId w:val="20"/>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5:00</w:t>
      </w:r>
      <w:r>
        <w:rPr>
          <w:rFonts w:ascii="Times New Roman" w:hAnsi="Times New Roman" w:cs="Times New Roman"/>
          <w:sz w:val="24"/>
          <w:szCs w:val="24"/>
        </w:rPr>
        <w:t xml:space="preserve"> </w:t>
      </w:r>
      <w:r w:rsidRPr="003A086A">
        <w:rPr>
          <w:rFonts w:ascii="Times New Roman" w:hAnsi="Times New Roman" w:cs="Times New Roman"/>
          <w:sz w:val="24"/>
          <w:szCs w:val="24"/>
        </w:rPr>
        <w:t>p</w:t>
      </w:r>
      <w:r>
        <w:rPr>
          <w:rFonts w:ascii="Times New Roman" w:hAnsi="Times New Roman" w:cs="Times New Roman"/>
          <w:sz w:val="24"/>
          <w:szCs w:val="24"/>
        </w:rPr>
        <w:t>.</w:t>
      </w:r>
      <w:r w:rsidRPr="003A086A">
        <w:rPr>
          <w:rFonts w:ascii="Times New Roman" w:hAnsi="Times New Roman" w:cs="Times New Roman"/>
          <w:sz w:val="24"/>
          <w:szCs w:val="24"/>
        </w:rPr>
        <w:t>m</w:t>
      </w:r>
      <w:r>
        <w:rPr>
          <w:rFonts w:ascii="Times New Roman" w:hAnsi="Times New Roman" w:cs="Times New Roman"/>
          <w:sz w:val="24"/>
          <w:szCs w:val="24"/>
        </w:rPr>
        <w:t>.</w:t>
      </w:r>
      <w:r w:rsidRPr="003A086A">
        <w:rPr>
          <w:rFonts w:ascii="Times New Roman" w:hAnsi="Times New Roman" w:cs="Times New Roman"/>
          <w:sz w:val="24"/>
          <w:szCs w:val="24"/>
        </w:rPr>
        <w:t>, the day after the voting period ends; and,</w:t>
      </w:r>
    </w:p>
    <w:p w14:paraId="6D82D9E0" w14:textId="77777777" w:rsidR="002A29AC" w:rsidRPr="003A086A" w:rsidRDefault="002A29AC" w:rsidP="002A29AC">
      <w:pPr>
        <w:pStyle w:val="ListParagraph"/>
        <w:numPr>
          <w:ilvl w:val="5"/>
          <w:numId w:val="20"/>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4:30</w:t>
      </w:r>
      <w:r>
        <w:rPr>
          <w:rFonts w:ascii="Times New Roman" w:hAnsi="Times New Roman" w:cs="Times New Roman"/>
          <w:sz w:val="24"/>
          <w:szCs w:val="24"/>
        </w:rPr>
        <w:t xml:space="preserve"> </w:t>
      </w:r>
      <w:r w:rsidRPr="003A086A">
        <w:rPr>
          <w:rFonts w:ascii="Times New Roman" w:hAnsi="Times New Roman" w:cs="Times New Roman"/>
          <w:sz w:val="24"/>
          <w:szCs w:val="24"/>
        </w:rPr>
        <w:t>p</w:t>
      </w:r>
      <w:r>
        <w:rPr>
          <w:rFonts w:ascii="Times New Roman" w:hAnsi="Times New Roman" w:cs="Times New Roman"/>
          <w:sz w:val="24"/>
          <w:szCs w:val="24"/>
        </w:rPr>
        <w:t>.</w:t>
      </w:r>
      <w:r w:rsidRPr="003A086A">
        <w:rPr>
          <w:rFonts w:ascii="Times New Roman" w:hAnsi="Times New Roman" w:cs="Times New Roman"/>
          <w:sz w:val="24"/>
          <w:szCs w:val="24"/>
        </w:rPr>
        <w:t>m</w:t>
      </w:r>
      <w:r>
        <w:rPr>
          <w:rFonts w:ascii="Times New Roman" w:hAnsi="Times New Roman" w:cs="Times New Roman"/>
          <w:sz w:val="24"/>
          <w:szCs w:val="24"/>
        </w:rPr>
        <w:t>.</w:t>
      </w:r>
      <w:r w:rsidRPr="003A086A">
        <w:rPr>
          <w:rFonts w:ascii="Times New Roman" w:hAnsi="Times New Roman" w:cs="Times New Roman"/>
          <w:sz w:val="24"/>
          <w:szCs w:val="24"/>
        </w:rPr>
        <w:t>, on the first day of campaigning in a runoff election; and,</w:t>
      </w:r>
    </w:p>
    <w:p w14:paraId="4FED4E9A" w14:textId="77777777" w:rsidR="002A29AC" w:rsidRPr="003A086A" w:rsidRDefault="002A29AC" w:rsidP="002A29AC">
      <w:pPr>
        <w:pStyle w:val="ListParagraph"/>
        <w:numPr>
          <w:ilvl w:val="5"/>
          <w:numId w:val="20"/>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5:00</w:t>
      </w:r>
      <w:r>
        <w:rPr>
          <w:rFonts w:ascii="Times New Roman" w:hAnsi="Times New Roman" w:cs="Times New Roman"/>
          <w:sz w:val="24"/>
          <w:szCs w:val="24"/>
        </w:rPr>
        <w:t xml:space="preserve"> </w:t>
      </w:r>
      <w:r w:rsidRPr="003A086A">
        <w:rPr>
          <w:rFonts w:ascii="Times New Roman" w:hAnsi="Times New Roman" w:cs="Times New Roman"/>
          <w:sz w:val="24"/>
          <w:szCs w:val="24"/>
        </w:rPr>
        <w:t>p</w:t>
      </w:r>
      <w:r>
        <w:rPr>
          <w:rFonts w:ascii="Times New Roman" w:hAnsi="Times New Roman" w:cs="Times New Roman"/>
          <w:sz w:val="24"/>
          <w:szCs w:val="24"/>
        </w:rPr>
        <w:t>.</w:t>
      </w:r>
      <w:r w:rsidRPr="003A086A">
        <w:rPr>
          <w:rFonts w:ascii="Times New Roman" w:hAnsi="Times New Roman" w:cs="Times New Roman"/>
          <w:sz w:val="24"/>
          <w:szCs w:val="24"/>
        </w:rPr>
        <w:t>m</w:t>
      </w:r>
      <w:r>
        <w:rPr>
          <w:rFonts w:ascii="Times New Roman" w:hAnsi="Times New Roman" w:cs="Times New Roman"/>
          <w:sz w:val="24"/>
          <w:szCs w:val="24"/>
        </w:rPr>
        <w:t>.</w:t>
      </w:r>
      <w:r w:rsidRPr="003A086A">
        <w:rPr>
          <w:rFonts w:ascii="Times New Roman" w:hAnsi="Times New Roman" w:cs="Times New Roman"/>
          <w:sz w:val="24"/>
          <w:szCs w:val="24"/>
        </w:rPr>
        <w:t xml:space="preserve">, on the last day of voting in a runoff </w:t>
      </w:r>
      <w:proofErr w:type="gramStart"/>
      <w:r w:rsidRPr="003A086A">
        <w:rPr>
          <w:rFonts w:ascii="Times New Roman" w:hAnsi="Times New Roman" w:cs="Times New Roman"/>
          <w:sz w:val="24"/>
          <w:szCs w:val="24"/>
        </w:rPr>
        <w:t>elections</w:t>
      </w:r>
      <w:proofErr w:type="gramEnd"/>
      <w:r w:rsidRPr="003A086A">
        <w:rPr>
          <w:rFonts w:ascii="Times New Roman" w:hAnsi="Times New Roman" w:cs="Times New Roman"/>
          <w:sz w:val="24"/>
          <w:szCs w:val="24"/>
        </w:rPr>
        <w:t>.</w:t>
      </w:r>
    </w:p>
    <w:p w14:paraId="5DED36E5" w14:textId="77777777" w:rsidR="002A29AC" w:rsidRPr="003A086A" w:rsidRDefault="002A29AC" w:rsidP="002A29AC">
      <w:pPr>
        <w:pStyle w:val="Heading4"/>
        <w:numPr>
          <w:ilvl w:val="3"/>
          <w:numId w:val="11"/>
        </w:numPr>
        <w:tabs>
          <w:tab w:val="left" w:pos="990"/>
        </w:tabs>
        <w:spacing w:line="360" w:lineRule="auto"/>
        <w:rPr>
          <w:rFonts w:cs="Times New Roman"/>
          <w:szCs w:val="24"/>
        </w:rPr>
      </w:pPr>
      <w:bookmarkStart w:id="128" w:name="_Toc33515058"/>
      <w:r w:rsidRPr="003A086A">
        <w:rPr>
          <w:rFonts w:cs="Times New Roman"/>
          <w:szCs w:val="24"/>
        </w:rPr>
        <w:t>RECORD KEEPING PROCEDURES</w:t>
      </w:r>
      <w:bookmarkEnd w:id="128"/>
    </w:p>
    <w:p w14:paraId="705FDDEF" w14:textId="77777777" w:rsidR="002A29AC" w:rsidRPr="003A086A" w:rsidRDefault="002A29AC" w:rsidP="002A29AC">
      <w:pPr>
        <w:pStyle w:val="ListParagraph"/>
        <w:numPr>
          <w:ilvl w:val="4"/>
          <w:numId w:val="21"/>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lastRenderedPageBreak/>
        <w:t>RECORD KEEPING.</w:t>
      </w:r>
      <w:r w:rsidRPr="003A086A">
        <w:rPr>
          <w:rFonts w:ascii="Times New Roman" w:hAnsi="Times New Roman" w:cs="Times New Roman"/>
          <w:sz w:val="24"/>
          <w:szCs w:val="24"/>
        </w:rPr>
        <w:t xml:space="preserve"> Each candidate in any Student Government election must keep accurate and up-to-date records of all campaign receipts and expenditures.</w:t>
      </w:r>
    </w:p>
    <w:p w14:paraId="28D2057F" w14:textId="77777777" w:rsidR="002A29AC" w:rsidRPr="003A086A" w:rsidRDefault="002A29AC" w:rsidP="002A29AC">
      <w:pPr>
        <w:pStyle w:val="ListParagraph"/>
        <w:numPr>
          <w:ilvl w:val="4"/>
          <w:numId w:val="21"/>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RECEIPTS.</w:t>
      </w:r>
      <w:r w:rsidRPr="003A086A">
        <w:rPr>
          <w:rFonts w:ascii="Times New Roman" w:hAnsi="Times New Roman" w:cs="Times New Roman"/>
          <w:sz w:val="24"/>
          <w:szCs w:val="24"/>
        </w:rPr>
        <w:t xml:space="preserve"> Receipts must be provided for all campaign expenditures.  </w:t>
      </w:r>
    </w:p>
    <w:p w14:paraId="1C29B3BA" w14:textId="77777777" w:rsidR="002A29AC" w:rsidRPr="003A086A" w:rsidRDefault="002A29AC" w:rsidP="002A29AC">
      <w:pPr>
        <w:pStyle w:val="ListParagraph"/>
        <w:numPr>
          <w:ilvl w:val="4"/>
          <w:numId w:val="21"/>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CONTRIBUTIONS</w:t>
      </w:r>
      <w:r w:rsidRPr="003A086A">
        <w:rPr>
          <w:rFonts w:ascii="Times New Roman" w:hAnsi="Times New Roman" w:cs="Times New Roman"/>
          <w:sz w:val="24"/>
          <w:szCs w:val="24"/>
        </w:rPr>
        <w:t xml:space="preserve">. Contributions to a candidate by individuals are allowed, but all contributions must be documented in a financial disclosure statement in accordance with this code. </w:t>
      </w:r>
    </w:p>
    <w:p w14:paraId="06E0B134" w14:textId="77777777" w:rsidR="002A29AC" w:rsidRPr="003A086A" w:rsidRDefault="002A29AC" w:rsidP="002A29AC">
      <w:pPr>
        <w:pStyle w:val="ListParagraph"/>
        <w:numPr>
          <w:ilvl w:val="5"/>
          <w:numId w:val="21"/>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Non-student groups may not donate to a candidate’s campaign.</w:t>
      </w:r>
    </w:p>
    <w:p w14:paraId="74FAC811" w14:textId="77777777" w:rsidR="002A29AC" w:rsidRPr="003A086A" w:rsidRDefault="002A29AC" w:rsidP="002A29AC">
      <w:pPr>
        <w:pStyle w:val="ListParagraph"/>
        <w:numPr>
          <w:ilvl w:val="5"/>
          <w:numId w:val="21"/>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 xml:space="preserve">Student organizations receiving student service funds or other </w:t>
      </w:r>
      <w:r>
        <w:rPr>
          <w:rFonts w:ascii="Times New Roman" w:hAnsi="Times New Roman" w:cs="Times New Roman"/>
          <w:sz w:val="24"/>
          <w:szCs w:val="24"/>
        </w:rPr>
        <w:t>University</w:t>
      </w:r>
      <w:r w:rsidRPr="003A086A">
        <w:rPr>
          <w:rFonts w:ascii="Times New Roman" w:hAnsi="Times New Roman" w:cs="Times New Roman"/>
          <w:sz w:val="24"/>
          <w:szCs w:val="24"/>
        </w:rPr>
        <w:t xml:space="preserve"> funds </w:t>
      </w:r>
      <w:r>
        <w:rPr>
          <w:rFonts w:ascii="Times New Roman" w:hAnsi="Times New Roman" w:cs="Times New Roman"/>
          <w:sz w:val="24"/>
          <w:szCs w:val="24"/>
        </w:rPr>
        <w:t>will</w:t>
      </w:r>
      <w:r w:rsidRPr="003A086A">
        <w:rPr>
          <w:rFonts w:ascii="Times New Roman" w:hAnsi="Times New Roman" w:cs="Times New Roman"/>
          <w:sz w:val="24"/>
          <w:szCs w:val="24"/>
        </w:rPr>
        <w:t xml:space="preserve"> not contribute funds, items, or support of any kind. </w:t>
      </w:r>
    </w:p>
    <w:p w14:paraId="53DA2C82" w14:textId="77777777" w:rsidR="002A29AC" w:rsidRPr="003A086A" w:rsidRDefault="002A29AC" w:rsidP="002A29AC">
      <w:pPr>
        <w:pStyle w:val="ListParagraph"/>
        <w:numPr>
          <w:ilvl w:val="5"/>
          <w:numId w:val="21"/>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 xml:space="preserve">This provision </w:t>
      </w:r>
      <w:r>
        <w:rPr>
          <w:rFonts w:ascii="Times New Roman" w:hAnsi="Times New Roman" w:cs="Times New Roman"/>
          <w:sz w:val="24"/>
          <w:szCs w:val="24"/>
        </w:rPr>
        <w:t>will</w:t>
      </w:r>
      <w:r w:rsidRPr="003A086A">
        <w:rPr>
          <w:rFonts w:ascii="Times New Roman" w:hAnsi="Times New Roman" w:cs="Times New Roman"/>
          <w:sz w:val="24"/>
          <w:szCs w:val="24"/>
        </w:rPr>
        <w:t xml:space="preserve"> not be construed to prohibit any Texas </w:t>
      </w:r>
      <w:r>
        <w:rPr>
          <w:rFonts w:ascii="Times New Roman" w:hAnsi="Times New Roman" w:cs="Times New Roman"/>
          <w:sz w:val="24"/>
          <w:szCs w:val="24"/>
        </w:rPr>
        <w:t>State s</w:t>
      </w:r>
      <w:r w:rsidRPr="003A086A">
        <w:rPr>
          <w:rFonts w:ascii="Times New Roman" w:hAnsi="Times New Roman" w:cs="Times New Roman"/>
          <w:sz w:val="24"/>
          <w:szCs w:val="24"/>
        </w:rPr>
        <w:t>tudent media coverage or endorsement of campus-wide Student Government elections.</w:t>
      </w:r>
    </w:p>
    <w:p w14:paraId="73EA6CA3" w14:textId="77777777" w:rsidR="002A29AC" w:rsidRPr="003A086A" w:rsidRDefault="002A29AC" w:rsidP="002A29AC">
      <w:pPr>
        <w:pStyle w:val="ListParagraph"/>
        <w:numPr>
          <w:ilvl w:val="5"/>
          <w:numId w:val="21"/>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 xml:space="preserve">It </w:t>
      </w:r>
      <w:r>
        <w:rPr>
          <w:rFonts w:ascii="Times New Roman" w:hAnsi="Times New Roman" w:cs="Times New Roman"/>
          <w:sz w:val="24"/>
          <w:szCs w:val="24"/>
        </w:rPr>
        <w:t>will</w:t>
      </w:r>
      <w:r w:rsidRPr="003A086A">
        <w:rPr>
          <w:rFonts w:ascii="Times New Roman" w:hAnsi="Times New Roman" w:cs="Times New Roman"/>
          <w:sz w:val="24"/>
          <w:szCs w:val="24"/>
        </w:rPr>
        <w:t xml:space="preserve"> be prohibited to use any item, fund, office, supply, or material support of any kind of </w:t>
      </w:r>
      <w:r>
        <w:rPr>
          <w:rFonts w:ascii="Times New Roman" w:hAnsi="Times New Roman" w:cs="Times New Roman"/>
          <w:sz w:val="24"/>
          <w:szCs w:val="24"/>
        </w:rPr>
        <w:t>University</w:t>
      </w:r>
      <w:r w:rsidRPr="003A086A">
        <w:rPr>
          <w:rFonts w:ascii="Times New Roman" w:hAnsi="Times New Roman" w:cs="Times New Roman"/>
          <w:sz w:val="24"/>
          <w:szCs w:val="24"/>
        </w:rPr>
        <w:t xml:space="preserve"> origin</w:t>
      </w:r>
      <w:r>
        <w:rPr>
          <w:rFonts w:ascii="Times New Roman" w:hAnsi="Times New Roman" w:cs="Times New Roman"/>
          <w:sz w:val="24"/>
          <w:szCs w:val="24"/>
        </w:rPr>
        <w:t xml:space="preserve"> that is not intended for use by all students</w:t>
      </w:r>
      <w:r w:rsidRPr="003A086A">
        <w:rPr>
          <w:rFonts w:ascii="Times New Roman" w:hAnsi="Times New Roman" w:cs="Times New Roman"/>
          <w:sz w:val="24"/>
          <w:szCs w:val="24"/>
        </w:rPr>
        <w:t>.</w:t>
      </w:r>
    </w:p>
    <w:p w14:paraId="03569B42" w14:textId="77777777" w:rsidR="002A29AC" w:rsidRPr="003A086A" w:rsidRDefault="002A29AC" w:rsidP="002A29AC">
      <w:pPr>
        <w:pStyle w:val="ListParagraph"/>
        <w:numPr>
          <w:ilvl w:val="4"/>
          <w:numId w:val="21"/>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FINANCIAL DISCLOSURES.</w:t>
      </w:r>
      <w:r w:rsidRPr="003A086A">
        <w:rPr>
          <w:rFonts w:ascii="Times New Roman" w:hAnsi="Times New Roman" w:cs="Times New Roman"/>
          <w:sz w:val="24"/>
          <w:szCs w:val="24"/>
        </w:rPr>
        <w:t xml:space="preserve"> Each candidate’s financial records must list identifying information (name, item, etc.) and amounts of each contribution and expenditure. </w:t>
      </w:r>
    </w:p>
    <w:p w14:paraId="2C8EF823" w14:textId="77777777" w:rsidR="002A29AC" w:rsidRPr="003A086A" w:rsidRDefault="002A29AC" w:rsidP="002A29AC">
      <w:pPr>
        <w:pStyle w:val="ListParagraph"/>
        <w:numPr>
          <w:ilvl w:val="5"/>
          <w:numId w:val="21"/>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 xml:space="preserve">Contributions and expenditures of non-monetary assets </w:t>
      </w:r>
      <w:r>
        <w:rPr>
          <w:rFonts w:ascii="Times New Roman" w:hAnsi="Times New Roman" w:cs="Times New Roman"/>
          <w:sz w:val="24"/>
          <w:szCs w:val="24"/>
        </w:rPr>
        <w:t>or</w:t>
      </w:r>
      <w:r w:rsidRPr="003A086A">
        <w:rPr>
          <w:rFonts w:ascii="Times New Roman" w:hAnsi="Times New Roman" w:cs="Times New Roman"/>
          <w:sz w:val="24"/>
          <w:szCs w:val="24"/>
        </w:rPr>
        <w:t xml:space="preserve"> in-kind contributions must be listed and valued at their fair-market value, as determined by the Election Board. </w:t>
      </w:r>
    </w:p>
    <w:p w14:paraId="03D2234C" w14:textId="77777777" w:rsidR="002A29AC" w:rsidRPr="003A086A" w:rsidRDefault="002A29AC" w:rsidP="002A29AC">
      <w:pPr>
        <w:pStyle w:val="ListParagraph"/>
        <w:numPr>
          <w:ilvl w:val="5"/>
          <w:numId w:val="21"/>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 xml:space="preserve">Each financial disclosure statement must have all expenditure receipts attached. </w:t>
      </w:r>
    </w:p>
    <w:p w14:paraId="2FA0C026" w14:textId="77777777" w:rsidR="002A29AC" w:rsidRPr="003A086A" w:rsidRDefault="002A29AC" w:rsidP="002A29AC">
      <w:pPr>
        <w:pStyle w:val="ListParagraph"/>
        <w:numPr>
          <w:ilvl w:val="5"/>
          <w:numId w:val="21"/>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 xml:space="preserve">All expenses must be included in the financial disclosure report. </w:t>
      </w:r>
    </w:p>
    <w:p w14:paraId="44F84BB8" w14:textId="77777777" w:rsidR="002A29AC" w:rsidRPr="003A086A" w:rsidRDefault="002A29AC" w:rsidP="002A29AC">
      <w:pPr>
        <w:pStyle w:val="ListParagraph"/>
        <w:numPr>
          <w:ilvl w:val="5"/>
          <w:numId w:val="21"/>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 xml:space="preserve">The Election Board may request and require candidates to provide </w:t>
      </w:r>
      <w:r>
        <w:rPr>
          <w:rFonts w:ascii="Times New Roman" w:hAnsi="Times New Roman" w:cs="Times New Roman"/>
          <w:sz w:val="24"/>
          <w:szCs w:val="24"/>
        </w:rPr>
        <w:t xml:space="preserve">proof, e.g. </w:t>
      </w:r>
      <w:r w:rsidRPr="003A086A">
        <w:rPr>
          <w:rFonts w:ascii="Times New Roman" w:hAnsi="Times New Roman" w:cs="Times New Roman"/>
          <w:sz w:val="24"/>
          <w:szCs w:val="24"/>
        </w:rPr>
        <w:t xml:space="preserve">bank </w:t>
      </w:r>
      <w:r>
        <w:rPr>
          <w:rFonts w:ascii="Times New Roman" w:hAnsi="Times New Roman" w:cs="Times New Roman"/>
          <w:sz w:val="24"/>
          <w:szCs w:val="24"/>
        </w:rPr>
        <w:t>or financial</w:t>
      </w:r>
      <w:r w:rsidRPr="003A086A">
        <w:rPr>
          <w:rFonts w:ascii="Times New Roman" w:hAnsi="Times New Roman" w:cs="Times New Roman"/>
          <w:sz w:val="24"/>
          <w:szCs w:val="24"/>
        </w:rPr>
        <w:t xml:space="preserve"> statement summaries for verification. The personal information of the candidate may be redacted from any such summary.</w:t>
      </w:r>
    </w:p>
    <w:p w14:paraId="047DAA7D" w14:textId="77777777" w:rsidR="002A29AC" w:rsidRPr="003A086A" w:rsidRDefault="002A29AC" w:rsidP="002A29AC">
      <w:pPr>
        <w:pStyle w:val="ListParagraph"/>
        <w:numPr>
          <w:ilvl w:val="4"/>
          <w:numId w:val="21"/>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ENDORSEMENTS AND FUNDING.</w:t>
      </w:r>
      <w:r w:rsidRPr="003A086A">
        <w:rPr>
          <w:rFonts w:ascii="Times New Roman" w:hAnsi="Times New Roman" w:cs="Times New Roman"/>
          <w:sz w:val="24"/>
          <w:szCs w:val="24"/>
        </w:rPr>
        <w:t xml:space="preserve"> All campaign materials distributed by and/or paid for by an endorser of a candidate must be included in the candidate’s campaign expenditures. </w:t>
      </w:r>
    </w:p>
    <w:p w14:paraId="64022C50" w14:textId="77777777" w:rsidR="002A29AC" w:rsidRPr="003A086A" w:rsidRDefault="002A29AC" w:rsidP="002A29AC">
      <w:pPr>
        <w:pStyle w:val="ListParagraph"/>
        <w:numPr>
          <w:ilvl w:val="5"/>
          <w:numId w:val="21"/>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 xml:space="preserve">If an endorser pays for campaign materials promoting multiple candidates, the full cost of those materials must be included in the campaign expenditures of each candidate promoted by the materials. </w:t>
      </w:r>
    </w:p>
    <w:p w14:paraId="426AEE07" w14:textId="77777777" w:rsidR="002A29AC" w:rsidRPr="003A086A" w:rsidRDefault="002A29AC" w:rsidP="002A29AC">
      <w:pPr>
        <w:pStyle w:val="ListParagraph"/>
        <w:numPr>
          <w:ilvl w:val="5"/>
          <w:numId w:val="21"/>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 xml:space="preserve">Except in the case of a bona fide Alliance, no candidates may pay for the campaign materials of another, conduct joint events, or pool money for a campaign, including </w:t>
      </w:r>
      <w:r>
        <w:rPr>
          <w:rFonts w:ascii="Times New Roman" w:hAnsi="Times New Roman" w:cs="Times New Roman"/>
          <w:sz w:val="24"/>
          <w:szCs w:val="24"/>
        </w:rPr>
        <w:t xml:space="preserve">but not limited to </w:t>
      </w:r>
      <w:r w:rsidRPr="003A086A">
        <w:rPr>
          <w:rFonts w:ascii="Times New Roman" w:hAnsi="Times New Roman" w:cs="Times New Roman"/>
          <w:sz w:val="24"/>
          <w:szCs w:val="24"/>
        </w:rPr>
        <w:t>joint banking accounts.</w:t>
      </w:r>
    </w:p>
    <w:p w14:paraId="1B3A4AC7" w14:textId="77777777" w:rsidR="002A29AC" w:rsidRPr="003A086A" w:rsidRDefault="002A29AC" w:rsidP="002A29AC">
      <w:pPr>
        <w:pStyle w:val="ListParagraph"/>
        <w:numPr>
          <w:ilvl w:val="4"/>
          <w:numId w:val="21"/>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lastRenderedPageBreak/>
        <w:t>FORMS.</w:t>
      </w:r>
      <w:r w:rsidRPr="003A086A">
        <w:rPr>
          <w:rFonts w:ascii="Times New Roman" w:hAnsi="Times New Roman" w:cs="Times New Roman"/>
          <w:sz w:val="24"/>
          <w:szCs w:val="24"/>
        </w:rPr>
        <w:t xml:space="preserve"> The Election Board </w:t>
      </w:r>
      <w:r>
        <w:rPr>
          <w:rFonts w:ascii="Times New Roman" w:hAnsi="Times New Roman" w:cs="Times New Roman"/>
          <w:sz w:val="24"/>
          <w:szCs w:val="24"/>
        </w:rPr>
        <w:t>will</w:t>
      </w:r>
      <w:r w:rsidRPr="003A086A">
        <w:rPr>
          <w:rFonts w:ascii="Times New Roman" w:hAnsi="Times New Roman" w:cs="Times New Roman"/>
          <w:sz w:val="24"/>
          <w:szCs w:val="24"/>
        </w:rPr>
        <w:t xml:space="preserve"> provide all necessary standardized forms for the purpose of this Election Code by the filing deadline.</w:t>
      </w:r>
    </w:p>
    <w:p w14:paraId="26536BAB" w14:textId="77777777" w:rsidR="002A29AC" w:rsidRPr="003A086A" w:rsidRDefault="002A29AC" w:rsidP="002A29AC">
      <w:pPr>
        <w:pStyle w:val="ListParagraph"/>
        <w:numPr>
          <w:ilvl w:val="4"/>
          <w:numId w:val="21"/>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REPORTING EXPENSES.</w:t>
      </w:r>
      <w:r w:rsidRPr="003A086A">
        <w:rPr>
          <w:rFonts w:ascii="Times New Roman" w:hAnsi="Times New Roman" w:cs="Times New Roman"/>
          <w:sz w:val="24"/>
          <w:szCs w:val="24"/>
        </w:rPr>
        <w:t xml:space="preserve"> The financial disclosure statements must contain all the expenses incurred by the candidate before and during the campaign period.</w:t>
      </w:r>
    </w:p>
    <w:p w14:paraId="69563B83" w14:textId="77777777" w:rsidR="002A29AC" w:rsidRPr="003A086A" w:rsidRDefault="002A29AC" w:rsidP="002A29AC">
      <w:pPr>
        <w:pStyle w:val="ListParagraph"/>
        <w:numPr>
          <w:ilvl w:val="4"/>
          <w:numId w:val="21"/>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PUBLIC RECORDS.</w:t>
      </w:r>
      <w:r w:rsidRPr="003A086A">
        <w:rPr>
          <w:rFonts w:ascii="Times New Roman" w:hAnsi="Times New Roman" w:cs="Times New Roman"/>
          <w:sz w:val="24"/>
          <w:szCs w:val="24"/>
        </w:rPr>
        <w:t xml:space="preserve"> Each candidate’s financial records </w:t>
      </w:r>
      <w:r>
        <w:rPr>
          <w:rFonts w:ascii="Times New Roman" w:hAnsi="Times New Roman" w:cs="Times New Roman"/>
          <w:sz w:val="24"/>
          <w:szCs w:val="24"/>
        </w:rPr>
        <w:t>must</w:t>
      </w:r>
      <w:r w:rsidRPr="003A086A">
        <w:rPr>
          <w:rFonts w:ascii="Times New Roman" w:hAnsi="Times New Roman" w:cs="Times New Roman"/>
          <w:sz w:val="24"/>
          <w:szCs w:val="24"/>
        </w:rPr>
        <w:t xml:space="preserve"> be available for public inspection upon submission to the Election Board. </w:t>
      </w:r>
    </w:p>
    <w:p w14:paraId="2C35F9DE" w14:textId="77777777" w:rsidR="002A29AC" w:rsidRPr="003A086A" w:rsidRDefault="002A29AC" w:rsidP="002A29AC">
      <w:pPr>
        <w:pStyle w:val="ListParagraph"/>
        <w:numPr>
          <w:ilvl w:val="5"/>
          <w:numId w:val="21"/>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Each candidate or alliance must submit a spreadsheet in digital format summarizing their campaign expenditures to the Election Board for each disclosure required.</w:t>
      </w:r>
    </w:p>
    <w:p w14:paraId="2DBF74FE" w14:textId="77777777" w:rsidR="002A29AC" w:rsidRPr="003A086A" w:rsidRDefault="002A29AC" w:rsidP="002A29AC">
      <w:pPr>
        <w:pStyle w:val="ListParagraph"/>
        <w:numPr>
          <w:ilvl w:val="5"/>
          <w:numId w:val="21"/>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 xml:space="preserve">This summary of records </w:t>
      </w:r>
      <w:r>
        <w:rPr>
          <w:rFonts w:ascii="Times New Roman" w:hAnsi="Times New Roman" w:cs="Times New Roman"/>
          <w:sz w:val="24"/>
          <w:szCs w:val="24"/>
        </w:rPr>
        <w:t>must</w:t>
      </w:r>
      <w:r w:rsidRPr="003A086A">
        <w:rPr>
          <w:rFonts w:ascii="Times New Roman" w:hAnsi="Times New Roman" w:cs="Times New Roman"/>
          <w:sz w:val="24"/>
          <w:szCs w:val="24"/>
        </w:rPr>
        <w:t xml:space="preserve"> be placed online by the Election Board within three business days after records are submitted.</w:t>
      </w:r>
    </w:p>
    <w:p w14:paraId="24F808B8" w14:textId="77777777" w:rsidR="002A29AC" w:rsidRPr="003A086A" w:rsidRDefault="002A29AC" w:rsidP="002A29AC">
      <w:pPr>
        <w:pStyle w:val="ListParagraph"/>
        <w:numPr>
          <w:ilvl w:val="4"/>
          <w:numId w:val="21"/>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DISQUALIFICATION.</w:t>
      </w:r>
      <w:r w:rsidRPr="003A086A">
        <w:rPr>
          <w:rFonts w:ascii="Times New Roman" w:hAnsi="Times New Roman" w:cs="Times New Roman"/>
          <w:sz w:val="24"/>
          <w:szCs w:val="24"/>
        </w:rPr>
        <w:t xml:space="preserve"> Failure to file accurate financial disclosure statements by the deadlines listed in this section, or falsification of financial statements, </w:t>
      </w:r>
      <w:r>
        <w:rPr>
          <w:rFonts w:ascii="Times New Roman" w:hAnsi="Times New Roman" w:cs="Times New Roman"/>
          <w:sz w:val="24"/>
          <w:szCs w:val="24"/>
        </w:rPr>
        <w:t>must</w:t>
      </w:r>
      <w:r w:rsidRPr="003A086A">
        <w:rPr>
          <w:rFonts w:ascii="Times New Roman" w:hAnsi="Times New Roman" w:cs="Times New Roman"/>
          <w:sz w:val="24"/>
          <w:szCs w:val="24"/>
        </w:rPr>
        <w:t xml:space="preserve"> qualify the candidate for disqualification by the Election Board. </w:t>
      </w:r>
    </w:p>
    <w:p w14:paraId="5A734984" w14:textId="77777777" w:rsidR="002A29AC" w:rsidRPr="003A086A" w:rsidRDefault="002A29AC" w:rsidP="002A29AC">
      <w:pPr>
        <w:pStyle w:val="ListParagraph"/>
        <w:numPr>
          <w:ilvl w:val="4"/>
          <w:numId w:val="21"/>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ADDITIONAL REGULATION.</w:t>
      </w:r>
      <w:r w:rsidRPr="003A086A">
        <w:rPr>
          <w:rFonts w:ascii="Times New Roman" w:hAnsi="Times New Roman" w:cs="Times New Roman"/>
          <w:sz w:val="24"/>
          <w:szCs w:val="24"/>
        </w:rPr>
        <w:t xml:space="preserve"> The Election Board may establish exact specifications for reporting timelines, format, location, and accuracy so long as it reasonably justified to enforce the provisions of reporting in this Election Code.</w:t>
      </w:r>
    </w:p>
    <w:p w14:paraId="13D84285" w14:textId="77777777" w:rsidR="002A29AC" w:rsidRPr="003A086A" w:rsidRDefault="002A29AC" w:rsidP="002A29AC">
      <w:pPr>
        <w:pStyle w:val="Heading4"/>
        <w:numPr>
          <w:ilvl w:val="3"/>
          <w:numId w:val="11"/>
        </w:numPr>
        <w:tabs>
          <w:tab w:val="left" w:pos="990"/>
        </w:tabs>
        <w:spacing w:line="360" w:lineRule="auto"/>
        <w:rPr>
          <w:rFonts w:cs="Times New Roman"/>
          <w:szCs w:val="24"/>
        </w:rPr>
      </w:pPr>
      <w:bookmarkStart w:id="129" w:name="_Toc33515059"/>
      <w:r w:rsidRPr="003A086A">
        <w:rPr>
          <w:rFonts w:cs="Times New Roman"/>
          <w:szCs w:val="24"/>
        </w:rPr>
        <w:t>SPENDING LIMITS</w:t>
      </w:r>
      <w:bookmarkEnd w:id="129"/>
    </w:p>
    <w:p w14:paraId="6A7C9B91" w14:textId="77777777" w:rsidR="002A29AC" w:rsidRPr="00761321" w:rsidRDefault="002A29AC" w:rsidP="002A29AC">
      <w:pPr>
        <w:pStyle w:val="ListParagraph"/>
        <w:numPr>
          <w:ilvl w:val="4"/>
          <w:numId w:val="15"/>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SPENDING LIMITS.</w:t>
      </w:r>
      <w:r w:rsidRPr="003A086A">
        <w:rPr>
          <w:rFonts w:ascii="Times New Roman" w:hAnsi="Times New Roman" w:cs="Times New Roman"/>
          <w:sz w:val="24"/>
          <w:szCs w:val="24"/>
        </w:rPr>
        <w:t xml:space="preserve"> </w:t>
      </w:r>
      <w:r w:rsidRPr="00761321">
        <w:rPr>
          <w:rFonts w:ascii="Times New Roman" w:hAnsi="Times New Roman" w:cs="Times New Roman"/>
          <w:bCs/>
          <w:sz w:val="24"/>
          <w:szCs w:val="24"/>
        </w:rPr>
        <w:t>Spending</w:t>
      </w:r>
      <w:r w:rsidRPr="002B01F6">
        <w:rPr>
          <w:rFonts w:ascii="Times New Roman" w:hAnsi="Times New Roman" w:cs="Times New Roman"/>
          <w:bCs/>
          <w:sz w:val="24"/>
          <w:szCs w:val="24"/>
        </w:rPr>
        <w:t xml:space="preserve"> limits</w:t>
      </w:r>
      <w:r w:rsidRPr="003A086A">
        <w:rPr>
          <w:rFonts w:ascii="Times New Roman" w:hAnsi="Times New Roman" w:cs="Times New Roman"/>
          <w:sz w:val="24"/>
          <w:szCs w:val="24"/>
        </w:rPr>
        <w:t xml:space="preserve"> for candidates </w:t>
      </w:r>
      <w:r>
        <w:rPr>
          <w:rFonts w:ascii="Times New Roman" w:hAnsi="Times New Roman" w:cs="Times New Roman"/>
          <w:sz w:val="24"/>
          <w:szCs w:val="24"/>
        </w:rPr>
        <w:t>must</w:t>
      </w:r>
      <w:r w:rsidRPr="003A086A">
        <w:rPr>
          <w:rFonts w:ascii="Times New Roman" w:hAnsi="Times New Roman" w:cs="Times New Roman"/>
          <w:sz w:val="24"/>
          <w:szCs w:val="24"/>
        </w:rPr>
        <w:t xml:space="preserve"> be strictly followed and violations of such limitations considered among the most severe violations of this Election Code.</w:t>
      </w:r>
      <w:r>
        <w:rPr>
          <w:rFonts w:ascii="Times New Roman" w:hAnsi="Times New Roman" w:cs="Times New Roman"/>
          <w:sz w:val="24"/>
          <w:szCs w:val="24"/>
        </w:rPr>
        <w:t xml:space="preserve"> </w:t>
      </w:r>
      <w:r w:rsidRPr="00761321">
        <w:rPr>
          <w:rFonts w:ascii="Times New Roman" w:hAnsi="Times New Roman" w:cs="Times New Roman"/>
          <w:sz w:val="24"/>
          <w:szCs w:val="24"/>
        </w:rPr>
        <w:t>Candidates in all Student Government campus-wide elections must adhere to the following spending limits:</w:t>
      </w:r>
    </w:p>
    <w:p w14:paraId="4968ECCE" w14:textId="77777777" w:rsidR="002A29AC" w:rsidRPr="003A086A" w:rsidRDefault="002A29AC" w:rsidP="002A29AC">
      <w:pPr>
        <w:pStyle w:val="ListParagraph"/>
        <w:numPr>
          <w:ilvl w:val="5"/>
          <w:numId w:val="22"/>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Alliance</w:t>
      </w:r>
      <w:r>
        <w:rPr>
          <w:rFonts w:ascii="Times New Roman" w:hAnsi="Times New Roman" w:cs="Times New Roman"/>
          <w:sz w:val="24"/>
          <w:szCs w:val="24"/>
        </w:rPr>
        <w:t>s (</w:t>
      </w:r>
      <w:r w:rsidRPr="003A086A">
        <w:rPr>
          <w:rFonts w:ascii="Times New Roman" w:hAnsi="Times New Roman" w:cs="Times New Roman"/>
          <w:sz w:val="24"/>
          <w:szCs w:val="24"/>
        </w:rPr>
        <w:t>President</w:t>
      </w:r>
      <w:r>
        <w:rPr>
          <w:rFonts w:ascii="Times New Roman" w:hAnsi="Times New Roman" w:cs="Times New Roman"/>
          <w:sz w:val="24"/>
          <w:szCs w:val="24"/>
        </w:rPr>
        <w:t xml:space="preserve">, </w:t>
      </w:r>
      <w:r w:rsidRPr="003A086A">
        <w:rPr>
          <w:rFonts w:ascii="Times New Roman" w:hAnsi="Times New Roman" w:cs="Times New Roman"/>
          <w:sz w:val="24"/>
          <w:szCs w:val="24"/>
        </w:rPr>
        <w:t>Vice President</w:t>
      </w:r>
      <w:r>
        <w:rPr>
          <w:rFonts w:ascii="Times New Roman" w:hAnsi="Times New Roman" w:cs="Times New Roman"/>
          <w:sz w:val="24"/>
          <w:szCs w:val="24"/>
        </w:rPr>
        <w:t>, and Senators</w:t>
      </w:r>
      <w:r w:rsidRPr="003A086A">
        <w:rPr>
          <w:rFonts w:ascii="Times New Roman" w:hAnsi="Times New Roman" w:cs="Times New Roman"/>
          <w:sz w:val="24"/>
          <w:szCs w:val="24"/>
        </w:rPr>
        <w:t xml:space="preserve"> running together</w:t>
      </w:r>
      <w:r>
        <w:rPr>
          <w:rFonts w:ascii="Times New Roman" w:hAnsi="Times New Roman" w:cs="Times New Roman"/>
          <w:sz w:val="24"/>
          <w:szCs w:val="24"/>
        </w:rPr>
        <w:t>)</w:t>
      </w:r>
      <w:r w:rsidRPr="003A086A">
        <w:rPr>
          <w:rFonts w:ascii="Times New Roman" w:hAnsi="Times New Roman" w:cs="Times New Roman"/>
          <w:sz w:val="24"/>
          <w:szCs w:val="24"/>
        </w:rPr>
        <w:t>: $</w:t>
      </w:r>
      <w:r>
        <w:rPr>
          <w:rFonts w:ascii="Times New Roman" w:hAnsi="Times New Roman" w:cs="Times New Roman"/>
          <w:sz w:val="24"/>
          <w:szCs w:val="24"/>
        </w:rPr>
        <w:t>5</w:t>
      </w:r>
      <w:r w:rsidRPr="003A086A">
        <w:rPr>
          <w:rFonts w:ascii="Times New Roman" w:hAnsi="Times New Roman" w:cs="Times New Roman"/>
          <w:sz w:val="24"/>
          <w:szCs w:val="24"/>
        </w:rPr>
        <w:t>,</w:t>
      </w:r>
      <w:r>
        <w:rPr>
          <w:rFonts w:ascii="Times New Roman" w:hAnsi="Times New Roman" w:cs="Times New Roman"/>
          <w:sz w:val="24"/>
          <w:szCs w:val="24"/>
        </w:rPr>
        <w:t>0</w:t>
      </w:r>
      <w:r w:rsidRPr="003A086A">
        <w:rPr>
          <w:rFonts w:ascii="Times New Roman" w:hAnsi="Times New Roman" w:cs="Times New Roman"/>
          <w:sz w:val="24"/>
          <w:szCs w:val="24"/>
        </w:rPr>
        <w:t>00 in any general election or special election; and,</w:t>
      </w:r>
    </w:p>
    <w:p w14:paraId="59518096" w14:textId="77777777" w:rsidR="002A29AC" w:rsidRPr="003A086A" w:rsidRDefault="002A29AC" w:rsidP="002A29AC">
      <w:pPr>
        <w:pStyle w:val="ListParagraph"/>
        <w:numPr>
          <w:ilvl w:val="5"/>
          <w:numId w:val="22"/>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President, if running alone: $</w:t>
      </w:r>
      <w:r>
        <w:rPr>
          <w:rFonts w:ascii="Times New Roman" w:hAnsi="Times New Roman" w:cs="Times New Roman"/>
          <w:sz w:val="24"/>
          <w:szCs w:val="24"/>
        </w:rPr>
        <w:t>1</w:t>
      </w:r>
      <w:r w:rsidRPr="003A086A">
        <w:rPr>
          <w:rFonts w:ascii="Times New Roman" w:hAnsi="Times New Roman" w:cs="Times New Roman"/>
          <w:sz w:val="24"/>
          <w:szCs w:val="24"/>
        </w:rPr>
        <w:t>,</w:t>
      </w:r>
      <w:r>
        <w:rPr>
          <w:rFonts w:ascii="Times New Roman" w:hAnsi="Times New Roman" w:cs="Times New Roman"/>
          <w:sz w:val="24"/>
          <w:szCs w:val="24"/>
        </w:rPr>
        <w:t>5</w:t>
      </w:r>
      <w:r w:rsidRPr="003A086A">
        <w:rPr>
          <w:rFonts w:ascii="Times New Roman" w:hAnsi="Times New Roman" w:cs="Times New Roman"/>
          <w:sz w:val="24"/>
          <w:szCs w:val="24"/>
        </w:rPr>
        <w:t>00 in any general or special election; and,</w:t>
      </w:r>
    </w:p>
    <w:p w14:paraId="26BEEDF5" w14:textId="77777777" w:rsidR="002A29AC" w:rsidRDefault="002A29AC" w:rsidP="002A29AC">
      <w:pPr>
        <w:pStyle w:val="ListParagraph"/>
        <w:numPr>
          <w:ilvl w:val="5"/>
          <w:numId w:val="22"/>
        </w:numPr>
        <w:spacing w:line="360" w:lineRule="auto"/>
        <w:jc w:val="both"/>
        <w:rPr>
          <w:rFonts w:ascii="Times New Roman" w:hAnsi="Times New Roman" w:cs="Times New Roman"/>
          <w:sz w:val="24"/>
          <w:szCs w:val="24"/>
        </w:rPr>
      </w:pPr>
      <w:r w:rsidRPr="003A086A">
        <w:rPr>
          <w:rFonts w:ascii="Times New Roman" w:hAnsi="Times New Roman" w:cs="Times New Roman"/>
          <w:sz w:val="24"/>
          <w:szCs w:val="24"/>
        </w:rPr>
        <w:t>Vice President, if running alone: $</w:t>
      </w:r>
      <w:r>
        <w:rPr>
          <w:rFonts w:ascii="Times New Roman" w:hAnsi="Times New Roman" w:cs="Times New Roman"/>
          <w:sz w:val="24"/>
          <w:szCs w:val="24"/>
        </w:rPr>
        <w:t>1</w:t>
      </w:r>
      <w:r w:rsidRPr="003A086A">
        <w:rPr>
          <w:rFonts w:ascii="Times New Roman" w:hAnsi="Times New Roman" w:cs="Times New Roman"/>
          <w:sz w:val="24"/>
          <w:szCs w:val="24"/>
        </w:rPr>
        <w:t>,</w:t>
      </w:r>
      <w:r>
        <w:rPr>
          <w:rFonts w:ascii="Times New Roman" w:hAnsi="Times New Roman" w:cs="Times New Roman"/>
          <w:sz w:val="24"/>
          <w:szCs w:val="24"/>
        </w:rPr>
        <w:t>5</w:t>
      </w:r>
      <w:r w:rsidRPr="003A086A">
        <w:rPr>
          <w:rFonts w:ascii="Times New Roman" w:hAnsi="Times New Roman" w:cs="Times New Roman"/>
          <w:sz w:val="24"/>
          <w:szCs w:val="24"/>
        </w:rPr>
        <w:t>00 in any general or special election; and,</w:t>
      </w:r>
    </w:p>
    <w:p w14:paraId="05BBA653" w14:textId="77777777" w:rsidR="002A29AC" w:rsidRPr="003A086A" w:rsidRDefault="002A29AC" w:rsidP="002A29AC">
      <w:pPr>
        <w:pStyle w:val="ListParagraph"/>
        <w:numPr>
          <w:ilvl w:val="5"/>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Senators, if running alone: $150 in any general or special election and</w:t>
      </w:r>
    </w:p>
    <w:p w14:paraId="0AE87B39" w14:textId="77777777" w:rsidR="002A29AC" w:rsidRPr="003A086A" w:rsidRDefault="002A29AC" w:rsidP="002A29AC">
      <w:pPr>
        <w:pStyle w:val="ListParagraph"/>
        <w:numPr>
          <w:ilvl w:val="5"/>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Write-In Candidates of any type</w:t>
      </w:r>
      <w:r w:rsidRPr="003A086A">
        <w:rPr>
          <w:rFonts w:ascii="Times New Roman" w:hAnsi="Times New Roman" w:cs="Times New Roman"/>
          <w:sz w:val="24"/>
          <w:szCs w:val="24"/>
        </w:rPr>
        <w:t>: $</w:t>
      </w:r>
      <w:r>
        <w:rPr>
          <w:rFonts w:ascii="Times New Roman" w:hAnsi="Times New Roman" w:cs="Times New Roman"/>
          <w:sz w:val="24"/>
          <w:szCs w:val="24"/>
        </w:rPr>
        <w:t>150</w:t>
      </w:r>
      <w:r w:rsidRPr="003A086A">
        <w:rPr>
          <w:rFonts w:ascii="Times New Roman" w:hAnsi="Times New Roman" w:cs="Times New Roman"/>
          <w:sz w:val="24"/>
          <w:szCs w:val="24"/>
        </w:rPr>
        <w:t xml:space="preserve"> in any general election or special election.</w:t>
      </w:r>
    </w:p>
    <w:p w14:paraId="13CBEE9C" w14:textId="77777777" w:rsidR="002A29AC" w:rsidRPr="003A086A" w:rsidRDefault="002A29AC" w:rsidP="002A29AC">
      <w:pPr>
        <w:pStyle w:val="ListParagraph"/>
        <w:numPr>
          <w:ilvl w:val="4"/>
          <w:numId w:val="22"/>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RUNOFF EXPENSE LIMIT.</w:t>
      </w:r>
      <w:r w:rsidRPr="003A086A">
        <w:rPr>
          <w:rFonts w:ascii="Times New Roman" w:hAnsi="Times New Roman" w:cs="Times New Roman"/>
          <w:sz w:val="24"/>
          <w:szCs w:val="24"/>
        </w:rPr>
        <w:t xml:space="preserve"> Candidates and alliances </w:t>
      </w:r>
      <w:r>
        <w:rPr>
          <w:rFonts w:ascii="Times New Roman" w:hAnsi="Times New Roman" w:cs="Times New Roman"/>
          <w:sz w:val="24"/>
          <w:szCs w:val="24"/>
        </w:rPr>
        <w:t>must</w:t>
      </w:r>
      <w:r w:rsidRPr="003A086A">
        <w:rPr>
          <w:rFonts w:ascii="Times New Roman" w:hAnsi="Times New Roman" w:cs="Times New Roman"/>
          <w:sz w:val="24"/>
          <w:szCs w:val="24"/>
        </w:rPr>
        <w:t xml:space="preserve"> be allowed an extra $</w:t>
      </w:r>
      <w:r>
        <w:rPr>
          <w:rFonts w:ascii="Times New Roman" w:hAnsi="Times New Roman" w:cs="Times New Roman"/>
          <w:sz w:val="24"/>
          <w:szCs w:val="24"/>
        </w:rPr>
        <w:t>250</w:t>
      </w:r>
      <w:r w:rsidRPr="003A086A">
        <w:rPr>
          <w:rFonts w:ascii="Times New Roman" w:hAnsi="Times New Roman" w:cs="Times New Roman"/>
          <w:sz w:val="24"/>
          <w:szCs w:val="24"/>
        </w:rPr>
        <w:t xml:space="preserve"> each for campaigning in a runoff election.</w:t>
      </w:r>
    </w:p>
    <w:p w14:paraId="118D934B" w14:textId="77777777" w:rsidR="002A29AC" w:rsidRPr="003A086A" w:rsidRDefault="002A29AC" w:rsidP="002A29AC">
      <w:pPr>
        <w:pStyle w:val="ListParagraph"/>
        <w:numPr>
          <w:ilvl w:val="4"/>
          <w:numId w:val="22"/>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lastRenderedPageBreak/>
        <w:t>EXCEEDING EXPENDITURES</w:t>
      </w:r>
      <w:r w:rsidRPr="003A086A">
        <w:rPr>
          <w:rFonts w:ascii="Times New Roman" w:hAnsi="Times New Roman" w:cs="Times New Roman"/>
          <w:sz w:val="24"/>
          <w:szCs w:val="24"/>
        </w:rPr>
        <w:t xml:space="preserve">. Candidates whose campaign expenditures exceed 5% over their designated spending limit </w:t>
      </w:r>
      <w:r>
        <w:rPr>
          <w:rFonts w:ascii="Times New Roman" w:hAnsi="Times New Roman" w:cs="Times New Roman"/>
          <w:sz w:val="24"/>
          <w:szCs w:val="24"/>
        </w:rPr>
        <w:t>must</w:t>
      </w:r>
      <w:r w:rsidRPr="003A086A">
        <w:rPr>
          <w:rFonts w:ascii="Times New Roman" w:hAnsi="Times New Roman" w:cs="Times New Roman"/>
          <w:sz w:val="24"/>
          <w:szCs w:val="24"/>
        </w:rPr>
        <w:t xml:space="preserve"> be immediately disqualified by the Election Board. </w:t>
      </w:r>
    </w:p>
    <w:p w14:paraId="7F5855B2" w14:textId="77777777" w:rsidR="002A29AC" w:rsidRPr="003A086A" w:rsidRDefault="002A29AC" w:rsidP="002A29AC">
      <w:pPr>
        <w:pStyle w:val="ListParagraph"/>
        <w:numPr>
          <w:ilvl w:val="4"/>
          <w:numId w:val="22"/>
        </w:numPr>
        <w:spacing w:line="360" w:lineRule="auto"/>
        <w:jc w:val="both"/>
        <w:rPr>
          <w:rFonts w:ascii="Times New Roman" w:hAnsi="Times New Roman" w:cs="Times New Roman"/>
          <w:sz w:val="24"/>
          <w:szCs w:val="24"/>
        </w:rPr>
      </w:pPr>
      <w:r w:rsidRPr="003A086A">
        <w:rPr>
          <w:rFonts w:ascii="Times New Roman" w:hAnsi="Times New Roman" w:cs="Times New Roman"/>
          <w:b/>
          <w:sz w:val="24"/>
          <w:szCs w:val="24"/>
        </w:rPr>
        <w:t>TOTAL EXPENDITURES.</w:t>
      </w:r>
      <w:r w:rsidRPr="003A086A">
        <w:rPr>
          <w:rFonts w:ascii="Times New Roman" w:hAnsi="Times New Roman" w:cs="Times New Roman"/>
          <w:sz w:val="24"/>
          <w:szCs w:val="24"/>
        </w:rPr>
        <w:t xml:space="preserve"> Total expenditures </w:t>
      </w:r>
      <w:r>
        <w:rPr>
          <w:rFonts w:ascii="Times New Roman" w:hAnsi="Times New Roman" w:cs="Times New Roman"/>
          <w:sz w:val="24"/>
          <w:szCs w:val="24"/>
        </w:rPr>
        <w:t>must</w:t>
      </w:r>
      <w:r w:rsidRPr="003A086A">
        <w:rPr>
          <w:rFonts w:ascii="Times New Roman" w:hAnsi="Times New Roman" w:cs="Times New Roman"/>
          <w:sz w:val="24"/>
          <w:szCs w:val="24"/>
        </w:rPr>
        <w:t xml:space="preserve"> include all campaign expenditures and fines issued by the Election Board.</w:t>
      </w:r>
    </w:p>
    <w:p w14:paraId="7ADC895E" w14:textId="77777777" w:rsidR="002A29AC" w:rsidRPr="003A086A" w:rsidRDefault="002A29AC" w:rsidP="002A29AC">
      <w:pPr>
        <w:pStyle w:val="Heading3"/>
        <w:numPr>
          <w:ilvl w:val="2"/>
          <w:numId w:val="25"/>
        </w:numPr>
        <w:tabs>
          <w:tab w:val="clear" w:pos="3060"/>
        </w:tabs>
      </w:pPr>
      <w:bookmarkStart w:id="130" w:name="_Toc33515060"/>
      <w:r w:rsidRPr="003A086A">
        <w:t>RECOUNTS AND PROTESTS</w:t>
      </w:r>
      <w:bookmarkEnd w:id="130"/>
    </w:p>
    <w:p w14:paraId="798ED727" w14:textId="77777777" w:rsidR="002A29AC" w:rsidRPr="003A086A" w:rsidRDefault="002A29AC" w:rsidP="002A29AC">
      <w:pPr>
        <w:pStyle w:val="Heading4"/>
        <w:numPr>
          <w:ilvl w:val="3"/>
          <w:numId w:val="24"/>
        </w:numPr>
        <w:tabs>
          <w:tab w:val="left" w:pos="990"/>
        </w:tabs>
        <w:spacing w:line="360" w:lineRule="auto"/>
        <w:rPr>
          <w:rFonts w:cs="Times New Roman"/>
          <w:szCs w:val="24"/>
        </w:rPr>
      </w:pPr>
      <w:bookmarkStart w:id="131" w:name="_Toc33515061"/>
      <w:r w:rsidRPr="003A086A">
        <w:rPr>
          <w:rFonts w:cs="Times New Roman"/>
          <w:szCs w:val="24"/>
        </w:rPr>
        <w:t>PROCEDURE FOR RECOUNTS AND PROTESTS</w:t>
      </w:r>
      <w:bookmarkEnd w:id="131"/>
    </w:p>
    <w:p w14:paraId="77E0E4AE" w14:textId="77777777" w:rsidR="002A29AC" w:rsidRPr="003A086A" w:rsidRDefault="002A29AC" w:rsidP="002A29AC">
      <w:pPr>
        <w:pStyle w:val="ListParagraph"/>
        <w:numPr>
          <w:ilvl w:val="4"/>
          <w:numId w:val="23"/>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INITIATING RECOUNT OR PROTEST.</w:t>
      </w:r>
      <w:r w:rsidRPr="003A086A">
        <w:rPr>
          <w:rFonts w:ascii="Times New Roman" w:hAnsi="Times New Roman" w:cs="Times New Roman"/>
          <w:sz w:val="24"/>
          <w:szCs w:val="24"/>
        </w:rPr>
        <w:t xml:space="preserve"> Any person intending to protest the election must give the Election Board a sealed, written statement of the grounds on which such protest relies within three business days after the last day of election by delivering the letter to the Dean of Students Office. This statement may include any and all supporting evidence to sustain such a contest. </w:t>
      </w:r>
    </w:p>
    <w:p w14:paraId="09B1EE9C" w14:textId="77777777" w:rsidR="002A29AC" w:rsidRPr="003A086A" w:rsidRDefault="002A29AC" w:rsidP="002A29AC">
      <w:pPr>
        <w:pStyle w:val="ListParagraph"/>
        <w:numPr>
          <w:ilvl w:val="5"/>
          <w:numId w:val="5"/>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All protests will be opened and read upon receipt, by the Election Board, in the presence of one of the Student Government Advisors. Discussion of the protest </w:t>
      </w:r>
      <w:r>
        <w:rPr>
          <w:rFonts w:ascii="Times New Roman" w:hAnsi="Times New Roman" w:cs="Times New Roman"/>
          <w:sz w:val="24"/>
          <w:szCs w:val="24"/>
        </w:rPr>
        <w:t>must</w:t>
      </w:r>
      <w:r w:rsidRPr="003A086A">
        <w:rPr>
          <w:rFonts w:ascii="Times New Roman" w:hAnsi="Times New Roman" w:cs="Times New Roman"/>
          <w:sz w:val="24"/>
          <w:szCs w:val="24"/>
        </w:rPr>
        <w:t xml:space="preserve"> remain between the Election Board and the individuals involved until all protests have been filed. </w:t>
      </w:r>
    </w:p>
    <w:p w14:paraId="0A1B92D8" w14:textId="77777777" w:rsidR="002A29AC" w:rsidRPr="003A086A" w:rsidRDefault="002A29AC" w:rsidP="002A29AC">
      <w:pPr>
        <w:pStyle w:val="ListParagraph"/>
        <w:numPr>
          <w:ilvl w:val="5"/>
          <w:numId w:val="5"/>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A Student Government Advisor </w:t>
      </w:r>
      <w:r>
        <w:rPr>
          <w:rFonts w:ascii="Times New Roman" w:hAnsi="Times New Roman" w:cs="Times New Roman"/>
          <w:sz w:val="24"/>
          <w:szCs w:val="24"/>
        </w:rPr>
        <w:t>must</w:t>
      </w:r>
      <w:r w:rsidRPr="003A086A">
        <w:rPr>
          <w:rFonts w:ascii="Times New Roman" w:hAnsi="Times New Roman" w:cs="Times New Roman"/>
          <w:sz w:val="24"/>
          <w:szCs w:val="24"/>
        </w:rPr>
        <w:t xml:space="preserve"> be present for all deliberations on the protest. All requests for recounts and protests </w:t>
      </w:r>
      <w:r>
        <w:rPr>
          <w:rFonts w:ascii="Times New Roman" w:hAnsi="Times New Roman" w:cs="Times New Roman"/>
          <w:sz w:val="24"/>
          <w:szCs w:val="24"/>
        </w:rPr>
        <w:t>must</w:t>
      </w:r>
      <w:r w:rsidRPr="003A086A">
        <w:rPr>
          <w:rFonts w:ascii="Times New Roman" w:hAnsi="Times New Roman" w:cs="Times New Roman"/>
          <w:sz w:val="24"/>
          <w:szCs w:val="24"/>
        </w:rPr>
        <w:t xml:space="preserve"> be heard by the Election Board within two business days</w:t>
      </w:r>
      <w:r>
        <w:rPr>
          <w:rFonts w:ascii="Times New Roman" w:hAnsi="Times New Roman" w:cs="Times New Roman"/>
          <w:sz w:val="24"/>
          <w:szCs w:val="24"/>
        </w:rPr>
        <w:t xml:space="preserve"> of receipt of the complaint</w:t>
      </w:r>
      <w:r w:rsidRPr="003A086A">
        <w:rPr>
          <w:rFonts w:ascii="Times New Roman" w:hAnsi="Times New Roman" w:cs="Times New Roman"/>
          <w:sz w:val="24"/>
          <w:szCs w:val="24"/>
        </w:rPr>
        <w:t>. Upon reviewing the contestant’s written statement</w:t>
      </w:r>
      <w:r>
        <w:rPr>
          <w:rFonts w:ascii="Times New Roman" w:hAnsi="Times New Roman" w:cs="Times New Roman"/>
          <w:sz w:val="24"/>
          <w:szCs w:val="24"/>
        </w:rPr>
        <w:t>,</w:t>
      </w:r>
      <w:r w:rsidRPr="003A086A">
        <w:rPr>
          <w:rFonts w:ascii="Times New Roman" w:hAnsi="Times New Roman" w:cs="Times New Roman"/>
          <w:sz w:val="24"/>
          <w:szCs w:val="24"/>
        </w:rPr>
        <w:t xml:space="preserve"> the Election Board </w:t>
      </w:r>
      <w:r>
        <w:rPr>
          <w:rFonts w:ascii="Times New Roman" w:hAnsi="Times New Roman" w:cs="Times New Roman"/>
          <w:sz w:val="24"/>
          <w:szCs w:val="24"/>
        </w:rPr>
        <w:t>must</w:t>
      </w:r>
      <w:r w:rsidRPr="003A086A">
        <w:rPr>
          <w:rFonts w:ascii="Times New Roman" w:hAnsi="Times New Roman" w:cs="Times New Roman"/>
          <w:sz w:val="24"/>
          <w:szCs w:val="24"/>
        </w:rPr>
        <w:t xml:space="preserve"> submit a written report to the Dean of Students and all candidates running for office within five business days of the protest filing deadline. Any additional evidence or violations that are uncovered </w:t>
      </w:r>
      <w:r>
        <w:rPr>
          <w:rFonts w:ascii="Times New Roman" w:hAnsi="Times New Roman" w:cs="Times New Roman"/>
          <w:sz w:val="24"/>
          <w:szCs w:val="24"/>
        </w:rPr>
        <w:t>must</w:t>
      </w:r>
      <w:r w:rsidRPr="003A086A">
        <w:rPr>
          <w:rFonts w:ascii="Times New Roman" w:hAnsi="Times New Roman" w:cs="Times New Roman"/>
          <w:sz w:val="24"/>
          <w:szCs w:val="24"/>
        </w:rPr>
        <w:t xml:space="preserve"> be included in the protest. The Election Board </w:t>
      </w:r>
      <w:r>
        <w:rPr>
          <w:rFonts w:ascii="Times New Roman" w:hAnsi="Times New Roman" w:cs="Times New Roman"/>
          <w:sz w:val="24"/>
          <w:szCs w:val="24"/>
        </w:rPr>
        <w:t>must</w:t>
      </w:r>
      <w:r w:rsidRPr="003A086A">
        <w:rPr>
          <w:rFonts w:ascii="Times New Roman" w:hAnsi="Times New Roman" w:cs="Times New Roman"/>
          <w:sz w:val="24"/>
          <w:szCs w:val="24"/>
        </w:rPr>
        <w:t xml:space="preserve"> consider violations by a candidate other than the defendant that are uncovered as a separate protest. If a hearing is deemed necessary by the Election Board, it </w:t>
      </w:r>
      <w:r>
        <w:rPr>
          <w:rFonts w:ascii="Times New Roman" w:hAnsi="Times New Roman" w:cs="Times New Roman"/>
          <w:sz w:val="24"/>
          <w:szCs w:val="24"/>
        </w:rPr>
        <w:t>must</w:t>
      </w:r>
      <w:r w:rsidRPr="003A086A">
        <w:rPr>
          <w:rFonts w:ascii="Times New Roman" w:hAnsi="Times New Roman" w:cs="Times New Roman"/>
          <w:sz w:val="24"/>
          <w:szCs w:val="24"/>
        </w:rPr>
        <w:t xml:space="preserve"> be held within seven business days after the last day of the election. The Election Board </w:t>
      </w:r>
      <w:r>
        <w:rPr>
          <w:rFonts w:ascii="Times New Roman" w:hAnsi="Times New Roman" w:cs="Times New Roman"/>
          <w:sz w:val="24"/>
          <w:szCs w:val="24"/>
        </w:rPr>
        <w:t>must</w:t>
      </w:r>
      <w:r w:rsidRPr="003A086A">
        <w:rPr>
          <w:rFonts w:ascii="Times New Roman" w:hAnsi="Times New Roman" w:cs="Times New Roman"/>
          <w:sz w:val="24"/>
          <w:szCs w:val="24"/>
        </w:rPr>
        <w:t xml:space="preserve"> give at least one day notice of the date, time and place of the hearing to all the parties involved. All hearings </w:t>
      </w:r>
      <w:r>
        <w:rPr>
          <w:rFonts w:ascii="Times New Roman" w:hAnsi="Times New Roman" w:cs="Times New Roman"/>
          <w:sz w:val="24"/>
          <w:szCs w:val="24"/>
        </w:rPr>
        <w:t>must</w:t>
      </w:r>
      <w:r w:rsidRPr="003A086A">
        <w:rPr>
          <w:rFonts w:ascii="Times New Roman" w:hAnsi="Times New Roman" w:cs="Times New Roman"/>
          <w:sz w:val="24"/>
          <w:szCs w:val="24"/>
        </w:rPr>
        <w:t xml:space="preserve"> be open to the public. </w:t>
      </w:r>
    </w:p>
    <w:p w14:paraId="5EDD1679" w14:textId="77777777" w:rsidR="002A29AC" w:rsidRPr="003A086A" w:rsidRDefault="002A29AC" w:rsidP="002A29AC">
      <w:pPr>
        <w:pStyle w:val="ListParagraph"/>
        <w:numPr>
          <w:ilvl w:val="6"/>
          <w:numId w:val="5"/>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Each party </w:t>
      </w:r>
      <w:r>
        <w:rPr>
          <w:rFonts w:ascii="Times New Roman" w:hAnsi="Times New Roman" w:cs="Times New Roman"/>
          <w:sz w:val="24"/>
          <w:szCs w:val="24"/>
        </w:rPr>
        <w:t>must</w:t>
      </w:r>
      <w:r w:rsidRPr="003A086A">
        <w:rPr>
          <w:rFonts w:ascii="Times New Roman" w:hAnsi="Times New Roman" w:cs="Times New Roman"/>
          <w:sz w:val="24"/>
          <w:szCs w:val="24"/>
        </w:rPr>
        <w:t xml:space="preserve"> be allowed 10 minutes to present </w:t>
      </w:r>
      <w:r>
        <w:rPr>
          <w:rFonts w:ascii="Times New Roman" w:hAnsi="Times New Roman" w:cs="Times New Roman"/>
          <w:sz w:val="24"/>
          <w:szCs w:val="24"/>
        </w:rPr>
        <w:t>their</w:t>
      </w:r>
      <w:r w:rsidRPr="003A086A">
        <w:rPr>
          <w:rFonts w:ascii="Times New Roman" w:hAnsi="Times New Roman" w:cs="Times New Roman"/>
          <w:sz w:val="24"/>
          <w:szCs w:val="24"/>
        </w:rPr>
        <w:t xml:space="preserve"> case. At this time, evidence may be presented to the Board. The contesting candidate </w:t>
      </w:r>
      <w:r>
        <w:rPr>
          <w:rFonts w:ascii="Times New Roman" w:hAnsi="Times New Roman" w:cs="Times New Roman"/>
          <w:sz w:val="24"/>
          <w:szCs w:val="24"/>
        </w:rPr>
        <w:t>must</w:t>
      </w:r>
      <w:r w:rsidRPr="003A086A">
        <w:rPr>
          <w:rFonts w:ascii="Times New Roman" w:hAnsi="Times New Roman" w:cs="Times New Roman"/>
          <w:sz w:val="24"/>
          <w:szCs w:val="24"/>
        </w:rPr>
        <w:t xml:space="preserve"> be allowed to speak first. </w:t>
      </w:r>
    </w:p>
    <w:p w14:paraId="62B40E06" w14:textId="77777777" w:rsidR="002A29AC" w:rsidRPr="003A086A" w:rsidRDefault="002A29AC" w:rsidP="002A29AC">
      <w:pPr>
        <w:pStyle w:val="ListParagraph"/>
        <w:numPr>
          <w:ilvl w:val="6"/>
          <w:numId w:val="5"/>
        </w:numPr>
        <w:spacing w:line="360" w:lineRule="auto"/>
        <w:rPr>
          <w:rFonts w:ascii="Times New Roman" w:hAnsi="Times New Roman" w:cs="Times New Roman"/>
          <w:sz w:val="24"/>
          <w:szCs w:val="24"/>
        </w:rPr>
      </w:pPr>
      <w:r w:rsidRPr="003A086A">
        <w:rPr>
          <w:rFonts w:ascii="Times New Roman" w:hAnsi="Times New Roman" w:cs="Times New Roman"/>
          <w:sz w:val="24"/>
          <w:szCs w:val="24"/>
        </w:rPr>
        <w:lastRenderedPageBreak/>
        <w:t xml:space="preserve">The Election Board will then, if necessary, question each party. </w:t>
      </w:r>
    </w:p>
    <w:p w14:paraId="308AF5DD" w14:textId="77777777" w:rsidR="002A29AC" w:rsidRPr="003A086A" w:rsidRDefault="002A29AC" w:rsidP="002A29AC">
      <w:pPr>
        <w:pStyle w:val="ListParagraph"/>
        <w:numPr>
          <w:ilvl w:val="6"/>
          <w:numId w:val="5"/>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Each party will be allowed one, three-minute closing statement. </w:t>
      </w:r>
    </w:p>
    <w:p w14:paraId="5E06F886" w14:textId="77777777" w:rsidR="002A29AC" w:rsidRPr="003A086A" w:rsidRDefault="002A29AC" w:rsidP="002A29AC">
      <w:pPr>
        <w:pStyle w:val="ListParagraph"/>
        <w:numPr>
          <w:ilvl w:val="6"/>
          <w:numId w:val="5"/>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A complete written transcript and/or audio recording will be made public online following the decision. </w:t>
      </w:r>
    </w:p>
    <w:p w14:paraId="4C791355" w14:textId="77777777" w:rsidR="002A29AC" w:rsidRPr="003A086A" w:rsidRDefault="002A29AC" w:rsidP="002A29AC">
      <w:pPr>
        <w:pStyle w:val="ListParagraph"/>
        <w:numPr>
          <w:ilvl w:val="5"/>
          <w:numId w:val="5"/>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In determining the validity of a protest, the Election Board </w:t>
      </w:r>
      <w:r>
        <w:rPr>
          <w:rFonts w:ascii="Times New Roman" w:hAnsi="Times New Roman" w:cs="Times New Roman"/>
          <w:sz w:val="24"/>
          <w:szCs w:val="24"/>
        </w:rPr>
        <w:t>must</w:t>
      </w:r>
      <w:r w:rsidRPr="003A086A">
        <w:rPr>
          <w:rFonts w:ascii="Times New Roman" w:hAnsi="Times New Roman" w:cs="Times New Roman"/>
          <w:sz w:val="24"/>
          <w:szCs w:val="24"/>
        </w:rPr>
        <w:t xml:space="preserve"> determine the validity of the claim and the seriousness of the charge. The Election Board may choose to sustain or dismiss the protest. If the Election Board sustains the charge, the Board has two options: 1) to call for a run-off election or 2) disqualify the offending person or persons. If the disqualified candidate receives a majority of the votes cast in the election, the person who received the second highest </w:t>
      </w:r>
      <w:proofErr w:type="gramStart"/>
      <w:r w:rsidRPr="003A086A">
        <w:rPr>
          <w:rFonts w:ascii="Times New Roman" w:hAnsi="Times New Roman" w:cs="Times New Roman"/>
          <w:sz w:val="24"/>
          <w:szCs w:val="24"/>
        </w:rPr>
        <w:t>amount</w:t>
      </w:r>
      <w:proofErr w:type="gramEnd"/>
      <w:r w:rsidRPr="003A086A">
        <w:rPr>
          <w:rFonts w:ascii="Times New Roman" w:hAnsi="Times New Roman" w:cs="Times New Roman"/>
          <w:sz w:val="24"/>
          <w:szCs w:val="24"/>
        </w:rPr>
        <w:t xml:space="preserve"> of votes </w:t>
      </w:r>
      <w:r>
        <w:rPr>
          <w:rFonts w:ascii="Times New Roman" w:hAnsi="Times New Roman" w:cs="Times New Roman"/>
          <w:sz w:val="24"/>
          <w:szCs w:val="24"/>
        </w:rPr>
        <w:t>must</w:t>
      </w:r>
      <w:r w:rsidRPr="003A086A">
        <w:rPr>
          <w:rFonts w:ascii="Times New Roman" w:hAnsi="Times New Roman" w:cs="Times New Roman"/>
          <w:sz w:val="24"/>
          <w:szCs w:val="24"/>
        </w:rPr>
        <w:t xml:space="preserve"> win the election. </w:t>
      </w:r>
    </w:p>
    <w:p w14:paraId="5BE777DF" w14:textId="77777777" w:rsidR="002A29AC" w:rsidRPr="003A086A" w:rsidRDefault="002A29AC" w:rsidP="002A29AC">
      <w:pPr>
        <w:pStyle w:val="ListParagraph"/>
        <w:numPr>
          <w:ilvl w:val="5"/>
          <w:numId w:val="5"/>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The rules in this chapter apply to run-off elections as well. </w:t>
      </w:r>
    </w:p>
    <w:p w14:paraId="59EE979A" w14:textId="77777777" w:rsidR="002A29AC" w:rsidRPr="003A086A" w:rsidRDefault="002A29AC" w:rsidP="002A29AC">
      <w:pPr>
        <w:pStyle w:val="ListParagraph"/>
        <w:numPr>
          <w:ilvl w:val="5"/>
          <w:numId w:val="5"/>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After the Election Board rules, either party may within two business days, submit a written appeal to the Supreme Court. </w:t>
      </w:r>
    </w:p>
    <w:p w14:paraId="313AD6DF" w14:textId="77777777" w:rsidR="002A29AC" w:rsidRPr="003A086A" w:rsidRDefault="002A29AC" w:rsidP="002A29AC">
      <w:pPr>
        <w:pStyle w:val="ListParagraph"/>
        <w:numPr>
          <w:ilvl w:val="5"/>
          <w:numId w:val="5"/>
        </w:numPr>
        <w:spacing w:line="360" w:lineRule="auto"/>
        <w:rPr>
          <w:rFonts w:ascii="Times New Roman" w:hAnsi="Times New Roman" w:cs="Times New Roman"/>
          <w:sz w:val="24"/>
          <w:szCs w:val="24"/>
        </w:rPr>
      </w:pPr>
      <w:r w:rsidRPr="003A086A">
        <w:rPr>
          <w:rFonts w:ascii="Times New Roman" w:hAnsi="Times New Roman" w:cs="Times New Roman"/>
          <w:sz w:val="24"/>
          <w:szCs w:val="24"/>
        </w:rPr>
        <w:t xml:space="preserve">Any disqualified candidates </w:t>
      </w:r>
      <w:r>
        <w:rPr>
          <w:rFonts w:ascii="Times New Roman" w:hAnsi="Times New Roman" w:cs="Times New Roman"/>
          <w:sz w:val="24"/>
          <w:szCs w:val="24"/>
        </w:rPr>
        <w:t>must</w:t>
      </w:r>
      <w:r w:rsidRPr="003A086A">
        <w:rPr>
          <w:rFonts w:ascii="Times New Roman" w:hAnsi="Times New Roman" w:cs="Times New Roman"/>
          <w:sz w:val="24"/>
          <w:szCs w:val="24"/>
        </w:rPr>
        <w:t xml:space="preserve"> lose the right to run or be placed as a write-in candidate for office for </w:t>
      </w:r>
      <w:r>
        <w:rPr>
          <w:rFonts w:ascii="Times New Roman" w:hAnsi="Times New Roman" w:cs="Times New Roman"/>
          <w:sz w:val="24"/>
          <w:szCs w:val="24"/>
        </w:rPr>
        <w:t xml:space="preserve">12 </w:t>
      </w:r>
      <w:r w:rsidRPr="003A086A">
        <w:rPr>
          <w:rFonts w:ascii="Times New Roman" w:hAnsi="Times New Roman" w:cs="Times New Roman"/>
          <w:sz w:val="24"/>
          <w:szCs w:val="24"/>
        </w:rPr>
        <w:t xml:space="preserve">months from the date of the offense. </w:t>
      </w:r>
    </w:p>
    <w:p w14:paraId="39520061" w14:textId="77777777" w:rsidR="002A29AC" w:rsidRPr="00761321" w:rsidRDefault="002A29AC" w:rsidP="002A29AC">
      <w:pPr>
        <w:spacing w:line="360" w:lineRule="auto"/>
        <w:rPr>
          <w:rFonts w:ascii="Times New Roman" w:hAnsi="Times New Roman" w:cs="Times New Roman"/>
          <w:sz w:val="24"/>
          <w:szCs w:val="24"/>
        </w:rPr>
      </w:pPr>
      <w:r w:rsidRPr="003A086A">
        <w:rPr>
          <w:rFonts w:ascii="Times New Roman" w:hAnsi="Times New Roman" w:cs="Times New Roman"/>
          <w:sz w:val="24"/>
          <w:szCs w:val="24"/>
        </w:rPr>
        <w:t>Any person contesting the election on the grounds of information technology malfunction must file a written notice with the Dean of Students Office immediately. If the Dean of Students Office, in conjunction with Student Affairs Technology</w:t>
      </w:r>
      <w:r>
        <w:rPr>
          <w:rFonts w:ascii="Times New Roman" w:hAnsi="Times New Roman" w:cs="Times New Roman"/>
          <w:sz w:val="24"/>
          <w:szCs w:val="24"/>
        </w:rPr>
        <w:t xml:space="preserve"> Services</w:t>
      </w:r>
      <w:r w:rsidRPr="003A086A">
        <w:rPr>
          <w:rFonts w:ascii="Times New Roman" w:hAnsi="Times New Roman" w:cs="Times New Roman"/>
          <w:sz w:val="24"/>
          <w:szCs w:val="24"/>
        </w:rPr>
        <w:t xml:space="preserve">, and Election Board determines the protest is valid, then remedy </w:t>
      </w:r>
      <w:r>
        <w:rPr>
          <w:rFonts w:ascii="Times New Roman" w:hAnsi="Times New Roman" w:cs="Times New Roman"/>
          <w:sz w:val="24"/>
          <w:szCs w:val="24"/>
        </w:rPr>
        <w:t>must</w:t>
      </w:r>
      <w:r w:rsidRPr="003A086A">
        <w:rPr>
          <w:rFonts w:ascii="Times New Roman" w:hAnsi="Times New Roman" w:cs="Times New Roman"/>
          <w:sz w:val="24"/>
          <w:szCs w:val="24"/>
        </w:rPr>
        <w:t xml:space="preserve"> be offered by the extension of voting beyond the voting deadline of the amount of time during the information technology malfunction. Other remedies can be agreed upon by the contestant, Dean of Students Office and Election Board during this review.</w:t>
      </w:r>
    </w:p>
    <w:p w14:paraId="19E55B23" w14:textId="77777777" w:rsidR="002A29AC" w:rsidRDefault="002A29AC" w:rsidP="002A29AC">
      <w:pPr>
        <w:pStyle w:val="Heading3"/>
        <w:numPr>
          <w:ilvl w:val="2"/>
          <w:numId w:val="25"/>
        </w:numPr>
        <w:tabs>
          <w:tab w:val="clear" w:pos="3060"/>
        </w:tabs>
        <w:ind w:left="900" w:hanging="900"/>
      </w:pPr>
      <w:bookmarkStart w:id="132" w:name="_Toc33445401"/>
      <w:bookmarkStart w:id="133" w:name="_Toc33515062"/>
      <w:bookmarkEnd w:id="132"/>
      <w:bookmarkEnd w:id="133"/>
      <w:r>
        <w:t xml:space="preserve"> </w:t>
      </w:r>
      <w:bookmarkStart w:id="134" w:name="_Toc33515063"/>
      <w:r>
        <w:t>CONSTITUANCY SENATOR SELECTION</w:t>
      </w:r>
      <w:bookmarkEnd w:id="134"/>
    </w:p>
    <w:p w14:paraId="0EE615A6" w14:textId="77777777" w:rsidR="002A29AC" w:rsidRPr="007B6AB8" w:rsidRDefault="002A29AC" w:rsidP="002A29AC">
      <w:pPr>
        <w:pStyle w:val="Heading4"/>
        <w:numPr>
          <w:ilvl w:val="3"/>
          <w:numId w:val="29"/>
        </w:numPr>
        <w:tabs>
          <w:tab w:val="left" w:pos="990"/>
        </w:tabs>
        <w:spacing w:line="360" w:lineRule="auto"/>
        <w:rPr>
          <w:rFonts w:cs="Times New Roman"/>
          <w:szCs w:val="24"/>
        </w:rPr>
      </w:pPr>
      <w:bookmarkStart w:id="135" w:name="_Toc33515064"/>
      <w:r w:rsidRPr="00770F2C">
        <w:rPr>
          <w:rFonts w:cs="Times New Roman"/>
          <w:szCs w:val="24"/>
        </w:rPr>
        <w:t>APPOINTMENT OF SENATORS</w:t>
      </w:r>
      <w:bookmarkStart w:id="136" w:name="_Toc16600883"/>
      <w:bookmarkStart w:id="137" w:name="_Toc16683531"/>
      <w:bookmarkEnd w:id="135"/>
    </w:p>
    <w:p w14:paraId="2BD9432B" w14:textId="77777777" w:rsidR="002A29AC" w:rsidRDefault="002A29AC" w:rsidP="002A29AC">
      <w:pPr>
        <w:pStyle w:val="ListParagraph"/>
        <w:numPr>
          <w:ilvl w:val="4"/>
          <w:numId w:val="28"/>
        </w:numPr>
        <w:spacing w:line="360" w:lineRule="auto"/>
        <w:rPr>
          <w:rFonts w:ascii="Times New Roman" w:hAnsi="Times New Roman" w:cs="Times New Roman"/>
          <w:sz w:val="24"/>
          <w:szCs w:val="24"/>
        </w:rPr>
      </w:pPr>
      <w:r w:rsidRPr="003A086A">
        <w:rPr>
          <w:rFonts w:ascii="Times New Roman" w:hAnsi="Times New Roman" w:cs="Times New Roman"/>
          <w:b/>
          <w:sz w:val="24"/>
          <w:szCs w:val="24"/>
        </w:rPr>
        <w:t>INITIATING RECOUNT OR PROTEST.</w:t>
      </w:r>
      <w:r w:rsidRPr="003A086A">
        <w:rPr>
          <w:rFonts w:ascii="Times New Roman" w:hAnsi="Times New Roman" w:cs="Times New Roman"/>
          <w:sz w:val="24"/>
          <w:szCs w:val="24"/>
        </w:rPr>
        <w:t xml:space="preserve"> </w:t>
      </w:r>
      <w:r>
        <w:rPr>
          <w:rFonts w:ascii="Times New Roman" w:hAnsi="Times New Roman" w:cs="Times New Roman"/>
          <w:sz w:val="24"/>
          <w:szCs w:val="24"/>
        </w:rPr>
        <w:t>Each constituency organization will handle recounts and protests of the selection of their Senator through a process set by their organization and/or supervising department.</w:t>
      </w:r>
    </w:p>
    <w:p w14:paraId="48F2957F" w14:textId="77777777" w:rsidR="002A29AC" w:rsidRPr="00DB7869" w:rsidRDefault="002A29AC" w:rsidP="002A29AC">
      <w:pPr>
        <w:pStyle w:val="ListParagraph"/>
        <w:numPr>
          <w:ilvl w:val="4"/>
          <w:numId w:val="28"/>
        </w:numPr>
        <w:spacing w:line="360" w:lineRule="auto"/>
        <w:rPr>
          <w:rFonts w:ascii="Times New Roman" w:hAnsi="Times New Roman" w:cs="Times New Roman"/>
          <w:sz w:val="28"/>
          <w:szCs w:val="28"/>
        </w:rPr>
      </w:pPr>
      <w:r w:rsidRPr="00DB7869">
        <w:rPr>
          <w:rFonts w:ascii="Times New Roman" w:hAnsi="Times New Roman" w:cs="Times New Roman"/>
          <w:b/>
          <w:bCs/>
          <w:sz w:val="24"/>
          <w:szCs w:val="28"/>
        </w:rPr>
        <w:lastRenderedPageBreak/>
        <w:t>APPOINTED SENATORS.</w:t>
      </w:r>
      <w:r w:rsidRPr="00DB7869">
        <w:rPr>
          <w:rFonts w:ascii="Times New Roman" w:hAnsi="Times New Roman" w:cs="Times New Roman"/>
          <w:sz w:val="24"/>
          <w:szCs w:val="28"/>
        </w:rPr>
        <w:t xml:space="preserve"> There are </w:t>
      </w:r>
      <w:r>
        <w:rPr>
          <w:rFonts w:ascii="Times New Roman" w:hAnsi="Times New Roman" w:cs="Times New Roman"/>
          <w:sz w:val="24"/>
          <w:szCs w:val="28"/>
        </w:rPr>
        <w:t>twelve</w:t>
      </w:r>
      <w:r w:rsidRPr="00DB7869">
        <w:rPr>
          <w:rFonts w:ascii="Times New Roman" w:hAnsi="Times New Roman" w:cs="Times New Roman"/>
          <w:sz w:val="24"/>
          <w:szCs w:val="28"/>
        </w:rPr>
        <w:t xml:space="preserve"> appointed Senators from underrepresented groups</w:t>
      </w:r>
      <w:r>
        <w:rPr>
          <w:rFonts w:ascii="Times New Roman" w:hAnsi="Times New Roman" w:cs="Times New Roman"/>
          <w:sz w:val="24"/>
          <w:szCs w:val="28"/>
        </w:rPr>
        <w:t>, also known as constituencies</w:t>
      </w:r>
      <w:r w:rsidRPr="00DB7869">
        <w:rPr>
          <w:rFonts w:ascii="Times New Roman" w:hAnsi="Times New Roman" w:cs="Times New Roman"/>
          <w:sz w:val="24"/>
          <w:szCs w:val="28"/>
        </w:rPr>
        <w:t xml:space="preserve"> and include: </w:t>
      </w:r>
      <w:r>
        <w:rPr>
          <w:rFonts w:ascii="Times New Roman" w:hAnsi="Times New Roman" w:cs="Times New Roman"/>
          <w:sz w:val="24"/>
          <w:szCs w:val="28"/>
        </w:rPr>
        <w:t>foster care students</w:t>
      </w:r>
      <w:r w:rsidRPr="00DB7869">
        <w:rPr>
          <w:rFonts w:ascii="Times New Roman" w:hAnsi="Times New Roman" w:cs="Times New Roman"/>
          <w:sz w:val="24"/>
          <w:szCs w:val="28"/>
        </w:rPr>
        <w:t xml:space="preserve">, </w:t>
      </w:r>
      <w:r>
        <w:rPr>
          <w:rFonts w:ascii="Times New Roman" w:hAnsi="Times New Roman" w:cs="Times New Roman"/>
          <w:sz w:val="24"/>
          <w:szCs w:val="28"/>
        </w:rPr>
        <w:t>students from minority backgrounds</w:t>
      </w:r>
      <w:r w:rsidRPr="00DB7869">
        <w:rPr>
          <w:rFonts w:ascii="Times New Roman" w:hAnsi="Times New Roman" w:cs="Times New Roman"/>
          <w:sz w:val="24"/>
          <w:szCs w:val="28"/>
        </w:rPr>
        <w:t xml:space="preserve">, </w:t>
      </w:r>
      <w:r>
        <w:rPr>
          <w:rFonts w:ascii="Times New Roman" w:hAnsi="Times New Roman" w:cs="Times New Roman"/>
          <w:sz w:val="24"/>
          <w:szCs w:val="28"/>
        </w:rPr>
        <w:t>f</w:t>
      </w:r>
      <w:r w:rsidRPr="00DB7869">
        <w:rPr>
          <w:rFonts w:ascii="Times New Roman" w:hAnsi="Times New Roman" w:cs="Times New Roman"/>
          <w:sz w:val="24"/>
          <w:szCs w:val="28"/>
        </w:rPr>
        <w:t>reshm</w:t>
      </w:r>
      <w:r>
        <w:rPr>
          <w:rFonts w:ascii="Times New Roman" w:hAnsi="Times New Roman" w:cs="Times New Roman"/>
          <w:sz w:val="24"/>
          <w:szCs w:val="28"/>
        </w:rPr>
        <w:t>e</w:t>
      </w:r>
      <w:r w:rsidRPr="00DB7869">
        <w:rPr>
          <w:rFonts w:ascii="Times New Roman" w:hAnsi="Times New Roman" w:cs="Times New Roman"/>
          <w:sz w:val="24"/>
          <w:szCs w:val="28"/>
        </w:rPr>
        <w:t>n, LGBTQIA+</w:t>
      </w:r>
      <w:r>
        <w:rPr>
          <w:rFonts w:ascii="Times New Roman" w:hAnsi="Times New Roman" w:cs="Times New Roman"/>
          <w:sz w:val="24"/>
          <w:szCs w:val="28"/>
        </w:rPr>
        <w:t xml:space="preserve"> students</w:t>
      </w:r>
      <w:r w:rsidRPr="00DB7869">
        <w:rPr>
          <w:rFonts w:ascii="Times New Roman" w:hAnsi="Times New Roman" w:cs="Times New Roman"/>
          <w:sz w:val="24"/>
          <w:szCs w:val="28"/>
        </w:rPr>
        <w:t xml:space="preserve">, </w:t>
      </w:r>
      <w:r>
        <w:rPr>
          <w:rFonts w:ascii="Times New Roman" w:hAnsi="Times New Roman" w:cs="Times New Roman"/>
          <w:sz w:val="24"/>
          <w:szCs w:val="28"/>
        </w:rPr>
        <w:t>non-traditional students</w:t>
      </w:r>
      <w:r w:rsidRPr="00DB7869">
        <w:rPr>
          <w:rFonts w:ascii="Times New Roman" w:hAnsi="Times New Roman" w:cs="Times New Roman"/>
          <w:sz w:val="24"/>
          <w:szCs w:val="28"/>
        </w:rPr>
        <w:t>,</w:t>
      </w:r>
      <w:r>
        <w:rPr>
          <w:rFonts w:ascii="Times New Roman" w:hAnsi="Times New Roman" w:cs="Times New Roman"/>
          <w:sz w:val="24"/>
          <w:szCs w:val="28"/>
        </w:rPr>
        <w:t xml:space="preserve"> international students, students with disabilities, and veteran students.  </w:t>
      </w:r>
      <w:bookmarkStart w:id="138" w:name="_Toc16600884"/>
      <w:bookmarkStart w:id="139" w:name="_Toc16683532"/>
      <w:bookmarkEnd w:id="136"/>
      <w:bookmarkEnd w:id="137"/>
    </w:p>
    <w:p w14:paraId="1D5E10EA" w14:textId="77777777" w:rsidR="002A29AC" w:rsidRPr="001E663F" w:rsidRDefault="002A29AC" w:rsidP="002A29AC">
      <w:pPr>
        <w:pStyle w:val="ListParagraph"/>
        <w:numPr>
          <w:ilvl w:val="4"/>
          <w:numId w:val="28"/>
        </w:numPr>
        <w:spacing w:line="360" w:lineRule="auto"/>
        <w:rPr>
          <w:rFonts w:ascii="Times New Roman" w:hAnsi="Times New Roman" w:cs="Times New Roman"/>
          <w:sz w:val="32"/>
          <w:szCs w:val="32"/>
        </w:rPr>
      </w:pPr>
      <w:r w:rsidRPr="00DB7869">
        <w:rPr>
          <w:rFonts w:ascii="Times New Roman" w:hAnsi="Times New Roman" w:cs="Times New Roman"/>
          <w:b/>
          <w:bCs/>
          <w:sz w:val="24"/>
          <w:szCs w:val="24"/>
        </w:rPr>
        <w:t>PROCESS.</w:t>
      </w:r>
      <w:r w:rsidRPr="00DB7869">
        <w:rPr>
          <w:rFonts w:ascii="Times New Roman" w:hAnsi="Times New Roman" w:cs="Times New Roman"/>
          <w:sz w:val="24"/>
          <w:szCs w:val="24"/>
        </w:rPr>
        <w:t xml:space="preserve"> </w:t>
      </w:r>
      <w:r w:rsidRPr="00DB7869">
        <w:rPr>
          <w:rFonts w:ascii="Times New Roman" w:hAnsi="Times New Roman" w:cs="Times New Roman"/>
          <w:bCs/>
          <w:sz w:val="24"/>
          <w:szCs w:val="24"/>
        </w:rPr>
        <w:t>Constituencies from the various underrepresented groups that are represented by appointed Senators will establish a system, with respective department oversight, to select a representative prior to the start of the filing period. A mechanism must be established by the constituency to select and recommend a student representative for appointment to the Senate. An alternate may also be selected in the event the appointed Senator leaves office. All potential appointees must meet a qualification for office check prior to the start of any mechanism to select and recommend a student for appointment. The Dean of Students must approve each selected representative, prior to appointment by the President.</w:t>
      </w:r>
      <w:bookmarkStart w:id="140" w:name="_Toc16600885"/>
      <w:bookmarkStart w:id="141" w:name="_Toc16683533"/>
      <w:bookmarkEnd w:id="138"/>
      <w:bookmarkEnd w:id="139"/>
    </w:p>
    <w:p w14:paraId="3CBBAA70" w14:textId="77777777" w:rsidR="002A29AC" w:rsidRPr="00197C36" w:rsidRDefault="002A29AC" w:rsidP="002A29AC">
      <w:pPr>
        <w:pStyle w:val="ListParagraph"/>
        <w:numPr>
          <w:ilvl w:val="4"/>
          <w:numId w:val="28"/>
        </w:numPr>
        <w:spacing w:line="360" w:lineRule="auto"/>
        <w:rPr>
          <w:rFonts w:ascii="Times New Roman" w:hAnsi="Times New Roman" w:cs="Times New Roman"/>
          <w:sz w:val="36"/>
          <w:szCs w:val="36"/>
        </w:rPr>
      </w:pPr>
      <w:r w:rsidRPr="001E663F">
        <w:rPr>
          <w:rFonts w:ascii="Times New Roman" w:hAnsi="Times New Roman" w:cs="Times New Roman"/>
          <w:b/>
          <w:bCs/>
          <w:sz w:val="24"/>
          <w:szCs w:val="24"/>
        </w:rPr>
        <w:t>CONSTITUENCIES.</w:t>
      </w:r>
      <w:r w:rsidRPr="001E663F">
        <w:rPr>
          <w:rFonts w:ascii="Times New Roman" w:hAnsi="Times New Roman" w:cs="Times New Roman"/>
          <w:sz w:val="24"/>
          <w:szCs w:val="24"/>
        </w:rPr>
        <w:t xml:space="preserve"> </w:t>
      </w:r>
      <w:r w:rsidRPr="001E663F">
        <w:rPr>
          <w:rFonts w:ascii="Times New Roman" w:hAnsi="Times New Roman" w:cs="Times New Roman"/>
          <w:bCs/>
          <w:sz w:val="24"/>
          <w:szCs w:val="24"/>
        </w:rPr>
        <w:t xml:space="preserve">Associated constituencies for the various underrepresented groups will be represented by </w:t>
      </w:r>
      <w:r>
        <w:rPr>
          <w:rFonts w:ascii="Times New Roman" w:hAnsi="Times New Roman" w:cs="Times New Roman"/>
          <w:bCs/>
          <w:sz w:val="24"/>
          <w:szCs w:val="24"/>
        </w:rPr>
        <w:t>a</w:t>
      </w:r>
      <w:r w:rsidRPr="001E663F">
        <w:rPr>
          <w:rFonts w:ascii="Times New Roman" w:hAnsi="Times New Roman" w:cs="Times New Roman"/>
          <w:bCs/>
          <w:sz w:val="24"/>
          <w:szCs w:val="24"/>
        </w:rPr>
        <w:t xml:space="preserve"> Senator</w:t>
      </w:r>
      <w:r>
        <w:rPr>
          <w:rFonts w:ascii="Times New Roman" w:hAnsi="Times New Roman" w:cs="Times New Roman"/>
          <w:bCs/>
          <w:sz w:val="24"/>
          <w:szCs w:val="24"/>
        </w:rPr>
        <w:t>, selected upon the expiration of the Senators term or vacancy of their office, by each of the following organizations or departments:</w:t>
      </w:r>
      <w:r w:rsidRPr="001E663F">
        <w:rPr>
          <w:rFonts w:ascii="Times New Roman" w:hAnsi="Times New Roman" w:cs="Times New Roman"/>
          <w:bCs/>
          <w:sz w:val="24"/>
          <w:szCs w:val="24"/>
        </w:rPr>
        <w:t xml:space="preserve"> </w:t>
      </w:r>
      <w:bookmarkStart w:id="142" w:name="_Toc16600886"/>
      <w:bookmarkStart w:id="143" w:name="_Toc16683534"/>
      <w:bookmarkEnd w:id="140"/>
      <w:bookmarkEnd w:id="141"/>
    </w:p>
    <w:p w14:paraId="068664D4" w14:textId="77777777" w:rsidR="002A29AC" w:rsidRPr="00197C36" w:rsidRDefault="002A29AC" w:rsidP="002A29AC">
      <w:pPr>
        <w:pStyle w:val="ListParagraph"/>
        <w:numPr>
          <w:ilvl w:val="5"/>
          <w:numId w:val="28"/>
        </w:numPr>
        <w:spacing w:line="360" w:lineRule="auto"/>
        <w:rPr>
          <w:rFonts w:ascii="Times New Roman" w:hAnsi="Times New Roman" w:cs="Times New Roman"/>
          <w:sz w:val="40"/>
          <w:szCs w:val="40"/>
        </w:rPr>
      </w:pPr>
      <w:r>
        <w:rPr>
          <w:rFonts w:ascii="Times New Roman" w:hAnsi="Times New Roman" w:cs="Times New Roman"/>
          <w:bCs/>
          <w:sz w:val="24"/>
          <w:szCs w:val="24"/>
        </w:rPr>
        <w:t>4 Senators r</w:t>
      </w:r>
      <w:r w:rsidRPr="00197C36">
        <w:rPr>
          <w:rFonts w:ascii="Times New Roman" w:hAnsi="Times New Roman" w:cs="Times New Roman"/>
          <w:bCs/>
          <w:sz w:val="24"/>
          <w:szCs w:val="24"/>
        </w:rPr>
        <w:t xml:space="preserve">epresenting </w:t>
      </w:r>
      <w:r>
        <w:rPr>
          <w:rFonts w:ascii="Times New Roman" w:hAnsi="Times New Roman" w:cs="Times New Roman"/>
          <w:bCs/>
          <w:sz w:val="24"/>
          <w:szCs w:val="24"/>
        </w:rPr>
        <w:t xml:space="preserve">traditionally underrepresented students </w:t>
      </w:r>
      <w:r w:rsidRPr="00197C36">
        <w:rPr>
          <w:rFonts w:ascii="Times New Roman" w:hAnsi="Times New Roman" w:cs="Times New Roman"/>
          <w:bCs/>
          <w:sz w:val="24"/>
          <w:szCs w:val="24"/>
        </w:rPr>
        <w:t>will be selected by the chartered student organization Underrepresented Student Advisory Council (USAC) with oversight of the Office of Student Diversity and Inclusion.</w:t>
      </w:r>
    </w:p>
    <w:p w14:paraId="6CD6E032" w14:textId="77777777" w:rsidR="002A29AC" w:rsidRPr="00197C36" w:rsidRDefault="002A29AC" w:rsidP="002A29AC">
      <w:pPr>
        <w:pStyle w:val="ListParagraph"/>
        <w:numPr>
          <w:ilvl w:val="5"/>
          <w:numId w:val="28"/>
        </w:numPr>
        <w:spacing w:line="360" w:lineRule="auto"/>
        <w:rPr>
          <w:rFonts w:ascii="Times New Roman" w:hAnsi="Times New Roman" w:cs="Times New Roman"/>
          <w:sz w:val="40"/>
          <w:szCs w:val="40"/>
        </w:rPr>
      </w:pPr>
      <w:r>
        <w:rPr>
          <w:rFonts w:ascii="Times New Roman" w:hAnsi="Times New Roman" w:cs="Times New Roman"/>
          <w:bCs/>
          <w:sz w:val="24"/>
          <w:szCs w:val="24"/>
        </w:rPr>
        <w:t>1 Senator r</w:t>
      </w:r>
      <w:r w:rsidRPr="00197C36">
        <w:rPr>
          <w:rFonts w:ascii="Times New Roman" w:hAnsi="Times New Roman" w:cs="Times New Roman"/>
          <w:bCs/>
          <w:sz w:val="24"/>
          <w:szCs w:val="24"/>
        </w:rPr>
        <w:t xml:space="preserve">epresenting LGBTQIA+ students will be selected by the student organization Lambda of Texas State with oversight of the Office of Student Diversity and Inclusion. </w:t>
      </w:r>
    </w:p>
    <w:p w14:paraId="0A63CD70" w14:textId="77777777" w:rsidR="002A29AC" w:rsidRPr="00197C36" w:rsidRDefault="002A29AC" w:rsidP="002A29AC">
      <w:pPr>
        <w:pStyle w:val="ListParagraph"/>
        <w:numPr>
          <w:ilvl w:val="5"/>
          <w:numId w:val="28"/>
        </w:numPr>
        <w:spacing w:line="360" w:lineRule="auto"/>
        <w:rPr>
          <w:rFonts w:ascii="Times New Roman" w:hAnsi="Times New Roman" w:cs="Times New Roman"/>
          <w:sz w:val="40"/>
          <w:szCs w:val="40"/>
        </w:rPr>
      </w:pPr>
      <w:r>
        <w:rPr>
          <w:rFonts w:ascii="Times New Roman" w:hAnsi="Times New Roman" w:cs="Times New Roman"/>
          <w:bCs/>
          <w:sz w:val="24"/>
          <w:szCs w:val="24"/>
        </w:rPr>
        <w:t>1 Senator r</w:t>
      </w:r>
      <w:r w:rsidRPr="00197C36">
        <w:rPr>
          <w:rFonts w:ascii="Times New Roman" w:hAnsi="Times New Roman" w:cs="Times New Roman"/>
          <w:bCs/>
          <w:sz w:val="24"/>
          <w:szCs w:val="24"/>
        </w:rPr>
        <w:t>epresenting Freshman will be selected by the Freshman Council of Student Government with oversight of the Dean of Students Office.</w:t>
      </w:r>
    </w:p>
    <w:p w14:paraId="31CCEB20" w14:textId="77777777" w:rsidR="002A29AC" w:rsidRPr="00197C36" w:rsidRDefault="002A29AC" w:rsidP="002A29AC">
      <w:pPr>
        <w:pStyle w:val="ListParagraph"/>
        <w:numPr>
          <w:ilvl w:val="5"/>
          <w:numId w:val="28"/>
        </w:numPr>
        <w:spacing w:line="360" w:lineRule="auto"/>
        <w:rPr>
          <w:rFonts w:ascii="Times New Roman" w:hAnsi="Times New Roman" w:cs="Times New Roman"/>
          <w:sz w:val="40"/>
          <w:szCs w:val="40"/>
        </w:rPr>
      </w:pPr>
      <w:r>
        <w:rPr>
          <w:rFonts w:ascii="Times New Roman" w:hAnsi="Times New Roman" w:cs="Times New Roman"/>
          <w:bCs/>
          <w:sz w:val="24"/>
          <w:szCs w:val="24"/>
        </w:rPr>
        <w:t>1 Senator r</w:t>
      </w:r>
      <w:r w:rsidRPr="00197C36">
        <w:rPr>
          <w:rFonts w:ascii="Times New Roman" w:hAnsi="Times New Roman" w:cs="Times New Roman"/>
          <w:bCs/>
          <w:sz w:val="24"/>
          <w:szCs w:val="24"/>
        </w:rPr>
        <w:t>epresenting Non-traditional students will be selected by the chartered student organization Non-traditional Student Organization</w:t>
      </w:r>
      <w:r>
        <w:rPr>
          <w:rFonts w:ascii="Times New Roman" w:hAnsi="Times New Roman" w:cs="Times New Roman"/>
          <w:bCs/>
          <w:sz w:val="24"/>
          <w:szCs w:val="24"/>
        </w:rPr>
        <w:t xml:space="preserve"> (NTSO)</w:t>
      </w:r>
      <w:r w:rsidRPr="00197C36">
        <w:rPr>
          <w:rFonts w:ascii="Times New Roman" w:hAnsi="Times New Roman" w:cs="Times New Roman"/>
          <w:bCs/>
          <w:sz w:val="24"/>
          <w:szCs w:val="24"/>
        </w:rPr>
        <w:t xml:space="preserve"> with oversight of the LBJ Student Center. </w:t>
      </w:r>
    </w:p>
    <w:p w14:paraId="1D64EF43" w14:textId="77777777" w:rsidR="002A29AC" w:rsidRPr="00197C36" w:rsidRDefault="002A29AC" w:rsidP="002A29AC">
      <w:pPr>
        <w:pStyle w:val="ListParagraph"/>
        <w:numPr>
          <w:ilvl w:val="5"/>
          <w:numId w:val="28"/>
        </w:numPr>
        <w:spacing w:line="360" w:lineRule="auto"/>
        <w:rPr>
          <w:rFonts w:ascii="Times New Roman" w:hAnsi="Times New Roman" w:cs="Times New Roman"/>
          <w:sz w:val="40"/>
          <w:szCs w:val="40"/>
        </w:rPr>
      </w:pPr>
      <w:r>
        <w:rPr>
          <w:rFonts w:ascii="Times New Roman" w:hAnsi="Times New Roman" w:cs="Times New Roman"/>
          <w:bCs/>
          <w:sz w:val="24"/>
          <w:szCs w:val="24"/>
        </w:rPr>
        <w:t>1 Senator r</w:t>
      </w:r>
      <w:r w:rsidRPr="00197C36">
        <w:rPr>
          <w:rFonts w:ascii="Times New Roman" w:hAnsi="Times New Roman" w:cs="Times New Roman"/>
          <w:bCs/>
          <w:sz w:val="24"/>
          <w:szCs w:val="24"/>
        </w:rPr>
        <w:t xml:space="preserve">epresenting </w:t>
      </w:r>
      <w:r>
        <w:rPr>
          <w:rFonts w:ascii="Times New Roman" w:hAnsi="Times New Roman" w:cs="Times New Roman"/>
          <w:bCs/>
          <w:sz w:val="24"/>
          <w:szCs w:val="24"/>
        </w:rPr>
        <w:t>foster care students</w:t>
      </w:r>
      <w:r w:rsidRPr="00197C36">
        <w:rPr>
          <w:rFonts w:ascii="Times New Roman" w:hAnsi="Times New Roman" w:cs="Times New Roman"/>
          <w:bCs/>
          <w:sz w:val="24"/>
          <w:szCs w:val="24"/>
        </w:rPr>
        <w:t xml:space="preserve"> will be selected by the student organization Foster Care Alumni</w:t>
      </w:r>
      <w:r>
        <w:rPr>
          <w:rFonts w:ascii="Times New Roman" w:hAnsi="Times New Roman" w:cs="Times New Roman"/>
          <w:bCs/>
          <w:sz w:val="24"/>
          <w:szCs w:val="24"/>
        </w:rPr>
        <w:t xml:space="preserve"> Creating Educational Success</w:t>
      </w:r>
      <w:r w:rsidRPr="00197C36">
        <w:rPr>
          <w:rFonts w:ascii="Times New Roman" w:hAnsi="Times New Roman" w:cs="Times New Roman"/>
          <w:bCs/>
          <w:sz w:val="24"/>
          <w:szCs w:val="24"/>
        </w:rPr>
        <w:t xml:space="preserve"> </w:t>
      </w:r>
      <w:r>
        <w:rPr>
          <w:rFonts w:ascii="Times New Roman" w:hAnsi="Times New Roman" w:cs="Times New Roman"/>
          <w:bCs/>
          <w:sz w:val="24"/>
          <w:szCs w:val="24"/>
        </w:rPr>
        <w:t xml:space="preserve">(FACES) </w:t>
      </w:r>
      <w:r w:rsidRPr="00197C36">
        <w:rPr>
          <w:rFonts w:ascii="Times New Roman" w:hAnsi="Times New Roman" w:cs="Times New Roman"/>
          <w:bCs/>
          <w:sz w:val="24"/>
          <w:szCs w:val="24"/>
        </w:rPr>
        <w:t>with oversight of the Retention Management and Planning Office.</w:t>
      </w:r>
      <w:bookmarkStart w:id="144" w:name="_Toc16600887"/>
      <w:bookmarkStart w:id="145" w:name="_Toc16683535"/>
      <w:bookmarkEnd w:id="142"/>
      <w:bookmarkEnd w:id="143"/>
    </w:p>
    <w:p w14:paraId="443B9F80" w14:textId="77777777" w:rsidR="002A29AC" w:rsidRPr="00197C36" w:rsidRDefault="002A29AC" w:rsidP="002A29AC">
      <w:pPr>
        <w:pStyle w:val="ListParagraph"/>
        <w:numPr>
          <w:ilvl w:val="5"/>
          <w:numId w:val="28"/>
        </w:numPr>
        <w:spacing w:line="360" w:lineRule="auto"/>
        <w:rPr>
          <w:rFonts w:ascii="Times New Roman" w:hAnsi="Times New Roman" w:cs="Times New Roman"/>
          <w:sz w:val="40"/>
          <w:szCs w:val="40"/>
        </w:rPr>
      </w:pPr>
      <w:r>
        <w:rPr>
          <w:rFonts w:ascii="Times New Roman" w:hAnsi="Times New Roman" w:cs="Times New Roman"/>
          <w:bCs/>
          <w:sz w:val="24"/>
          <w:szCs w:val="24"/>
        </w:rPr>
        <w:t xml:space="preserve">1 Senator </w:t>
      </w:r>
      <w:bookmarkStart w:id="146" w:name="_Toc16600891"/>
      <w:bookmarkStart w:id="147" w:name="_Toc16683539"/>
      <w:bookmarkEnd w:id="144"/>
      <w:bookmarkEnd w:id="145"/>
      <w:r>
        <w:rPr>
          <w:rFonts w:ascii="Times New Roman" w:hAnsi="Times New Roman" w:cs="Times New Roman"/>
          <w:bCs/>
          <w:sz w:val="24"/>
          <w:szCs w:val="24"/>
        </w:rPr>
        <w:t>r</w:t>
      </w:r>
      <w:r w:rsidRPr="00197C36">
        <w:rPr>
          <w:rFonts w:ascii="Times New Roman" w:hAnsi="Times New Roman" w:cs="Times New Roman"/>
          <w:bCs/>
          <w:sz w:val="24"/>
          <w:szCs w:val="24"/>
        </w:rPr>
        <w:t xml:space="preserve">epresenting </w:t>
      </w:r>
      <w:r>
        <w:rPr>
          <w:rFonts w:ascii="Times New Roman" w:hAnsi="Times New Roman" w:cs="Times New Roman"/>
          <w:bCs/>
          <w:sz w:val="24"/>
          <w:szCs w:val="24"/>
        </w:rPr>
        <w:t>students with disabilities</w:t>
      </w:r>
      <w:r w:rsidRPr="00197C36">
        <w:rPr>
          <w:rFonts w:ascii="Times New Roman" w:hAnsi="Times New Roman" w:cs="Times New Roman"/>
          <w:bCs/>
          <w:sz w:val="24"/>
          <w:szCs w:val="24"/>
        </w:rPr>
        <w:t xml:space="preserve"> will be selected with oversight of the Office of Disability Services</w:t>
      </w:r>
      <w:r>
        <w:rPr>
          <w:rFonts w:ascii="Times New Roman" w:hAnsi="Times New Roman" w:cs="Times New Roman"/>
          <w:bCs/>
          <w:sz w:val="24"/>
          <w:szCs w:val="24"/>
        </w:rPr>
        <w:t xml:space="preserve"> (ODS</w:t>
      </w:r>
      <w:r w:rsidRPr="00197C36">
        <w:rPr>
          <w:rFonts w:ascii="Times New Roman" w:hAnsi="Times New Roman" w:cs="Times New Roman"/>
          <w:bCs/>
          <w:sz w:val="24"/>
          <w:szCs w:val="24"/>
        </w:rPr>
        <w:t>.</w:t>
      </w:r>
      <w:bookmarkEnd w:id="146"/>
      <w:bookmarkEnd w:id="147"/>
      <w:r w:rsidRPr="00197C36">
        <w:rPr>
          <w:rFonts w:ascii="Times New Roman" w:hAnsi="Times New Roman" w:cs="Times New Roman"/>
          <w:bCs/>
          <w:sz w:val="24"/>
          <w:szCs w:val="24"/>
        </w:rPr>
        <w:t xml:space="preserve"> </w:t>
      </w:r>
      <w:bookmarkStart w:id="148" w:name="_Toc16600892"/>
      <w:bookmarkStart w:id="149" w:name="_Toc16683540"/>
    </w:p>
    <w:p w14:paraId="3E62DA40" w14:textId="77777777" w:rsidR="002A29AC" w:rsidRPr="00761321" w:rsidRDefault="002A29AC" w:rsidP="002A29AC">
      <w:pPr>
        <w:pStyle w:val="ListParagraph"/>
        <w:numPr>
          <w:ilvl w:val="5"/>
          <w:numId w:val="28"/>
        </w:numPr>
        <w:spacing w:line="360" w:lineRule="auto"/>
        <w:rPr>
          <w:rFonts w:ascii="Times New Roman" w:hAnsi="Times New Roman" w:cs="Times New Roman"/>
          <w:sz w:val="40"/>
          <w:szCs w:val="40"/>
        </w:rPr>
      </w:pPr>
      <w:r>
        <w:rPr>
          <w:rFonts w:ascii="Times New Roman" w:hAnsi="Times New Roman" w:cs="Times New Roman"/>
          <w:bCs/>
          <w:sz w:val="24"/>
          <w:szCs w:val="24"/>
        </w:rPr>
        <w:lastRenderedPageBreak/>
        <w:t>1 Senator r</w:t>
      </w:r>
      <w:r w:rsidRPr="00197C36">
        <w:rPr>
          <w:rFonts w:ascii="Times New Roman" w:hAnsi="Times New Roman" w:cs="Times New Roman"/>
          <w:bCs/>
          <w:sz w:val="24"/>
          <w:szCs w:val="24"/>
        </w:rPr>
        <w:t xml:space="preserve">epresenting </w:t>
      </w:r>
      <w:r>
        <w:rPr>
          <w:rFonts w:ascii="Times New Roman" w:hAnsi="Times New Roman" w:cs="Times New Roman"/>
          <w:bCs/>
          <w:sz w:val="24"/>
          <w:szCs w:val="24"/>
        </w:rPr>
        <w:t xml:space="preserve">students living in on campus housing will be selected by the Residence Hall Association (RHA) with oversight from the Department of Housing and Residential Life. </w:t>
      </w:r>
      <w:bookmarkStart w:id="150" w:name="_Toc16600893"/>
      <w:bookmarkStart w:id="151" w:name="_Toc16683541"/>
      <w:bookmarkEnd w:id="148"/>
      <w:bookmarkEnd w:id="149"/>
    </w:p>
    <w:p w14:paraId="715BA08A" w14:textId="77777777" w:rsidR="002A29AC" w:rsidRPr="00197C36" w:rsidRDefault="002A29AC" w:rsidP="002A29AC">
      <w:pPr>
        <w:pStyle w:val="ListParagraph"/>
        <w:numPr>
          <w:ilvl w:val="5"/>
          <w:numId w:val="28"/>
        </w:numPr>
        <w:spacing w:line="360" w:lineRule="auto"/>
        <w:rPr>
          <w:rFonts w:ascii="Times New Roman" w:hAnsi="Times New Roman" w:cs="Times New Roman"/>
          <w:sz w:val="40"/>
          <w:szCs w:val="40"/>
        </w:rPr>
      </w:pPr>
      <w:r>
        <w:rPr>
          <w:rFonts w:ascii="Times New Roman" w:hAnsi="Times New Roman" w:cs="Times New Roman"/>
          <w:bCs/>
          <w:sz w:val="24"/>
          <w:szCs w:val="24"/>
        </w:rPr>
        <w:t>1 Senator representing international students will be a student selected by the Office of International Student and Scholars Services (ISSS).</w:t>
      </w:r>
    </w:p>
    <w:p w14:paraId="676BCB6D" w14:textId="70B0FE03" w:rsidR="0019476A" w:rsidRPr="002A29AC" w:rsidRDefault="002A29AC" w:rsidP="002A29AC">
      <w:pPr>
        <w:pStyle w:val="ListParagraph"/>
        <w:numPr>
          <w:ilvl w:val="5"/>
          <w:numId w:val="28"/>
        </w:numPr>
        <w:spacing w:line="360" w:lineRule="auto"/>
        <w:rPr>
          <w:rFonts w:ascii="Times New Roman" w:hAnsi="Times New Roman" w:cs="Times New Roman"/>
          <w:sz w:val="40"/>
          <w:szCs w:val="40"/>
        </w:rPr>
      </w:pPr>
      <w:r>
        <w:rPr>
          <w:rFonts w:ascii="Times New Roman" w:hAnsi="Times New Roman" w:cs="Times New Roman"/>
          <w:bCs/>
          <w:sz w:val="24"/>
          <w:szCs w:val="24"/>
        </w:rPr>
        <w:t>1 Senator r</w:t>
      </w:r>
      <w:r w:rsidRPr="00197C36">
        <w:rPr>
          <w:rFonts w:ascii="Times New Roman" w:hAnsi="Times New Roman" w:cs="Times New Roman"/>
          <w:bCs/>
          <w:sz w:val="24"/>
          <w:szCs w:val="24"/>
        </w:rPr>
        <w:t>epresenting Veterans will be selected by the chartered student organization Veterans Alliance of Texas State (VATS) with oversight of the Office of Student Diversity and Inclusion.</w:t>
      </w:r>
      <w:bookmarkEnd w:id="150"/>
      <w:bookmarkEnd w:id="151"/>
      <w:r w:rsidRPr="00197C36">
        <w:rPr>
          <w:rFonts w:ascii="Times New Roman" w:hAnsi="Times New Roman" w:cs="Times New Roman"/>
          <w:bCs/>
          <w:sz w:val="24"/>
          <w:szCs w:val="24"/>
        </w:rPr>
        <w:t xml:space="preserve"> </w:t>
      </w:r>
    </w:p>
    <w:sectPr w:rsidR="0019476A" w:rsidRPr="002A29AC" w:rsidSect="002A29AC">
      <w:pgSz w:w="12240" w:h="15840"/>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5850"/>
    <w:multiLevelType w:val="multilevel"/>
    <w:tmpl w:val="96223C62"/>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 w15:restartNumberingAfterBreak="0">
    <w:nsid w:val="0AA3345E"/>
    <w:multiLevelType w:val="multilevel"/>
    <w:tmpl w:val="516C2A5E"/>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 w15:restartNumberingAfterBreak="0">
    <w:nsid w:val="0C344DAB"/>
    <w:multiLevelType w:val="multilevel"/>
    <w:tmpl w:val="DA8484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Article"/>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D367C57"/>
    <w:multiLevelType w:val="multilevel"/>
    <w:tmpl w:val="61705CD4"/>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hAnsi="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4" w15:restartNumberingAfterBreak="0">
    <w:nsid w:val="13E57AEA"/>
    <w:multiLevelType w:val="multilevel"/>
    <w:tmpl w:val="96223C62"/>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5" w15:restartNumberingAfterBreak="0">
    <w:nsid w:val="17677560"/>
    <w:multiLevelType w:val="multilevel"/>
    <w:tmpl w:val="96223C62"/>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6" w15:restartNumberingAfterBreak="0">
    <w:nsid w:val="1B571F4E"/>
    <w:multiLevelType w:val="multilevel"/>
    <w:tmpl w:val="61705CD4"/>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hAnsi="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7" w15:restartNumberingAfterBreak="0">
    <w:nsid w:val="2018663D"/>
    <w:multiLevelType w:val="multilevel"/>
    <w:tmpl w:val="FB5823D0"/>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500"/>
      <w:numFmt w:val="decimal"/>
      <w:pStyle w:val="Heading3"/>
      <w:suff w:val="nothing"/>
      <w:lvlText w:val="CHAPTER %3 -"/>
      <w:lvlJc w:val="center"/>
      <w:pPr>
        <w:ind w:left="720" w:hanging="720"/>
      </w:pPr>
      <w:rPr>
        <w:rFonts w:ascii="Times New Roman" w:hAnsi="Times New Roman" w:hint="default"/>
        <w:b/>
        <w:i w:val="0"/>
        <w:strike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bCs/>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8" w15:restartNumberingAfterBreak="0">
    <w:nsid w:val="230C3F11"/>
    <w:multiLevelType w:val="multilevel"/>
    <w:tmpl w:val="61705CD4"/>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hAnsi="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9" w15:restartNumberingAfterBreak="0">
    <w:nsid w:val="25502207"/>
    <w:multiLevelType w:val="multilevel"/>
    <w:tmpl w:val="9C4A3908"/>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2"/>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0" w15:restartNumberingAfterBreak="0">
    <w:nsid w:val="267062FD"/>
    <w:multiLevelType w:val="multilevel"/>
    <w:tmpl w:val="9D1A678C"/>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4"/>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hAnsi="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1" w15:restartNumberingAfterBreak="0">
    <w:nsid w:val="290C5E19"/>
    <w:multiLevelType w:val="multilevel"/>
    <w:tmpl w:val="8FD2F0FC"/>
    <w:styleLink w:val="CODE"/>
    <w:lvl w:ilvl="0">
      <w:start w:val="1"/>
      <w:numFmt w:val="upperRoman"/>
      <w:lvlText w:val="TITLE %1 -"/>
      <w:lvlJc w:val="center"/>
      <w:pPr>
        <w:ind w:left="0" w:firstLine="288"/>
      </w:pPr>
      <w:rPr>
        <w:rFonts w:ascii="Times New Roman" w:hAnsi="Times New Roman" w:hint="default"/>
        <w:b/>
        <w:bCs w:val="0"/>
        <w:i w:val="0"/>
        <w:iCs w:val="0"/>
        <w:caps w:val="0"/>
        <w:strike w:val="0"/>
        <w:dstrike w:val="0"/>
        <w:snapToGrid w:val="0"/>
        <w:vanish w:val="0"/>
        <w:color w:val="000000"/>
        <w:spacing w:val="0"/>
        <w:w w:val="0"/>
        <w:kern w:val="0"/>
        <w:position w:val="0"/>
        <w:sz w:val="24"/>
        <w:szCs w:val="0"/>
        <w:u w:val="none"/>
        <w:vertAlign w:val="baseline"/>
        <w:em w:val="none"/>
      </w:rPr>
    </w:lvl>
    <w:lvl w:ilvl="1">
      <w:start w:val="1"/>
      <w:numFmt w:val="upperRoman"/>
      <w:lvlText w:val="SUBTITLE %2 -"/>
      <w:lvlJc w:val="center"/>
      <w:pPr>
        <w:ind w:left="0" w:firstLine="288"/>
      </w:pPr>
      <w:rPr>
        <w:rFonts w:ascii="Times New Roman" w:hAnsi="Times New Roman" w:hint="default"/>
        <w:b/>
        <w:i w:val="0"/>
        <w:caps/>
        <w:color w:val="auto"/>
        <w:sz w:val="24"/>
        <w:u w:val="single"/>
      </w:rPr>
    </w:lvl>
    <w:lvl w:ilvl="2">
      <w:start w:val="1"/>
      <w:numFmt w:val="decimal"/>
      <w:lvlText w:val="CHAPTER %3 -"/>
      <w:lvlJc w:val="center"/>
      <w:pPr>
        <w:ind w:left="720" w:hanging="720"/>
      </w:pPr>
      <w:rPr>
        <w:rFonts w:ascii="Times New Roman" w:hAnsi="Times New Roman" w:hint="default"/>
        <w:b/>
        <w:i w:val="0"/>
        <w:strike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trike w:val="0"/>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2" w15:restartNumberingAfterBreak="0">
    <w:nsid w:val="2B6A2BCE"/>
    <w:multiLevelType w:val="multilevel"/>
    <w:tmpl w:val="96223C62"/>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3" w15:restartNumberingAfterBreak="0">
    <w:nsid w:val="2C684C94"/>
    <w:multiLevelType w:val="multilevel"/>
    <w:tmpl w:val="61705CD4"/>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hAnsi="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4" w15:restartNumberingAfterBreak="0">
    <w:nsid w:val="30527517"/>
    <w:multiLevelType w:val="multilevel"/>
    <w:tmpl w:val="ECDC66C8"/>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hAnsi="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5" w15:restartNumberingAfterBreak="0">
    <w:nsid w:val="31AE235B"/>
    <w:multiLevelType w:val="multilevel"/>
    <w:tmpl w:val="61705CD4"/>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hAnsi="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6" w15:restartNumberingAfterBreak="0">
    <w:nsid w:val="3C9F6457"/>
    <w:multiLevelType w:val="multilevel"/>
    <w:tmpl w:val="96223C62"/>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7" w15:restartNumberingAfterBreak="0">
    <w:nsid w:val="3E1A198C"/>
    <w:multiLevelType w:val="multilevel"/>
    <w:tmpl w:val="96223C62"/>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8" w15:restartNumberingAfterBreak="0">
    <w:nsid w:val="3FFA21B6"/>
    <w:multiLevelType w:val="multilevel"/>
    <w:tmpl w:val="61705CD4"/>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hAnsi="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19" w15:restartNumberingAfterBreak="0">
    <w:nsid w:val="54E34450"/>
    <w:multiLevelType w:val="multilevel"/>
    <w:tmpl w:val="79588AF2"/>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
      <w:numFmt w:val="decimal"/>
      <w:lvlText w:val="CHAPTER %3 -"/>
      <w:lvlJc w:val="center"/>
      <w:pPr>
        <w:ind w:left="720" w:hanging="720"/>
      </w:pPr>
      <w:rPr>
        <w:rFonts w:ascii="Times New Roman" w:hAnsi="Times New Roman" w:hint="default"/>
        <w:b/>
        <w:i w:val="0"/>
        <w:sz w:val="24"/>
      </w:rPr>
    </w:lvl>
    <w:lvl w:ilvl="3">
      <w:start w:val="9"/>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0" w15:restartNumberingAfterBreak="0">
    <w:nsid w:val="64DE752C"/>
    <w:multiLevelType w:val="multilevel"/>
    <w:tmpl w:val="C1AECBB8"/>
    <w:lvl w:ilvl="0">
      <w:start w:val="4"/>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203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i w:val="0"/>
        <w:sz w:val="24"/>
      </w:rPr>
    </w:lvl>
    <w:lvl w:ilvl="5">
      <w:start w:val="1"/>
      <w:numFmt w:val="lowerLetter"/>
      <w:lvlText w:val="(%6)"/>
      <w:lvlJc w:val="left"/>
      <w:pPr>
        <w:ind w:left="1080" w:hanging="648"/>
      </w:pPr>
      <w:rPr>
        <w:rFonts w:ascii="Times New Roman" w:hAnsi="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1" w15:restartNumberingAfterBreak="0">
    <w:nsid w:val="6A800118"/>
    <w:multiLevelType w:val="multilevel"/>
    <w:tmpl w:val="61705CD4"/>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hAnsi="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2" w15:restartNumberingAfterBreak="0">
    <w:nsid w:val="6AC854E7"/>
    <w:multiLevelType w:val="multilevel"/>
    <w:tmpl w:val="7AA2215C"/>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i w:val="0"/>
        <w:sz w:val="24"/>
        <w:u w:val="none"/>
      </w:rPr>
    </w:lvl>
    <w:lvl w:ilvl="5">
      <w:start w:val="1"/>
      <w:numFmt w:val="lowerLetter"/>
      <w:lvlText w:val="(%6)"/>
      <w:lvlJc w:val="left"/>
      <w:pPr>
        <w:ind w:left="1080" w:hanging="648"/>
      </w:pPr>
      <w:rPr>
        <w:rFonts w:ascii="Times New Roman" w:hAnsi="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3" w15:restartNumberingAfterBreak="0">
    <w:nsid w:val="6B4E64C1"/>
    <w:multiLevelType w:val="multilevel"/>
    <w:tmpl w:val="61705CD4"/>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hAnsi="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4" w15:restartNumberingAfterBreak="0">
    <w:nsid w:val="6BB967C4"/>
    <w:multiLevelType w:val="multilevel"/>
    <w:tmpl w:val="61705CD4"/>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hAnsi="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5" w15:restartNumberingAfterBreak="0">
    <w:nsid w:val="6BE87B9C"/>
    <w:multiLevelType w:val="multilevel"/>
    <w:tmpl w:val="627A6B12"/>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
      <w:numFmt w:val="decimal"/>
      <w:lvlText w:val="CHAPTER %3 -"/>
      <w:lvlJc w:val="center"/>
      <w:pPr>
        <w:ind w:left="720" w:hanging="720"/>
      </w:pPr>
      <w:rPr>
        <w:rFonts w:ascii="Times New Roman" w:hAnsi="Times New Roman" w:hint="default"/>
        <w:b/>
        <w:i w:val="0"/>
        <w:sz w:val="24"/>
      </w:rPr>
    </w:lvl>
    <w:lvl w:ilvl="3">
      <w:start w:val="9"/>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6" w15:restartNumberingAfterBreak="0">
    <w:nsid w:val="70DD23C3"/>
    <w:multiLevelType w:val="multilevel"/>
    <w:tmpl w:val="61705CD4"/>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hAnsi="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7" w15:restartNumberingAfterBreak="0">
    <w:nsid w:val="768A675F"/>
    <w:multiLevelType w:val="multilevel"/>
    <w:tmpl w:val="61705CD4"/>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b w:val="0"/>
        <w:sz w:val="24"/>
      </w:rPr>
    </w:lvl>
    <w:lvl w:ilvl="5">
      <w:start w:val="1"/>
      <w:numFmt w:val="lowerLetter"/>
      <w:lvlText w:val="(%6)"/>
      <w:lvlJc w:val="left"/>
      <w:pPr>
        <w:ind w:left="1080" w:hanging="648"/>
      </w:pPr>
      <w:rPr>
        <w:rFonts w:ascii="Times New Roman" w:hAnsi="Times New Roman" w:hint="default"/>
        <w:b w:val="0"/>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8" w15:restartNumberingAfterBreak="0">
    <w:nsid w:val="779200C0"/>
    <w:multiLevelType w:val="multilevel"/>
    <w:tmpl w:val="96223C62"/>
    <w:lvl w:ilvl="0">
      <w:start w:val="1"/>
      <w:numFmt w:val="upperRoman"/>
      <w:lvlText w:val="TITLE %1 -"/>
      <w:lvlJc w:val="center"/>
      <w:pPr>
        <w:ind w:left="0" w:firstLine="288"/>
      </w:pPr>
      <w:rPr>
        <w:rFonts w:ascii="Times New Roman" w:hAnsi="Times New Roman" w:hint="default"/>
        <w:b/>
        <w:i w:val="0"/>
        <w:sz w:val="24"/>
      </w:rPr>
    </w:lvl>
    <w:lvl w:ilvl="1">
      <w:start w:val="1"/>
      <w:numFmt w:val="upperRoman"/>
      <w:lvlText w:val="SUBTITLE %2 -"/>
      <w:lvlJc w:val="center"/>
      <w:pPr>
        <w:ind w:left="0" w:firstLine="288"/>
      </w:pPr>
      <w:rPr>
        <w:rFonts w:ascii="Times New Roman" w:hAnsi="Times New Roman" w:hint="default"/>
        <w:b/>
        <w:i w:val="0"/>
        <w:sz w:val="24"/>
      </w:rPr>
    </w:lvl>
    <w:lvl w:ilvl="2">
      <w:start w:val="100"/>
      <w:numFmt w:val="decimal"/>
      <w:lvlText w:val="CHAPTER %3 -"/>
      <w:lvlJc w:val="center"/>
      <w:pPr>
        <w:ind w:left="720" w:hanging="720"/>
      </w:pPr>
      <w:rPr>
        <w:rFonts w:ascii="Times New Roman" w:hAnsi="Times New Roman" w:hint="default"/>
        <w:b/>
        <w:i w:val="0"/>
        <w:sz w:val="24"/>
      </w:rPr>
    </w:lvl>
    <w:lvl w:ilvl="3">
      <w:start w:val="1"/>
      <w:numFmt w:val="upperRoman"/>
      <w:lvlText w:val="ARTICLE %4."/>
      <w:lvlJc w:val="right"/>
      <w:pPr>
        <w:ind w:left="864" w:hanging="144"/>
      </w:pPr>
      <w:rPr>
        <w:rFonts w:ascii="Times New Roman" w:hAnsi="Times New Roman" w:hint="default"/>
        <w:b/>
        <w:i w:val="0"/>
        <w:sz w:val="24"/>
      </w:rPr>
    </w:lvl>
    <w:lvl w:ilvl="4">
      <w:start w:val="1"/>
      <w:numFmt w:val="decimal"/>
      <w:lvlText w:val="§%5"/>
      <w:lvlJc w:val="left"/>
      <w:pPr>
        <w:ind w:left="360" w:hanging="648"/>
      </w:pPr>
      <w:rPr>
        <w:rFonts w:ascii="Times New Roman" w:hAnsi="Times New Roman" w:hint="default"/>
        <w:sz w:val="24"/>
      </w:rPr>
    </w:lvl>
    <w:lvl w:ilvl="5">
      <w:start w:val="1"/>
      <w:numFmt w:val="lowerLetter"/>
      <w:lvlText w:val="(%6)"/>
      <w:lvlJc w:val="left"/>
      <w:pPr>
        <w:ind w:left="1080" w:hanging="648"/>
      </w:pPr>
      <w:rPr>
        <w:rFonts w:ascii="Times New Roman" w:hAnsi="Times New Roman" w:hint="default"/>
        <w:sz w:val="24"/>
      </w:rPr>
    </w:lvl>
    <w:lvl w:ilvl="6">
      <w:start w:val="1"/>
      <w:numFmt w:val="decimal"/>
      <w:lvlText w:val="(%7)"/>
      <w:lvlJc w:val="left"/>
      <w:pPr>
        <w:tabs>
          <w:tab w:val="num" w:pos="1656"/>
        </w:tabs>
        <w:ind w:left="1800" w:hanging="648"/>
      </w:pPr>
      <w:rPr>
        <w:rFonts w:ascii="Times New Roman" w:hAnsi="Times New Roman" w:hint="default"/>
        <w:sz w:val="24"/>
      </w:rPr>
    </w:lvl>
    <w:lvl w:ilvl="7">
      <w:start w:val="1"/>
      <w:numFmt w:val="lowerRoman"/>
      <w:lvlText w:val="(%8)"/>
      <w:lvlJc w:val="left"/>
      <w:pPr>
        <w:ind w:left="2160" w:hanging="432"/>
      </w:pPr>
      <w:rPr>
        <w:rFonts w:ascii="Times New Roman" w:hAnsi="Times New Roman" w:hint="default"/>
        <w:b w:val="0"/>
        <w:i w:val="0"/>
        <w:sz w:val="24"/>
      </w:rPr>
    </w:lvl>
    <w:lvl w:ilvl="8">
      <w:start w:val="1"/>
      <w:numFmt w:val="lowerRoman"/>
      <w:lvlText w:val="%9."/>
      <w:lvlJc w:val="right"/>
      <w:pPr>
        <w:ind w:left="1584" w:hanging="144"/>
      </w:pPr>
      <w:rPr>
        <w:rFonts w:hint="default"/>
      </w:rPr>
    </w:lvl>
  </w:abstractNum>
  <w:abstractNum w:abstractNumId="29" w15:restartNumberingAfterBreak="0">
    <w:nsid w:val="7DF15835"/>
    <w:multiLevelType w:val="multilevel"/>
    <w:tmpl w:val="17D4A19C"/>
    <w:styleLink w:val="Code0"/>
    <w:lvl w:ilvl="0">
      <w:start w:val="1"/>
      <w:numFmt w:val="decimal"/>
      <w:lvlText w:val="§%1"/>
      <w:lvlJc w:val="left"/>
      <w:pPr>
        <w:ind w:left="648" w:hanging="648"/>
      </w:pPr>
      <w:rPr>
        <w:rFonts w:ascii="Times New Roman" w:hAnsi="Times New Roman" w:hint="default"/>
      </w:rPr>
    </w:lvl>
    <w:lvl w:ilvl="1">
      <w:start w:val="1"/>
      <w:numFmt w:val="lowerLetter"/>
      <w:lvlText w:val="(%2)"/>
      <w:lvlJc w:val="left"/>
      <w:pPr>
        <w:ind w:left="1440" w:hanging="720"/>
      </w:pPr>
      <w:rPr>
        <w:rFonts w:ascii="Times New Roman" w:hAnsi="Times New Roman" w:hint="default"/>
      </w:rPr>
    </w:lvl>
    <w:lvl w:ilvl="2">
      <w:start w:val="1"/>
      <w:numFmt w:val="lowerRoman"/>
      <w:lvlText w:val="%3."/>
      <w:lvlJc w:val="left"/>
      <w:pPr>
        <w:ind w:left="2160" w:hanging="72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19"/>
  </w:num>
  <w:num w:numId="2">
    <w:abstractNumId w:val="7"/>
  </w:num>
  <w:num w:numId="3">
    <w:abstractNumId w:val="29"/>
  </w:num>
  <w:num w:numId="4">
    <w:abstractNumId w:val="11"/>
  </w:num>
  <w:num w:numId="5">
    <w:abstractNumId w:val="25"/>
  </w:num>
  <w:num w:numId="6">
    <w:abstractNumId w:val="22"/>
  </w:num>
  <w:num w:numId="7">
    <w:abstractNumId w:val="4"/>
  </w:num>
  <w:num w:numId="8">
    <w:abstractNumId w:val="17"/>
  </w:num>
  <w:num w:numId="9">
    <w:abstractNumId w:val="1"/>
  </w:num>
  <w:num w:numId="10">
    <w:abstractNumId w:val="12"/>
  </w:num>
  <w:num w:numId="11">
    <w:abstractNumId w:val="0"/>
  </w:num>
  <w:num w:numId="12">
    <w:abstractNumId w:val="16"/>
  </w:num>
  <w:num w:numId="13">
    <w:abstractNumId w:val="21"/>
  </w:num>
  <w:num w:numId="14">
    <w:abstractNumId w:val="13"/>
  </w:num>
  <w:num w:numId="15">
    <w:abstractNumId w:val="3"/>
  </w:num>
  <w:num w:numId="16">
    <w:abstractNumId w:val="15"/>
  </w:num>
  <w:num w:numId="17">
    <w:abstractNumId w:val="27"/>
  </w:num>
  <w:num w:numId="18">
    <w:abstractNumId w:val="23"/>
  </w:num>
  <w:num w:numId="19">
    <w:abstractNumId w:val="14"/>
  </w:num>
  <w:num w:numId="20">
    <w:abstractNumId w:val="8"/>
  </w:num>
  <w:num w:numId="21">
    <w:abstractNumId w:val="6"/>
  </w:num>
  <w:num w:numId="22">
    <w:abstractNumId w:val="26"/>
  </w:num>
  <w:num w:numId="23">
    <w:abstractNumId w:val="18"/>
  </w:num>
  <w:num w:numId="24">
    <w:abstractNumId w:val="5"/>
  </w:num>
  <w:num w:numId="25">
    <w:abstractNumId w:val="9"/>
  </w:num>
  <w:num w:numId="26">
    <w:abstractNumId w:val="10"/>
  </w:num>
  <w:num w:numId="27">
    <w:abstractNumId w:val="20"/>
  </w:num>
  <w:num w:numId="28">
    <w:abstractNumId w:val="24"/>
  </w:num>
  <w:num w:numId="29">
    <w:abstractNumId w:val="28"/>
  </w:num>
  <w:num w:numId="30">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wNzE2NDY0NzI2NjZS0lEKTi0uzszPAykwrgUAgTw5EywAAAA="/>
  </w:docVars>
  <w:rsids>
    <w:rsidRoot w:val="00C268B6"/>
    <w:rsid w:val="0019476A"/>
    <w:rsid w:val="002A29AC"/>
    <w:rsid w:val="003C004F"/>
    <w:rsid w:val="0042763B"/>
    <w:rsid w:val="005329B3"/>
    <w:rsid w:val="00972C41"/>
    <w:rsid w:val="00B03BA5"/>
    <w:rsid w:val="00BB37D4"/>
    <w:rsid w:val="00C25BF2"/>
    <w:rsid w:val="00C268B6"/>
    <w:rsid w:val="00F7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DF968"/>
  <w15:chartTrackingRefBased/>
  <w15:docId w15:val="{51256827-47B2-4B41-8C6F-8872359BD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268B6"/>
    <w:pPr>
      <w:spacing w:after="200" w:line="276" w:lineRule="auto"/>
    </w:pPr>
  </w:style>
  <w:style w:type="paragraph" w:styleId="Heading1">
    <w:name w:val="heading 1"/>
    <w:basedOn w:val="ListParagraph"/>
    <w:next w:val="Normal"/>
    <w:link w:val="Heading1Char"/>
    <w:uiPriority w:val="9"/>
    <w:qFormat/>
    <w:rsid w:val="00C268B6"/>
    <w:pPr>
      <w:tabs>
        <w:tab w:val="left" w:pos="3780"/>
      </w:tabs>
      <w:ind w:left="0"/>
      <w:jc w:val="center"/>
      <w:outlineLvl w:val="0"/>
    </w:pPr>
    <w:rPr>
      <w:rFonts w:ascii="Times New Roman" w:hAnsi="Times New Roman"/>
      <w:b/>
      <w:snapToGrid w:val="0"/>
      <w:color w:val="000000"/>
      <w:w w:val="0"/>
      <w:sz w:val="24"/>
      <w:szCs w:val="24"/>
    </w:rPr>
  </w:style>
  <w:style w:type="paragraph" w:styleId="Heading2">
    <w:name w:val="heading 2"/>
    <w:basedOn w:val="Heading1"/>
    <w:link w:val="Heading2Char"/>
    <w:uiPriority w:val="9"/>
    <w:unhideWhenUsed/>
    <w:qFormat/>
    <w:rsid w:val="002A29AC"/>
    <w:pPr>
      <w:numPr>
        <w:ilvl w:val="1"/>
      </w:numPr>
      <w:tabs>
        <w:tab w:val="clear" w:pos="3780"/>
        <w:tab w:val="left" w:pos="900"/>
      </w:tabs>
      <w:outlineLvl w:val="1"/>
    </w:pPr>
  </w:style>
  <w:style w:type="paragraph" w:styleId="Heading3">
    <w:name w:val="heading 3"/>
    <w:basedOn w:val="ListParagraph"/>
    <w:next w:val="Normal"/>
    <w:link w:val="Heading3Char"/>
    <w:unhideWhenUsed/>
    <w:qFormat/>
    <w:rsid w:val="00C268B6"/>
    <w:pPr>
      <w:numPr>
        <w:ilvl w:val="2"/>
        <w:numId w:val="2"/>
      </w:numPr>
      <w:tabs>
        <w:tab w:val="left" w:pos="3060"/>
      </w:tabs>
      <w:jc w:val="center"/>
      <w:outlineLvl w:val="2"/>
    </w:pPr>
    <w:rPr>
      <w:rFonts w:ascii="Times New Roman" w:hAnsi="Times New Roman"/>
      <w:b/>
      <w:sz w:val="24"/>
    </w:rPr>
  </w:style>
  <w:style w:type="paragraph" w:styleId="Heading4">
    <w:name w:val="heading 4"/>
    <w:basedOn w:val="ListParagraph"/>
    <w:link w:val="Heading4Char"/>
    <w:unhideWhenUsed/>
    <w:qFormat/>
    <w:rsid w:val="00C268B6"/>
    <w:pPr>
      <w:ind w:left="0"/>
      <w:jc w:val="center"/>
      <w:outlineLvl w:val="3"/>
    </w:pPr>
    <w:rPr>
      <w:rFonts w:ascii="Times New Roman" w:hAnsi="Times New Roman"/>
      <w:b/>
      <w:sz w:val="24"/>
    </w:rPr>
  </w:style>
  <w:style w:type="paragraph" w:styleId="Heading5">
    <w:name w:val="heading 5"/>
    <w:basedOn w:val="Heading4"/>
    <w:link w:val="Heading5Char"/>
    <w:unhideWhenUsed/>
    <w:qFormat/>
    <w:rsid w:val="002A29AC"/>
    <w:pPr>
      <w:tabs>
        <w:tab w:val="num" w:pos="2880"/>
      </w:tabs>
      <w:ind w:left="2880"/>
      <w:outlineLvl w:val="4"/>
    </w:pPr>
  </w:style>
  <w:style w:type="paragraph" w:styleId="Heading6">
    <w:name w:val="heading 6"/>
    <w:basedOn w:val="Heading5"/>
    <w:link w:val="Heading6Char"/>
    <w:unhideWhenUsed/>
    <w:qFormat/>
    <w:rsid w:val="002A29AC"/>
    <w:pPr>
      <w:tabs>
        <w:tab w:val="clear" w:pos="2880"/>
        <w:tab w:val="num" w:pos="3600"/>
      </w:tabs>
      <w:ind w:left="3600"/>
      <w:outlineLvl w:val="5"/>
    </w:pPr>
  </w:style>
  <w:style w:type="paragraph" w:styleId="Heading7">
    <w:name w:val="heading 7"/>
    <w:basedOn w:val="Normal"/>
    <w:next w:val="Normal"/>
    <w:link w:val="Heading7Char"/>
    <w:uiPriority w:val="9"/>
    <w:unhideWhenUsed/>
    <w:qFormat/>
    <w:rsid w:val="002A29AC"/>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68B6"/>
    <w:rPr>
      <w:rFonts w:ascii="Times New Roman" w:hAnsi="Times New Roman"/>
      <w:b/>
      <w:snapToGrid w:val="0"/>
      <w:color w:val="000000"/>
      <w:w w:val="0"/>
      <w:sz w:val="24"/>
      <w:szCs w:val="24"/>
    </w:rPr>
  </w:style>
  <w:style w:type="character" w:customStyle="1" w:styleId="Heading3Char">
    <w:name w:val="Heading 3 Char"/>
    <w:basedOn w:val="DefaultParagraphFont"/>
    <w:link w:val="Heading3"/>
    <w:rsid w:val="00C268B6"/>
    <w:rPr>
      <w:rFonts w:ascii="Times New Roman" w:hAnsi="Times New Roman"/>
      <w:b/>
      <w:sz w:val="24"/>
    </w:rPr>
  </w:style>
  <w:style w:type="character" w:customStyle="1" w:styleId="Heading4Char">
    <w:name w:val="Heading 4 Char"/>
    <w:basedOn w:val="DefaultParagraphFont"/>
    <w:link w:val="Heading4"/>
    <w:rsid w:val="00C268B6"/>
    <w:rPr>
      <w:rFonts w:ascii="Times New Roman" w:hAnsi="Times New Roman"/>
      <w:b/>
      <w:sz w:val="24"/>
    </w:rPr>
  </w:style>
  <w:style w:type="paragraph" w:styleId="ListParagraph">
    <w:name w:val="List Paragraph"/>
    <w:basedOn w:val="Normal"/>
    <w:uiPriority w:val="34"/>
    <w:qFormat/>
    <w:rsid w:val="00C268B6"/>
    <w:pPr>
      <w:ind w:left="720"/>
      <w:contextualSpacing/>
    </w:pPr>
  </w:style>
  <w:style w:type="paragraph" w:styleId="BalloonText">
    <w:name w:val="Balloon Text"/>
    <w:basedOn w:val="Normal"/>
    <w:link w:val="BalloonTextChar"/>
    <w:uiPriority w:val="99"/>
    <w:semiHidden/>
    <w:unhideWhenUsed/>
    <w:rsid w:val="00C268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8B6"/>
    <w:rPr>
      <w:rFonts w:ascii="Segoe UI" w:hAnsi="Segoe UI" w:cs="Segoe UI"/>
      <w:sz w:val="18"/>
      <w:szCs w:val="18"/>
    </w:rPr>
  </w:style>
  <w:style w:type="character" w:customStyle="1" w:styleId="Heading2Char">
    <w:name w:val="Heading 2 Char"/>
    <w:basedOn w:val="DefaultParagraphFont"/>
    <w:link w:val="Heading2"/>
    <w:uiPriority w:val="9"/>
    <w:rsid w:val="002A29AC"/>
    <w:rPr>
      <w:rFonts w:ascii="Times New Roman" w:hAnsi="Times New Roman"/>
      <w:b/>
      <w:snapToGrid w:val="0"/>
      <w:color w:val="000000"/>
      <w:w w:val="0"/>
      <w:sz w:val="24"/>
      <w:szCs w:val="24"/>
    </w:rPr>
  </w:style>
  <w:style w:type="character" w:customStyle="1" w:styleId="Heading5Char">
    <w:name w:val="Heading 5 Char"/>
    <w:basedOn w:val="DefaultParagraphFont"/>
    <w:link w:val="Heading5"/>
    <w:rsid w:val="002A29AC"/>
    <w:rPr>
      <w:rFonts w:ascii="Times New Roman" w:hAnsi="Times New Roman"/>
      <w:b/>
      <w:sz w:val="24"/>
    </w:rPr>
  </w:style>
  <w:style w:type="character" w:customStyle="1" w:styleId="Heading6Char">
    <w:name w:val="Heading 6 Char"/>
    <w:basedOn w:val="DefaultParagraphFont"/>
    <w:link w:val="Heading6"/>
    <w:rsid w:val="002A29AC"/>
    <w:rPr>
      <w:rFonts w:ascii="Times New Roman" w:hAnsi="Times New Roman"/>
      <w:b/>
      <w:sz w:val="24"/>
    </w:rPr>
  </w:style>
  <w:style w:type="character" w:customStyle="1" w:styleId="Heading7Char">
    <w:name w:val="Heading 7 Char"/>
    <w:basedOn w:val="DefaultParagraphFont"/>
    <w:link w:val="Heading7"/>
    <w:uiPriority w:val="9"/>
    <w:rsid w:val="002A29AC"/>
    <w:rPr>
      <w:rFonts w:asciiTheme="majorHAnsi" w:eastAsiaTheme="majorEastAsia" w:hAnsiTheme="majorHAnsi" w:cstheme="majorBidi"/>
      <w:i/>
      <w:iCs/>
      <w:color w:val="1F3763" w:themeColor="accent1" w:themeShade="7F"/>
    </w:rPr>
  </w:style>
  <w:style w:type="numbering" w:customStyle="1" w:styleId="Code0">
    <w:name w:val="Code"/>
    <w:uiPriority w:val="99"/>
    <w:rsid w:val="002A29AC"/>
    <w:pPr>
      <w:numPr>
        <w:numId w:val="3"/>
      </w:numPr>
    </w:pPr>
  </w:style>
  <w:style w:type="paragraph" w:styleId="NoSpacing">
    <w:name w:val="No Spacing"/>
    <w:link w:val="NoSpacingChar"/>
    <w:uiPriority w:val="1"/>
    <w:qFormat/>
    <w:rsid w:val="002A29AC"/>
    <w:pPr>
      <w:spacing w:after="0" w:line="240" w:lineRule="auto"/>
    </w:pPr>
  </w:style>
  <w:style w:type="paragraph" w:styleId="Header">
    <w:name w:val="header"/>
    <w:basedOn w:val="Normal"/>
    <w:link w:val="HeaderChar"/>
    <w:uiPriority w:val="99"/>
    <w:unhideWhenUsed/>
    <w:rsid w:val="002A29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9AC"/>
  </w:style>
  <w:style w:type="paragraph" w:styleId="Footer">
    <w:name w:val="footer"/>
    <w:basedOn w:val="Normal"/>
    <w:link w:val="FooterChar"/>
    <w:uiPriority w:val="99"/>
    <w:unhideWhenUsed/>
    <w:rsid w:val="002A29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9AC"/>
  </w:style>
  <w:style w:type="paragraph" w:styleId="Revision">
    <w:name w:val="Revision"/>
    <w:uiPriority w:val="99"/>
    <w:semiHidden/>
    <w:rsid w:val="002A29AC"/>
    <w:pPr>
      <w:spacing w:after="0" w:line="240" w:lineRule="auto"/>
    </w:pPr>
  </w:style>
  <w:style w:type="character" w:customStyle="1" w:styleId="NoSpacingChar">
    <w:name w:val="No Spacing Char"/>
    <w:basedOn w:val="DefaultParagraphFont"/>
    <w:link w:val="NoSpacing"/>
    <w:uiPriority w:val="1"/>
    <w:rsid w:val="002A29AC"/>
  </w:style>
  <w:style w:type="paragraph" w:customStyle="1" w:styleId="Title1">
    <w:name w:val="Title1"/>
    <w:basedOn w:val="Heading1"/>
    <w:link w:val="TITLEChar"/>
    <w:rsid w:val="002A29AC"/>
    <w:pPr>
      <w:widowControl w:val="0"/>
      <w:spacing w:before="240" w:after="120" w:line="240" w:lineRule="auto"/>
    </w:pPr>
    <w:rPr>
      <w:rFonts w:eastAsia="Times New Roman" w:cs="Times New Roman"/>
      <w:b w:val="0"/>
      <w:bCs/>
      <w:color w:val="auto"/>
      <w:u w:val="single"/>
    </w:rPr>
  </w:style>
  <w:style w:type="paragraph" w:customStyle="1" w:styleId="Chapter">
    <w:name w:val="Chapter"/>
    <w:basedOn w:val="Heading2"/>
    <w:link w:val="ChapterChar"/>
    <w:rsid w:val="002A29AC"/>
    <w:pPr>
      <w:numPr>
        <w:ilvl w:val="0"/>
      </w:numPr>
    </w:pPr>
    <w:rPr>
      <w:b w:val="0"/>
    </w:rPr>
  </w:style>
  <w:style w:type="character" w:customStyle="1" w:styleId="TITLEChar">
    <w:name w:val="TITLE Char"/>
    <w:basedOn w:val="NoSpacingChar"/>
    <w:link w:val="Title1"/>
    <w:rsid w:val="002A29AC"/>
    <w:rPr>
      <w:rFonts w:ascii="Times New Roman" w:eastAsia="Times New Roman" w:hAnsi="Times New Roman" w:cs="Times New Roman"/>
      <w:bCs/>
      <w:snapToGrid w:val="0"/>
      <w:w w:val="0"/>
      <w:sz w:val="24"/>
      <w:szCs w:val="24"/>
      <w:u w:val="single"/>
    </w:rPr>
  </w:style>
  <w:style w:type="paragraph" w:customStyle="1" w:styleId="Article">
    <w:name w:val="Article"/>
    <w:basedOn w:val="Heading3"/>
    <w:link w:val="ArticleChar"/>
    <w:rsid w:val="002A29AC"/>
    <w:pPr>
      <w:numPr>
        <w:numId w:val="30"/>
      </w:numPr>
      <w:spacing w:before="120" w:after="120" w:line="240" w:lineRule="auto"/>
    </w:pPr>
    <w:rPr>
      <w:rFonts w:eastAsia="Times New Roman" w:cs="Times New Roman"/>
      <w:bCs/>
      <w:color w:val="2F5496" w:themeColor="accent1" w:themeShade="BF"/>
      <w:w w:val="0"/>
      <w:szCs w:val="24"/>
    </w:rPr>
  </w:style>
  <w:style w:type="character" w:customStyle="1" w:styleId="ChapterChar">
    <w:name w:val="Chapter Char"/>
    <w:basedOn w:val="NoSpacingChar"/>
    <w:link w:val="Chapter"/>
    <w:rsid w:val="002A29AC"/>
    <w:rPr>
      <w:rFonts w:ascii="Times New Roman" w:hAnsi="Times New Roman"/>
      <w:snapToGrid w:val="0"/>
      <w:color w:val="000000"/>
      <w:w w:val="0"/>
      <w:sz w:val="24"/>
      <w:szCs w:val="24"/>
    </w:rPr>
  </w:style>
  <w:style w:type="paragraph" w:customStyle="1" w:styleId="Section">
    <w:name w:val="Section"/>
    <w:basedOn w:val="Heading1"/>
    <w:link w:val="SectionChar"/>
    <w:rsid w:val="002A29AC"/>
    <w:pPr>
      <w:widowControl w:val="0"/>
      <w:tabs>
        <w:tab w:val="left" w:pos="720"/>
      </w:tabs>
      <w:spacing w:before="240" w:after="120" w:line="240" w:lineRule="auto"/>
      <w:ind w:left="2520" w:hanging="720"/>
    </w:pPr>
    <w:rPr>
      <w:rFonts w:eastAsia="Times New Roman" w:cs="Times New Roman"/>
      <w:bCs/>
      <w:u w:val="single"/>
    </w:rPr>
  </w:style>
  <w:style w:type="character" w:customStyle="1" w:styleId="ArticleChar">
    <w:name w:val="Article Char"/>
    <w:basedOn w:val="Heading1Char"/>
    <w:link w:val="Article"/>
    <w:rsid w:val="002A29AC"/>
    <w:rPr>
      <w:rFonts w:ascii="Times New Roman" w:eastAsia="Times New Roman" w:hAnsi="Times New Roman" w:cs="Times New Roman"/>
      <w:b/>
      <w:bCs/>
      <w:snapToGrid/>
      <w:color w:val="2F5496" w:themeColor="accent1" w:themeShade="BF"/>
      <w:w w:val="0"/>
      <w:sz w:val="24"/>
      <w:szCs w:val="24"/>
    </w:rPr>
  </w:style>
  <w:style w:type="character" w:customStyle="1" w:styleId="SectionChar">
    <w:name w:val="Section Char"/>
    <w:basedOn w:val="Heading1Char"/>
    <w:link w:val="Section"/>
    <w:rsid w:val="002A29AC"/>
    <w:rPr>
      <w:rFonts w:ascii="Times New Roman" w:eastAsia="Times New Roman" w:hAnsi="Times New Roman" w:cs="Times New Roman"/>
      <w:b/>
      <w:bCs/>
      <w:snapToGrid w:val="0"/>
      <w:color w:val="000000"/>
      <w:w w:val="0"/>
      <w:sz w:val="24"/>
      <w:szCs w:val="24"/>
      <w:u w:val="single"/>
    </w:rPr>
  </w:style>
  <w:style w:type="numbering" w:customStyle="1" w:styleId="CODE">
    <w:name w:val="CODE"/>
    <w:uiPriority w:val="99"/>
    <w:rsid w:val="002A29AC"/>
    <w:pPr>
      <w:numPr>
        <w:numId w:val="4"/>
      </w:numPr>
    </w:pPr>
  </w:style>
  <w:style w:type="character" w:styleId="CommentReference">
    <w:name w:val="annotation reference"/>
    <w:uiPriority w:val="99"/>
    <w:semiHidden/>
    <w:unhideWhenUsed/>
    <w:rsid w:val="002A29AC"/>
    <w:rPr>
      <w:sz w:val="16"/>
      <w:szCs w:val="16"/>
    </w:rPr>
  </w:style>
  <w:style w:type="paragraph" w:styleId="CommentText">
    <w:name w:val="annotation text"/>
    <w:basedOn w:val="Normal"/>
    <w:link w:val="CommentTextChar"/>
    <w:uiPriority w:val="99"/>
    <w:semiHidden/>
    <w:unhideWhenUsed/>
    <w:rsid w:val="002A29AC"/>
    <w:pPr>
      <w:widowControl w:val="0"/>
      <w:spacing w:line="240" w:lineRule="auto"/>
    </w:pPr>
    <w:rPr>
      <w:rFonts w:ascii="Cambria" w:eastAsia="Cambria" w:hAnsi="Cambria" w:cs="Times New Roman"/>
      <w:sz w:val="20"/>
      <w:szCs w:val="20"/>
    </w:rPr>
  </w:style>
  <w:style w:type="character" w:customStyle="1" w:styleId="CommentTextChar">
    <w:name w:val="Comment Text Char"/>
    <w:basedOn w:val="DefaultParagraphFont"/>
    <w:link w:val="CommentText"/>
    <w:uiPriority w:val="99"/>
    <w:semiHidden/>
    <w:rsid w:val="002A29AC"/>
    <w:rPr>
      <w:rFonts w:ascii="Cambria" w:eastAsia="Cambria" w:hAnsi="Cambria" w:cs="Times New Roman"/>
      <w:sz w:val="20"/>
      <w:szCs w:val="20"/>
    </w:rPr>
  </w:style>
  <w:style w:type="paragraph" w:styleId="CommentSubject">
    <w:name w:val="annotation subject"/>
    <w:basedOn w:val="CommentText"/>
    <w:next w:val="CommentText"/>
    <w:link w:val="CommentSubjectChar"/>
    <w:uiPriority w:val="99"/>
    <w:semiHidden/>
    <w:unhideWhenUsed/>
    <w:rsid w:val="002A29AC"/>
    <w:rPr>
      <w:b/>
      <w:bCs/>
    </w:rPr>
  </w:style>
  <w:style w:type="character" w:customStyle="1" w:styleId="CommentSubjectChar">
    <w:name w:val="Comment Subject Char"/>
    <w:basedOn w:val="CommentTextChar"/>
    <w:link w:val="CommentSubject"/>
    <w:uiPriority w:val="99"/>
    <w:semiHidden/>
    <w:rsid w:val="002A29AC"/>
    <w:rPr>
      <w:rFonts w:ascii="Cambria" w:eastAsia="Cambria" w:hAnsi="Cambria" w:cs="Times New Roman"/>
      <w:b/>
      <w:bCs/>
      <w:sz w:val="20"/>
      <w:szCs w:val="20"/>
    </w:rPr>
  </w:style>
  <w:style w:type="character" w:styleId="PageNumber">
    <w:name w:val="page number"/>
    <w:basedOn w:val="DefaultParagraphFont"/>
    <w:uiPriority w:val="99"/>
    <w:semiHidden/>
    <w:unhideWhenUsed/>
    <w:rsid w:val="002A29AC"/>
  </w:style>
  <w:style w:type="character" w:customStyle="1" w:styleId="MediumGrid2Char">
    <w:name w:val="Medium Grid 2 Char"/>
    <w:link w:val="MediumGrid2"/>
    <w:uiPriority w:val="1"/>
    <w:semiHidden/>
    <w:rsid w:val="002A29AC"/>
    <w:rPr>
      <w:rFonts w:ascii="Calibri" w:hAnsi="Calibri"/>
      <w:sz w:val="22"/>
      <w:szCs w:val="22"/>
      <w:lang w:eastAsia="ja-JP" w:bidi="ar-SA"/>
    </w:rPr>
  </w:style>
  <w:style w:type="table" w:styleId="MediumGrid2">
    <w:name w:val="Medium Grid 2"/>
    <w:basedOn w:val="TableNormal"/>
    <w:link w:val="MediumGrid2Char"/>
    <w:uiPriority w:val="1"/>
    <w:semiHidden/>
    <w:unhideWhenUsed/>
    <w:rsid w:val="002A29AC"/>
    <w:pPr>
      <w:spacing w:after="0" w:line="240" w:lineRule="auto"/>
    </w:pPr>
    <w:rPr>
      <w:rFonts w:ascii="Calibri" w:hAnsi="Calibri"/>
      <w:lang w:eastAsia="ja-JP"/>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apple-style-span">
    <w:name w:val="apple-style-span"/>
    <w:basedOn w:val="DefaultParagraphFont"/>
    <w:rsid w:val="002A29AC"/>
  </w:style>
  <w:style w:type="table" w:styleId="TableGrid">
    <w:name w:val="Table Grid"/>
    <w:basedOn w:val="TableNormal"/>
    <w:uiPriority w:val="59"/>
    <w:rsid w:val="002A2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A29AC"/>
    <w:rPr>
      <w:color w:val="0563C1" w:themeColor="hyperlink"/>
      <w:u w:val="single"/>
    </w:rPr>
  </w:style>
  <w:style w:type="character" w:styleId="LineNumber">
    <w:name w:val="line number"/>
    <w:basedOn w:val="DefaultParagraphFont"/>
    <w:uiPriority w:val="99"/>
    <w:semiHidden/>
    <w:unhideWhenUsed/>
    <w:rsid w:val="002A29AC"/>
  </w:style>
  <w:style w:type="paragraph" w:customStyle="1" w:styleId="Default">
    <w:name w:val="Default"/>
    <w:rsid w:val="002A29A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2A29AC"/>
    <w:pPr>
      <w:spacing w:before="100" w:beforeAutospacing="1" w:after="100" w:afterAutospacing="1" w:line="240" w:lineRule="auto"/>
    </w:pPr>
    <w:rPr>
      <w:rFonts w:ascii="Times New Roman" w:eastAsiaTheme="minorEastAsia" w:hAnsi="Times New Roman" w:cs="Times New Roman"/>
      <w:sz w:val="24"/>
      <w:szCs w:val="24"/>
    </w:rPr>
  </w:style>
  <w:style w:type="paragraph" w:styleId="TOCHeading">
    <w:name w:val="TOC Heading"/>
    <w:basedOn w:val="Heading1"/>
    <w:next w:val="Normal"/>
    <w:uiPriority w:val="39"/>
    <w:unhideWhenUsed/>
    <w:qFormat/>
    <w:rsid w:val="002A29AC"/>
    <w:pPr>
      <w:keepNext/>
      <w:keepLines/>
      <w:tabs>
        <w:tab w:val="clear" w:pos="3780"/>
      </w:tabs>
      <w:spacing w:before="240" w:after="0" w:line="259" w:lineRule="auto"/>
      <w:contextualSpacing w:val="0"/>
      <w:jc w:val="left"/>
      <w:outlineLvl w:val="9"/>
    </w:pPr>
    <w:rPr>
      <w:rFonts w:asciiTheme="majorHAnsi" w:eastAsiaTheme="majorEastAsia" w:hAnsiTheme="majorHAnsi" w:cstheme="majorBidi"/>
      <w:b w:val="0"/>
      <w:snapToGrid/>
      <w:color w:val="2F5496" w:themeColor="accent1" w:themeShade="BF"/>
      <w:w w:val="100"/>
      <w:sz w:val="32"/>
      <w:szCs w:val="32"/>
    </w:rPr>
  </w:style>
  <w:style w:type="paragraph" w:styleId="TOC1">
    <w:name w:val="toc 1"/>
    <w:basedOn w:val="Normal"/>
    <w:next w:val="Normal"/>
    <w:autoRedefine/>
    <w:uiPriority w:val="39"/>
    <w:unhideWhenUsed/>
    <w:rsid w:val="002A29AC"/>
    <w:pPr>
      <w:tabs>
        <w:tab w:val="right" w:leader="dot" w:pos="9350"/>
      </w:tabs>
      <w:spacing w:after="100"/>
    </w:pPr>
  </w:style>
  <w:style w:type="paragraph" w:styleId="TOC3">
    <w:name w:val="toc 3"/>
    <w:basedOn w:val="Normal"/>
    <w:next w:val="Normal"/>
    <w:autoRedefine/>
    <w:uiPriority w:val="39"/>
    <w:unhideWhenUsed/>
    <w:rsid w:val="002A29AC"/>
    <w:pPr>
      <w:spacing w:after="100"/>
      <w:ind w:left="440"/>
    </w:pPr>
  </w:style>
  <w:style w:type="paragraph" w:styleId="TOC2">
    <w:name w:val="toc 2"/>
    <w:basedOn w:val="Normal"/>
    <w:next w:val="Normal"/>
    <w:autoRedefine/>
    <w:uiPriority w:val="39"/>
    <w:unhideWhenUsed/>
    <w:rsid w:val="002A29AC"/>
    <w:pPr>
      <w:spacing w:after="100"/>
      <w:ind w:left="220"/>
    </w:pPr>
  </w:style>
  <w:style w:type="character" w:styleId="FollowedHyperlink">
    <w:name w:val="FollowedHyperlink"/>
    <w:basedOn w:val="DefaultParagraphFont"/>
    <w:uiPriority w:val="99"/>
    <w:semiHidden/>
    <w:unhideWhenUsed/>
    <w:rsid w:val="002A29AC"/>
    <w:rPr>
      <w:color w:val="954F72" w:themeColor="followedHyperlink"/>
      <w:u w:val="single"/>
    </w:rPr>
  </w:style>
  <w:style w:type="paragraph" w:styleId="TOC4">
    <w:name w:val="toc 4"/>
    <w:basedOn w:val="Normal"/>
    <w:next w:val="Normal"/>
    <w:autoRedefine/>
    <w:uiPriority w:val="39"/>
    <w:unhideWhenUsed/>
    <w:rsid w:val="002A29AC"/>
    <w:pPr>
      <w:spacing w:after="100"/>
      <w:ind w:left="660"/>
    </w:pPr>
  </w:style>
  <w:style w:type="paragraph" w:styleId="TOC5">
    <w:name w:val="toc 5"/>
    <w:basedOn w:val="Normal"/>
    <w:next w:val="Normal"/>
    <w:autoRedefine/>
    <w:uiPriority w:val="39"/>
    <w:unhideWhenUsed/>
    <w:rsid w:val="002A29AC"/>
    <w:pPr>
      <w:spacing w:after="100" w:line="259" w:lineRule="auto"/>
      <w:ind w:left="880"/>
    </w:pPr>
    <w:rPr>
      <w:rFonts w:eastAsiaTheme="minorEastAsia"/>
    </w:rPr>
  </w:style>
  <w:style w:type="paragraph" w:styleId="TOC6">
    <w:name w:val="toc 6"/>
    <w:basedOn w:val="Normal"/>
    <w:next w:val="Normal"/>
    <w:autoRedefine/>
    <w:uiPriority w:val="39"/>
    <w:unhideWhenUsed/>
    <w:rsid w:val="002A29AC"/>
    <w:pPr>
      <w:spacing w:after="100" w:line="259" w:lineRule="auto"/>
      <w:ind w:left="1100"/>
    </w:pPr>
    <w:rPr>
      <w:rFonts w:eastAsiaTheme="minorEastAsia"/>
    </w:rPr>
  </w:style>
  <w:style w:type="paragraph" w:styleId="TOC7">
    <w:name w:val="toc 7"/>
    <w:basedOn w:val="Normal"/>
    <w:next w:val="Normal"/>
    <w:autoRedefine/>
    <w:uiPriority w:val="39"/>
    <w:unhideWhenUsed/>
    <w:rsid w:val="002A29AC"/>
    <w:pPr>
      <w:spacing w:after="100" w:line="259" w:lineRule="auto"/>
      <w:ind w:left="1320"/>
    </w:pPr>
    <w:rPr>
      <w:rFonts w:eastAsiaTheme="minorEastAsia"/>
    </w:rPr>
  </w:style>
  <w:style w:type="paragraph" w:styleId="TOC8">
    <w:name w:val="toc 8"/>
    <w:basedOn w:val="Normal"/>
    <w:next w:val="Normal"/>
    <w:autoRedefine/>
    <w:uiPriority w:val="39"/>
    <w:unhideWhenUsed/>
    <w:rsid w:val="002A29AC"/>
    <w:pPr>
      <w:spacing w:after="100" w:line="259" w:lineRule="auto"/>
      <w:ind w:left="1540"/>
    </w:pPr>
    <w:rPr>
      <w:rFonts w:eastAsiaTheme="minorEastAsia"/>
    </w:rPr>
  </w:style>
  <w:style w:type="paragraph" w:styleId="TOC9">
    <w:name w:val="toc 9"/>
    <w:basedOn w:val="Normal"/>
    <w:next w:val="Normal"/>
    <w:autoRedefine/>
    <w:uiPriority w:val="39"/>
    <w:unhideWhenUsed/>
    <w:rsid w:val="002A29AC"/>
    <w:pPr>
      <w:spacing w:after="100" w:line="259" w:lineRule="auto"/>
      <w:ind w:left="1760"/>
    </w:pPr>
    <w:rPr>
      <w:rFonts w:eastAsiaTheme="minorEastAsia"/>
    </w:rPr>
  </w:style>
  <w:style w:type="character" w:styleId="UnresolvedMention">
    <w:name w:val="Unresolved Mention"/>
    <w:basedOn w:val="DefaultParagraphFont"/>
    <w:uiPriority w:val="99"/>
    <w:semiHidden/>
    <w:unhideWhenUsed/>
    <w:rsid w:val="002A2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31</Pages>
  <Words>9093</Words>
  <Characters>51835</Characters>
  <Application>Microsoft Office Word</Application>
  <DocSecurity>0</DocSecurity>
  <Lines>431</Lines>
  <Paragraphs>121</Paragraphs>
  <ScaleCrop>false</ScaleCrop>
  <Company/>
  <LinksUpToDate>false</LinksUpToDate>
  <CharactersWithSpaces>60807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DeSalvo</dc:creator>
  <cp:keywords/>
  <dc:description/>
  <cp:lastModifiedBy>Cody DeSalvo</cp:lastModifiedBy>
  <cp:revision>8</cp:revision>
  <dcterms:created xsi:type="dcterms:W3CDTF">2020-02-25T03:32:00Z</dcterms:created>
  <dcterms:modified xsi:type="dcterms:W3CDTF">2020-03-06T01:53:00Z</dcterms:modified>
</cp:coreProperties>
</file>