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585F" w14:textId="77777777" w:rsidR="00230D16" w:rsidRPr="00173B34" w:rsidRDefault="00230D16" w:rsidP="00230D16">
      <w:pPr>
        <w:jc w:val="center"/>
        <w:rPr>
          <w:b/>
          <w:bCs/>
          <w:sz w:val="24"/>
          <w:szCs w:val="24"/>
          <w:u w:val="single"/>
        </w:rPr>
      </w:pPr>
      <w:r w:rsidRPr="00173B34">
        <w:rPr>
          <w:b/>
          <w:bCs/>
          <w:sz w:val="24"/>
          <w:szCs w:val="24"/>
          <w:u w:val="single"/>
        </w:rPr>
        <w:t xml:space="preserve">Handout </w:t>
      </w:r>
      <w:r>
        <w:rPr>
          <w:b/>
          <w:bCs/>
          <w:sz w:val="24"/>
          <w:szCs w:val="24"/>
          <w:u w:val="single"/>
        </w:rPr>
        <w:t>5: Offense Involving Violence (Art. 17.032)</w:t>
      </w:r>
    </w:p>
    <w:p w14:paraId="75470548" w14:textId="77777777" w:rsidR="00230D16" w:rsidRPr="00173B34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Art. 17.03</w:t>
      </w:r>
      <w:r>
        <w:rPr>
          <w:rFonts w:eastAsia="Times New Roman" w:cstheme="minorHAnsi"/>
          <w:color w:val="000000"/>
          <w:sz w:val="24"/>
          <w:szCs w:val="24"/>
        </w:rPr>
        <w:t>2(a)</w:t>
      </w:r>
      <w:r w:rsidRPr="00173B34">
        <w:rPr>
          <w:rFonts w:eastAsia="Times New Roman" w:cstheme="minorHAnsi"/>
          <w:color w:val="000000"/>
          <w:sz w:val="24"/>
          <w:szCs w:val="24"/>
        </w:rPr>
        <w:t>: "</w:t>
      </w:r>
      <w:r>
        <w:rPr>
          <w:rFonts w:eastAsia="Times New Roman" w:cstheme="minorHAnsi"/>
          <w:color w:val="000000"/>
          <w:sz w:val="24"/>
          <w:szCs w:val="24"/>
        </w:rPr>
        <w:t xml:space="preserve">Violent </w:t>
      </w:r>
      <w:r w:rsidRPr="00173B34">
        <w:rPr>
          <w:rFonts w:eastAsia="Times New Roman" w:cstheme="minorHAnsi"/>
          <w:color w:val="000000"/>
          <w:sz w:val="24"/>
          <w:szCs w:val="24"/>
        </w:rPr>
        <w:t>Offense</w:t>
      </w:r>
      <w:r>
        <w:rPr>
          <w:rFonts w:eastAsia="Times New Roman" w:cstheme="minorHAnsi"/>
          <w:color w:val="000000"/>
          <w:sz w:val="24"/>
          <w:szCs w:val="24"/>
        </w:rPr>
        <w:t>”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 means an offense under the following provisions of the Penal Code:</w:t>
      </w:r>
    </w:p>
    <w:p w14:paraId="40A29404" w14:textId="77777777" w:rsidR="00230D16" w:rsidRPr="00173B34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1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4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19.02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(murder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381536D8" w14:textId="77777777" w:rsidR="00230D16" w:rsidRPr="00173B34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2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5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19.03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(capital murder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20E5CAB2" w14:textId="77777777" w:rsidR="00230D16" w:rsidRPr="00173B34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3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6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20.03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(kidnapping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2A9DDA6B" w14:textId="77777777" w:rsidR="00230D16" w:rsidRPr="00173B34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4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7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20.04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kidnapping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04D106DA" w14:textId="77777777" w:rsidR="00230D16" w:rsidRPr="00173B34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5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8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21.11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(indecency with a child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620093B6" w14:textId="77777777" w:rsidR="00230D16" w:rsidRPr="00173B34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6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9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(a)(1) (assault), if the offense involved family violence as defined by Section </w:t>
      </w:r>
      <w:hyperlink r:id="rId10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71.004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>, Family Code;</w:t>
      </w:r>
    </w:p>
    <w:p w14:paraId="4B2FA800" w14:textId="77777777" w:rsidR="00230D16" w:rsidRPr="00173B34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7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11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22.011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(sexual assault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7E4CDDA4" w14:textId="77777777" w:rsidR="00230D16" w:rsidRPr="00173B34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8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12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22.02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assault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65DFCE05" w14:textId="77777777" w:rsidR="00230D16" w:rsidRPr="00173B34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9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13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22.021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sexual assault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55EF6FF4" w14:textId="77777777" w:rsidR="00230D16" w:rsidRPr="00173B34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10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14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22.04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(injury to a child, elderly individual, or disabled individual);</w:t>
      </w:r>
    </w:p>
    <w:p w14:paraId="5DA6D12F" w14:textId="77777777" w:rsidR="00230D16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  <w:r w:rsidRPr="00173B34">
        <w:rPr>
          <w:rFonts w:eastAsia="Times New Roman" w:cstheme="minorHAnsi"/>
          <w:color w:val="000000"/>
          <w:sz w:val="24"/>
          <w:szCs w:val="24"/>
        </w:rPr>
        <w:t>(</w:t>
      </w:r>
      <w:r>
        <w:rPr>
          <w:rFonts w:eastAsia="Times New Roman" w:cstheme="minorHAnsi"/>
          <w:color w:val="000000"/>
          <w:sz w:val="24"/>
          <w:szCs w:val="24"/>
        </w:rPr>
        <w:t>11</w:t>
      </w:r>
      <w:r w:rsidRPr="00173B34">
        <w:rPr>
          <w:rFonts w:eastAsia="Times New Roman" w:cstheme="minorHAnsi"/>
          <w:color w:val="000000"/>
          <w:sz w:val="24"/>
          <w:szCs w:val="24"/>
        </w:rPr>
        <w:t xml:space="preserve">)  Section </w:t>
      </w:r>
      <w:hyperlink r:id="rId15" w:tgtFrame="new" w:history="1">
        <w:r w:rsidRPr="00173B34">
          <w:rPr>
            <w:rFonts w:eastAsia="Times New Roman" w:cstheme="minorHAnsi"/>
            <w:color w:val="0000FF"/>
            <w:sz w:val="24"/>
            <w:szCs w:val="24"/>
            <w:u w:val="single"/>
          </w:rPr>
          <w:t>29.03</w:t>
        </w:r>
      </w:hyperlink>
      <w:r w:rsidRPr="00173B34">
        <w:rPr>
          <w:rFonts w:eastAsia="Times New Roman" w:cstheme="minorHAnsi"/>
          <w:color w:val="000000"/>
          <w:sz w:val="24"/>
          <w:szCs w:val="24"/>
        </w:rPr>
        <w:t xml:space="preserve"> (aggravated robbery</w:t>
      </w:r>
      <w:proofErr w:type="gramStart"/>
      <w:r w:rsidRPr="00173B34">
        <w:rPr>
          <w:rFonts w:eastAsia="Times New Roman" w:cstheme="minorHAnsi"/>
          <w:color w:val="000000"/>
          <w:sz w:val="24"/>
          <w:szCs w:val="24"/>
        </w:rPr>
        <w:t>);</w:t>
      </w:r>
      <w:proofErr w:type="gramEnd"/>
    </w:p>
    <w:p w14:paraId="63B3E757" w14:textId="77777777" w:rsidR="00230D16" w:rsidRPr="00E52546" w:rsidRDefault="00230D16" w:rsidP="00230D16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1560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ab/>
      </w:r>
      <w:r w:rsidRPr="00E52546">
        <w:rPr>
          <w:rFonts w:asciiTheme="minorHAnsi" w:hAnsiTheme="minorHAnsi" w:cstheme="minorHAnsi"/>
          <w:color w:val="000000"/>
        </w:rPr>
        <w:t xml:space="preserve">       </w:t>
      </w:r>
      <w:r>
        <w:rPr>
          <w:rFonts w:asciiTheme="minorHAnsi" w:hAnsiTheme="minorHAnsi" w:cstheme="minorHAnsi"/>
          <w:color w:val="000000"/>
        </w:rPr>
        <w:t xml:space="preserve"> </w:t>
      </w:r>
      <w:r w:rsidRPr="00E52546">
        <w:rPr>
          <w:rFonts w:asciiTheme="minorHAnsi" w:hAnsiTheme="minorHAnsi" w:cstheme="minorHAnsi"/>
          <w:color w:val="000000"/>
        </w:rPr>
        <w:t xml:space="preserve">(12) Section </w:t>
      </w:r>
      <w:hyperlink r:id="rId16" w:tgtFrame="new" w:history="1">
        <w:r w:rsidRPr="00E52546">
          <w:rPr>
            <w:rFonts w:asciiTheme="minorHAnsi" w:hAnsiTheme="minorHAnsi" w:cstheme="minorHAnsi"/>
            <w:color w:val="0000FF"/>
            <w:u w:val="single"/>
          </w:rPr>
          <w:t>21.02</w:t>
        </w:r>
      </w:hyperlink>
      <w:r w:rsidRPr="00E52546">
        <w:rPr>
          <w:rFonts w:asciiTheme="minorHAnsi" w:hAnsiTheme="minorHAnsi" w:cstheme="minorHAnsi"/>
          <w:color w:val="000000"/>
        </w:rPr>
        <w:t xml:space="preserve"> (continuous sexual abuse of young child or disabled individual); or</w:t>
      </w:r>
    </w:p>
    <w:p w14:paraId="07BEEAB2" w14:textId="77777777" w:rsidR="00230D16" w:rsidRPr="00E52546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15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 xml:space="preserve">        </w:t>
      </w:r>
      <w:r w:rsidRPr="00E52546">
        <w:rPr>
          <w:rFonts w:eastAsia="Times New Roman" w:cstheme="minorHAnsi"/>
          <w:color w:val="000000"/>
          <w:sz w:val="24"/>
          <w:szCs w:val="24"/>
        </w:rPr>
        <w:t xml:space="preserve">(13)  Section </w:t>
      </w:r>
      <w:hyperlink r:id="rId17" w:tgtFrame="new" w:history="1">
        <w:r w:rsidRPr="00E52546">
          <w:rPr>
            <w:rFonts w:eastAsia="Times New Roman" w:cstheme="minorHAnsi"/>
            <w:color w:val="0000FF"/>
            <w:sz w:val="24"/>
            <w:szCs w:val="24"/>
            <w:u w:val="single"/>
          </w:rPr>
          <w:t>20A.03</w:t>
        </w:r>
      </w:hyperlink>
      <w:r w:rsidRPr="00E52546">
        <w:rPr>
          <w:rFonts w:eastAsia="Times New Roman" w:cstheme="minorHAnsi"/>
          <w:color w:val="000000"/>
          <w:sz w:val="24"/>
          <w:szCs w:val="24"/>
        </w:rPr>
        <w:t xml:space="preserve"> (continuous trafficking of persons).</w:t>
      </w:r>
    </w:p>
    <w:p w14:paraId="423E6C55" w14:textId="77777777" w:rsidR="00230D16" w:rsidRPr="00173B34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rFonts w:eastAsia="Times New Roman" w:cstheme="minorHAnsi"/>
          <w:color w:val="000000"/>
          <w:sz w:val="24"/>
          <w:szCs w:val="24"/>
        </w:rPr>
      </w:pPr>
    </w:p>
    <w:p w14:paraId="6FCEBF29" w14:textId="77777777" w:rsidR="00230D16" w:rsidRPr="00E45682" w:rsidRDefault="00230D16" w:rsidP="0023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2280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B953135" w14:textId="77777777" w:rsidR="00956C02" w:rsidRDefault="00230D16"/>
    <w:sectPr w:rsidR="0095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16"/>
    <w:rsid w:val="00230D16"/>
    <w:rsid w:val="00DE3B53"/>
    <w:rsid w:val="00F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7902"/>
  <w15:chartTrackingRefBased/>
  <w15:docId w15:val="{B0B29A77-A7B6-4221-878D-7A7BF915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ft">
    <w:name w:val="left"/>
    <w:basedOn w:val="Normal"/>
    <w:rsid w:val="0023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utes.legis.state.tx.us/GetStatute.aspx?Code=PE&amp;Value=21.11" TargetMode="External"/><Relationship Id="rId13" Type="http://schemas.openxmlformats.org/officeDocument/2006/relationships/hyperlink" Target="http://www.statutes.legis.state.tx.us/GetStatute.aspx?Code=PE&amp;Value=22.02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tutes.legis.state.tx.us/GetStatute.aspx?Code=PE&amp;Value=20.04" TargetMode="External"/><Relationship Id="rId12" Type="http://schemas.openxmlformats.org/officeDocument/2006/relationships/hyperlink" Target="http://www.statutes.legis.state.tx.us/GetStatute.aspx?Code=PE&amp;Value=22.02" TargetMode="External"/><Relationship Id="rId17" Type="http://schemas.openxmlformats.org/officeDocument/2006/relationships/hyperlink" Target="https://statutes.capitol.texas.gov/GetStatute.aspx?Code=PE&amp;Value=20A.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tutes.capitol.texas.gov/GetStatute.aspx?Code=PE&amp;Value=21.0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tutes.legis.state.tx.us/GetStatute.aspx?Code=PE&amp;Value=20.03" TargetMode="External"/><Relationship Id="rId11" Type="http://schemas.openxmlformats.org/officeDocument/2006/relationships/hyperlink" Target="http://www.statutes.legis.state.tx.us/GetStatute.aspx?Code=PE&amp;Value=22.011" TargetMode="External"/><Relationship Id="rId5" Type="http://schemas.openxmlformats.org/officeDocument/2006/relationships/hyperlink" Target="http://www.statutes.legis.state.tx.us/GetStatute.aspx?Code=PE&amp;Value=19.03" TargetMode="External"/><Relationship Id="rId15" Type="http://schemas.openxmlformats.org/officeDocument/2006/relationships/hyperlink" Target="http://www.statutes.legis.state.tx.us/GetStatute.aspx?Code=PE&amp;Value=29.03" TargetMode="External"/><Relationship Id="rId10" Type="http://schemas.openxmlformats.org/officeDocument/2006/relationships/hyperlink" Target="http://www.statutes.legis.state.tx.us/GetStatute.aspx?Code=FA&amp;Value=71.00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tatutes.legis.state.tx.us/GetStatute.aspx?Code=PE&amp;Value=19.02" TargetMode="External"/><Relationship Id="rId9" Type="http://schemas.openxmlformats.org/officeDocument/2006/relationships/hyperlink" Target="http://www.statutes.legis.state.tx.us/GetStatute.aspx?Code=PE&amp;Value=22.01" TargetMode="External"/><Relationship Id="rId14" Type="http://schemas.openxmlformats.org/officeDocument/2006/relationships/hyperlink" Target="http://www.statutes.legis.state.tx.us/GetStatute.aspx?Code=PE&amp;Value=22.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Sarosdy, Randall L</dc:creator>
  <cp:keywords/>
  <dc:description/>
  <cp:lastModifiedBy>Sarosdy, Randall L</cp:lastModifiedBy>
  <cp:revision>1</cp:revision>
  <dcterms:created xsi:type="dcterms:W3CDTF">2022-09-12T19:10:00Z</dcterms:created>
  <dcterms:modified xsi:type="dcterms:W3CDTF">2022-09-12T19:11:00Z</dcterms:modified>
</cp:coreProperties>
</file>