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809F93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7ACF906C" w14:textId="11BA976E" w:rsidR="00351C76" w:rsidRPr="00041EA1" w:rsidRDefault="000F6BB6" w:rsidP="00351C76">
      <w:pPr>
        <w:pStyle w:val="Heading1"/>
        <w:spacing w:before="0"/>
        <w:ind w:left="360" w:right="180"/>
        <w:jc w:val="center"/>
      </w:pPr>
      <w:r w:rsidRPr="00041EA1">
        <w:t xml:space="preserve">Transfer Planning Guide </w:t>
      </w:r>
      <w:r w:rsidR="00B12863" w:rsidRPr="00041EA1">
        <w:t>20</w:t>
      </w:r>
      <w:r w:rsidR="00B12863">
        <w:t>22</w:t>
      </w:r>
      <w:r w:rsidRPr="00041EA1">
        <w:t>-</w:t>
      </w:r>
      <w:r w:rsidR="00B12863" w:rsidRPr="00041EA1">
        <w:t>20</w:t>
      </w:r>
      <w:r w:rsidR="00B12863">
        <w:t>23</w:t>
      </w:r>
    </w:p>
    <w:p w14:paraId="3FD47065" w14:textId="64FEEEE7" w:rsidR="00D92587" w:rsidRDefault="000F6BB6" w:rsidP="00FA3CAC">
      <w:pPr>
        <w:pStyle w:val="Heading2"/>
        <w:spacing w:before="0" w:line="240" w:lineRule="auto"/>
        <w:ind w:left="360" w:right="180"/>
      </w:pPr>
      <w:r w:rsidRPr="000F6BB6">
        <w:t xml:space="preserve">Major in </w:t>
      </w:r>
      <w:r w:rsidR="007E701E">
        <w:t>Bio</w:t>
      </w:r>
      <w:r w:rsidR="00E25D8F">
        <w:t>c</w:t>
      </w:r>
      <w:r w:rsidR="009B17C2">
        <w:t>hemistry</w:t>
      </w:r>
      <w:r w:rsidR="003469FD">
        <w:t xml:space="preserve"> </w:t>
      </w:r>
      <w:r w:rsidR="00BC575C">
        <w:t>(</w:t>
      </w:r>
      <w:r w:rsidR="003469FD">
        <w:t>Pre-</w:t>
      </w:r>
      <w:r w:rsidR="004C1274">
        <w:t>Pharmacy</w:t>
      </w:r>
      <w:r w:rsidR="003469FD">
        <w:t xml:space="preserve"> Concentration</w:t>
      </w:r>
      <w:r w:rsidR="00BC575C">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298A8CA" w:rsidR="00B16860" w:rsidRPr="000F6BB6" w:rsidRDefault="007E701E" w:rsidP="00FA3CAC">
      <w:pPr>
        <w:pStyle w:val="Heading2"/>
        <w:spacing w:before="0" w:line="240" w:lineRule="auto"/>
        <w:ind w:left="360" w:right="180"/>
      </w:pPr>
      <w:r>
        <w:t>12</w:t>
      </w:r>
      <w:r w:rsidR="009A4CAF">
        <w:t>3</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B203DC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921A8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9A4CAF">
              <w:rPr>
                <w:rFonts w:asciiTheme="majorHAnsi" w:hAnsiTheme="majorHAnsi"/>
                <w:sz w:val="21"/>
                <w:szCs w:val="21"/>
              </w:rPr>
              <w:t xml:space="preserve"> </w:t>
            </w:r>
            <w:r w:rsidR="009A4CAF"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69A2A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887F5A">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BC575C">
        <w:rPr>
          <w:rFonts w:asciiTheme="majorHAnsi" w:hAnsiTheme="majorHAnsi"/>
          <w:sz w:val="21"/>
          <w:szCs w:val="21"/>
        </w:rPr>
        <w:t>(</w:t>
      </w:r>
      <w:r w:rsidR="003469FD">
        <w:rPr>
          <w:rFonts w:asciiTheme="majorHAnsi" w:hAnsiTheme="majorHAnsi"/>
          <w:sz w:val="21"/>
          <w:szCs w:val="21"/>
        </w:rPr>
        <w:t>PRE-</w:t>
      </w:r>
      <w:r w:rsidR="004C1274">
        <w:rPr>
          <w:rFonts w:asciiTheme="majorHAnsi" w:hAnsiTheme="majorHAnsi"/>
          <w:sz w:val="21"/>
          <w:szCs w:val="21"/>
        </w:rPr>
        <w:t>PHARMACY</w:t>
      </w:r>
      <w:r w:rsidR="00BC575C">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4061808E" w14:textId="659041E5" w:rsidR="00B16860" w:rsidRPr="002975B6" w:rsidRDefault="000F6BB6" w:rsidP="009A4CAF">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3420" w:type="dxa"/>
          </w:tcPr>
          <w:p w14:paraId="72390C15" w14:textId="1621595A"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1306 &amp; 1106 </w:t>
            </w:r>
            <w:r w:rsidR="00887F5A">
              <w:rPr>
                <w:rFonts w:asciiTheme="majorHAnsi" w:hAnsiTheme="majorHAnsi"/>
                <w:sz w:val="21"/>
                <w:szCs w:val="21"/>
              </w:rPr>
              <w:t>(</w:t>
            </w:r>
            <w:r>
              <w:rPr>
                <w:rFonts w:asciiTheme="majorHAnsi" w:hAnsiTheme="majorHAnsi"/>
                <w:sz w:val="21"/>
                <w:szCs w:val="21"/>
              </w:rPr>
              <w:t>or 1406</w:t>
            </w:r>
            <w:r w:rsidR="00887F5A">
              <w:rPr>
                <w:rFonts w:asciiTheme="majorHAnsi" w:hAnsiTheme="majorHAnsi"/>
                <w:sz w:val="21"/>
                <w:szCs w:val="21"/>
              </w:rPr>
              <w:t>)</w:t>
            </w:r>
          </w:p>
        </w:tc>
        <w:tc>
          <w:tcPr>
            <w:tcW w:w="3240" w:type="dxa"/>
          </w:tcPr>
          <w:p w14:paraId="119177A5" w14:textId="04512530"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3420" w:type="dxa"/>
          </w:tcPr>
          <w:p w14:paraId="07BDFB14" w14:textId="3F8EB8A5"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887F5A">
              <w:rPr>
                <w:rFonts w:asciiTheme="majorHAnsi" w:hAnsiTheme="majorHAnsi"/>
                <w:sz w:val="21"/>
                <w:szCs w:val="21"/>
              </w:rPr>
              <w:t>(</w:t>
            </w:r>
            <w:r>
              <w:rPr>
                <w:rFonts w:asciiTheme="majorHAnsi" w:hAnsiTheme="majorHAnsi"/>
                <w:sz w:val="21"/>
                <w:szCs w:val="21"/>
              </w:rPr>
              <w:t>or 1407</w:t>
            </w:r>
            <w:r w:rsidR="00887F5A">
              <w:rPr>
                <w:rFonts w:asciiTheme="majorHAnsi" w:hAnsiTheme="majorHAnsi"/>
                <w:sz w:val="21"/>
                <w:szCs w:val="21"/>
              </w:rPr>
              <w:t>)</w:t>
            </w:r>
          </w:p>
        </w:tc>
        <w:tc>
          <w:tcPr>
            <w:tcW w:w="3240" w:type="dxa"/>
          </w:tcPr>
          <w:p w14:paraId="1E55E6B0" w14:textId="1FAA15BA"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420" w:type="dxa"/>
          </w:tcPr>
          <w:p w14:paraId="4DE9879C" w14:textId="3247B385"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1301 or </w:t>
            </w:r>
            <w:r>
              <w:rPr>
                <w:rFonts w:asciiTheme="majorHAnsi" w:hAnsiTheme="majorHAnsi"/>
                <w:sz w:val="21"/>
                <w:szCs w:val="21"/>
              </w:rPr>
              <w:t>2306</w:t>
            </w:r>
          </w:p>
        </w:tc>
        <w:tc>
          <w:tcPr>
            <w:tcW w:w="3240" w:type="dxa"/>
          </w:tcPr>
          <w:p w14:paraId="13044D15" w14:textId="4C3AA3C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1305 or </w:t>
            </w:r>
            <w:r>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3420" w:type="dxa"/>
          </w:tcPr>
          <w:p w14:paraId="0FA239DF" w14:textId="31190413"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4C1274">
              <w:rPr>
                <w:rFonts w:asciiTheme="majorHAnsi" w:hAnsiTheme="majorHAnsi"/>
                <w:sz w:val="21"/>
                <w:szCs w:val="21"/>
              </w:rPr>
              <w:t>, ECON 2302 or SOCI 1301</w:t>
            </w:r>
          </w:p>
        </w:tc>
        <w:tc>
          <w:tcPr>
            <w:tcW w:w="3240" w:type="dxa"/>
          </w:tcPr>
          <w:p w14:paraId="5D92D283" w14:textId="534D6394"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4C1274">
              <w:rPr>
                <w:rFonts w:asciiTheme="majorHAnsi" w:hAnsiTheme="majorHAnsi"/>
                <w:sz w:val="21"/>
                <w:szCs w:val="21"/>
              </w:rPr>
              <w:t>, ECO 2314 or SOCI 1310</w:t>
            </w:r>
          </w:p>
        </w:tc>
      </w:tr>
      <w:tr w:rsidR="000073E2" w:rsidRPr="002975B6" w14:paraId="4A59292E" w14:textId="77777777" w:rsidTr="004C1274">
        <w:trPr>
          <w:trHeight w:val="265"/>
        </w:trPr>
        <w:tc>
          <w:tcPr>
            <w:tcW w:w="3780" w:type="dxa"/>
          </w:tcPr>
          <w:p w14:paraId="220EEE61" w14:textId="10968896"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3420" w:type="dxa"/>
          </w:tcPr>
          <w:p w14:paraId="31DBCD04" w14:textId="59FEA4A0"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MATH 2414 &amp; PHYS 2426</w:t>
            </w:r>
          </w:p>
        </w:tc>
        <w:tc>
          <w:tcPr>
            <w:tcW w:w="3240" w:type="dxa"/>
          </w:tcPr>
          <w:p w14:paraId="5854DAC2" w14:textId="4BA85B5D"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MATH 2472 &amp; PHYS 2425</w:t>
            </w:r>
          </w:p>
        </w:tc>
      </w:tr>
    </w:tbl>
    <w:p w14:paraId="53620F43" w14:textId="750379C9" w:rsidR="00D92587" w:rsidRPr="002975B6" w:rsidRDefault="000073E2" w:rsidP="00FA3CAC">
      <w:pPr>
        <w:pStyle w:val="BodyText"/>
        <w:ind w:left="360" w:right="180"/>
        <w:rPr>
          <w:rFonts w:asciiTheme="majorHAnsi" w:hAnsiTheme="majorHAnsi"/>
        </w:rPr>
      </w:pPr>
      <w:r>
        <w:rPr>
          <w:rFonts w:asciiTheme="majorHAnsi" w:hAnsiTheme="majorHAnsi"/>
        </w:rPr>
        <w:t xml:space="preserve"> </w:t>
      </w:r>
    </w:p>
    <w:p w14:paraId="0A6B15E8" w14:textId="6C05016B" w:rsidR="00B16860" w:rsidRPr="004C1274"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660"/>
      </w:tblGrid>
      <w:tr w:rsidR="00E11A6D" w:rsidRPr="002975B6" w14:paraId="448423A5" w14:textId="77777777" w:rsidTr="006901B9">
        <w:trPr>
          <w:trHeight w:val="265"/>
          <w:tblHeader/>
        </w:trPr>
        <w:tc>
          <w:tcPr>
            <w:tcW w:w="378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6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901B9">
        <w:trPr>
          <w:trHeight w:val="265"/>
          <w:tblHeader/>
        </w:trPr>
        <w:tc>
          <w:tcPr>
            <w:tcW w:w="378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66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6901B9">
        <w:trPr>
          <w:trHeight w:val="265"/>
          <w:tblHeader/>
        </w:trPr>
        <w:tc>
          <w:tcPr>
            <w:tcW w:w="378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66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6901B9">
        <w:trPr>
          <w:trHeight w:val="265"/>
          <w:tblHeader/>
        </w:trPr>
        <w:tc>
          <w:tcPr>
            <w:tcW w:w="378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66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6901B9">
        <w:trPr>
          <w:trHeight w:val="265"/>
          <w:tblHeader/>
        </w:trPr>
        <w:tc>
          <w:tcPr>
            <w:tcW w:w="378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66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6901B9">
        <w:trPr>
          <w:trHeight w:val="265"/>
          <w:tblHeader/>
        </w:trPr>
        <w:tc>
          <w:tcPr>
            <w:tcW w:w="3780" w:type="dxa"/>
          </w:tcPr>
          <w:p w14:paraId="20A3B41C" w14:textId="487C84F2"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666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300C4EE7" w14:textId="77777777" w:rsidTr="006901B9">
        <w:trPr>
          <w:trHeight w:val="265"/>
          <w:tblHeader/>
        </w:trPr>
        <w:tc>
          <w:tcPr>
            <w:tcW w:w="378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66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6901B9">
        <w:trPr>
          <w:trHeight w:val="265"/>
          <w:tblHeader/>
        </w:trPr>
        <w:tc>
          <w:tcPr>
            <w:tcW w:w="3780" w:type="dxa"/>
          </w:tcPr>
          <w:p w14:paraId="7A715BE2" w14:textId="2E0972BD"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B07F14">
              <w:rPr>
                <w:rFonts w:asciiTheme="majorHAnsi" w:hAnsiTheme="majorHAnsi"/>
                <w:sz w:val="21"/>
                <w:szCs w:val="21"/>
              </w:rPr>
              <w:t xml:space="preserve"> (or 2316 &amp; 2116)*</w:t>
            </w:r>
          </w:p>
        </w:tc>
        <w:tc>
          <w:tcPr>
            <w:tcW w:w="666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6901B9">
        <w:trPr>
          <w:trHeight w:val="265"/>
          <w:tblHeader/>
        </w:trPr>
        <w:tc>
          <w:tcPr>
            <w:tcW w:w="3780"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66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6901B9">
        <w:trPr>
          <w:trHeight w:val="265"/>
          <w:tblHeader/>
        </w:trPr>
        <w:tc>
          <w:tcPr>
            <w:tcW w:w="3780"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66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3469FD" w:rsidRPr="002975B6" w14:paraId="10F6695B" w14:textId="77777777" w:rsidTr="006901B9">
        <w:trPr>
          <w:trHeight w:val="265"/>
          <w:tblHeader/>
        </w:trPr>
        <w:tc>
          <w:tcPr>
            <w:tcW w:w="378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66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6901B9">
        <w:trPr>
          <w:trHeight w:val="265"/>
          <w:tblHeader/>
        </w:trPr>
        <w:tc>
          <w:tcPr>
            <w:tcW w:w="378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66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376933B2" w14:textId="77777777" w:rsidR="00B07F14" w:rsidRDefault="00B07F14" w:rsidP="00B07F14">
      <w:pPr>
        <w:ind w:left="360" w:right="180"/>
        <w:rPr>
          <w:rFonts w:asciiTheme="majorHAnsi" w:hAnsiTheme="majorHAnsi"/>
          <w:i/>
          <w:iCs/>
          <w:sz w:val="21"/>
          <w:szCs w:val="21"/>
        </w:rPr>
      </w:pPr>
      <w:r>
        <w:rPr>
          <w:rFonts w:asciiTheme="majorHAnsi" w:hAnsiTheme="majorHAnsi"/>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37DE48D4" w14:textId="172E5D0B" w:rsidR="00432919" w:rsidRDefault="00432919">
      <w:pPr>
        <w:rPr>
          <w:rFonts w:asciiTheme="majorHAnsi" w:hAnsiTheme="majorHAnsi"/>
          <w:sz w:val="21"/>
          <w:szCs w:val="21"/>
        </w:rPr>
      </w:pPr>
    </w:p>
    <w:p w14:paraId="4BAD2735" w14:textId="4BC0A09B"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B66D5CE" w14:textId="77777777" w:rsidR="00BC575C" w:rsidRPr="002975B6" w:rsidRDefault="00BC575C" w:rsidP="00BC575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2A8A" w14:textId="77777777" w:rsidR="00BC575C" w:rsidRDefault="00BC575C" w:rsidP="00FA3CAC">
      <w:pPr>
        <w:pStyle w:val="BodyText"/>
        <w:ind w:left="360" w:right="180"/>
        <w:rPr>
          <w:rFonts w:asciiTheme="majorHAnsi" w:hAnsiTheme="majorHAnsi"/>
        </w:rPr>
      </w:pPr>
    </w:p>
    <w:p w14:paraId="73CE4AA6" w14:textId="23250C5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880EBD" w:rsidP="00FA3CAC">
      <w:pPr>
        <w:pStyle w:val="BodyText"/>
        <w:ind w:left="360" w:right="180"/>
      </w:pPr>
      <w:hyperlink r:id="rId14"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880EBD" w:rsidP="00FA3CAC">
      <w:pPr>
        <w:pStyle w:val="BodyText"/>
        <w:ind w:left="360" w:right="180"/>
      </w:pPr>
      <w:hyperlink r:id="rId15"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E5011DB" w:rsidR="00B16860" w:rsidRPr="002975B6" w:rsidRDefault="00422D39"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503532">
    <w:abstractNumId w:val="0"/>
  </w:num>
  <w:num w:numId="2" w16cid:durableId="464276580">
    <w:abstractNumId w:val="3"/>
  </w:num>
  <w:num w:numId="3" w16cid:durableId="447311790">
    <w:abstractNumId w:val="2"/>
  </w:num>
  <w:num w:numId="4" w16cid:durableId="1825581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3E2"/>
    <w:rsid w:val="00012DCC"/>
    <w:rsid w:val="00041EA1"/>
    <w:rsid w:val="00090AF8"/>
    <w:rsid w:val="000F6BB6"/>
    <w:rsid w:val="00144200"/>
    <w:rsid w:val="001F241B"/>
    <w:rsid w:val="002663FC"/>
    <w:rsid w:val="002975B6"/>
    <w:rsid w:val="003469FD"/>
    <w:rsid w:val="00351C76"/>
    <w:rsid w:val="00422D39"/>
    <w:rsid w:val="00432919"/>
    <w:rsid w:val="004C1274"/>
    <w:rsid w:val="006029C6"/>
    <w:rsid w:val="00644C5C"/>
    <w:rsid w:val="006901B9"/>
    <w:rsid w:val="00727B10"/>
    <w:rsid w:val="007E701E"/>
    <w:rsid w:val="00880EBD"/>
    <w:rsid w:val="00887F5A"/>
    <w:rsid w:val="009639A7"/>
    <w:rsid w:val="009A4CAF"/>
    <w:rsid w:val="009B17C2"/>
    <w:rsid w:val="00A35559"/>
    <w:rsid w:val="00AC2F6F"/>
    <w:rsid w:val="00B07F14"/>
    <w:rsid w:val="00B12863"/>
    <w:rsid w:val="00B16860"/>
    <w:rsid w:val="00BC3D92"/>
    <w:rsid w:val="00BC575C"/>
    <w:rsid w:val="00C13710"/>
    <w:rsid w:val="00D349B1"/>
    <w:rsid w:val="00D92587"/>
    <w:rsid w:val="00E11A6D"/>
    <w:rsid w:val="00E25D8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9A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AF"/>
    <w:rPr>
      <w:rFonts w:ascii="Segoe UI" w:eastAsia="Cambria" w:hAnsi="Segoe UI" w:cs="Segoe UI"/>
      <w:sz w:val="18"/>
      <w:szCs w:val="18"/>
      <w:lang w:bidi="en-US"/>
    </w:rPr>
  </w:style>
  <w:style w:type="paragraph" w:styleId="Revision">
    <w:name w:val="Revision"/>
    <w:hidden/>
    <w:uiPriority w:val="99"/>
    <w:semiHidden/>
    <w:rsid w:val="0043291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3B7C-7663-4766-A699-24AE54F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2022-07-18T20:17:00Z</dcterms:created>
  <dcterms:modified xsi:type="dcterms:W3CDTF">2022-07-19T13:54:00Z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