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7B10F7" w:rsidR="00B16860" w:rsidRPr="00041EA1" w:rsidRDefault="000F6BB6" w:rsidP="00FA3CAC">
      <w:pPr>
        <w:pStyle w:val="Heading1"/>
        <w:spacing w:before="0"/>
        <w:ind w:left="360" w:right="180"/>
        <w:jc w:val="center"/>
      </w:pPr>
      <w:r w:rsidRPr="00041EA1">
        <w:t>Transfer Planning Guide 20</w:t>
      </w:r>
      <w:r w:rsidR="00010556">
        <w:t>20</w:t>
      </w:r>
      <w:r w:rsidR="00B76511">
        <w:t>-202</w:t>
      </w:r>
      <w:r w:rsidR="00010556">
        <w:t>1</w:t>
      </w:r>
    </w:p>
    <w:p w14:paraId="5DA89778" w14:textId="5C03891E" w:rsidR="00CC50B2" w:rsidRDefault="000F6BB6" w:rsidP="00FA3CAC">
      <w:pPr>
        <w:pStyle w:val="Heading2"/>
        <w:spacing w:before="0" w:line="240" w:lineRule="auto"/>
        <w:ind w:left="360" w:right="180"/>
      </w:pPr>
      <w:r w:rsidRPr="000F6BB6">
        <w:t xml:space="preserve">Major in </w:t>
      </w:r>
      <w:r w:rsidR="00C253BE">
        <w:t>Construction Science and</w:t>
      </w:r>
      <w:r w:rsidR="009F059E">
        <w:t xml:space="preserve"> Management</w:t>
      </w:r>
    </w:p>
    <w:p w14:paraId="576B6108" w14:textId="71251068" w:rsidR="00FA3CAC" w:rsidRDefault="000F6BB6" w:rsidP="00FA3CAC">
      <w:pPr>
        <w:pStyle w:val="Heading2"/>
        <w:spacing w:before="0" w:line="240" w:lineRule="auto"/>
        <w:ind w:left="360" w:right="180"/>
      </w:pPr>
      <w:r w:rsidRPr="000F6BB6">
        <w:t xml:space="preserve">Bachelor of </w:t>
      </w:r>
      <w:r w:rsidR="00917E96">
        <w:t>Science</w:t>
      </w:r>
      <w:r w:rsidR="00676050">
        <w:t xml:space="preserve"> Degree</w:t>
      </w:r>
      <w:r w:rsidRPr="000F6BB6">
        <w:t xml:space="preserve"> (B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F3634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ED45D1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C253BE">
        <w:rPr>
          <w:rFonts w:asciiTheme="majorHAnsi" w:hAnsiTheme="majorHAnsi"/>
          <w:sz w:val="21"/>
          <w:szCs w:val="21"/>
        </w:rPr>
        <w:t>CONSTRUCTION SCIENCE &amp;</w:t>
      </w:r>
      <w:r w:rsidR="009F059E">
        <w:rPr>
          <w:rFonts w:asciiTheme="majorHAnsi" w:hAnsiTheme="majorHAnsi"/>
          <w:sz w:val="21"/>
          <w:szCs w:val="21"/>
        </w:rPr>
        <w:t xml:space="preserve">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542C614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3A62091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754D56">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676AE573"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 (or 1402)</w:t>
            </w:r>
          </w:p>
        </w:tc>
        <w:tc>
          <w:tcPr>
            <w:tcW w:w="2790" w:type="dxa"/>
          </w:tcPr>
          <w:p w14:paraId="00242041" w14:textId="5DB854E5"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FD40A6">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FD40A6">
        <w:trPr>
          <w:trHeight w:val="265"/>
          <w:tblHeader/>
        </w:trPr>
        <w:tc>
          <w:tcPr>
            <w:tcW w:w="4050" w:type="dxa"/>
          </w:tcPr>
          <w:p w14:paraId="69C82231" w14:textId="7DE136FC"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BUSI 2301</w:t>
            </w:r>
          </w:p>
        </w:tc>
        <w:tc>
          <w:tcPr>
            <w:tcW w:w="5040" w:type="dxa"/>
          </w:tcPr>
          <w:p w14:paraId="3DD496CE" w14:textId="68A886CE"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BLAW 2361</w:t>
            </w:r>
          </w:p>
        </w:tc>
      </w:tr>
      <w:tr w:rsidR="003369E4" w:rsidRPr="002975B6" w14:paraId="4A02FF7D" w14:textId="77777777" w:rsidTr="00FD40A6">
        <w:trPr>
          <w:trHeight w:val="265"/>
          <w:tblHeader/>
        </w:trPr>
        <w:tc>
          <w:tcPr>
            <w:tcW w:w="4050" w:type="dxa"/>
          </w:tcPr>
          <w:p w14:paraId="708F2A01" w14:textId="7C46A04E"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1342</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FD40A6">
        <w:trPr>
          <w:trHeight w:val="265"/>
          <w:tblHeader/>
        </w:trPr>
        <w:tc>
          <w:tcPr>
            <w:tcW w:w="4050" w:type="dxa"/>
          </w:tcPr>
          <w:p w14:paraId="7F154CED" w14:textId="0A8EDC88" w:rsidR="003369E4" w:rsidRDefault="00754D56" w:rsidP="003369E4">
            <w:pPr>
              <w:ind w:right="180"/>
              <w:rPr>
                <w:rFonts w:asciiTheme="majorHAnsi" w:hAnsiTheme="majorHAnsi"/>
                <w:sz w:val="21"/>
                <w:szCs w:val="21"/>
              </w:rPr>
            </w:pPr>
            <w:r>
              <w:rPr>
                <w:rFonts w:asciiTheme="majorHAnsi" w:hAnsiTheme="majorHAnsi"/>
                <w:sz w:val="21"/>
                <w:szCs w:val="21"/>
              </w:rPr>
              <w:t>CHEM 1409</w:t>
            </w:r>
          </w:p>
        </w:tc>
        <w:tc>
          <w:tcPr>
            <w:tcW w:w="5040" w:type="dxa"/>
          </w:tcPr>
          <w:p w14:paraId="6F3528B0" w14:textId="3C80C29A" w:rsidR="003369E4" w:rsidRPr="003369E4" w:rsidRDefault="00754D56" w:rsidP="003369E4">
            <w:pPr>
              <w:ind w:right="180"/>
              <w:rPr>
                <w:rFonts w:asciiTheme="majorHAnsi" w:hAnsiTheme="majorHAnsi"/>
                <w:sz w:val="21"/>
                <w:szCs w:val="21"/>
              </w:rPr>
            </w:pPr>
            <w:r>
              <w:rPr>
                <w:rFonts w:asciiTheme="majorHAnsi" w:hAnsiTheme="majorHAnsi"/>
                <w:sz w:val="21"/>
                <w:szCs w:val="21"/>
              </w:rPr>
              <w:t>CHEM 1335 &amp; 11</w:t>
            </w:r>
            <w:r w:rsidR="00010556">
              <w:rPr>
                <w:rFonts w:asciiTheme="majorHAnsi" w:hAnsiTheme="majorHAnsi"/>
                <w:sz w:val="21"/>
                <w:szCs w:val="21"/>
              </w:rPr>
              <w:t>35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FD40A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FD40A6"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ABE1B6F" w:rsidR="00B16860" w:rsidRPr="002975B6" w:rsidRDefault="00FD40A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0556"/>
    <w:rsid w:val="00041EA1"/>
    <w:rsid w:val="00075A11"/>
    <w:rsid w:val="00090AF8"/>
    <w:rsid w:val="000F6BB6"/>
    <w:rsid w:val="001C072D"/>
    <w:rsid w:val="002975B6"/>
    <w:rsid w:val="003369E4"/>
    <w:rsid w:val="00386EEF"/>
    <w:rsid w:val="00401089"/>
    <w:rsid w:val="004F0C1F"/>
    <w:rsid w:val="00541824"/>
    <w:rsid w:val="005B5F85"/>
    <w:rsid w:val="00676050"/>
    <w:rsid w:val="00693B5F"/>
    <w:rsid w:val="006D0F9F"/>
    <w:rsid w:val="00754D56"/>
    <w:rsid w:val="00763352"/>
    <w:rsid w:val="0079457C"/>
    <w:rsid w:val="00917E96"/>
    <w:rsid w:val="009535F9"/>
    <w:rsid w:val="009F059E"/>
    <w:rsid w:val="00A26165"/>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FA3CAC"/>
    <w:rsid w:val="00FD40A6"/>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2020-07-18T16:40:00Z</dcterms:created>
  <dcterms:modified xsi:type="dcterms:W3CDTF">2020-08-03T19:53:00Z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