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5DA89778" w14:textId="77777777" w:rsidR="00CC50B2" w:rsidRDefault="000F6BB6" w:rsidP="00FA3CAC">
      <w:pPr>
        <w:pStyle w:val="Heading2"/>
        <w:spacing w:before="0" w:line="240" w:lineRule="auto"/>
        <w:ind w:left="360" w:right="180"/>
      </w:pPr>
      <w:r w:rsidRPr="000F6BB6">
        <w:t xml:space="preserve">Major in </w:t>
      </w:r>
      <w:r w:rsidR="00B76511">
        <w:t>A</w:t>
      </w:r>
      <w:r w:rsidR="00CC50B2">
        <w:t>nthropology</w:t>
      </w:r>
    </w:p>
    <w:p w14:paraId="576B6108" w14:textId="16E7B3D3" w:rsidR="00FA3CAC" w:rsidRDefault="000F6BB6" w:rsidP="00FA3CAC">
      <w:pPr>
        <w:pStyle w:val="Heading2"/>
        <w:spacing w:before="0" w:line="240" w:lineRule="auto"/>
        <w:ind w:left="360" w:right="180"/>
      </w:pPr>
      <w:r w:rsidRPr="000F6BB6">
        <w:t xml:space="preserve">Bachelor of </w:t>
      </w:r>
      <w:r w:rsidR="00222CEB">
        <w:t>Arts</w:t>
      </w:r>
      <w:r w:rsidRPr="000F6BB6">
        <w:t xml:space="preserve"> </w:t>
      </w:r>
      <w:r w:rsidR="00EB7ABC">
        <w:rPr>
          <w:szCs w:val="26"/>
        </w:rPr>
        <w:t xml:space="preserve">Degree </w:t>
      </w:r>
      <w:r w:rsidRPr="000F6BB6">
        <w:t>(B</w:t>
      </w:r>
      <w:r w:rsidR="00222CEB">
        <w:t>A</w:t>
      </w:r>
      <w:bookmarkStart w:id="0" w:name="_GoBack"/>
      <w:bookmarkEnd w:id="0"/>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517A3E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7248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8377BE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CA89131"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ANTHROPOLOGY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2970"/>
        <w:gridCol w:w="3597"/>
        <w:gridCol w:w="3243"/>
      </w:tblGrid>
      <w:tr w:rsidR="00B16860" w:rsidRPr="002975B6" w14:paraId="3C133E16" w14:textId="77777777" w:rsidTr="00222CEB">
        <w:trPr>
          <w:trHeight w:val="257"/>
          <w:tblHeader/>
        </w:trPr>
        <w:tc>
          <w:tcPr>
            <w:tcW w:w="297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597"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222CEB">
        <w:trPr>
          <w:trHeight w:val="266"/>
        </w:trPr>
        <w:tc>
          <w:tcPr>
            <w:tcW w:w="2970" w:type="dxa"/>
          </w:tcPr>
          <w:p w14:paraId="5BADAB2D" w14:textId="5DA952F8"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r w:rsidR="00222CEB">
              <w:rPr>
                <w:rFonts w:asciiTheme="majorHAnsi" w:hAnsiTheme="majorHAnsi"/>
                <w:sz w:val="21"/>
                <w:szCs w:val="21"/>
              </w:rPr>
              <w:t>*</w:t>
            </w:r>
          </w:p>
        </w:tc>
        <w:tc>
          <w:tcPr>
            <w:tcW w:w="3597" w:type="dxa"/>
          </w:tcPr>
          <w:p w14:paraId="749030C9" w14:textId="77777777" w:rsidR="00222CEB"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r w:rsidR="00222CEB">
              <w:rPr>
                <w:rFonts w:asciiTheme="majorHAnsi" w:hAnsiTheme="majorHAnsi"/>
                <w:sz w:val="21"/>
                <w:szCs w:val="21"/>
              </w:rPr>
              <w:t xml:space="preserve"> </w:t>
            </w:r>
            <w:r>
              <w:rPr>
                <w:rFonts w:asciiTheme="majorHAnsi" w:hAnsiTheme="majorHAnsi"/>
                <w:sz w:val="21"/>
                <w:szCs w:val="21"/>
              </w:rPr>
              <w:t xml:space="preserve">or 2333 </w:t>
            </w:r>
          </w:p>
          <w:p w14:paraId="308CBC6F" w14:textId="471E6832"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or 2327 or 2328</w:t>
            </w:r>
          </w:p>
        </w:tc>
        <w:tc>
          <w:tcPr>
            <w:tcW w:w="3243" w:type="dxa"/>
          </w:tcPr>
          <w:p w14:paraId="2225B50F" w14:textId="25FA1252" w:rsidR="00CC50B2" w:rsidRDefault="00CC50B2"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r w:rsidR="00222CEB">
              <w:rPr>
                <w:rFonts w:asciiTheme="majorHAnsi" w:hAnsiTheme="majorHAnsi"/>
                <w:sz w:val="21"/>
                <w:szCs w:val="21"/>
              </w:rPr>
              <w:t xml:space="preserve"> </w:t>
            </w:r>
            <w:r>
              <w:rPr>
                <w:rFonts w:asciiTheme="majorHAnsi" w:hAnsiTheme="majorHAnsi"/>
                <w:sz w:val="21"/>
                <w:szCs w:val="21"/>
              </w:rPr>
              <w:t>or 2340 or 2359 or 2360</w:t>
            </w:r>
          </w:p>
        </w:tc>
      </w:tr>
    </w:tbl>
    <w:p w14:paraId="7EAFE8EA" w14:textId="2E90E06A" w:rsidR="00B16860" w:rsidRPr="00222CEB" w:rsidRDefault="00222CEB" w:rsidP="00FA3CAC">
      <w:pPr>
        <w:pStyle w:val="BodyText"/>
        <w:ind w:left="360" w:right="180"/>
        <w:rPr>
          <w:rFonts w:asciiTheme="majorHAnsi" w:hAnsiTheme="majorHAnsi"/>
          <w:i/>
          <w:iCs/>
        </w:rPr>
      </w:pPr>
      <w:r w:rsidRPr="00222CEB">
        <w:rPr>
          <w:rFonts w:asciiTheme="majorHAnsi" w:hAnsiTheme="majorHAnsi"/>
          <w:i/>
          <w:iCs/>
        </w:rPr>
        <w:t xml:space="preserve">*Choose one to satisfy the </w:t>
      </w:r>
      <w:proofErr w:type="gramStart"/>
      <w:r w:rsidRPr="00222CEB">
        <w:rPr>
          <w:rFonts w:asciiTheme="majorHAnsi" w:hAnsiTheme="majorHAnsi"/>
          <w:i/>
          <w:iCs/>
        </w:rPr>
        <w:t>090 sophomore</w:t>
      </w:r>
      <w:proofErr w:type="gramEnd"/>
      <w:r w:rsidRPr="00222CEB">
        <w:rPr>
          <w:rFonts w:asciiTheme="majorHAnsi" w:hAnsiTheme="majorHAnsi"/>
          <w:i/>
          <w:iCs/>
        </w:rPr>
        <w:t xml:space="preserve"> literature requirement.</w:t>
      </w:r>
    </w:p>
    <w:p w14:paraId="06FE1CF3" w14:textId="77777777" w:rsidR="00222CEB" w:rsidRPr="002975B6" w:rsidRDefault="00222CEB"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2"/>
        <w:gridCol w:w="5220"/>
      </w:tblGrid>
      <w:tr w:rsidR="00E11A6D" w:rsidRPr="002975B6" w14:paraId="448423A5" w14:textId="77777777" w:rsidTr="00222CEB">
        <w:trPr>
          <w:trHeight w:val="265"/>
          <w:tblHeader/>
        </w:trPr>
        <w:tc>
          <w:tcPr>
            <w:tcW w:w="5112" w:type="dxa"/>
          </w:tcPr>
          <w:p w14:paraId="1935DB85" w14:textId="664089B7" w:rsidR="00E11A6D" w:rsidRPr="002975B6" w:rsidRDefault="00E11A6D" w:rsidP="00222CEB">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222CE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222CEB">
        <w:trPr>
          <w:trHeight w:val="265"/>
          <w:tblHeader/>
        </w:trPr>
        <w:tc>
          <w:tcPr>
            <w:tcW w:w="5112" w:type="dxa"/>
          </w:tcPr>
          <w:p w14:paraId="1C5855F2" w14:textId="5496C468" w:rsidR="00E11A6D" w:rsidRPr="002975B6" w:rsidRDefault="00CC50B2" w:rsidP="00222CEB">
            <w:pPr>
              <w:ind w:right="180"/>
              <w:rPr>
                <w:rFonts w:asciiTheme="majorHAnsi" w:hAnsiTheme="majorHAnsi"/>
                <w:sz w:val="21"/>
                <w:szCs w:val="21"/>
              </w:rPr>
            </w:pPr>
            <w:r>
              <w:rPr>
                <w:rFonts w:asciiTheme="majorHAnsi" w:hAnsiTheme="majorHAnsi"/>
                <w:sz w:val="21"/>
                <w:szCs w:val="21"/>
              </w:rPr>
              <w:t>ANTH 2351</w:t>
            </w:r>
          </w:p>
        </w:tc>
        <w:tc>
          <w:tcPr>
            <w:tcW w:w="5220" w:type="dxa"/>
          </w:tcPr>
          <w:p w14:paraId="03E5F910" w14:textId="099165AD" w:rsidR="00E11A6D" w:rsidRPr="002975B6" w:rsidRDefault="00CC50B2" w:rsidP="00222CEB">
            <w:pPr>
              <w:ind w:right="180"/>
              <w:rPr>
                <w:rFonts w:asciiTheme="majorHAnsi" w:hAnsiTheme="majorHAnsi"/>
                <w:sz w:val="21"/>
                <w:szCs w:val="21"/>
              </w:rPr>
            </w:pPr>
            <w:r>
              <w:rPr>
                <w:rFonts w:asciiTheme="majorHAnsi" w:hAnsiTheme="majorHAnsi"/>
                <w:sz w:val="21"/>
                <w:szCs w:val="21"/>
              </w:rPr>
              <w:t>ANTH 1312</w:t>
            </w:r>
          </w:p>
        </w:tc>
      </w:tr>
      <w:tr w:rsidR="00E11A6D" w:rsidRPr="002975B6" w14:paraId="31790139" w14:textId="77777777" w:rsidTr="00222CEB">
        <w:trPr>
          <w:trHeight w:val="265"/>
          <w:tblHeader/>
        </w:trPr>
        <w:tc>
          <w:tcPr>
            <w:tcW w:w="5112" w:type="dxa"/>
          </w:tcPr>
          <w:p w14:paraId="4C959FB8" w14:textId="76408283" w:rsidR="00E11A6D" w:rsidRPr="002975B6" w:rsidRDefault="00CC50B2" w:rsidP="00222CEB">
            <w:pPr>
              <w:ind w:right="180"/>
              <w:rPr>
                <w:rFonts w:asciiTheme="majorHAnsi" w:hAnsiTheme="majorHAnsi"/>
                <w:sz w:val="21"/>
                <w:szCs w:val="21"/>
              </w:rPr>
            </w:pPr>
            <w:r>
              <w:rPr>
                <w:rFonts w:asciiTheme="majorHAnsi" w:hAnsiTheme="majorHAnsi"/>
                <w:sz w:val="21"/>
                <w:szCs w:val="21"/>
              </w:rPr>
              <w:t>ANTH 2401</w:t>
            </w:r>
          </w:p>
        </w:tc>
        <w:tc>
          <w:tcPr>
            <w:tcW w:w="5220" w:type="dxa"/>
          </w:tcPr>
          <w:p w14:paraId="231D2DF6" w14:textId="26DD0CB6" w:rsidR="00E11A6D" w:rsidRPr="002975B6" w:rsidRDefault="00CC50B2" w:rsidP="00222CEB">
            <w:pPr>
              <w:ind w:right="180"/>
              <w:rPr>
                <w:rFonts w:asciiTheme="majorHAnsi" w:hAnsiTheme="majorHAnsi"/>
                <w:sz w:val="21"/>
                <w:szCs w:val="21"/>
              </w:rPr>
            </w:pPr>
            <w:r>
              <w:rPr>
                <w:rFonts w:asciiTheme="majorHAnsi" w:hAnsiTheme="majorHAnsi"/>
                <w:sz w:val="21"/>
                <w:szCs w:val="21"/>
              </w:rPr>
              <w:t xml:space="preserve">ANTH 2414 </w:t>
            </w:r>
            <w:r w:rsidRPr="00CC50B2">
              <w:rPr>
                <w:rFonts w:asciiTheme="majorHAnsi" w:hAnsiTheme="majorHAnsi"/>
                <w:i/>
                <w:iCs/>
                <w:sz w:val="21"/>
                <w:szCs w:val="21"/>
              </w:rPr>
              <w:t>(must transfer as direct equivalent)</w:t>
            </w:r>
          </w:p>
        </w:tc>
      </w:tr>
      <w:tr w:rsidR="00222CEB" w:rsidRPr="002975B6" w14:paraId="397B8255" w14:textId="77777777" w:rsidTr="00222CEB">
        <w:trPr>
          <w:trHeight w:val="265"/>
          <w:tblHeader/>
        </w:trPr>
        <w:tc>
          <w:tcPr>
            <w:tcW w:w="5112" w:type="dxa"/>
          </w:tcPr>
          <w:p w14:paraId="33228A7C" w14:textId="03C94967" w:rsidR="00222CEB" w:rsidRDefault="00222CEB"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ENGL 2322 or 2323 or 2332</w:t>
            </w:r>
            <w:r>
              <w:rPr>
                <w:rFonts w:asciiTheme="majorHAnsi" w:hAnsiTheme="majorHAnsi"/>
                <w:sz w:val="21"/>
                <w:szCs w:val="21"/>
              </w:rPr>
              <w:t xml:space="preserve"> </w:t>
            </w:r>
            <w:r>
              <w:rPr>
                <w:rFonts w:asciiTheme="majorHAnsi" w:hAnsiTheme="majorHAnsi"/>
                <w:sz w:val="21"/>
                <w:szCs w:val="21"/>
              </w:rPr>
              <w:t>or 2333 or 2327 or 2328</w:t>
            </w:r>
            <w:r>
              <w:rPr>
                <w:rFonts w:asciiTheme="majorHAnsi" w:hAnsiTheme="majorHAnsi"/>
                <w:sz w:val="21"/>
                <w:szCs w:val="21"/>
              </w:rPr>
              <w:t>**</w:t>
            </w:r>
          </w:p>
        </w:tc>
        <w:tc>
          <w:tcPr>
            <w:tcW w:w="5220" w:type="dxa"/>
          </w:tcPr>
          <w:p w14:paraId="4F27808D" w14:textId="2A68E4A0" w:rsidR="00222CEB" w:rsidRDefault="00222CEB"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ENG 2310 or 2320 or 2330</w:t>
            </w:r>
            <w:r>
              <w:rPr>
                <w:rFonts w:asciiTheme="majorHAnsi" w:hAnsiTheme="majorHAnsi"/>
                <w:sz w:val="21"/>
                <w:szCs w:val="21"/>
              </w:rPr>
              <w:t xml:space="preserve"> </w:t>
            </w:r>
            <w:r>
              <w:rPr>
                <w:rFonts w:asciiTheme="majorHAnsi" w:hAnsiTheme="majorHAnsi"/>
                <w:sz w:val="21"/>
                <w:szCs w:val="21"/>
              </w:rPr>
              <w:t>or 2340 or 2359 or 2360</w:t>
            </w:r>
            <w:r>
              <w:rPr>
                <w:rFonts w:asciiTheme="majorHAnsi" w:hAnsiTheme="majorHAnsi"/>
                <w:sz w:val="21"/>
                <w:szCs w:val="21"/>
              </w:rPr>
              <w:t>**</w:t>
            </w:r>
          </w:p>
        </w:tc>
      </w:tr>
    </w:tbl>
    <w:p w14:paraId="01AB4D71" w14:textId="0D867B2D" w:rsidR="00222CEB" w:rsidRPr="00222CEB" w:rsidRDefault="00222CEB" w:rsidP="00222CEB">
      <w:pPr>
        <w:pStyle w:val="BodyText"/>
        <w:ind w:left="360" w:right="180"/>
        <w:rPr>
          <w:rFonts w:asciiTheme="majorHAnsi" w:hAnsiTheme="majorHAnsi"/>
          <w:i/>
          <w:iCs/>
        </w:rPr>
      </w:pPr>
      <w:r w:rsidRPr="00222CEB">
        <w:rPr>
          <w:rFonts w:asciiTheme="majorHAnsi" w:hAnsiTheme="majorHAnsi"/>
          <w:i/>
          <w:iCs/>
        </w:rPr>
        <w:t>*</w:t>
      </w:r>
      <w:r w:rsidRPr="00222CEB">
        <w:rPr>
          <w:rFonts w:asciiTheme="majorHAnsi" w:hAnsiTheme="majorHAnsi"/>
          <w:i/>
          <w:iCs/>
        </w:rPr>
        <w:t>*</w:t>
      </w:r>
      <w:r w:rsidRPr="00222CEB">
        <w:rPr>
          <w:rFonts w:asciiTheme="majorHAnsi" w:hAnsiTheme="majorHAnsi"/>
          <w:i/>
          <w:iCs/>
        </w:rPr>
        <w:t xml:space="preserve">Choose one to satisfy the </w:t>
      </w:r>
      <w:r w:rsidRPr="00222CEB">
        <w:rPr>
          <w:rFonts w:asciiTheme="majorHAnsi" w:hAnsiTheme="majorHAnsi"/>
          <w:i/>
          <w:iCs/>
        </w:rPr>
        <w:t>BA</w:t>
      </w:r>
      <w:r w:rsidRPr="00222CEB">
        <w:rPr>
          <w:rFonts w:asciiTheme="majorHAnsi" w:hAnsiTheme="majorHAnsi"/>
          <w:i/>
          <w:iCs/>
        </w:rPr>
        <w:t xml:space="preserve"> literature requirement.</w:t>
      </w: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222CEB"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A340619" w:rsidR="002975B6" w:rsidRDefault="000F6BB6" w:rsidP="00FA3CAC">
      <w:pPr>
        <w:pStyle w:val="BodyText"/>
        <w:ind w:left="360" w:right="180"/>
        <w:rPr>
          <w:rFonts w:asciiTheme="majorHAnsi" w:hAnsiTheme="majorHAnsi"/>
        </w:rPr>
      </w:pPr>
      <w:r w:rsidRPr="002975B6">
        <w:rPr>
          <w:rFonts w:asciiTheme="majorHAnsi" w:hAnsiTheme="majorHAnsi"/>
        </w:rPr>
        <w:t>512.245.</w:t>
      </w:r>
      <w:r w:rsidR="00CC50B2">
        <w:rPr>
          <w:rFonts w:asciiTheme="majorHAnsi" w:hAnsiTheme="majorHAnsi"/>
        </w:rPr>
        <w:t>7949</w:t>
      </w:r>
    </w:p>
    <w:p w14:paraId="20C172B8" w14:textId="0487507B" w:rsidR="00B16860" w:rsidRPr="002975B6" w:rsidRDefault="00222CEB"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222CEB"/>
    <w:rsid w:val="002975B6"/>
    <w:rsid w:val="00401089"/>
    <w:rsid w:val="004F0C1F"/>
    <w:rsid w:val="00541824"/>
    <w:rsid w:val="006D0F9F"/>
    <w:rsid w:val="0079457C"/>
    <w:rsid w:val="00AC2F6F"/>
    <w:rsid w:val="00B16860"/>
    <w:rsid w:val="00B30C85"/>
    <w:rsid w:val="00B76511"/>
    <w:rsid w:val="00BC4F3C"/>
    <w:rsid w:val="00C13710"/>
    <w:rsid w:val="00C42CCF"/>
    <w:rsid w:val="00CC50B2"/>
    <w:rsid w:val="00E11A6D"/>
    <w:rsid w:val="00EB7ABC"/>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2019-11-06T17:43:00Z</dcterms:created>
  <dcterms:modified xsi:type="dcterms:W3CDTF">2019-11-06T17:43:00Z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