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6E84AA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F422D67" w:rsidR="00B16860" w:rsidRPr="00041EA1" w:rsidRDefault="000F6BB6" w:rsidP="00FA3CAC">
      <w:pPr>
        <w:pStyle w:val="Heading1"/>
        <w:spacing w:before="0"/>
        <w:ind w:left="360" w:right="180"/>
        <w:jc w:val="center"/>
      </w:pPr>
      <w:r w:rsidRPr="00041EA1">
        <w:t xml:space="preserve">Transfer Planning Guide </w:t>
      </w:r>
      <w:r w:rsidR="00FC36F9">
        <w:t>20</w:t>
      </w:r>
      <w:r w:rsidR="008B0154">
        <w:t>20</w:t>
      </w:r>
      <w:r w:rsidR="00FC36F9">
        <w:t>-202</w:t>
      </w:r>
      <w:r w:rsidR="008B0154">
        <w:t>1</w:t>
      </w:r>
    </w:p>
    <w:p w14:paraId="3FD47065" w14:textId="26FE9A25" w:rsidR="00D92587" w:rsidRDefault="000F6BB6" w:rsidP="00FA3CAC">
      <w:pPr>
        <w:pStyle w:val="Heading2"/>
        <w:spacing w:before="0" w:line="240" w:lineRule="auto"/>
        <w:ind w:left="360" w:right="180"/>
      </w:pPr>
      <w:r w:rsidRPr="000F6BB6">
        <w:t xml:space="preserve">Major in </w:t>
      </w:r>
      <w:r w:rsidR="009B17C2">
        <w:t>Chemistry</w:t>
      </w:r>
      <w:r w:rsidR="00BC3D92">
        <w:t xml:space="preserve"> with Physical Science Teacher Certification, Grades 6-12</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48D48569" w:rsidR="00B16860" w:rsidRPr="000F6BB6" w:rsidRDefault="000F6BB6" w:rsidP="00FA3CAC">
      <w:pPr>
        <w:pStyle w:val="Heading2"/>
        <w:spacing w:before="0" w:line="240" w:lineRule="auto"/>
        <w:ind w:left="360" w:right="180"/>
      </w:pPr>
      <w:r w:rsidRPr="000F6BB6">
        <w:t>12</w:t>
      </w:r>
      <w:r w:rsidR="008B0154">
        <w:t>6</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8C6FB8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7D0F6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BC3D92">
              <w:rPr>
                <w:rFonts w:asciiTheme="majorHAnsi" w:hAnsiTheme="majorHAnsi"/>
                <w:sz w:val="21"/>
                <w:szCs w:val="21"/>
              </w:rPr>
              <w:t xml:space="preserve"> </w:t>
            </w:r>
            <w:r w:rsidR="00BC3D9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69B1F3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BC3D92">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1C797D" w:rsidRDefault="00041EA1"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u w:val="single"/>
              </w:rPr>
              <w:t>Courses</w:t>
            </w:r>
          </w:p>
        </w:tc>
        <w:tc>
          <w:tcPr>
            <w:tcW w:w="2880" w:type="dxa"/>
          </w:tcPr>
          <w:p w14:paraId="116DADA4" w14:textId="77777777" w:rsidR="00B16860" w:rsidRPr="001C797D" w:rsidRDefault="000F6BB6"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u w:val="single"/>
              </w:rPr>
              <w:t>TCCN</w:t>
            </w:r>
          </w:p>
        </w:tc>
        <w:tc>
          <w:tcPr>
            <w:tcW w:w="2403" w:type="dxa"/>
          </w:tcPr>
          <w:p w14:paraId="37AB2766" w14:textId="77777777" w:rsidR="00B16860" w:rsidRPr="001C797D" w:rsidRDefault="000F6BB6"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1C797D" w:rsidRDefault="000F6BB6"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020 Mathematics</w:t>
            </w:r>
          </w:p>
        </w:tc>
        <w:tc>
          <w:tcPr>
            <w:tcW w:w="2880" w:type="dxa"/>
          </w:tcPr>
          <w:p w14:paraId="2924BCE9" w14:textId="4160D36D" w:rsidR="00B16860" w:rsidRPr="001C797D" w:rsidRDefault="000F6BB6"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 xml:space="preserve">MATH </w:t>
            </w:r>
            <w:r w:rsidR="00D92587" w:rsidRPr="001C797D">
              <w:rPr>
                <w:rFonts w:asciiTheme="majorHAnsi" w:hAnsiTheme="majorHAnsi"/>
                <w:sz w:val="21"/>
                <w:szCs w:val="21"/>
              </w:rPr>
              <w:t>2413</w:t>
            </w:r>
          </w:p>
        </w:tc>
        <w:tc>
          <w:tcPr>
            <w:tcW w:w="2403" w:type="dxa"/>
          </w:tcPr>
          <w:p w14:paraId="017005A0" w14:textId="2105F150" w:rsidR="00B16860" w:rsidRPr="001C797D" w:rsidRDefault="000F6BB6"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 xml:space="preserve">MATH </w:t>
            </w:r>
            <w:r w:rsidR="00D92587" w:rsidRPr="001C797D">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1C797D" w:rsidRDefault="00D92587" w:rsidP="00D92587">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030 Life and Physical Sciences</w:t>
            </w:r>
          </w:p>
        </w:tc>
        <w:tc>
          <w:tcPr>
            <w:tcW w:w="2880" w:type="dxa"/>
          </w:tcPr>
          <w:p w14:paraId="72390C15" w14:textId="7D8B47AE" w:rsidR="00D92587" w:rsidRPr="001C797D" w:rsidRDefault="001F241B" w:rsidP="00D92587">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PHYS 2425</w:t>
            </w:r>
          </w:p>
        </w:tc>
        <w:tc>
          <w:tcPr>
            <w:tcW w:w="2403" w:type="dxa"/>
          </w:tcPr>
          <w:p w14:paraId="119177A5" w14:textId="28535964" w:rsidR="00D92587" w:rsidRPr="001C797D" w:rsidRDefault="001F241B" w:rsidP="00D92587">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3901904E" w:rsidR="00B16860" w:rsidRPr="001C797D" w:rsidRDefault="00D92587"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030 Life and Physical Sciences continued</w:t>
            </w:r>
          </w:p>
        </w:tc>
        <w:tc>
          <w:tcPr>
            <w:tcW w:w="2880" w:type="dxa"/>
          </w:tcPr>
          <w:p w14:paraId="07BDFB14" w14:textId="4910ACBA" w:rsidR="00B16860" w:rsidRPr="001C797D" w:rsidRDefault="001F241B"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PHYS 2426</w:t>
            </w:r>
          </w:p>
        </w:tc>
        <w:tc>
          <w:tcPr>
            <w:tcW w:w="2403" w:type="dxa"/>
          </w:tcPr>
          <w:p w14:paraId="1E55E6B0" w14:textId="2CDEB121" w:rsidR="00B16860" w:rsidRPr="001C797D" w:rsidRDefault="001F241B"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PHYS 2425</w:t>
            </w:r>
          </w:p>
        </w:tc>
      </w:tr>
      <w:tr w:rsidR="00BC3D92" w:rsidRPr="002975B6" w14:paraId="2E39D368" w14:textId="77777777" w:rsidTr="00D92587">
        <w:trPr>
          <w:trHeight w:val="265"/>
        </w:trPr>
        <w:tc>
          <w:tcPr>
            <w:tcW w:w="3960" w:type="dxa"/>
          </w:tcPr>
          <w:p w14:paraId="15715B7E" w14:textId="3DFB544E" w:rsidR="00BC3D92" w:rsidRPr="001C797D" w:rsidRDefault="00BC3D92"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090 Component Area Option</w:t>
            </w:r>
          </w:p>
        </w:tc>
        <w:tc>
          <w:tcPr>
            <w:tcW w:w="2880" w:type="dxa"/>
          </w:tcPr>
          <w:p w14:paraId="38CFA6CC" w14:textId="39B08962" w:rsidR="00BC3D92" w:rsidRPr="001C797D" w:rsidRDefault="00BC3D92"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SPCH 1311, 1315 or 1318</w:t>
            </w:r>
          </w:p>
        </w:tc>
        <w:tc>
          <w:tcPr>
            <w:tcW w:w="2403" w:type="dxa"/>
          </w:tcPr>
          <w:p w14:paraId="113EB887" w14:textId="36756F84" w:rsidR="00BC3D92" w:rsidRPr="001C797D" w:rsidRDefault="00BC3D92"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COMM 1310, 2338 or 2315</w:t>
            </w:r>
          </w:p>
        </w:tc>
      </w:tr>
      <w:tr w:rsidR="001C797D" w:rsidRPr="002975B6" w14:paraId="23182291" w14:textId="77777777" w:rsidTr="00D92587">
        <w:trPr>
          <w:trHeight w:val="265"/>
        </w:trPr>
        <w:tc>
          <w:tcPr>
            <w:tcW w:w="3960" w:type="dxa"/>
          </w:tcPr>
          <w:p w14:paraId="7C20E661" w14:textId="44783FA7" w:rsidR="001C797D" w:rsidRPr="001C797D" w:rsidRDefault="001C797D"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090 Component Area Option continued</w:t>
            </w:r>
          </w:p>
        </w:tc>
        <w:tc>
          <w:tcPr>
            <w:tcW w:w="2880" w:type="dxa"/>
          </w:tcPr>
          <w:p w14:paraId="153304C9" w14:textId="1800B0AE" w:rsidR="001C797D" w:rsidRPr="001C797D" w:rsidRDefault="001C797D"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MATH 2414</w:t>
            </w:r>
          </w:p>
        </w:tc>
        <w:tc>
          <w:tcPr>
            <w:tcW w:w="2403" w:type="dxa"/>
          </w:tcPr>
          <w:p w14:paraId="614B5C13" w14:textId="7699E3D8" w:rsidR="001C797D" w:rsidRPr="001C797D" w:rsidRDefault="001C797D" w:rsidP="00FA3CAC">
            <w:pPr>
              <w:pStyle w:val="TableParagraph"/>
              <w:spacing w:before="0" w:line="240" w:lineRule="auto"/>
              <w:jc w:val="both"/>
              <w:rPr>
                <w:rFonts w:asciiTheme="majorHAnsi" w:hAnsiTheme="majorHAnsi"/>
                <w:sz w:val="21"/>
                <w:szCs w:val="21"/>
              </w:rPr>
            </w:pPr>
            <w:r w:rsidRPr="001C797D">
              <w:rPr>
                <w:rFonts w:asciiTheme="majorHAnsi" w:hAnsiTheme="majorHAnsi"/>
                <w:sz w:val="21"/>
                <w:szCs w:val="21"/>
              </w:rPr>
              <w:t>MATH 2472</w:t>
            </w:r>
          </w:p>
        </w:tc>
      </w:tr>
    </w:tbl>
    <w:p w14:paraId="05268B9C" w14:textId="77777777" w:rsidR="008B0154" w:rsidRPr="002975B6" w:rsidRDefault="008B0154"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2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310"/>
      </w:tblGrid>
      <w:tr w:rsidR="00E11A6D" w:rsidRPr="002975B6" w14:paraId="448423A5" w14:textId="77777777" w:rsidTr="00950F73">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31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950F73">
        <w:trPr>
          <w:trHeight w:val="265"/>
          <w:tblHeader/>
        </w:trPr>
        <w:tc>
          <w:tcPr>
            <w:tcW w:w="396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31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950F73">
        <w:trPr>
          <w:trHeight w:val="265"/>
          <w:tblHeader/>
        </w:trPr>
        <w:tc>
          <w:tcPr>
            <w:tcW w:w="396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31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950F73">
        <w:trPr>
          <w:trHeight w:val="265"/>
          <w:tblHeader/>
        </w:trPr>
        <w:tc>
          <w:tcPr>
            <w:tcW w:w="3960"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31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950F73">
        <w:trPr>
          <w:trHeight w:val="265"/>
          <w:tblHeader/>
        </w:trPr>
        <w:tc>
          <w:tcPr>
            <w:tcW w:w="3960"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31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D92587" w:rsidRPr="002975B6" w14:paraId="6FB619CF" w14:textId="77777777" w:rsidTr="00950F73">
        <w:trPr>
          <w:trHeight w:val="265"/>
          <w:tblHeader/>
        </w:trPr>
        <w:tc>
          <w:tcPr>
            <w:tcW w:w="396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31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7B9C2C8" w14:textId="77777777" w:rsidR="00BC3D92" w:rsidRDefault="00BC3D92" w:rsidP="00BC3D92">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3BE5C48E" w14:textId="77777777" w:rsidR="00941FA5" w:rsidRDefault="00941FA5" w:rsidP="00BC3D92">
      <w:pPr>
        <w:ind w:left="360"/>
        <w:rPr>
          <w:sz w:val="21"/>
          <w:szCs w:val="21"/>
        </w:rPr>
      </w:pPr>
    </w:p>
    <w:p w14:paraId="3C724B99" w14:textId="6E5B33F9" w:rsidR="00BC3D92" w:rsidRDefault="00BC3D92" w:rsidP="00BC3D92">
      <w:pPr>
        <w:ind w:left="360"/>
        <w:rPr>
          <w:sz w:val="21"/>
          <w:szCs w:val="21"/>
        </w:rPr>
      </w:pPr>
      <w:r>
        <w:rPr>
          <w:sz w:val="21"/>
          <w:szCs w:val="21"/>
        </w:rPr>
        <w:t>The Teacher Certification program at Texas State requires that students earn grades of “C” or higher in the core 010, 040, MATH</w:t>
      </w:r>
      <w:r w:rsidR="00144200">
        <w:rPr>
          <w:sz w:val="21"/>
          <w:szCs w:val="21"/>
        </w:rPr>
        <w:t xml:space="preserve"> </w:t>
      </w:r>
      <w:r>
        <w:rPr>
          <w:sz w:val="21"/>
          <w:szCs w:val="21"/>
        </w:rPr>
        <w:t>2471, and two courses from: HIST 1310, HIST 1320, POSI 2310, POSI 2320.  Additionally, the Teacher Certification program requires a grade of “B” or higher in COMM 1310 or COMM 2338 or COMM 2315.</w:t>
      </w:r>
    </w:p>
    <w:p w14:paraId="07CAF75D" w14:textId="77777777" w:rsidR="00BC3D92" w:rsidRDefault="00BC3D92" w:rsidP="00BC3D92">
      <w:pPr>
        <w:ind w:left="360"/>
        <w:rPr>
          <w:sz w:val="21"/>
          <w:szCs w:val="21"/>
        </w:rPr>
      </w:pPr>
    </w:p>
    <w:p w14:paraId="108068E7" w14:textId="77777777" w:rsidR="00BC3D92" w:rsidRDefault="00BC3D92" w:rsidP="00BC3D92">
      <w:pPr>
        <w:pStyle w:val="Heading3"/>
        <w:ind w:left="360"/>
        <w:rPr>
          <w:color w:val="auto"/>
          <w:sz w:val="21"/>
          <w:szCs w:val="21"/>
        </w:rPr>
      </w:pPr>
      <w:r>
        <w:rPr>
          <w:color w:val="auto"/>
          <w:sz w:val="21"/>
          <w:szCs w:val="21"/>
        </w:rPr>
        <w:t>GRADUATION REQUIREMENTS:</w:t>
      </w:r>
    </w:p>
    <w:p w14:paraId="69762B72" w14:textId="77777777" w:rsidR="00941FA5" w:rsidRDefault="00941FA5" w:rsidP="00BC3D92">
      <w:pPr>
        <w:ind w:left="360"/>
        <w:rPr>
          <w:sz w:val="21"/>
          <w:szCs w:val="21"/>
        </w:rPr>
      </w:pPr>
    </w:p>
    <w:p w14:paraId="29452FA6" w14:textId="78B2410B" w:rsidR="00BC3D92" w:rsidRDefault="00BC3D92" w:rsidP="00BC3D92">
      <w:pPr>
        <w:ind w:left="360"/>
        <w:rPr>
          <w:sz w:val="21"/>
          <w:szCs w:val="21"/>
        </w:rPr>
      </w:pPr>
      <w:r>
        <w:rPr>
          <w:sz w:val="21"/>
          <w:szCs w:val="21"/>
        </w:rPr>
        <w:t xml:space="preserve">In order to graduate from Texas State University with a BS in </w:t>
      </w:r>
      <w:r w:rsidR="009B17C2">
        <w:rPr>
          <w:sz w:val="21"/>
          <w:szCs w:val="21"/>
        </w:rPr>
        <w:t>Chemistry</w:t>
      </w:r>
      <w:r>
        <w:rPr>
          <w:sz w:val="21"/>
          <w:szCs w:val="21"/>
        </w:rPr>
        <w:t xml:space="preserve"> with Physical Science Teacher Certification (Grades 6-12), students must achieve all the following:</w:t>
      </w:r>
    </w:p>
    <w:p w14:paraId="5E41C2F4" w14:textId="77777777" w:rsidR="00BC3D92" w:rsidRDefault="00BC3D92" w:rsidP="00BC3D92">
      <w:pPr>
        <w:pStyle w:val="ListParagraph"/>
        <w:numPr>
          <w:ilvl w:val="0"/>
          <w:numId w:val="4"/>
        </w:numPr>
        <w:rPr>
          <w:sz w:val="21"/>
          <w:szCs w:val="21"/>
        </w:rPr>
      </w:pPr>
      <w:r>
        <w:rPr>
          <w:sz w:val="21"/>
          <w:szCs w:val="21"/>
        </w:rPr>
        <w:t>Admittance to the Educator Preparation Program</w:t>
      </w:r>
    </w:p>
    <w:p w14:paraId="1BE0E7B4" w14:textId="089DA731" w:rsidR="00BC3D92" w:rsidRDefault="00BC3D92" w:rsidP="00BC3D92">
      <w:pPr>
        <w:pStyle w:val="ListParagraph"/>
        <w:numPr>
          <w:ilvl w:val="0"/>
          <w:numId w:val="4"/>
        </w:numPr>
        <w:rPr>
          <w:sz w:val="21"/>
          <w:szCs w:val="21"/>
        </w:rPr>
      </w:pPr>
      <w:r>
        <w:rPr>
          <w:sz w:val="21"/>
          <w:szCs w:val="21"/>
        </w:rPr>
        <w:t>A minimum 2.5 Major GPA</w:t>
      </w:r>
    </w:p>
    <w:p w14:paraId="1E25AECC" w14:textId="618A1916" w:rsidR="00BC3D92" w:rsidRDefault="00BC3D92" w:rsidP="00BC3D92">
      <w:pPr>
        <w:pStyle w:val="ListParagraph"/>
        <w:numPr>
          <w:ilvl w:val="0"/>
          <w:numId w:val="4"/>
        </w:numPr>
        <w:rPr>
          <w:sz w:val="21"/>
          <w:szCs w:val="21"/>
        </w:rPr>
      </w:pPr>
      <w:r>
        <w:rPr>
          <w:sz w:val="21"/>
          <w:szCs w:val="21"/>
        </w:rPr>
        <w:t>A minimum 2.75 Overall GPA</w:t>
      </w:r>
    </w:p>
    <w:p w14:paraId="50C080FB" w14:textId="420D14CD" w:rsidR="00BC3D92" w:rsidRDefault="00BC3D92" w:rsidP="00BC3D92">
      <w:pPr>
        <w:pStyle w:val="ListParagraph"/>
        <w:numPr>
          <w:ilvl w:val="0"/>
          <w:numId w:val="4"/>
        </w:numPr>
        <w:rPr>
          <w:sz w:val="21"/>
          <w:szCs w:val="21"/>
        </w:rPr>
      </w:pPr>
      <w:r>
        <w:rPr>
          <w:sz w:val="21"/>
          <w:szCs w:val="21"/>
        </w:rPr>
        <w:t>A minimum 2.5 GPA in all Teacher Certification courses</w:t>
      </w:r>
    </w:p>
    <w:p w14:paraId="1C839ED5" w14:textId="77777777" w:rsidR="00BC3D92" w:rsidRPr="00BC3D92" w:rsidRDefault="00BC3D92" w:rsidP="00BC3D92">
      <w:pPr>
        <w:rPr>
          <w:sz w:val="21"/>
          <w:szCs w:val="21"/>
        </w:rPr>
      </w:pPr>
    </w:p>
    <w:p w14:paraId="4BAD2735" w14:textId="756D9658"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082D9752" w14:textId="77777777" w:rsidR="00941FA5" w:rsidRPr="002975B6" w:rsidRDefault="00941FA5" w:rsidP="00941FA5">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83E6082" w14:textId="77777777" w:rsidR="00941FA5" w:rsidRDefault="00941FA5" w:rsidP="00FA3CAC">
      <w:pPr>
        <w:pStyle w:val="BodyText"/>
        <w:ind w:left="360" w:right="180"/>
        <w:rPr>
          <w:rFonts w:asciiTheme="majorHAnsi" w:hAnsiTheme="majorHAnsi"/>
        </w:rPr>
      </w:pPr>
    </w:p>
    <w:p w14:paraId="73CE4AA6" w14:textId="5812E740"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950F73"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950F73"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7E265A7" w:rsidR="00B16860" w:rsidRPr="002975B6" w:rsidRDefault="001C797D"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C797D"/>
    <w:rsid w:val="001F241B"/>
    <w:rsid w:val="002975B6"/>
    <w:rsid w:val="00644C5C"/>
    <w:rsid w:val="008B0154"/>
    <w:rsid w:val="00941FA5"/>
    <w:rsid w:val="00950F73"/>
    <w:rsid w:val="009639A7"/>
    <w:rsid w:val="009B17C2"/>
    <w:rsid w:val="009C26F5"/>
    <w:rsid w:val="00AC2F6F"/>
    <w:rsid w:val="00B16860"/>
    <w:rsid w:val="00BC3D92"/>
    <w:rsid w:val="00C13710"/>
    <w:rsid w:val="00D92587"/>
    <w:rsid w:val="00E11A6D"/>
    <w:rsid w:val="00FA3CAC"/>
    <w:rsid w:val="00FC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1C7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97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2020-07-19T15:25:00Z</dcterms:created>
  <dcterms:modified xsi:type="dcterms:W3CDTF">2020-08-03T20:35:00Z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