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4A1975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FF13736" w:rsidR="00B16860" w:rsidRPr="00041EA1" w:rsidRDefault="000F6BB6" w:rsidP="00FA3CAC">
      <w:pPr>
        <w:pStyle w:val="Heading1"/>
        <w:spacing w:before="0"/>
        <w:ind w:left="360" w:right="180"/>
        <w:jc w:val="center"/>
      </w:pPr>
      <w:r w:rsidRPr="00041EA1">
        <w:t>Transfer Planning Guide 20</w:t>
      </w:r>
      <w:r w:rsidR="000D0439">
        <w:t>20</w:t>
      </w:r>
      <w:r w:rsidR="00B76511">
        <w:t>-202</w:t>
      </w:r>
      <w:r w:rsidR="000D0439">
        <w:t>1</w:t>
      </w:r>
    </w:p>
    <w:p w14:paraId="5DA89778" w14:textId="77777777" w:rsidR="00CC50B2" w:rsidRDefault="000F6BB6" w:rsidP="00FA3CAC">
      <w:pPr>
        <w:pStyle w:val="Heading2"/>
        <w:spacing w:before="0" w:line="240" w:lineRule="auto"/>
        <w:ind w:left="360" w:right="180"/>
      </w:pPr>
      <w:r w:rsidRPr="000F6BB6">
        <w:t xml:space="preserve">Major in </w:t>
      </w:r>
      <w:r w:rsidR="00B76511">
        <w:t>A</w:t>
      </w:r>
      <w:r w:rsidR="00CC50B2">
        <w:t>nthropology</w:t>
      </w:r>
    </w:p>
    <w:p w14:paraId="576B6108" w14:textId="5790B035"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EB7ABC">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4DF431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BC1174">
              <w:rPr>
                <w:rFonts w:asciiTheme="majorHAnsi" w:hAnsiTheme="majorHAnsi"/>
                <w:sz w:val="21"/>
                <w:szCs w:val="21"/>
              </w:rPr>
              <w:t xml:space="preserve"> </w:t>
            </w:r>
            <w:r w:rsidR="00BC117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CA8913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ANTHROPOLOGY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330"/>
        <w:gridCol w:w="3510"/>
        <w:gridCol w:w="3420"/>
      </w:tblGrid>
      <w:tr w:rsidR="00B16860" w:rsidRPr="002975B6" w14:paraId="3C133E16" w14:textId="77777777" w:rsidTr="00BC2A74">
        <w:trPr>
          <w:trHeight w:val="257"/>
          <w:tblHeader/>
        </w:trPr>
        <w:tc>
          <w:tcPr>
            <w:tcW w:w="333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BC2A74">
        <w:trPr>
          <w:trHeight w:val="265"/>
        </w:trPr>
        <w:tc>
          <w:tcPr>
            <w:tcW w:w="3330" w:type="dxa"/>
          </w:tcPr>
          <w:p w14:paraId="49419727" w14:textId="6558AC0A"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510" w:type="dxa"/>
          </w:tcPr>
          <w:p w14:paraId="74507FBE" w14:textId="4F774C66"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420" w:type="dxa"/>
          </w:tcPr>
          <w:p w14:paraId="4F418E4A" w14:textId="60AFB031"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B16860" w:rsidRPr="002975B6" w14:paraId="41946979" w14:textId="77777777" w:rsidTr="00BC2A74">
        <w:trPr>
          <w:trHeight w:val="265"/>
        </w:trPr>
        <w:tc>
          <w:tcPr>
            <w:tcW w:w="3330" w:type="dxa"/>
          </w:tcPr>
          <w:p w14:paraId="12CEF8A0" w14:textId="37F146D8"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510" w:type="dxa"/>
          </w:tcPr>
          <w:p w14:paraId="2924BCE9" w14:textId="75E71CA5"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w:t>
            </w:r>
            <w:r w:rsidR="00CC50B2">
              <w:rPr>
                <w:rFonts w:asciiTheme="majorHAnsi" w:hAnsiTheme="majorHAnsi"/>
                <w:sz w:val="21"/>
                <w:szCs w:val="21"/>
              </w:rPr>
              <w:t>8</w:t>
            </w:r>
            <w:r>
              <w:rPr>
                <w:rFonts w:asciiTheme="majorHAnsi" w:hAnsiTheme="majorHAnsi"/>
                <w:sz w:val="21"/>
                <w:szCs w:val="21"/>
              </w:rPr>
              <w:t xml:space="preserve"> &amp; </w:t>
            </w:r>
            <w:r w:rsidR="00CC50B2">
              <w:rPr>
                <w:rFonts w:asciiTheme="majorHAnsi" w:hAnsiTheme="majorHAnsi"/>
                <w:sz w:val="21"/>
                <w:szCs w:val="21"/>
              </w:rPr>
              <w:t>BIOL 1309 or</w:t>
            </w:r>
          </w:p>
        </w:tc>
        <w:tc>
          <w:tcPr>
            <w:tcW w:w="3420" w:type="dxa"/>
          </w:tcPr>
          <w:p w14:paraId="017005A0" w14:textId="2ECBDF4C"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w:t>
            </w:r>
            <w:r w:rsidR="00CC50B2">
              <w:rPr>
                <w:rFonts w:asciiTheme="majorHAnsi" w:hAnsiTheme="majorHAnsi"/>
                <w:sz w:val="21"/>
                <w:szCs w:val="21"/>
              </w:rPr>
              <w:t>2</w:t>
            </w:r>
            <w:r>
              <w:rPr>
                <w:rFonts w:asciiTheme="majorHAnsi" w:hAnsiTheme="majorHAnsi"/>
                <w:sz w:val="21"/>
                <w:szCs w:val="21"/>
              </w:rPr>
              <w:t xml:space="preserve">0 &amp; </w:t>
            </w:r>
            <w:r w:rsidR="00CC50B2">
              <w:rPr>
                <w:rFonts w:asciiTheme="majorHAnsi" w:hAnsiTheme="majorHAnsi"/>
                <w:sz w:val="21"/>
                <w:szCs w:val="21"/>
              </w:rPr>
              <w:t>BIO 1321 or</w:t>
            </w:r>
          </w:p>
        </w:tc>
      </w:tr>
      <w:tr w:rsidR="00B16860" w:rsidRPr="002975B6" w14:paraId="14A7ABB8" w14:textId="77777777" w:rsidTr="00BC2A74">
        <w:trPr>
          <w:trHeight w:val="266"/>
        </w:trPr>
        <w:tc>
          <w:tcPr>
            <w:tcW w:w="3330" w:type="dxa"/>
          </w:tcPr>
          <w:p w14:paraId="759F1016" w14:textId="68C90D68" w:rsidR="00BC1174" w:rsidRPr="002975B6" w:rsidRDefault="00B30C85" w:rsidP="00BC2A74">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 cont</w:t>
            </w:r>
            <w:r w:rsidR="003203D2">
              <w:rPr>
                <w:rFonts w:asciiTheme="majorHAnsi" w:hAnsiTheme="majorHAnsi"/>
                <w:sz w:val="21"/>
                <w:szCs w:val="21"/>
              </w:rPr>
              <w:t>.</w:t>
            </w:r>
          </w:p>
        </w:tc>
        <w:tc>
          <w:tcPr>
            <w:tcW w:w="3510" w:type="dxa"/>
          </w:tcPr>
          <w:p w14:paraId="72390C15" w14:textId="09F046B4" w:rsidR="00BC1174" w:rsidRPr="002975B6" w:rsidRDefault="00CC50B2" w:rsidP="00BC2A74">
            <w:pPr>
              <w:pStyle w:val="TableParagraph"/>
              <w:spacing w:before="0" w:line="240" w:lineRule="auto"/>
              <w:rPr>
                <w:rFonts w:asciiTheme="majorHAnsi" w:hAnsiTheme="majorHAnsi"/>
                <w:sz w:val="21"/>
                <w:szCs w:val="21"/>
              </w:rPr>
            </w:pPr>
            <w:r>
              <w:rPr>
                <w:rFonts w:asciiTheme="majorHAnsi" w:hAnsiTheme="majorHAnsi"/>
                <w:sz w:val="21"/>
                <w:szCs w:val="21"/>
              </w:rPr>
              <w:t>BIOL 1306/1106</w:t>
            </w:r>
            <w:r w:rsidR="00BC2A74">
              <w:rPr>
                <w:rFonts w:asciiTheme="majorHAnsi" w:hAnsiTheme="majorHAnsi"/>
                <w:sz w:val="21"/>
                <w:szCs w:val="21"/>
              </w:rPr>
              <w:t xml:space="preserve"> </w:t>
            </w:r>
            <w:r>
              <w:rPr>
                <w:rFonts w:asciiTheme="majorHAnsi" w:hAnsiTheme="majorHAnsi"/>
                <w:sz w:val="21"/>
                <w:szCs w:val="21"/>
              </w:rPr>
              <w:t>&amp; BIOL 1307/1107</w:t>
            </w:r>
          </w:p>
        </w:tc>
        <w:tc>
          <w:tcPr>
            <w:tcW w:w="3420" w:type="dxa"/>
          </w:tcPr>
          <w:p w14:paraId="119177A5" w14:textId="10B3224D" w:rsidR="00BC1174" w:rsidRPr="002975B6" w:rsidRDefault="00CC50B2" w:rsidP="00BC2A74">
            <w:pPr>
              <w:pStyle w:val="TableParagraph"/>
              <w:spacing w:before="0" w:line="240" w:lineRule="auto"/>
              <w:rPr>
                <w:rFonts w:asciiTheme="majorHAnsi" w:hAnsiTheme="majorHAnsi"/>
                <w:sz w:val="21"/>
                <w:szCs w:val="21"/>
              </w:rPr>
            </w:pPr>
            <w:r>
              <w:rPr>
                <w:rFonts w:asciiTheme="majorHAnsi" w:hAnsiTheme="majorHAnsi"/>
                <w:sz w:val="21"/>
                <w:szCs w:val="21"/>
              </w:rPr>
              <w:t>BIO 1330/1130</w:t>
            </w:r>
            <w:r w:rsidR="00BC2A74">
              <w:rPr>
                <w:rFonts w:asciiTheme="majorHAnsi" w:hAnsiTheme="majorHAnsi"/>
                <w:sz w:val="21"/>
                <w:szCs w:val="21"/>
              </w:rPr>
              <w:t xml:space="preserve"> </w:t>
            </w:r>
            <w:r>
              <w:rPr>
                <w:rFonts w:asciiTheme="majorHAnsi" w:hAnsiTheme="majorHAnsi"/>
                <w:sz w:val="21"/>
                <w:szCs w:val="21"/>
              </w:rPr>
              <w:t>&amp; BIO 1331/1131</w:t>
            </w:r>
          </w:p>
        </w:tc>
      </w:tr>
      <w:tr w:rsidR="00BC2A74" w:rsidRPr="002975B6" w14:paraId="64AD5F13" w14:textId="77777777" w:rsidTr="00BC2A74">
        <w:trPr>
          <w:trHeight w:val="266"/>
        </w:trPr>
        <w:tc>
          <w:tcPr>
            <w:tcW w:w="3330" w:type="dxa"/>
          </w:tcPr>
          <w:p w14:paraId="72B99DFD" w14:textId="6AB0EBD1" w:rsidR="00BC2A74" w:rsidRDefault="00BC2A74">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510" w:type="dxa"/>
          </w:tcPr>
          <w:p w14:paraId="55EEF369" w14:textId="2BB997CD" w:rsidR="00BC2A74" w:rsidRDefault="00BC2A74">
            <w:pPr>
              <w:pStyle w:val="TableParagraph"/>
              <w:spacing w:before="0" w:line="240" w:lineRule="auto"/>
              <w:rPr>
                <w:rFonts w:asciiTheme="majorHAnsi" w:hAnsiTheme="majorHAnsi"/>
                <w:sz w:val="21"/>
                <w:szCs w:val="21"/>
              </w:rPr>
            </w:pPr>
            <w:r>
              <w:rPr>
                <w:rFonts w:asciiTheme="majorHAnsi" w:hAnsiTheme="majorHAnsi"/>
                <w:sz w:val="21"/>
                <w:szCs w:val="21"/>
              </w:rPr>
              <w:t>ECON 1301, ECON 2302, GEOG 1303, PSYC 2301 or SOCI 1301</w:t>
            </w:r>
          </w:p>
        </w:tc>
        <w:tc>
          <w:tcPr>
            <w:tcW w:w="3420" w:type="dxa"/>
          </w:tcPr>
          <w:p w14:paraId="386E3FC2" w14:textId="77777777" w:rsidR="00BC2A74" w:rsidRDefault="00BC2A74">
            <w:pPr>
              <w:pStyle w:val="TableParagraph"/>
              <w:spacing w:before="0" w:line="240" w:lineRule="auto"/>
              <w:rPr>
                <w:rFonts w:asciiTheme="majorHAnsi" w:hAnsiTheme="majorHAnsi"/>
                <w:sz w:val="21"/>
                <w:szCs w:val="21"/>
              </w:rPr>
            </w:pPr>
            <w:r>
              <w:rPr>
                <w:rFonts w:asciiTheme="majorHAnsi" w:hAnsiTheme="majorHAnsi"/>
                <w:sz w:val="21"/>
                <w:szCs w:val="21"/>
              </w:rPr>
              <w:t xml:space="preserve">ECO 2301, ECO 2314, GEO 1310, </w:t>
            </w:r>
          </w:p>
          <w:p w14:paraId="4AFCF0C4" w14:textId="2E561B9E" w:rsidR="00BC2A74" w:rsidRDefault="00BC2A74">
            <w:pPr>
              <w:pStyle w:val="TableParagraph"/>
              <w:spacing w:before="0" w:line="240" w:lineRule="auto"/>
              <w:rPr>
                <w:rFonts w:asciiTheme="majorHAnsi" w:hAnsiTheme="majorHAnsi"/>
                <w:sz w:val="21"/>
                <w:szCs w:val="21"/>
              </w:rPr>
            </w:pPr>
            <w:r>
              <w:rPr>
                <w:rFonts w:asciiTheme="majorHAnsi" w:hAnsiTheme="majorHAnsi"/>
                <w:sz w:val="21"/>
                <w:szCs w:val="21"/>
              </w:rPr>
              <w:t>PSY 1300 or SOCI 1310</w:t>
            </w:r>
          </w:p>
        </w:tc>
      </w:tr>
      <w:tr w:rsidR="00CC50B2" w:rsidRPr="002975B6" w14:paraId="1B9FC5E9" w14:textId="77777777" w:rsidTr="00BC2A74">
        <w:trPr>
          <w:trHeight w:val="266"/>
        </w:trPr>
        <w:tc>
          <w:tcPr>
            <w:tcW w:w="3330" w:type="dxa"/>
          </w:tcPr>
          <w:p w14:paraId="5BADAB2D" w14:textId="4592959B" w:rsidR="00CC50B2" w:rsidRDefault="00CC50B2" w:rsidP="00BC2A74">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510" w:type="dxa"/>
          </w:tcPr>
          <w:p w14:paraId="308CBC6F" w14:textId="0897594D" w:rsidR="00CC50B2" w:rsidRDefault="00CC50B2" w:rsidP="00BC2A74">
            <w:pPr>
              <w:pStyle w:val="TableParagraph"/>
              <w:spacing w:before="0" w:line="240" w:lineRule="auto"/>
              <w:rPr>
                <w:rFonts w:asciiTheme="majorHAnsi" w:hAnsiTheme="majorHAnsi"/>
                <w:sz w:val="21"/>
                <w:szCs w:val="21"/>
              </w:rPr>
            </w:pPr>
            <w:r>
              <w:rPr>
                <w:rFonts w:asciiTheme="majorHAnsi" w:hAnsiTheme="majorHAnsi"/>
                <w:sz w:val="21"/>
                <w:szCs w:val="21"/>
              </w:rPr>
              <w:t>ENGL 232</w:t>
            </w:r>
            <w:r w:rsidR="003203D2">
              <w:rPr>
                <w:rFonts w:asciiTheme="majorHAnsi" w:hAnsiTheme="majorHAnsi"/>
                <w:sz w:val="21"/>
                <w:szCs w:val="21"/>
              </w:rPr>
              <w:t xml:space="preserve">2, </w:t>
            </w:r>
            <w:r>
              <w:rPr>
                <w:rFonts w:asciiTheme="majorHAnsi" w:hAnsiTheme="majorHAnsi"/>
                <w:sz w:val="21"/>
                <w:szCs w:val="21"/>
              </w:rPr>
              <w:t>2323</w:t>
            </w:r>
            <w:r w:rsidR="003203D2">
              <w:rPr>
                <w:rFonts w:asciiTheme="majorHAnsi" w:hAnsiTheme="majorHAnsi"/>
                <w:sz w:val="21"/>
                <w:szCs w:val="21"/>
              </w:rPr>
              <w:t xml:space="preserve">, </w:t>
            </w:r>
            <w:r>
              <w:rPr>
                <w:rFonts w:asciiTheme="majorHAnsi" w:hAnsiTheme="majorHAnsi"/>
                <w:sz w:val="21"/>
                <w:szCs w:val="21"/>
              </w:rPr>
              <w:t>2332</w:t>
            </w:r>
            <w:r w:rsidR="003203D2">
              <w:rPr>
                <w:rFonts w:asciiTheme="majorHAnsi" w:hAnsiTheme="majorHAnsi"/>
                <w:sz w:val="21"/>
                <w:szCs w:val="21"/>
              </w:rPr>
              <w:t>,</w:t>
            </w:r>
            <w:r>
              <w:rPr>
                <w:rFonts w:asciiTheme="majorHAnsi" w:hAnsiTheme="majorHAnsi"/>
                <w:sz w:val="21"/>
                <w:szCs w:val="21"/>
              </w:rPr>
              <w:t xml:space="preserve"> 2333</w:t>
            </w:r>
            <w:r w:rsidR="003203D2">
              <w:rPr>
                <w:rFonts w:asciiTheme="majorHAnsi" w:hAnsiTheme="majorHAnsi"/>
                <w:sz w:val="21"/>
                <w:szCs w:val="21"/>
              </w:rPr>
              <w:t>,</w:t>
            </w:r>
            <w:r>
              <w:rPr>
                <w:rFonts w:asciiTheme="majorHAnsi" w:hAnsiTheme="majorHAnsi"/>
                <w:sz w:val="21"/>
                <w:szCs w:val="21"/>
              </w:rPr>
              <w:t xml:space="preserve"> 2327</w:t>
            </w:r>
            <w:r w:rsidR="003203D2">
              <w:rPr>
                <w:rFonts w:asciiTheme="majorHAnsi" w:hAnsiTheme="majorHAnsi"/>
                <w:sz w:val="21"/>
                <w:szCs w:val="21"/>
              </w:rPr>
              <w:t xml:space="preserve"> or </w:t>
            </w:r>
            <w:r>
              <w:rPr>
                <w:rFonts w:asciiTheme="majorHAnsi" w:hAnsiTheme="majorHAnsi"/>
                <w:sz w:val="21"/>
                <w:szCs w:val="21"/>
              </w:rPr>
              <w:t>2328</w:t>
            </w:r>
          </w:p>
        </w:tc>
        <w:tc>
          <w:tcPr>
            <w:tcW w:w="3420" w:type="dxa"/>
          </w:tcPr>
          <w:p w14:paraId="2225B50F" w14:textId="3E18A542" w:rsidR="00CC50B2" w:rsidRDefault="00CC50B2" w:rsidP="00BC2A74">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3203D2">
              <w:rPr>
                <w:rFonts w:asciiTheme="majorHAnsi" w:hAnsiTheme="majorHAnsi"/>
                <w:sz w:val="21"/>
                <w:szCs w:val="21"/>
              </w:rPr>
              <w:t>,</w:t>
            </w:r>
            <w:r>
              <w:rPr>
                <w:rFonts w:asciiTheme="majorHAnsi" w:hAnsiTheme="majorHAnsi"/>
                <w:sz w:val="21"/>
                <w:szCs w:val="21"/>
              </w:rPr>
              <w:t xml:space="preserve"> 2320</w:t>
            </w:r>
            <w:r w:rsidR="003203D2">
              <w:rPr>
                <w:rFonts w:asciiTheme="majorHAnsi" w:hAnsiTheme="majorHAnsi"/>
                <w:sz w:val="21"/>
                <w:szCs w:val="21"/>
              </w:rPr>
              <w:t xml:space="preserve">, </w:t>
            </w:r>
            <w:r>
              <w:rPr>
                <w:rFonts w:asciiTheme="majorHAnsi" w:hAnsiTheme="majorHAnsi"/>
                <w:sz w:val="21"/>
                <w:szCs w:val="21"/>
              </w:rPr>
              <w:t>2330</w:t>
            </w:r>
            <w:r w:rsidR="003203D2">
              <w:rPr>
                <w:rFonts w:asciiTheme="majorHAnsi" w:hAnsiTheme="majorHAnsi"/>
                <w:sz w:val="21"/>
                <w:szCs w:val="21"/>
              </w:rPr>
              <w:t xml:space="preserve">, </w:t>
            </w:r>
            <w:r>
              <w:rPr>
                <w:rFonts w:asciiTheme="majorHAnsi" w:hAnsiTheme="majorHAnsi"/>
                <w:sz w:val="21"/>
                <w:szCs w:val="21"/>
              </w:rPr>
              <w:t>2340 2359</w:t>
            </w:r>
            <w:r w:rsidR="00BC2A74">
              <w:rPr>
                <w:rFonts w:asciiTheme="majorHAnsi" w:hAnsiTheme="majorHAnsi"/>
                <w:sz w:val="21"/>
                <w:szCs w:val="21"/>
              </w:rPr>
              <w:t xml:space="preserve"> </w:t>
            </w:r>
            <w:r>
              <w:rPr>
                <w:rFonts w:asciiTheme="majorHAnsi" w:hAnsiTheme="majorHAnsi"/>
                <w:sz w:val="21"/>
                <w:szCs w:val="21"/>
              </w:rPr>
              <w:t>or 2360</w:t>
            </w:r>
          </w:p>
        </w:tc>
      </w:tr>
    </w:tbl>
    <w:p w14:paraId="0EA157B5" w14:textId="3ECB16E7" w:rsidR="003357AD" w:rsidRDefault="003357AD" w:rsidP="00BC2A74">
      <w:pPr>
        <w:pStyle w:val="Heading2"/>
        <w:spacing w:before="0" w:line="240" w:lineRule="auto"/>
        <w:ind w:left="0" w:right="180"/>
        <w:jc w:val="left"/>
        <w:rPr>
          <w:rFonts w:asciiTheme="majorHAnsi" w:hAnsiTheme="majorHAnsi"/>
          <w:sz w:val="21"/>
          <w:szCs w:val="21"/>
        </w:rPr>
      </w:pPr>
    </w:p>
    <w:p w14:paraId="0E5D2482" w14:textId="58855882" w:rsidR="00BC1174" w:rsidRPr="002975B6" w:rsidRDefault="00BC1174" w:rsidP="00BC117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66A82DF3" w14:textId="77777777" w:rsidR="003357AD" w:rsidRPr="002975B6" w:rsidRDefault="003357AD" w:rsidP="00BC2A74">
      <w:pPr>
        <w:pStyle w:val="BodyText"/>
        <w:ind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2"/>
        <w:gridCol w:w="5220"/>
        <w:tblGridChange w:id="0">
          <w:tblGrid>
            <w:gridCol w:w="5112"/>
            <w:gridCol w:w="5220"/>
          </w:tblGrid>
        </w:tblGridChange>
      </w:tblGrid>
      <w:tr w:rsidR="00BC1174" w:rsidRPr="002975B6" w14:paraId="295A210B" w14:textId="77777777" w:rsidTr="00BC2A74">
        <w:trPr>
          <w:trHeight w:val="265"/>
          <w:tblHeader/>
        </w:trPr>
        <w:tc>
          <w:tcPr>
            <w:tcW w:w="5112" w:type="dxa"/>
            <w:shd w:val="clear" w:color="auto" w:fill="auto"/>
          </w:tcPr>
          <w:p w14:paraId="24B4F5CE" w14:textId="77777777" w:rsidR="00BC1174" w:rsidRPr="002975B6" w:rsidRDefault="00BC1174" w:rsidP="00FE4FFF">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shd w:val="clear" w:color="auto" w:fill="auto"/>
          </w:tcPr>
          <w:p w14:paraId="4D469F4D" w14:textId="77777777" w:rsidR="00BC1174" w:rsidRPr="002975B6" w:rsidRDefault="00BC1174" w:rsidP="00FE4FFF">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BC1174" w:rsidRPr="002975B6" w14:paraId="4DBDD516" w14:textId="77777777" w:rsidTr="00BC2A74">
        <w:trPr>
          <w:trHeight w:val="265"/>
          <w:tblHeader/>
        </w:trPr>
        <w:tc>
          <w:tcPr>
            <w:tcW w:w="5112" w:type="dxa"/>
            <w:shd w:val="clear" w:color="auto" w:fill="auto"/>
          </w:tcPr>
          <w:p w14:paraId="4862FC11" w14:textId="3FF519D2" w:rsidR="003357AD" w:rsidRPr="002975B6" w:rsidRDefault="00BC1174" w:rsidP="00FE4FFF">
            <w:pPr>
              <w:ind w:right="180"/>
              <w:rPr>
                <w:rFonts w:asciiTheme="majorHAnsi" w:hAnsiTheme="majorHAnsi"/>
                <w:sz w:val="21"/>
                <w:szCs w:val="21"/>
              </w:rPr>
            </w:pPr>
            <w:r>
              <w:rPr>
                <w:rFonts w:asciiTheme="majorHAnsi" w:hAnsiTheme="majorHAnsi"/>
                <w:sz w:val="21"/>
                <w:szCs w:val="21"/>
              </w:rPr>
              <w:t>ANTH 2301 &amp;</w:t>
            </w:r>
            <w:r w:rsidR="003357AD">
              <w:rPr>
                <w:rFonts w:asciiTheme="majorHAnsi" w:hAnsiTheme="majorHAnsi"/>
                <w:sz w:val="21"/>
                <w:szCs w:val="21"/>
              </w:rPr>
              <w:t xml:space="preserve"> </w:t>
            </w:r>
            <w:r>
              <w:rPr>
                <w:rFonts w:asciiTheme="majorHAnsi" w:hAnsiTheme="majorHAnsi"/>
                <w:sz w:val="21"/>
                <w:szCs w:val="21"/>
              </w:rPr>
              <w:t>2101</w:t>
            </w:r>
          </w:p>
        </w:tc>
        <w:tc>
          <w:tcPr>
            <w:tcW w:w="5220" w:type="dxa"/>
            <w:shd w:val="clear" w:color="auto" w:fill="auto"/>
          </w:tcPr>
          <w:p w14:paraId="291CB7A4" w14:textId="4251C1B1" w:rsidR="003357AD" w:rsidRPr="002975B6" w:rsidRDefault="00BC1174" w:rsidP="00FE4FFF">
            <w:pPr>
              <w:ind w:right="180"/>
              <w:rPr>
                <w:rFonts w:asciiTheme="majorHAnsi" w:hAnsiTheme="majorHAnsi"/>
                <w:sz w:val="21"/>
                <w:szCs w:val="21"/>
              </w:rPr>
            </w:pPr>
            <w:r>
              <w:rPr>
                <w:rFonts w:asciiTheme="majorHAnsi" w:hAnsiTheme="majorHAnsi"/>
                <w:sz w:val="21"/>
                <w:szCs w:val="21"/>
              </w:rPr>
              <w:t>ANTH 2301 &amp; 2101</w:t>
            </w:r>
          </w:p>
        </w:tc>
      </w:tr>
      <w:tr w:rsidR="00BC2A74" w:rsidRPr="002975B6" w14:paraId="4D7191B3" w14:textId="77777777" w:rsidTr="003357AD">
        <w:trPr>
          <w:trHeight w:val="265"/>
          <w:tblHeader/>
        </w:trPr>
        <w:tc>
          <w:tcPr>
            <w:tcW w:w="5112" w:type="dxa"/>
            <w:shd w:val="clear" w:color="auto" w:fill="auto"/>
          </w:tcPr>
          <w:p w14:paraId="77FAE4DA" w14:textId="63B0C728" w:rsidR="00BC2A74" w:rsidRDefault="00BC2A74" w:rsidP="00FE4FFF">
            <w:pPr>
              <w:ind w:right="180"/>
              <w:rPr>
                <w:rFonts w:asciiTheme="majorHAnsi" w:hAnsiTheme="majorHAnsi"/>
                <w:sz w:val="21"/>
                <w:szCs w:val="21"/>
              </w:rPr>
            </w:pPr>
            <w:r>
              <w:rPr>
                <w:rFonts w:asciiTheme="majorHAnsi" w:hAnsiTheme="majorHAnsi"/>
                <w:sz w:val="21"/>
                <w:szCs w:val="21"/>
              </w:rPr>
              <w:t>ANTH 2302 &amp; 2102</w:t>
            </w:r>
          </w:p>
        </w:tc>
        <w:tc>
          <w:tcPr>
            <w:tcW w:w="5220" w:type="dxa"/>
            <w:shd w:val="clear" w:color="auto" w:fill="auto"/>
          </w:tcPr>
          <w:p w14:paraId="6F2A865D" w14:textId="2994DCE9" w:rsidR="00BC2A74" w:rsidRDefault="00BC2A74" w:rsidP="00FE4FFF">
            <w:pPr>
              <w:ind w:right="180"/>
              <w:rPr>
                <w:rFonts w:asciiTheme="majorHAnsi" w:hAnsiTheme="majorHAnsi"/>
                <w:sz w:val="21"/>
                <w:szCs w:val="21"/>
              </w:rPr>
            </w:pPr>
            <w:r>
              <w:rPr>
                <w:rFonts w:asciiTheme="majorHAnsi" w:hAnsiTheme="majorHAnsi"/>
                <w:sz w:val="21"/>
                <w:szCs w:val="21"/>
              </w:rPr>
              <w:t>ANTH 2302 &amp; 2102</w:t>
            </w:r>
          </w:p>
        </w:tc>
      </w:tr>
      <w:tr w:rsidR="00BC2A74" w:rsidRPr="002975B6" w14:paraId="17296590" w14:textId="77777777" w:rsidTr="003357AD">
        <w:trPr>
          <w:trHeight w:val="265"/>
          <w:tblHeader/>
        </w:trPr>
        <w:tc>
          <w:tcPr>
            <w:tcW w:w="5112" w:type="dxa"/>
            <w:shd w:val="clear" w:color="auto" w:fill="auto"/>
          </w:tcPr>
          <w:p w14:paraId="323D4895" w14:textId="54614FE9" w:rsidR="00BC2A74" w:rsidRDefault="00BC2A74" w:rsidP="00FE4FFF">
            <w:pPr>
              <w:ind w:right="180"/>
              <w:rPr>
                <w:rFonts w:asciiTheme="majorHAnsi" w:hAnsiTheme="majorHAnsi"/>
                <w:sz w:val="21"/>
                <w:szCs w:val="21"/>
              </w:rPr>
            </w:pPr>
            <w:r>
              <w:rPr>
                <w:rFonts w:asciiTheme="majorHAnsi" w:hAnsiTheme="majorHAnsi"/>
                <w:sz w:val="21"/>
                <w:szCs w:val="21"/>
              </w:rPr>
              <w:t>ANTH 2351</w:t>
            </w:r>
          </w:p>
        </w:tc>
        <w:tc>
          <w:tcPr>
            <w:tcW w:w="5220" w:type="dxa"/>
            <w:shd w:val="clear" w:color="auto" w:fill="auto"/>
          </w:tcPr>
          <w:p w14:paraId="741650DF" w14:textId="2BD54688" w:rsidR="00BC2A74" w:rsidRDefault="00BC2A74" w:rsidP="00FE4FFF">
            <w:pPr>
              <w:ind w:right="180"/>
              <w:rPr>
                <w:rFonts w:asciiTheme="majorHAnsi" w:hAnsiTheme="majorHAnsi"/>
                <w:sz w:val="21"/>
                <w:szCs w:val="21"/>
              </w:rPr>
            </w:pPr>
            <w:r>
              <w:rPr>
                <w:rFonts w:asciiTheme="majorHAnsi" w:hAnsiTheme="majorHAnsi"/>
                <w:sz w:val="21"/>
                <w:szCs w:val="21"/>
              </w:rPr>
              <w:t>ANTH 1312</w:t>
            </w:r>
          </w:p>
        </w:tc>
      </w:tr>
      <w:tr w:rsidR="00BC1174" w:rsidRPr="002975B6" w14:paraId="79BE8960" w14:textId="77777777" w:rsidTr="00BC2A74">
        <w:trPr>
          <w:trHeight w:val="265"/>
          <w:tblHeader/>
        </w:trPr>
        <w:tc>
          <w:tcPr>
            <w:tcW w:w="5112" w:type="dxa"/>
            <w:shd w:val="clear" w:color="auto" w:fill="auto"/>
          </w:tcPr>
          <w:p w14:paraId="06A483EA" w14:textId="70C1BEAB" w:rsidR="00BC1174" w:rsidRDefault="00BC2A74" w:rsidP="00FE4FFF">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1411 &amp; 1412</w:t>
            </w:r>
          </w:p>
        </w:tc>
        <w:tc>
          <w:tcPr>
            <w:tcW w:w="5220" w:type="dxa"/>
            <w:shd w:val="clear" w:color="auto" w:fill="auto"/>
          </w:tcPr>
          <w:p w14:paraId="70655018" w14:textId="0C36DA3D" w:rsidR="00BC1174" w:rsidRDefault="00BC2A74" w:rsidP="00FE4FFF">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1410 &amp; 1420</w:t>
            </w:r>
          </w:p>
        </w:tc>
      </w:tr>
    </w:tbl>
    <w:p w14:paraId="1DA90E01" w14:textId="306121C3" w:rsidR="00BC1174" w:rsidRPr="00222CEB" w:rsidRDefault="00BC1174" w:rsidP="00BC2A74">
      <w:pPr>
        <w:pStyle w:val="BodyText"/>
        <w:ind w:right="180"/>
        <w:rPr>
          <w:rFonts w:asciiTheme="majorHAnsi" w:hAnsiTheme="majorHAnsi"/>
          <w:i/>
          <w:iCs/>
        </w:rPr>
      </w:pPr>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BC2A74"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57F6489" w:rsidR="002975B6" w:rsidRDefault="000F6BB6" w:rsidP="00FA3CAC">
      <w:pPr>
        <w:pStyle w:val="BodyText"/>
        <w:ind w:left="360" w:right="180"/>
        <w:rPr>
          <w:rFonts w:asciiTheme="majorHAnsi" w:hAnsiTheme="majorHAnsi"/>
        </w:rPr>
      </w:pPr>
      <w:r w:rsidRPr="002975B6">
        <w:rPr>
          <w:rFonts w:asciiTheme="majorHAnsi" w:hAnsiTheme="majorHAnsi"/>
        </w:rPr>
        <w:t>512.245.</w:t>
      </w:r>
      <w:r w:rsidR="00BC1174">
        <w:rPr>
          <w:rFonts w:asciiTheme="majorHAnsi" w:hAnsiTheme="majorHAnsi"/>
        </w:rPr>
        <w:t>1852</w:t>
      </w:r>
    </w:p>
    <w:p w14:paraId="20C172B8" w14:textId="0487507B" w:rsidR="00B16860" w:rsidRPr="002975B6" w:rsidRDefault="00BC2A74"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46A1483" w:rsidR="00B16860" w:rsidRPr="002975B6" w:rsidRDefault="00BC1174"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D0439"/>
    <w:rsid w:val="000F6BB6"/>
    <w:rsid w:val="002975B6"/>
    <w:rsid w:val="003203D2"/>
    <w:rsid w:val="003357AD"/>
    <w:rsid w:val="00401089"/>
    <w:rsid w:val="004F0C1F"/>
    <w:rsid w:val="00541824"/>
    <w:rsid w:val="00650E70"/>
    <w:rsid w:val="006D0F9F"/>
    <w:rsid w:val="0079457C"/>
    <w:rsid w:val="00A80EA4"/>
    <w:rsid w:val="00AC2F6F"/>
    <w:rsid w:val="00B16860"/>
    <w:rsid w:val="00B30C85"/>
    <w:rsid w:val="00B76511"/>
    <w:rsid w:val="00BC1174"/>
    <w:rsid w:val="00BC2A74"/>
    <w:rsid w:val="00BC4F3C"/>
    <w:rsid w:val="00C13710"/>
    <w:rsid w:val="00C42CCF"/>
    <w:rsid w:val="00CC50B2"/>
    <w:rsid w:val="00E11A6D"/>
    <w:rsid w:val="00EB7ABC"/>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BC117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8</cp:revision>
  <dcterms:created xsi:type="dcterms:W3CDTF">2020-07-17T18:02:00Z</dcterms:created>
  <dcterms:modified xsi:type="dcterms:W3CDTF">2020-08-04T16:10:00Z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