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r w:rsidRPr="00F3405F">
        <w:rPr>
          <w:rFonts w:ascii="Times New Roman" w:hAnsi="Times New Roman" w:cs="Times New Roman"/>
          <w:b/>
          <w:noProof/>
          <w:sz w:val="20"/>
          <w:szCs w:val="20"/>
        </w:rPr>
        <w:drawing>
          <wp:anchor distT="0" distB="0" distL="114300" distR="114300" simplePos="0" relativeHeight="251659264" behindDoc="0" locked="0" layoutInCell="1" allowOverlap="1" wp14:anchorId="2A4559A7" wp14:editId="418D2566">
            <wp:simplePos x="0" y="0"/>
            <wp:positionH relativeFrom="margin">
              <wp:align>center</wp:align>
            </wp:positionH>
            <wp:positionV relativeFrom="paragraph">
              <wp:posOffset>404</wp:posOffset>
            </wp:positionV>
            <wp:extent cx="1371600" cy="1316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16736"/>
                    </a:xfrm>
                    <a:prstGeom prst="rect">
                      <a:avLst/>
                    </a:prstGeom>
                    <a:noFill/>
                    <a:ln>
                      <a:noFill/>
                    </a:ln>
                  </pic:spPr>
                </pic:pic>
              </a:graphicData>
            </a:graphic>
            <wp14:sizeRelV relativeFrom="margin">
              <wp14:pctHeight>0</wp14:pctHeight>
            </wp14:sizeRelV>
          </wp:anchor>
        </w:drawing>
      </w: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3B2D9E" w:rsidRDefault="003B2D9E"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b/>
        </w:rPr>
      </w:pPr>
    </w:p>
    <w:p w:rsidR="00B02753" w:rsidRPr="00B02753" w:rsidRDefault="00B02753" w:rsidP="00533BE6">
      <w:pPr>
        <w:shd w:val="clear" w:color="auto" w:fill="FFFF00"/>
        <w:tabs>
          <w:tab w:val="left" w:pos="810"/>
          <w:tab w:val="left" w:pos="2160"/>
          <w:tab w:val="left" w:pos="4140"/>
          <w:tab w:val="right" w:pos="9360"/>
        </w:tabs>
        <w:autoSpaceDE w:val="0"/>
        <w:autoSpaceDN w:val="0"/>
        <w:adjustRightInd w:val="0"/>
        <w:ind w:left="0" w:firstLine="0"/>
        <w:rPr>
          <w:rFonts w:ascii="Times New Roman" w:hAnsi="Times New Roman" w:cs="Times New Roman"/>
          <w:b/>
        </w:rPr>
      </w:pPr>
      <w:r>
        <w:rPr>
          <w:rFonts w:ascii="Times New Roman" w:hAnsi="Times New Roman" w:cs="Times New Roman"/>
          <w:b/>
        </w:rPr>
        <w:t xml:space="preserve">SECTION 1 – </w:t>
      </w:r>
      <w:r w:rsidRPr="00B02753">
        <w:rPr>
          <w:rFonts w:ascii="Times New Roman" w:hAnsi="Times New Roman" w:cs="Times New Roman"/>
          <w:b/>
        </w:rPr>
        <w:t>PROJECT:</w:t>
      </w:r>
    </w:p>
    <w:p w:rsidR="00B02753" w:rsidRDefault="00B02753"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rPr>
      </w:pPr>
    </w:p>
    <w:p w:rsidR="00B02753" w:rsidRDefault="00B02753" w:rsidP="00B02753">
      <w:pPr>
        <w:tabs>
          <w:tab w:val="left" w:pos="810"/>
          <w:tab w:val="left" w:pos="2160"/>
          <w:tab w:val="left" w:pos="4140"/>
          <w:tab w:val="right" w:pos="9360"/>
        </w:tabs>
        <w:autoSpaceDE w:val="0"/>
        <w:autoSpaceDN w:val="0"/>
        <w:adjustRightInd w:val="0"/>
        <w:ind w:left="0" w:firstLine="0"/>
        <w:rPr>
          <w:rFonts w:ascii="Times New Roman" w:hAnsi="Times New Roman" w:cs="Times New Roman"/>
        </w:rPr>
      </w:pPr>
    </w:p>
    <w:p w:rsidR="00B02753" w:rsidRDefault="00B02753" w:rsidP="00B02753">
      <w:pPr>
        <w:tabs>
          <w:tab w:val="left" w:pos="1440"/>
          <w:tab w:val="left" w:pos="2160"/>
          <w:tab w:val="left" w:pos="4140"/>
          <w:tab w:val="right" w:pos="9360"/>
        </w:tabs>
        <w:autoSpaceDE w:val="0"/>
        <w:autoSpaceDN w:val="0"/>
        <w:adjustRightInd w:val="0"/>
        <w:ind w:left="1440"/>
        <w:rPr>
          <w:rFonts w:ascii="Times New Roman" w:hAnsi="Times New Roman" w:cs="Times New Roman"/>
        </w:rPr>
      </w:pPr>
    </w:p>
    <w:p w:rsidR="00B02753" w:rsidRPr="00201EA8" w:rsidRDefault="00B02753" w:rsidP="00B02753">
      <w:pPr>
        <w:tabs>
          <w:tab w:val="left" w:pos="1440"/>
          <w:tab w:val="left" w:pos="2160"/>
          <w:tab w:val="left" w:pos="4140"/>
          <w:tab w:val="right" w:pos="9360"/>
        </w:tabs>
        <w:autoSpaceDE w:val="0"/>
        <w:autoSpaceDN w:val="0"/>
        <w:adjustRightInd w:val="0"/>
        <w:ind w:left="1440"/>
        <w:rPr>
          <w:rFonts w:ascii="Times New Roman" w:hAnsi="Times New Roman" w:cs="Times New Roman"/>
          <w:color w:val="000000"/>
        </w:rPr>
      </w:pPr>
      <w:r>
        <w:rPr>
          <w:rFonts w:ascii="Times New Roman" w:hAnsi="Times New Roman" w:cs="Times New Roman"/>
        </w:rPr>
        <w:t>1.1</w:t>
      </w:r>
      <w:r w:rsidRPr="00201EA8">
        <w:rPr>
          <w:rFonts w:ascii="Times New Roman" w:hAnsi="Times New Roman" w:cs="Times New Roman"/>
        </w:rPr>
        <w:tab/>
        <w:t>The University</w:t>
      </w:r>
      <w:r w:rsidRPr="00201EA8">
        <w:rPr>
          <w:rFonts w:ascii="Times New Roman" w:hAnsi="Times New Roman" w:cs="Times New Roman"/>
          <w:color w:val="FF0000"/>
        </w:rPr>
        <w:t xml:space="preserve"> </w:t>
      </w:r>
      <w:r w:rsidRPr="00201EA8">
        <w:rPr>
          <w:rFonts w:ascii="Times New Roman" w:hAnsi="Times New Roman" w:cs="Times New Roman"/>
          <w:color w:val="000000"/>
        </w:rPr>
        <w:t>desires to enter into a non-exclusive Contract with one or more qualified, capable and experienced firm</w:t>
      </w:r>
      <w:r>
        <w:rPr>
          <w:rFonts w:ascii="Times New Roman" w:hAnsi="Times New Roman" w:cs="Times New Roman"/>
          <w:color w:val="000000"/>
        </w:rPr>
        <w:t>(</w:t>
      </w:r>
      <w:r w:rsidRPr="00201EA8">
        <w:rPr>
          <w:rFonts w:ascii="Times New Roman" w:hAnsi="Times New Roman" w:cs="Times New Roman"/>
          <w:color w:val="000000"/>
        </w:rPr>
        <w:t>s</w:t>
      </w:r>
      <w:r>
        <w:rPr>
          <w:rFonts w:ascii="Times New Roman" w:hAnsi="Times New Roman" w:cs="Times New Roman"/>
          <w:color w:val="000000"/>
        </w:rPr>
        <w:t>)</w:t>
      </w:r>
      <w:r w:rsidRPr="00201EA8">
        <w:rPr>
          <w:rFonts w:ascii="Times New Roman" w:hAnsi="Times New Roman" w:cs="Times New Roman"/>
          <w:color w:val="000000"/>
        </w:rPr>
        <w:t xml:space="preserve"> to provide the described </w:t>
      </w:r>
      <w:r>
        <w:rPr>
          <w:rFonts w:ascii="Times New Roman" w:hAnsi="Times New Roman" w:cs="Times New Roman"/>
        </w:rPr>
        <w:t xml:space="preserve">Work </w:t>
      </w:r>
      <w:r w:rsidRPr="00201EA8">
        <w:rPr>
          <w:rFonts w:ascii="Times New Roman" w:hAnsi="Times New Roman" w:cs="Times New Roman"/>
          <w:color w:val="000000"/>
        </w:rPr>
        <w:t xml:space="preserve">more specifically described in </w:t>
      </w:r>
      <w:r w:rsidRPr="003B2D9E">
        <w:rPr>
          <w:rFonts w:ascii="Times New Roman" w:hAnsi="Times New Roman" w:cs="Times New Roman"/>
          <w:color w:val="000000"/>
        </w:rPr>
        <w:t>Section 2</w:t>
      </w:r>
      <w:r w:rsidRPr="00201EA8">
        <w:rPr>
          <w:rFonts w:ascii="Times New Roman" w:hAnsi="Times New Roman" w:cs="Times New Roman"/>
          <w:color w:val="000000"/>
        </w:rPr>
        <w:t xml:space="preserve"> (Scope of Work)</w:t>
      </w:r>
      <w:r>
        <w:rPr>
          <w:rFonts w:ascii="Times New Roman" w:hAnsi="Times New Roman" w:cs="Times New Roman"/>
          <w:color w:val="000000"/>
        </w:rPr>
        <w:t>.</w:t>
      </w:r>
    </w:p>
    <w:p w:rsidR="00B02753" w:rsidRPr="00201EA8" w:rsidRDefault="00B02753" w:rsidP="00B02753">
      <w:pPr>
        <w:tabs>
          <w:tab w:val="left" w:pos="1170"/>
          <w:tab w:val="left" w:pos="1440"/>
          <w:tab w:val="left" w:pos="1530"/>
          <w:tab w:val="left" w:pos="2160"/>
          <w:tab w:val="left" w:pos="4140"/>
          <w:tab w:val="right" w:pos="9360"/>
        </w:tabs>
        <w:autoSpaceDE w:val="0"/>
        <w:autoSpaceDN w:val="0"/>
        <w:adjustRightInd w:val="0"/>
        <w:ind w:firstLine="0"/>
        <w:rPr>
          <w:rFonts w:ascii="Times New Roman" w:hAnsi="Times New Roman" w:cs="Times New Roman"/>
          <w:color w:val="000000"/>
        </w:rPr>
      </w:pPr>
    </w:p>
    <w:p w:rsidR="00B02753" w:rsidRDefault="00B02753" w:rsidP="001D61A7">
      <w:pPr>
        <w:tabs>
          <w:tab w:val="left" w:pos="1440"/>
          <w:tab w:val="left" w:pos="2970"/>
        </w:tabs>
        <w:autoSpaceDE w:val="0"/>
        <w:autoSpaceDN w:val="0"/>
        <w:adjustRightInd w:val="0"/>
        <w:ind w:left="1440"/>
        <w:rPr>
          <w:rFonts w:ascii="Times New Roman" w:hAnsi="Times New Roman" w:cs="Times New Roman"/>
          <w:color w:val="000000"/>
        </w:rPr>
      </w:pPr>
      <w:r w:rsidRPr="00201EA8">
        <w:rPr>
          <w:rFonts w:ascii="Times New Roman" w:hAnsi="Times New Roman" w:cs="Times New Roman"/>
          <w:color w:val="000000"/>
        </w:rPr>
        <w:t>1.</w:t>
      </w:r>
      <w:r>
        <w:rPr>
          <w:rFonts w:ascii="Times New Roman" w:hAnsi="Times New Roman" w:cs="Times New Roman"/>
          <w:color w:val="000000"/>
        </w:rPr>
        <w:t>2</w:t>
      </w:r>
      <w:r w:rsidRPr="00201EA8">
        <w:rPr>
          <w:rFonts w:ascii="Times New Roman" w:hAnsi="Times New Roman" w:cs="Times New Roman"/>
          <w:color w:val="000000"/>
        </w:rPr>
        <w:tab/>
        <w:t xml:space="preserve">The length of such Contract shall be </w:t>
      </w:r>
      <w:r w:rsidRPr="00C465CB">
        <w:rPr>
          <w:rFonts w:ascii="Times New Roman" w:hAnsi="Times New Roman" w:cs="Times New Roman"/>
          <w:color w:val="000000"/>
          <w:u w:val="single"/>
          <w:shd w:val="clear" w:color="auto" w:fill="FFFF00"/>
        </w:rPr>
        <w:tab/>
      </w:r>
      <w:r w:rsidRPr="00C465CB">
        <w:rPr>
          <w:rFonts w:ascii="Times New Roman" w:hAnsi="Times New Roman" w:cs="Times New Roman"/>
          <w:color w:val="000000"/>
          <w:u w:val="single"/>
          <w:shd w:val="clear" w:color="auto" w:fill="FFFF00"/>
        </w:rPr>
        <w:tab/>
      </w:r>
      <w:r w:rsidRPr="00201EA8">
        <w:rPr>
          <w:rFonts w:ascii="Times New Roman" w:hAnsi="Times New Roman" w:cs="Times New Roman"/>
          <w:color w:val="000000"/>
        </w:rPr>
        <w:t xml:space="preserve"> year</w:t>
      </w:r>
      <w:r w:rsidR="001D61A7" w:rsidRPr="001D61A7">
        <w:rPr>
          <w:rFonts w:ascii="Times New Roman" w:hAnsi="Times New Roman" w:cs="Times New Roman"/>
          <w:color w:val="000000"/>
          <w:highlight w:val="yellow"/>
        </w:rPr>
        <w:t>(</w:t>
      </w:r>
      <w:r w:rsidRPr="001D61A7">
        <w:rPr>
          <w:rFonts w:ascii="Times New Roman" w:hAnsi="Times New Roman" w:cs="Times New Roman"/>
          <w:color w:val="000000"/>
          <w:highlight w:val="yellow"/>
        </w:rPr>
        <w:t>s</w:t>
      </w:r>
      <w:r w:rsidR="001D61A7" w:rsidRPr="001D61A7">
        <w:rPr>
          <w:rFonts w:ascii="Times New Roman" w:hAnsi="Times New Roman" w:cs="Times New Roman"/>
          <w:color w:val="000000"/>
          <w:highlight w:val="yellow"/>
        </w:rPr>
        <w:t>)</w:t>
      </w:r>
      <w:r w:rsidRPr="00201EA8">
        <w:rPr>
          <w:rFonts w:ascii="Times New Roman" w:hAnsi="Times New Roman" w:cs="Times New Roman"/>
          <w:color w:val="000000"/>
        </w:rPr>
        <w:t xml:space="preserve"> from Contract execution or date set forth in the Contract, whichever is later, with options to renew in one-year increments for </w:t>
      </w:r>
      <w:r w:rsidR="001D61A7">
        <w:rPr>
          <w:rFonts w:ascii="Times New Roman" w:hAnsi="Times New Roman" w:cs="Times New Roman"/>
          <w:color w:val="000000"/>
          <w:u w:val="single"/>
        </w:rPr>
        <w:tab/>
      </w:r>
      <w:r w:rsidRPr="00201EA8">
        <w:rPr>
          <w:rFonts w:ascii="Times New Roman" w:hAnsi="Times New Roman" w:cs="Times New Roman"/>
          <w:color w:val="000000"/>
        </w:rPr>
        <w:t xml:space="preserve"> additional year</w:t>
      </w:r>
      <w:r w:rsidR="001D61A7" w:rsidRPr="001D61A7">
        <w:rPr>
          <w:rFonts w:ascii="Times New Roman" w:hAnsi="Times New Roman" w:cs="Times New Roman"/>
          <w:color w:val="000000"/>
          <w:highlight w:val="yellow"/>
        </w:rPr>
        <w:t>(</w:t>
      </w:r>
      <w:r w:rsidRPr="001D61A7">
        <w:rPr>
          <w:rFonts w:ascii="Times New Roman" w:hAnsi="Times New Roman" w:cs="Times New Roman"/>
          <w:color w:val="000000"/>
          <w:highlight w:val="yellow"/>
        </w:rPr>
        <w:t>s</w:t>
      </w:r>
      <w:r w:rsidR="001D61A7" w:rsidRPr="001D61A7">
        <w:rPr>
          <w:rFonts w:ascii="Times New Roman" w:hAnsi="Times New Roman" w:cs="Times New Roman"/>
          <w:color w:val="000000"/>
          <w:highlight w:val="yellow"/>
        </w:rPr>
        <w:t>)</w:t>
      </w:r>
      <w:r w:rsidRPr="00201EA8">
        <w:rPr>
          <w:rFonts w:ascii="Times New Roman" w:hAnsi="Times New Roman" w:cs="Times New Roman"/>
          <w:color w:val="000000"/>
        </w:rPr>
        <w:t xml:space="preserve"> if both parties agree in writing.  If </w:t>
      </w:r>
      <w:r w:rsidRPr="00201EA8">
        <w:rPr>
          <w:rFonts w:ascii="Times New Roman" w:hAnsi="Times New Roman" w:cs="Times New Roman"/>
        </w:rPr>
        <w:t>the University</w:t>
      </w:r>
      <w:r w:rsidRPr="00201EA8">
        <w:rPr>
          <w:rFonts w:ascii="Times New Roman" w:hAnsi="Times New Roman" w:cs="Times New Roman"/>
          <w:color w:val="FF0000"/>
        </w:rPr>
        <w:t xml:space="preserve"> </w:t>
      </w:r>
      <w:r w:rsidRPr="00201EA8">
        <w:rPr>
          <w:rFonts w:ascii="Times New Roman" w:hAnsi="Times New Roman" w:cs="Times New Roman"/>
          <w:color w:val="000000"/>
        </w:rPr>
        <w:t xml:space="preserve">and the </w:t>
      </w:r>
      <w:r>
        <w:rPr>
          <w:rFonts w:ascii="Times New Roman" w:hAnsi="Times New Roman" w:cs="Times New Roman"/>
          <w:color w:val="000000"/>
        </w:rPr>
        <w:t xml:space="preserve">"best value" </w:t>
      </w:r>
      <w:r w:rsidRPr="00201EA8">
        <w:rPr>
          <w:rFonts w:ascii="Times New Roman" w:hAnsi="Times New Roman" w:cs="Times New Roman"/>
          <w:color w:val="000000"/>
        </w:rPr>
        <w:t xml:space="preserve">successful </w:t>
      </w:r>
      <w:r>
        <w:rPr>
          <w:rFonts w:ascii="Times New Roman" w:hAnsi="Times New Roman" w:cs="Times New Roman"/>
          <w:color w:val="000000"/>
        </w:rPr>
        <w:t>Respondent(s)</w:t>
      </w:r>
      <w:r w:rsidRPr="00201EA8">
        <w:rPr>
          <w:rFonts w:ascii="Times New Roman" w:hAnsi="Times New Roman" w:cs="Times New Roman"/>
          <w:color w:val="000000"/>
        </w:rPr>
        <w:t xml:space="preserve"> are unable to </w:t>
      </w:r>
      <w:r>
        <w:rPr>
          <w:rFonts w:ascii="Times New Roman" w:hAnsi="Times New Roman" w:cs="Times New Roman"/>
          <w:color w:val="000000"/>
        </w:rPr>
        <w:t xml:space="preserve">sign, </w:t>
      </w:r>
      <w:r w:rsidRPr="00201EA8">
        <w:rPr>
          <w:rFonts w:ascii="Times New Roman" w:hAnsi="Times New Roman" w:cs="Times New Roman"/>
          <w:color w:val="000000"/>
        </w:rPr>
        <w:t xml:space="preserve">negotiate and </w:t>
      </w:r>
      <w:r>
        <w:rPr>
          <w:rFonts w:ascii="Times New Roman" w:hAnsi="Times New Roman" w:cs="Times New Roman"/>
          <w:color w:val="000000"/>
        </w:rPr>
        <w:t>execute</w:t>
      </w:r>
      <w:r w:rsidRPr="00201EA8">
        <w:rPr>
          <w:rFonts w:ascii="Times New Roman" w:hAnsi="Times New Roman" w:cs="Times New Roman"/>
          <w:color w:val="000000"/>
        </w:rPr>
        <w:t xml:space="preserve"> a Contract, </w:t>
      </w:r>
      <w:r w:rsidRPr="00201EA8">
        <w:rPr>
          <w:rFonts w:ascii="Times New Roman" w:hAnsi="Times New Roman" w:cs="Times New Roman"/>
        </w:rPr>
        <w:t>the University</w:t>
      </w:r>
      <w:r w:rsidRPr="00201EA8">
        <w:rPr>
          <w:rFonts w:ascii="Times New Roman" w:hAnsi="Times New Roman" w:cs="Times New Roman"/>
          <w:color w:val="FF0000"/>
        </w:rPr>
        <w:t xml:space="preserve"> </w:t>
      </w:r>
      <w:r w:rsidRPr="00201EA8">
        <w:rPr>
          <w:rFonts w:ascii="Times New Roman" w:hAnsi="Times New Roman" w:cs="Times New Roman"/>
          <w:color w:val="000000"/>
        </w:rPr>
        <w:t xml:space="preserve">reserves the right to seek alternative </w:t>
      </w:r>
      <w:r>
        <w:rPr>
          <w:rFonts w:ascii="Times New Roman" w:hAnsi="Times New Roman" w:cs="Times New Roman"/>
          <w:color w:val="000000"/>
        </w:rPr>
        <w:t>Respondent(s) to make an award</w:t>
      </w:r>
      <w:r w:rsidRPr="00201EA8">
        <w:rPr>
          <w:rFonts w:ascii="Times New Roman" w:hAnsi="Times New Roman" w:cs="Times New Roman"/>
          <w:color w:val="000000"/>
        </w:rPr>
        <w:t>.</w:t>
      </w:r>
    </w:p>
    <w:p w:rsidR="00280DDC" w:rsidRDefault="00280DDC" w:rsidP="00B02753">
      <w:pPr>
        <w:tabs>
          <w:tab w:val="left" w:pos="1440"/>
          <w:tab w:val="left" w:pos="4140"/>
        </w:tabs>
        <w:autoSpaceDE w:val="0"/>
        <w:autoSpaceDN w:val="0"/>
        <w:adjustRightInd w:val="0"/>
        <w:ind w:left="1440"/>
        <w:rPr>
          <w:rFonts w:ascii="Times New Roman" w:hAnsi="Times New Roman" w:cs="Times New Roman"/>
          <w:color w:val="000000"/>
        </w:rPr>
      </w:pPr>
    </w:p>
    <w:p w:rsidR="00280DDC" w:rsidRPr="00201EA8" w:rsidRDefault="00280DDC" w:rsidP="00B02753">
      <w:pPr>
        <w:tabs>
          <w:tab w:val="left" w:pos="1440"/>
          <w:tab w:val="left" w:pos="4140"/>
        </w:tabs>
        <w:autoSpaceDE w:val="0"/>
        <w:autoSpaceDN w:val="0"/>
        <w:adjustRightInd w:val="0"/>
        <w:ind w:left="1440"/>
        <w:rPr>
          <w:rFonts w:ascii="Times New Roman" w:hAnsi="Times New Roman" w:cs="Times New Roman"/>
          <w:color w:val="000000"/>
        </w:rPr>
      </w:pPr>
      <w:r>
        <w:rPr>
          <w:rFonts w:ascii="Times New Roman" w:hAnsi="Times New Roman" w:cs="Times New Roman"/>
          <w:color w:val="000000"/>
        </w:rPr>
        <w:t>1.3</w:t>
      </w:r>
      <w:r>
        <w:rPr>
          <w:rFonts w:ascii="Times New Roman" w:hAnsi="Times New Roman" w:cs="Times New Roman"/>
          <w:color w:val="000000"/>
        </w:rPr>
        <w:tab/>
      </w:r>
      <w:r w:rsidRPr="00F32DED">
        <w:rPr>
          <w:rFonts w:ascii="Times New Roman" w:hAnsi="Times New Roman" w:cs="Times New Roman"/>
          <w:bCs/>
        </w:rPr>
        <w:t>GROUP PURCHASING AUTHORITY</w:t>
      </w:r>
      <w:r w:rsidRPr="000777DD">
        <w:rPr>
          <w:rFonts w:ascii="Times New Roman" w:hAnsi="Times New Roman" w:cs="Times New Roman"/>
          <w:b/>
          <w:bCs/>
        </w:rPr>
        <w:t xml:space="preserve"> </w:t>
      </w:r>
      <w:r w:rsidRPr="000777DD">
        <w:rPr>
          <w:rFonts w:ascii="Times New Roman" w:hAnsi="Times New Roman" w:cs="Times New Roman"/>
          <w:bCs/>
        </w:rPr>
        <w:t xml:space="preserve">– </w:t>
      </w:r>
      <w:r w:rsidR="00923E65" w:rsidRPr="00201EA8">
        <w:rPr>
          <w:rFonts w:ascii="Times New Roman" w:hAnsi="Times New Roman" w:cs="Times New Roman"/>
        </w:rPr>
        <w:t xml:space="preserve">Texas law authorizes </w:t>
      </w:r>
      <w:r w:rsidR="00923E65">
        <w:rPr>
          <w:rFonts w:ascii="Times New Roman" w:hAnsi="Times New Roman" w:cs="Times New Roman"/>
        </w:rPr>
        <w:t>I</w:t>
      </w:r>
      <w:r w:rsidR="00923E65" w:rsidRPr="00201EA8">
        <w:rPr>
          <w:rFonts w:ascii="Times New Roman" w:hAnsi="Times New Roman" w:cs="Times New Roman"/>
        </w:rPr>
        <w:t xml:space="preserve">nstitutions of </w:t>
      </w:r>
      <w:r w:rsidR="00923E65">
        <w:rPr>
          <w:rFonts w:ascii="Times New Roman" w:hAnsi="Times New Roman" w:cs="Times New Roman"/>
        </w:rPr>
        <w:t>H</w:t>
      </w:r>
      <w:r w:rsidR="00923E65" w:rsidRPr="00201EA8">
        <w:rPr>
          <w:rFonts w:ascii="Times New Roman" w:hAnsi="Times New Roman" w:cs="Times New Roman"/>
        </w:rPr>
        <w:t xml:space="preserve">igher education (defined by Section 61.003, </w:t>
      </w:r>
      <w:r w:rsidR="00923E65" w:rsidRPr="00201EA8">
        <w:rPr>
          <w:rFonts w:ascii="Times New Roman" w:hAnsi="Times New Roman" w:cs="Times New Roman"/>
          <w:i/>
          <w:iCs/>
        </w:rPr>
        <w:t>Education Code</w:t>
      </w:r>
      <w:r w:rsidR="00923E65" w:rsidRPr="00201EA8">
        <w:rPr>
          <w:rFonts w:ascii="Times New Roman" w:hAnsi="Times New Roman" w:cs="Times New Roman"/>
        </w:rPr>
        <w:t xml:space="preserve">) to use the group purchasing procurement method (ref. Sections 51.9335 </w:t>
      </w:r>
      <w:r w:rsidR="00923E65" w:rsidRPr="00201EA8">
        <w:rPr>
          <w:rFonts w:ascii="Times New Roman" w:hAnsi="Times New Roman" w:cs="Times New Roman"/>
          <w:i/>
          <w:iCs/>
        </w:rPr>
        <w:t>Education Code</w:t>
      </w:r>
      <w:r w:rsidR="00923E65" w:rsidRPr="00201EA8">
        <w:rPr>
          <w:rFonts w:ascii="Times New Roman" w:hAnsi="Times New Roman" w:cs="Times New Roman"/>
        </w:rPr>
        <w:t xml:space="preserve">).  </w:t>
      </w:r>
      <w:r w:rsidR="00923E65" w:rsidRPr="000A20C8">
        <w:rPr>
          <w:rFonts w:ascii="Times New Roman" w:hAnsi="Times New Roman" w:cs="Times New Roman"/>
        </w:rPr>
        <w:t xml:space="preserve">Institutions of Higher Education may enter into a </w:t>
      </w:r>
      <w:r w:rsidR="00923E65">
        <w:rPr>
          <w:rFonts w:ascii="Times New Roman" w:hAnsi="Times New Roman" w:cs="Times New Roman"/>
        </w:rPr>
        <w:t>C</w:t>
      </w:r>
      <w:r w:rsidR="00923E65" w:rsidRPr="000A20C8">
        <w:rPr>
          <w:rFonts w:ascii="Times New Roman" w:hAnsi="Times New Roman" w:cs="Times New Roman"/>
        </w:rPr>
        <w:t>ontract with the successful Respondent</w:t>
      </w:r>
      <w:r w:rsidR="00923E65">
        <w:rPr>
          <w:rFonts w:ascii="Times New Roman" w:hAnsi="Times New Roman" w:cs="Times New Roman"/>
        </w:rPr>
        <w:t>(s)</w:t>
      </w:r>
      <w:r w:rsidR="00923E65" w:rsidRPr="000A20C8">
        <w:rPr>
          <w:rFonts w:ascii="Times New Roman" w:hAnsi="Times New Roman" w:cs="Times New Roman"/>
        </w:rPr>
        <w:t xml:space="preserve"> for the purchase of the services described herein based on the terms, conditions, and prices, offered by the successful Respondent</w:t>
      </w:r>
      <w:r w:rsidR="00923E65">
        <w:rPr>
          <w:rFonts w:ascii="Times New Roman" w:hAnsi="Times New Roman" w:cs="Times New Roman"/>
        </w:rPr>
        <w:t xml:space="preserve"> for the duration </w:t>
      </w:r>
      <w:r w:rsidR="00923E65" w:rsidRPr="004C0DD2">
        <w:rPr>
          <w:rFonts w:ascii="Times New Roman" w:hAnsi="Times New Roman" w:cs="Times New Roman"/>
          <w:bCs/>
        </w:rPr>
        <w:t xml:space="preserve">of </w:t>
      </w:r>
      <w:r w:rsidR="00923E65">
        <w:rPr>
          <w:rFonts w:ascii="Times New Roman" w:hAnsi="Times New Roman" w:cs="Times New Roman"/>
        </w:rPr>
        <w:t>a</w:t>
      </w:r>
      <w:r w:rsidR="00923E65" w:rsidRPr="00201EA8">
        <w:rPr>
          <w:rFonts w:ascii="Times New Roman" w:hAnsi="Times New Roman" w:cs="Times New Roman"/>
        </w:rPr>
        <w:t xml:space="preserve">ny </w:t>
      </w:r>
      <w:r w:rsidR="00923E65">
        <w:rPr>
          <w:rFonts w:ascii="Times New Roman" w:hAnsi="Times New Roman" w:cs="Times New Roman"/>
        </w:rPr>
        <w:t>A</w:t>
      </w:r>
      <w:r w:rsidR="00923E65" w:rsidRPr="009E6452">
        <w:rPr>
          <w:rFonts w:ascii="Times New Roman" w:hAnsi="Times New Roman" w:cs="Times New Roman"/>
        </w:rPr>
        <w:t>greement or Contractual arrangement</w:t>
      </w:r>
      <w:r w:rsidR="00923E65" w:rsidRPr="00201EA8">
        <w:rPr>
          <w:rFonts w:ascii="Times New Roman" w:hAnsi="Times New Roman" w:cs="Times New Roman"/>
        </w:rPr>
        <w:t xml:space="preserve"> resulting from this Solicitation</w:t>
      </w:r>
      <w:r w:rsidR="00923E65">
        <w:rPr>
          <w:rFonts w:ascii="Times New Roman" w:hAnsi="Times New Roman" w:cs="Times New Roman"/>
        </w:rPr>
        <w:t>.  These State Agencies and Institutions of Higher Education will issue their own purchase orders, directly receive goods or services at their place of business, and be directly billed by the successful Respondent</w:t>
      </w:r>
      <w:r w:rsidR="00923E65" w:rsidRPr="000A20C8">
        <w:rPr>
          <w:rFonts w:ascii="Times New Roman" w:hAnsi="Times New Roman" w:cs="Times New Roman"/>
        </w:rPr>
        <w:t>.</w:t>
      </w:r>
    </w:p>
    <w:p w:rsidR="004214CD" w:rsidRDefault="004214CD" w:rsidP="004F346B">
      <w:pPr>
        <w:pStyle w:val="Default"/>
        <w:rPr>
          <w:rFonts w:ascii="Times New Roman" w:hAnsi="Times New Roman" w:cs="Times New Roman"/>
          <w:sz w:val="22"/>
          <w:szCs w:val="22"/>
        </w:rPr>
      </w:pPr>
    </w:p>
    <w:p w:rsidR="00B02753" w:rsidRDefault="00B02753" w:rsidP="004F346B">
      <w:pPr>
        <w:pStyle w:val="Default"/>
        <w:rPr>
          <w:rFonts w:ascii="Times New Roman" w:hAnsi="Times New Roman" w:cs="Times New Roman"/>
          <w:sz w:val="22"/>
          <w:szCs w:val="22"/>
        </w:rPr>
      </w:pPr>
    </w:p>
    <w:p w:rsidR="00B02753" w:rsidRPr="00B02753" w:rsidRDefault="003B2D9E" w:rsidP="004214CD">
      <w:pPr>
        <w:pStyle w:val="Default"/>
        <w:shd w:val="clear" w:color="auto" w:fill="FFFF00"/>
        <w:rPr>
          <w:rFonts w:ascii="Times New Roman" w:hAnsi="Times New Roman" w:cs="Times New Roman"/>
          <w:b/>
          <w:sz w:val="22"/>
          <w:szCs w:val="22"/>
        </w:rPr>
      </w:pPr>
      <w:r>
        <w:rPr>
          <w:rFonts w:ascii="Times New Roman" w:hAnsi="Times New Roman" w:cs="Times New Roman"/>
          <w:b/>
          <w:sz w:val="22"/>
          <w:szCs w:val="22"/>
        </w:rPr>
        <w:t xml:space="preserve">SECTION 2 – </w:t>
      </w:r>
      <w:r w:rsidR="00B02753" w:rsidRPr="00B02753">
        <w:rPr>
          <w:rFonts w:ascii="Times New Roman" w:hAnsi="Times New Roman" w:cs="Times New Roman"/>
          <w:b/>
          <w:sz w:val="22"/>
          <w:szCs w:val="22"/>
        </w:rPr>
        <w:t>SCOPE OF WORK</w:t>
      </w:r>
    </w:p>
    <w:p w:rsidR="001F5C0B" w:rsidRDefault="001F5C0B" w:rsidP="004214CD">
      <w:pPr>
        <w:pStyle w:val="Default"/>
        <w:shd w:val="clear" w:color="auto" w:fill="FFFF00"/>
        <w:rPr>
          <w:rFonts w:ascii="Times New Roman" w:hAnsi="Times New Roman" w:cs="Times New Roman"/>
          <w:sz w:val="22"/>
          <w:szCs w:val="22"/>
        </w:rPr>
      </w:pPr>
      <w:r>
        <w:rPr>
          <w:rFonts w:ascii="Times New Roman" w:hAnsi="Times New Roman" w:cs="Times New Roman"/>
          <w:sz w:val="22"/>
          <w:szCs w:val="22"/>
        </w:rPr>
        <w:tab/>
      </w:r>
    </w:p>
    <w:p w:rsidR="00B02753" w:rsidRPr="00533BE6" w:rsidRDefault="001F5C0B" w:rsidP="001F5C0B">
      <w:pPr>
        <w:pStyle w:val="Default"/>
        <w:shd w:val="clear" w:color="auto" w:fill="FFFF00"/>
        <w:ind w:left="1440"/>
        <w:rPr>
          <w:rFonts w:ascii="Times New Roman" w:hAnsi="Times New Roman" w:cs="Times New Roman"/>
          <w:b/>
          <w:sz w:val="22"/>
          <w:szCs w:val="22"/>
        </w:rPr>
      </w:pPr>
      <w:r>
        <w:rPr>
          <w:rFonts w:ascii="Times New Roman" w:hAnsi="Times New Roman" w:cs="Times New Roman"/>
          <w:sz w:val="22"/>
          <w:szCs w:val="22"/>
        </w:rPr>
        <w:t>2.1</w:t>
      </w:r>
      <w:r>
        <w:rPr>
          <w:rFonts w:ascii="Times New Roman" w:hAnsi="Times New Roman" w:cs="Times New Roman"/>
          <w:sz w:val="22"/>
          <w:szCs w:val="22"/>
        </w:rPr>
        <w:tab/>
      </w:r>
      <w:r w:rsidR="00533BE6" w:rsidRPr="00533BE6">
        <w:rPr>
          <w:rFonts w:ascii="Times New Roman" w:hAnsi="Times New Roman" w:cs="Times New Roman"/>
          <w:b/>
          <w:sz w:val="22"/>
          <w:szCs w:val="22"/>
        </w:rPr>
        <w:t>Scope of work</w:t>
      </w:r>
    </w:p>
    <w:p w:rsidR="001F5C0B" w:rsidRDefault="001F5C0B" w:rsidP="004214CD">
      <w:pPr>
        <w:pStyle w:val="Default"/>
        <w:shd w:val="clear" w:color="auto" w:fill="FFFF00"/>
        <w:rPr>
          <w:rFonts w:ascii="Times New Roman" w:hAnsi="Times New Roman" w:cs="Times New Roman"/>
          <w:sz w:val="22"/>
          <w:szCs w:val="22"/>
        </w:rPr>
      </w:pPr>
    </w:p>
    <w:p w:rsidR="00AE6D7D" w:rsidRDefault="00AE6D7D" w:rsidP="00AE6D7D">
      <w:pPr>
        <w:autoSpaceDE w:val="0"/>
        <w:autoSpaceDN w:val="0"/>
        <w:adjustRightInd w:val="0"/>
        <w:ind w:left="0" w:firstLine="0"/>
        <w:jc w:val="left"/>
        <w:rPr>
          <w:rFonts w:ascii="Times New Roman" w:hAnsi="Times New Roman" w:cs="Times New Roman"/>
        </w:rPr>
      </w:pPr>
      <w:r>
        <w:rPr>
          <w:rFonts w:ascii="Times New Roman" w:hAnsi="Times New Roman" w:cs="Times New Roman"/>
        </w:rPr>
        <w:tab/>
        <w:t>2.2</w:t>
      </w:r>
      <w:r>
        <w:rPr>
          <w:rFonts w:ascii="Times New Roman" w:hAnsi="Times New Roman" w:cs="Times New Roman"/>
        </w:rPr>
        <w:tab/>
      </w:r>
      <w:r>
        <w:rPr>
          <w:rFonts w:ascii="Times New Roman" w:hAnsi="Times New Roman" w:cs="Times New Roman"/>
          <w:b/>
        </w:rPr>
        <w:t>Proposal</w:t>
      </w:r>
      <w:r w:rsidRPr="00165D9A">
        <w:rPr>
          <w:rFonts w:ascii="Times New Roman" w:hAnsi="Times New Roman" w:cs="Times New Roman"/>
          <w:b/>
        </w:rPr>
        <w:t xml:space="preserve"> Components</w:t>
      </w:r>
    </w:p>
    <w:p w:rsidR="00AE6D7D" w:rsidRDefault="00AE6D7D" w:rsidP="00AE6D7D">
      <w:pPr>
        <w:autoSpaceDE w:val="0"/>
        <w:autoSpaceDN w:val="0"/>
        <w:adjustRightInd w:val="0"/>
        <w:ind w:left="0" w:firstLine="0"/>
        <w:jc w:val="left"/>
        <w:rPr>
          <w:rFonts w:ascii="Times New Roman" w:hAnsi="Times New Roman" w:cs="Times New Roman"/>
        </w:rPr>
      </w:pPr>
    </w:p>
    <w:p w:rsidR="00AE6D7D" w:rsidRDefault="00AE6D7D" w:rsidP="00AE6D7D">
      <w:pPr>
        <w:autoSpaceDE w:val="0"/>
        <w:autoSpaceDN w:val="0"/>
        <w:adjustRightInd w:val="0"/>
        <w:ind w:left="1440" w:hanging="1440"/>
        <w:jc w:val="left"/>
        <w:rPr>
          <w:rFonts w:ascii="Times New Roman" w:hAnsi="Times New Roman" w:cs="Times New Roman"/>
        </w:rPr>
      </w:pPr>
      <w:r>
        <w:rPr>
          <w:rFonts w:ascii="Times New Roman" w:hAnsi="Times New Roman" w:cs="Times New Roman"/>
        </w:rPr>
        <w:tab/>
        <w:t>The following documents are required as part of your proposal response.  Failure to provide these documents will be basis for response disqualification.</w:t>
      </w:r>
    </w:p>
    <w:p w:rsidR="00AE6D7D" w:rsidRDefault="00AE6D7D" w:rsidP="00AE6D7D">
      <w:pPr>
        <w:autoSpaceDE w:val="0"/>
        <w:autoSpaceDN w:val="0"/>
        <w:adjustRightInd w:val="0"/>
        <w:ind w:left="1440" w:hanging="1440"/>
        <w:jc w:val="left"/>
        <w:rPr>
          <w:rFonts w:ascii="Times New Roman" w:hAnsi="Times New Roman" w:cs="Times New Roman"/>
        </w:rPr>
      </w:pPr>
    </w:p>
    <w:p w:rsidR="00AE6D7D" w:rsidRDefault="00AE6D7D" w:rsidP="00AE6D7D">
      <w:pPr>
        <w:autoSpaceDE w:val="0"/>
        <w:autoSpaceDN w:val="0"/>
        <w:adjustRightInd w:val="0"/>
        <w:ind w:left="2160" w:firstLine="0"/>
        <w:jc w:val="left"/>
        <w:rPr>
          <w:rFonts w:ascii="Times New Roman" w:hAnsi="Times New Roman" w:cs="Times New Roman"/>
        </w:rPr>
      </w:pPr>
      <w:r>
        <w:rPr>
          <w:rFonts w:ascii="Times New Roman" w:hAnsi="Times New Roman" w:cs="Times New Roman"/>
        </w:rPr>
        <w:t>Signed Execution of Offer</w:t>
      </w:r>
    </w:p>
    <w:p w:rsidR="00AE6D7D" w:rsidRDefault="00AE6D7D" w:rsidP="00AE6D7D">
      <w:pPr>
        <w:autoSpaceDE w:val="0"/>
        <w:autoSpaceDN w:val="0"/>
        <w:adjustRightInd w:val="0"/>
        <w:ind w:left="2160" w:firstLine="0"/>
        <w:jc w:val="left"/>
        <w:rPr>
          <w:rFonts w:ascii="Times New Roman" w:hAnsi="Times New Roman" w:cs="Times New Roman"/>
        </w:rPr>
      </w:pPr>
      <w:r w:rsidRPr="001F5C0B">
        <w:rPr>
          <w:rFonts w:ascii="Times New Roman" w:hAnsi="Times New Roman" w:cs="Times New Roman"/>
          <w:highlight w:val="yellow"/>
        </w:rPr>
        <w:t>HUB Subcontracting Plan (only if applicable)</w:t>
      </w:r>
    </w:p>
    <w:p w:rsidR="00AE6D7D" w:rsidRDefault="00AE6D7D" w:rsidP="00AE6D7D">
      <w:pPr>
        <w:autoSpaceDE w:val="0"/>
        <w:autoSpaceDN w:val="0"/>
        <w:adjustRightInd w:val="0"/>
        <w:ind w:left="2160" w:firstLine="0"/>
        <w:jc w:val="left"/>
        <w:rPr>
          <w:rFonts w:ascii="Times New Roman" w:hAnsi="Times New Roman" w:cs="Times New Roman"/>
        </w:rPr>
      </w:pPr>
      <w:r>
        <w:rPr>
          <w:rFonts w:ascii="Times New Roman" w:hAnsi="Times New Roman" w:cs="Times New Roman"/>
        </w:rPr>
        <w:t>Proposal Requirements</w:t>
      </w:r>
    </w:p>
    <w:p w:rsidR="00AE6D7D" w:rsidRDefault="00EE1423" w:rsidP="00AE6D7D">
      <w:pPr>
        <w:autoSpaceDE w:val="0"/>
        <w:autoSpaceDN w:val="0"/>
        <w:adjustRightInd w:val="0"/>
        <w:ind w:left="2160" w:firstLine="0"/>
        <w:jc w:val="left"/>
        <w:rPr>
          <w:rFonts w:ascii="Times New Roman" w:hAnsi="Times New Roman" w:cs="Times New Roman"/>
        </w:rPr>
      </w:pPr>
      <w:r>
        <w:rPr>
          <w:rFonts w:ascii="Times New Roman" w:hAnsi="Times New Roman" w:cs="Times New Roman"/>
        </w:rPr>
        <w:t>Pricing Proposal</w:t>
      </w:r>
    </w:p>
    <w:p w:rsidR="00AE6D7D" w:rsidRDefault="00AE6D7D" w:rsidP="00AE6D7D">
      <w:pPr>
        <w:autoSpaceDE w:val="0"/>
        <w:autoSpaceDN w:val="0"/>
        <w:adjustRightInd w:val="0"/>
        <w:ind w:left="1440" w:firstLine="0"/>
        <w:jc w:val="left"/>
        <w:rPr>
          <w:rFonts w:ascii="Times New Roman" w:hAnsi="Times New Roman" w:cs="Times New Roman"/>
        </w:rPr>
      </w:pPr>
      <w:r>
        <w:rPr>
          <w:rFonts w:ascii="Times New Roman" w:hAnsi="Times New Roman" w:cs="Times New Roman"/>
        </w:rPr>
        <w:lastRenderedPageBreak/>
        <w:t>All electronic documents must be in either Microsoft Office software or Adobe portable Document (PDF) format.  All image files must be in one of the following formats: .jpg, .gif, .bmp, or .</w:t>
      </w:r>
      <w:proofErr w:type="spellStart"/>
      <w:r>
        <w:rPr>
          <w:rFonts w:ascii="Times New Roman" w:hAnsi="Times New Roman" w:cs="Times New Roman"/>
        </w:rPr>
        <w:t>tif</w:t>
      </w:r>
      <w:proofErr w:type="spellEnd"/>
      <w:r>
        <w:rPr>
          <w:rFonts w:ascii="Times New Roman" w:hAnsi="Times New Roman" w:cs="Times New Roman"/>
        </w:rPr>
        <w:t xml:space="preserve">.  </w:t>
      </w:r>
    </w:p>
    <w:p w:rsidR="003B2D9E" w:rsidRDefault="003B2D9E" w:rsidP="00AE6D7D">
      <w:pPr>
        <w:pStyle w:val="Default"/>
        <w:rPr>
          <w:rFonts w:ascii="Times New Roman" w:hAnsi="Times New Roman" w:cs="Times New Roman"/>
          <w:sz w:val="22"/>
          <w:szCs w:val="22"/>
        </w:rPr>
      </w:pPr>
    </w:p>
    <w:p w:rsidR="00AC4559" w:rsidRPr="007C7CE2" w:rsidRDefault="00AC4559" w:rsidP="00AC4559">
      <w:pPr>
        <w:autoSpaceDE w:val="0"/>
        <w:autoSpaceDN w:val="0"/>
        <w:adjustRightInd w:val="0"/>
        <w:ind w:left="1440" w:firstLine="0"/>
        <w:jc w:val="left"/>
        <w:rPr>
          <w:rFonts w:ascii="Times New Roman" w:hAnsi="Times New Roman" w:cs="Times New Roman"/>
          <w:b/>
          <w:u w:val="single"/>
        </w:rPr>
      </w:pPr>
      <w:r w:rsidRPr="007C7CE2">
        <w:rPr>
          <w:rFonts w:ascii="Times New Roman" w:hAnsi="Times New Roman" w:cs="Times New Roman"/>
          <w:b/>
          <w:u w:val="single"/>
        </w:rPr>
        <w:t>Only Proposals submitted through the electronic bidding system will be reviewed.</w:t>
      </w:r>
    </w:p>
    <w:p w:rsidR="00AC4559" w:rsidRDefault="00AC4559" w:rsidP="00AE6D7D">
      <w:pPr>
        <w:pStyle w:val="Default"/>
        <w:rPr>
          <w:rFonts w:ascii="Times New Roman" w:hAnsi="Times New Roman" w:cs="Times New Roman"/>
          <w:sz w:val="22"/>
          <w:szCs w:val="22"/>
        </w:rPr>
      </w:pPr>
    </w:p>
    <w:p w:rsidR="008001D2" w:rsidRDefault="008001D2" w:rsidP="008001D2">
      <w:pPr>
        <w:autoSpaceDE w:val="0"/>
        <w:autoSpaceDN w:val="0"/>
        <w:adjustRightInd w:val="0"/>
        <w:ind w:left="1440"/>
        <w:jc w:val="left"/>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Pr="00BB4A56">
        <w:rPr>
          <w:rFonts w:ascii="Times New Roman" w:hAnsi="Times New Roman" w:cs="Times New Roman"/>
          <w:b/>
        </w:rPr>
        <w:t>Inquiries and Interpretations</w:t>
      </w:r>
    </w:p>
    <w:p w:rsidR="008001D2" w:rsidRDefault="008001D2" w:rsidP="008001D2">
      <w:pPr>
        <w:autoSpaceDE w:val="0"/>
        <w:autoSpaceDN w:val="0"/>
        <w:adjustRightInd w:val="0"/>
        <w:ind w:left="1440"/>
        <w:jc w:val="left"/>
        <w:rPr>
          <w:rFonts w:ascii="Times New Roman" w:hAnsi="Times New Roman" w:cs="Times New Roman"/>
        </w:rPr>
      </w:pPr>
    </w:p>
    <w:p w:rsidR="008001D2" w:rsidRDefault="008001D2" w:rsidP="008001D2">
      <w:pPr>
        <w:tabs>
          <w:tab w:val="left" w:pos="2160"/>
        </w:tabs>
        <w:autoSpaceDE w:val="0"/>
        <w:autoSpaceDN w:val="0"/>
        <w:adjustRightInd w:val="0"/>
        <w:ind w:left="21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Responses to inquiries, which directly affect an interpretation or change to this </w:t>
      </w:r>
      <w:proofErr w:type="gramStart"/>
      <w:r>
        <w:rPr>
          <w:rFonts w:ascii="Times New Roman" w:hAnsi="Times New Roman" w:cs="Times New Roman"/>
        </w:rPr>
        <w:t>RFP</w:t>
      </w:r>
      <w:proofErr w:type="gramEnd"/>
      <w:r>
        <w:rPr>
          <w:rFonts w:ascii="Times New Roman" w:hAnsi="Times New Roman" w:cs="Times New Roman"/>
        </w:rPr>
        <w:t xml:space="preserve"> will be posted on the Q &amp; A portion of the solicitation.</w:t>
      </w:r>
    </w:p>
    <w:p w:rsidR="008001D2" w:rsidRDefault="008001D2" w:rsidP="008001D2">
      <w:pPr>
        <w:pStyle w:val="Default"/>
        <w:ind w:left="1440"/>
        <w:rPr>
          <w:rFonts w:ascii="Times New Roman" w:hAnsi="Times New Roman" w:cs="Times New Roman"/>
          <w:sz w:val="22"/>
          <w:szCs w:val="22"/>
        </w:rPr>
      </w:pPr>
    </w:p>
    <w:p w:rsidR="008001D2" w:rsidRDefault="008001D2" w:rsidP="008001D2">
      <w:pPr>
        <w:widowControl w:val="0"/>
        <w:shd w:val="clear" w:color="auto" w:fill="FFFF00"/>
        <w:ind w:left="1440"/>
        <w:rPr>
          <w:rFonts w:ascii="Times New Roman" w:hAnsi="Times New Roman"/>
        </w:rPr>
      </w:pPr>
      <w:r>
        <w:rPr>
          <w:rFonts w:ascii="Times New Roman" w:hAnsi="Times New Roman" w:cs="Times New Roman"/>
        </w:rPr>
        <w:t>2.4</w:t>
      </w:r>
      <w:r>
        <w:rPr>
          <w:rFonts w:ascii="Times New Roman" w:hAnsi="Times New Roman" w:cs="Times New Roman"/>
        </w:rPr>
        <w:tab/>
      </w:r>
      <w:r w:rsidRPr="001221B4">
        <w:rPr>
          <w:rFonts w:ascii="Times New Roman" w:hAnsi="Times New Roman"/>
          <w:b/>
        </w:rPr>
        <w:t>Voluntary Product Accessibility Templates (VPAT)</w:t>
      </w:r>
    </w:p>
    <w:p w:rsidR="008001D2" w:rsidRDefault="008001D2" w:rsidP="008001D2">
      <w:pPr>
        <w:widowControl w:val="0"/>
        <w:shd w:val="clear" w:color="auto" w:fill="FFFF00"/>
        <w:ind w:left="1440"/>
        <w:rPr>
          <w:rFonts w:ascii="Times New Roman" w:hAnsi="Times New Roman" w:cs="Times New Roman"/>
        </w:rPr>
      </w:pPr>
    </w:p>
    <w:p w:rsidR="008001D2" w:rsidRDefault="008001D2" w:rsidP="008001D2">
      <w:pPr>
        <w:widowControl w:val="0"/>
        <w:shd w:val="clear" w:color="auto" w:fill="FFFF00"/>
        <w:ind w:left="1440"/>
        <w:rPr>
          <w:rFonts w:ascii="Times New Roman" w:hAnsi="Times New Roman" w:cs="Times New Roman"/>
        </w:rPr>
      </w:pPr>
      <w:r>
        <w:rPr>
          <w:rFonts w:ascii="Times New Roman" w:hAnsi="Times New Roman" w:cs="Times New Roman"/>
        </w:rPr>
        <w:tab/>
        <w:t>The successful Respondent will be required to p</w:t>
      </w:r>
      <w:r>
        <w:rPr>
          <w:rFonts w:ascii="Times New Roman" w:hAnsi="Times New Roman"/>
        </w:rPr>
        <w:t>rovide a</w:t>
      </w:r>
      <w:r w:rsidRPr="00D635BC">
        <w:rPr>
          <w:rFonts w:ascii="Times New Roman" w:hAnsi="Times New Roman"/>
        </w:rPr>
        <w:t xml:space="preserve"> Voluntary Product Accessibility Templates (VPAT), Information Technology Industry Council (ITIC) and General Services Administration (GSA), that describes compliance with Section 508.</w:t>
      </w:r>
    </w:p>
    <w:p w:rsidR="003B2D9E" w:rsidRDefault="003B2D9E" w:rsidP="003113DA">
      <w:pPr>
        <w:pStyle w:val="Default"/>
        <w:rPr>
          <w:rFonts w:ascii="Times New Roman" w:hAnsi="Times New Roman" w:cs="Times New Roman"/>
          <w:sz w:val="22"/>
          <w:szCs w:val="22"/>
        </w:rPr>
      </w:pPr>
    </w:p>
    <w:p w:rsidR="003B2D9E" w:rsidRPr="003B2D9E" w:rsidRDefault="003B2D9E" w:rsidP="003113DA">
      <w:pPr>
        <w:pStyle w:val="Default"/>
        <w:rPr>
          <w:rFonts w:ascii="Times New Roman" w:hAnsi="Times New Roman" w:cs="Times New Roman"/>
          <w:b/>
          <w:sz w:val="22"/>
          <w:szCs w:val="22"/>
        </w:rPr>
      </w:pPr>
      <w:r w:rsidRPr="003B2D9E">
        <w:rPr>
          <w:rFonts w:ascii="Times New Roman" w:hAnsi="Times New Roman" w:cs="Times New Roman"/>
          <w:b/>
          <w:sz w:val="22"/>
          <w:szCs w:val="22"/>
        </w:rPr>
        <w:t>SECTION 3 – PRE-PROPOSAL CONFERENCE</w:t>
      </w:r>
    </w:p>
    <w:p w:rsidR="003B2D9E" w:rsidRDefault="003B2D9E" w:rsidP="003113DA">
      <w:pPr>
        <w:pStyle w:val="Default"/>
        <w:rPr>
          <w:rFonts w:ascii="Times New Roman" w:hAnsi="Times New Roman" w:cs="Times New Roman"/>
          <w:sz w:val="22"/>
          <w:szCs w:val="22"/>
        </w:rPr>
      </w:pPr>
    </w:p>
    <w:p w:rsidR="00CE7E5D" w:rsidRPr="00201EA8" w:rsidRDefault="00CE7E5D" w:rsidP="00CE7E5D">
      <w:pPr>
        <w:shd w:val="clear" w:color="auto" w:fill="FFFF00"/>
        <w:autoSpaceDE w:val="0"/>
        <w:autoSpaceDN w:val="0"/>
        <w:adjustRightInd w:val="0"/>
        <w:ind w:firstLine="0"/>
        <w:rPr>
          <w:rFonts w:ascii="Times New Roman" w:hAnsi="Times New Roman" w:cs="Times New Roman"/>
        </w:rPr>
      </w:pPr>
      <w:r w:rsidRPr="00C226F7">
        <w:rPr>
          <w:rFonts w:ascii="Times New Roman" w:hAnsi="Times New Roman" w:cs="Times New Roman"/>
          <w:b/>
          <w:bCs/>
          <w:u w:val="single"/>
          <w:shd w:val="clear" w:color="auto" w:fill="FFFF00"/>
        </w:rPr>
        <w:t xml:space="preserve">OPTIONAL </w:t>
      </w:r>
      <w:r>
        <w:rPr>
          <w:rFonts w:ascii="Times New Roman" w:hAnsi="Times New Roman" w:cs="Times New Roman"/>
          <w:b/>
          <w:bCs/>
          <w:u w:val="single"/>
          <w:shd w:val="clear" w:color="auto" w:fill="FFFF00"/>
        </w:rPr>
        <w:t xml:space="preserve">[MANDATORY] </w:t>
      </w:r>
      <w:r w:rsidRPr="000A20C8">
        <w:rPr>
          <w:rFonts w:ascii="Times New Roman" w:hAnsi="Times New Roman" w:cs="Times New Roman"/>
          <w:u w:val="single"/>
        </w:rPr>
        <w:t>PRE-PROPOSAL CONFERENCE</w:t>
      </w:r>
      <w:r w:rsidRPr="000A20C8">
        <w:rPr>
          <w:rFonts w:ascii="Times New Roman" w:hAnsi="Times New Roman" w:cs="Times New Roman"/>
        </w:rPr>
        <w:t xml:space="preserve">: An optional </w:t>
      </w:r>
      <w:r>
        <w:rPr>
          <w:rFonts w:ascii="Times New Roman" w:hAnsi="Times New Roman" w:cs="Times New Roman"/>
        </w:rPr>
        <w:t xml:space="preserve">non-mandatory </w:t>
      </w:r>
      <w:r w:rsidRPr="000A20C8">
        <w:rPr>
          <w:rFonts w:ascii="Times New Roman" w:hAnsi="Times New Roman" w:cs="Times New Roman"/>
        </w:rPr>
        <w:t>pre-proposal conference will be held at the time and location described below.</w:t>
      </w:r>
      <w:r>
        <w:rPr>
          <w:rFonts w:ascii="Times New Roman" w:hAnsi="Times New Roman" w:cs="Times New Roman"/>
        </w:rPr>
        <w:t xml:space="preserve">  Failure to attend shall not excuse any Respondent from the requirements of this Solicitation or any formal issued addenda that resulted from this conference.  </w:t>
      </w:r>
      <w:r w:rsidRPr="005954B3">
        <w:rPr>
          <w:rFonts w:ascii="Times New Roman" w:hAnsi="Times New Roman" w:cs="Times New Roman"/>
          <w:b/>
        </w:rPr>
        <w:t>[</w:t>
      </w:r>
      <w:proofErr w:type="gramStart"/>
      <w:r w:rsidRPr="005954B3">
        <w:rPr>
          <w:rFonts w:ascii="Times New Roman" w:hAnsi="Times New Roman" w:cs="Times New Roman"/>
          <w:b/>
        </w:rPr>
        <w:t>for</w:t>
      </w:r>
      <w:proofErr w:type="gramEnd"/>
      <w:r w:rsidRPr="005954B3">
        <w:rPr>
          <w:rFonts w:ascii="Times New Roman" w:hAnsi="Times New Roman" w:cs="Times New Roman"/>
          <w:b/>
        </w:rPr>
        <w:t xml:space="preserve"> mandatory add the statement:  Failure to attend the MANDATORY pre-proposal conferences will r</w:t>
      </w:r>
      <w:r>
        <w:rPr>
          <w:rFonts w:ascii="Times New Roman" w:hAnsi="Times New Roman" w:cs="Times New Roman"/>
          <w:b/>
        </w:rPr>
        <w:t>esult in the rejection of your P</w:t>
      </w:r>
      <w:r w:rsidRPr="005954B3">
        <w:rPr>
          <w:rFonts w:ascii="Times New Roman" w:hAnsi="Times New Roman" w:cs="Times New Roman"/>
          <w:b/>
        </w:rPr>
        <w:t>roposal.]</w:t>
      </w:r>
    </w:p>
    <w:p w:rsidR="00CE7E5D" w:rsidRPr="00201EA8" w:rsidRDefault="00CE7E5D" w:rsidP="00CE7E5D">
      <w:pPr>
        <w:shd w:val="clear" w:color="auto" w:fill="FFFF00"/>
        <w:autoSpaceDE w:val="0"/>
        <w:autoSpaceDN w:val="0"/>
        <w:adjustRightInd w:val="0"/>
        <w:ind w:firstLine="0"/>
        <w:rPr>
          <w:rFonts w:ascii="Times New Roman" w:hAnsi="Times New Roman" w:cs="Times New Roman"/>
        </w:rPr>
      </w:pPr>
    </w:p>
    <w:p w:rsidR="00B02753" w:rsidRDefault="00CE7E5D" w:rsidP="00CE7E5D">
      <w:pPr>
        <w:pStyle w:val="Default"/>
        <w:shd w:val="clear" w:color="auto" w:fill="FFFF00"/>
        <w:ind w:firstLine="0"/>
        <w:rPr>
          <w:rFonts w:ascii="Times New Roman" w:hAnsi="Times New Roman" w:cs="Times New Roman"/>
          <w:sz w:val="22"/>
          <w:szCs w:val="22"/>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2D9E" w:rsidRDefault="003B2D9E" w:rsidP="004F346B">
      <w:pPr>
        <w:pStyle w:val="Default"/>
        <w:rPr>
          <w:rFonts w:ascii="Times New Roman" w:hAnsi="Times New Roman" w:cs="Times New Roman"/>
          <w:sz w:val="22"/>
          <w:szCs w:val="22"/>
        </w:rPr>
      </w:pPr>
    </w:p>
    <w:p w:rsidR="003B2D9E" w:rsidRPr="003B2D9E" w:rsidRDefault="003B2D9E" w:rsidP="004F346B">
      <w:pPr>
        <w:pStyle w:val="Default"/>
        <w:rPr>
          <w:rFonts w:ascii="Times New Roman" w:hAnsi="Times New Roman" w:cs="Times New Roman"/>
          <w:b/>
          <w:sz w:val="22"/>
          <w:szCs w:val="22"/>
        </w:rPr>
      </w:pPr>
      <w:r w:rsidRPr="003B2D9E">
        <w:rPr>
          <w:rFonts w:ascii="Times New Roman" w:hAnsi="Times New Roman" w:cs="Times New Roman"/>
          <w:b/>
          <w:sz w:val="22"/>
          <w:szCs w:val="22"/>
        </w:rPr>
        <w:t>SECTION 4 – SELECTION CRITERIA</w:t>
      </w:r>
    </w:p>
    <w:p w:rsidR="003B2D9E" w:rsidRDefault="003B2D9E" w:rsidP="004F346B">
      <w:pPr>
        <w:pStyle w:val="Default"/>
        <w:rPr>
          <w:rFonts w:ascii="Times New Roman" w:hAnsi="Times New Roman" w:cs="Times New Roman"/>
          <w:sz w:val="22"/>
          <w:szCs w:val="22"/>
        </w:rPr>
      </w:pPr>
    </w:p>
    <w:p w:rsidR="00B02753" w:rsidRPr="003341DB" w:rsidRDefault="003B2D9E" w:rsidP="00AE6D7D">
      <w:pPr>
        <w:autoSpaceDE w:val="0"/>
        <w:autoSpaceDN w:val="0"/>
        <w:adjustRightInd w:val="0"/>
        <w:ind w:left="1440"/>
        <w:rPr>
          <w:rFonts w:ascii="Times New Roman" w:hAnsi="Times New Roman" w:cs="Times New Roman"/>
        </w:rPr>
      </w:pPr>
      <w:r>
        <w:rPr>
          <w:rFonts w:ascii="Times New Roman" w:hAnsi="Times New Roman" w:cs="Times New Roman"/>
          <w:bCs/>
        </w:rPr>
        <w:t>4</w:t>
      </w:r>
      <w:r w:rsidR="00B02753" w:rsidRPr="00201EA8">
        <w:rPr>
          <w:rFonts w:ascii="Times New Roman" w:hAnsi="Times New Roman" w:cs="Times New Roman"/>
          <w:bCs/>
        </w:rPr>
        <w:t>.1</w:t>
      </w:r>
      <w:r w:rsidR="00B02753" w:rsidRPr="00201EA8">
        <w:rPr>
          <w:rFonts w:ascii="Times New Roman" w:hAnsi="Times New Roman" w:cs="Times New Roman"/>
          <w:bCs/>
        </w:rPr>
        <w:tab/>
      </w:r>
      <w:r w:rsidR="00B02753" w:rsidRPr="00201EA8">
        <w:rPr>
          <w:rFonts w:ascii="Times New Roman" w:hAnsi="Times New Roman" w:cs="Times New Roman"/>
          <w:bCs/>
          <w:caps/>
          <w:u w:val="single"/>
        </w:rPr>
        <w:t>General Selection Criteria:</w:t>
      </w:r>
      <w:r w:rsidR="00B02753" w:rsidRPr="00201EA8">
        <w:rPr>
          <w:rFonts w:ascii="Times New Roman" w:hAnsi="Times New Roman" w:cs="Times New Roman"/>
          <w:bCs/>
        </w:rPr>
        <w:t xml:space="preserve">  </w:t>
      </w:r>
      <w:r w:rsidR="00B02753" w:rsidRPr="00201EA8">
        <w:rPr>
          <w:rFonts w:ascii="Times New Roman" w:hAnsi="Times New Roman" w:cs="Times New Roman"/>
        </w:rPr>
        <w:t xml:space="preserve">The </w:t>
      </w:r>
      <w:r w:rsidR="00B02753">
        <w:rPr>
          <w:rFonts w:ascii="Times New Roman" w:hAnsi="Times New Roman" w:cs="Times New Roman"/>
        </w:rPr>
        <w:t>Respondent(s)</w:t>
      </w:r>
      <w:r w:rsidR="00B02753" w:rsidRPr="00201EA8">
        <w:rPr>
          <w:rFonts w:ascii="Times New Roman" w:hAnsi="Times New Roman" w:cs="Times New Roman"/>
        </w:rPr>
        <w:t xml:space="preserve"> selected for award of </w:t>
      </w:r>
      <w:r w:rsidR="00B02753" w:rsidRPr="00201EA8">
        <w:rPr>
          <w:rFonts w:ascii="Times New Roman" w:eastAsia="Calibri" w:hAnsi="Times New Roman" w:cs="Times New Roman"/>
        </w:rPr>
        <w:t xml:space="preserve">any </w:t>
      </w:r>
      <w:r w:rsidR="00B02753" w:rsidRPr="009E6452">
        <w:rPr>
          <w:rFonts w:ascii="Times New Roman" w:hAnsi="Times New Roman" w:cs="Times New Roman"/>
        </w:rPr>
        <w:t>Agreement or Contractual arrangement</w:t>
      </w:r>
      <w:r w:rsidR="00B02753" w:rsidRPr="00201EA8">
        <w:rPr>
          <w:rFonts w:ascii="Times New Roman" w:eastAsia="Calibri" w:hAnsi="Times New Roman" w:cs="Times New Roman"/>
        </w:rPr>
        <w:t xml:space="preserve"> resulting from this Solicitation</w:t>
      </w:r>
      <w:r w:rsidR="00B02753" w:rsidRPr="00201EA8">
        <w:rPr>
          <w:rFonts w:ascii="Times New Roman" w:hAnsi="Times New Roman" w:cs="Times New Roman"/>
        </w:rPr>
        <w:t xml:space="preserve"> will be the </w:t>
      </w:r>
      <w:r w:rsidR="00B02753">
        <w:rPr>
          <w:rFonts w:ascii="Times New Roman" w:hAnsi="Times New Roman" w:cs="Times New Roman"/>
        </w:rPr>
        <w:t>Respondent(s)</w:t>
      </w:r>
      <w:r w:rsidR="00B02753" w:rsidRPr="00201EA8">
        <w:rPr>
          <w:rFonts w:ascii="Times New Roman" w:hAnsi="Times New Roman" w:cs="Times New Roman"/>
        </w:rPr>
        <w:t xml:space="preserve"> who</w:t>
      </w:r>
      <w:r w:rsidR="00B02753">
        <w:rPr>
          <w:rFonts w:ascii="Times New Roman" w:hAnsi="Times New Roman" w:cs="Times New Roman"/>
        </w:rPr>
        <w:t>se P</w:t>
      </w:r>
      <w:r w:rsidR="00B02753" w:rsidRPr="00201EA8">
        <w:rPr>
          <w:rFonts w:ascii="Times New Roman" w:hAnsi="Times New Roman" w:cs="Times New Roman"/>
        </w:rPr>
        <w:t xml:space="preserve">roposal is </w:t>
      </w:r>
      <w:r w:rsidR="00B02753">
        <w:rPr>
          <w:rFonts w:ascii="Times New Roman" w:hAnsi="Times New Roman" w:cs="Times New Roman"/>
        </w:rPr>
        <w:t xml:space="preserve">judged </w:t>
      </w:r>
      <w:r w:rsidR="00B02753" w:rsidRPr="00201EA8">
        <w:rPr>
          <w:rFonts w:ascii="Times New Roman" w:hAnsi="Times New Roman" w:cs="Times New Roman"/>
        </w:rPr>
        <w:t xml:space="preserve">most advantageous and the </w:t>
      </w:r>
      <w:r w:rsidR="00B02753" w:rsidRPr="00201EA8">
        <w:rPr>
          <w:rFonts w:ascii="Times New Roman" w:hAnsi="Times New Roman" w:cs="Times New Roman"/>
          <w:b/>
        </w:rPr>
        <w:t>Best Value</w:t>
      </w:r>
      <w:r w:rsidR="00B02753" w:rsidRPr="00201EA8">
        <w:rPr>
          <w:rFonts w:ascii="Times New Roman" w:hAnsi="Times New Roman" w:cs="Times New Roman"/>
        </w:rPr>
        <w:t xml:space="preserve"> to the University.  The University is not bou</w:t>
      </w:r>
      <w:r w:rsidR="00B02753">
        <w:rPr>
          <w:rFonts w:ascii="Times New Roman" w:hAnsi="Times New Roman" w:cs="Times New Roman"/>
        </w:rPr>
        <w:t>nd to accept the lowest priced Proposal if that P</w:t>
      </w:r>
      <w:r w:rsidR="00B02753" w:rsidRPr="00201EA8">
        <w:rPr>
          <w:rFonts w:ascii="Times New Roman" w:hAnsi="Times New Roman" w:cs="Times New Roman"/>
        </w:rPr>
        <w:t xml:space="preserve">roposal is not in the best interest of the University, as determined </w:t>
      </w:r>
      <w:r w:rsidR="00B02753">
        <w:rPr>
          <w:rFonts w:ascii="Times New Roman" w:hAnsi="Times New Roman" w:cs="Times New Roman"/>
        </w:rPr>
        <w:t xml:space="preserve">solely </w:t>
      </w:r>
      <w:r w:rsidR="00B02753" w:rsidRPr="00201EA8">
        <w:rPr>
          <w:rFonts w:ascii="Times New Roman" w:hAnsi="Times New Roman" w:cs="Times New Roman"/>
        </w:rPr>
        <w:t>by the University.</w:t>
      </w:r>
    </w:p>
    <w:p w:rsidR="00B02753" w:rsidRDefault="00B02753" w:rsidP="00B02753">
      <w:pPr>
        <w:autoSpaceDE w:val="0"/>
        <w:autoSpaceDN w:val="0"/>
        <w:adjustRightInd w:val="0"/>
        <w:rPr>
          <w:rFonts w:ascii="Times New Roman" w:hAnsi="Times New Roman" w:cs="Times New Roman"/>
          <w:bCs/>
        </w:rPr>
      </w:pPr>
    </w:p>
    <w:p w:rsidR="00433E9F" w:rsidRPr="00201EA8" w:rsidRDefault="00433E9F" w:rsidP="00B02753">
      <w:pPr>
        <w:autoSpaceDE w:val="0"/>
        <w:autoSpaceDN w:val="0"/>
        <w:adjustRightInd w:val="0"/>
        <w:rPr>
          <w:rFonts w:ascii="Times New Roman" w:hAnsi="Times New Roman" w:cs="Times New Roman"/>
          <w:bCs/>
        </w:rPr>
      </w:pPr>
    </w:p>
    <w:p w:rsidR="00B02753" w:rsidRPr="00201EA8" w:rsidRDefault="00B02753" w:rsidP="00AE6D7D">
      <w:pPr>
        <w:autoSpaceDE w:val="0"/>
        <w:autoSpaceDN w:val="0"/>
        <w:adjustRightInd w:val="0"/>
        <w:ind w:left="1440" w:firstLine="0"/>
        <w:rPr>
          <w:rFonts w:ascii="Times New Roman" w:hAnsi="Times New Roman" w:cs="Times New Roman"/>
        </w:rPr>
      </w:pPr>
      <w:r w:rsidRPr="00201EA8">
        <w:rPr>
          <w:rFonts w:ascii="Times New Roman" w:hAnsi="Times New Roman" w:cs="Times New Roman"/>
        </w:rPr>
        <w:t>Criteri</w:t>
      </w:r>
      <w:r>
        <w:rPr>
          <w:rFonts w:ascii="Times New Roman" w:hAnsi="Times New Roman" w:cs="Times New Roman"/>
        </w:rPr>
        <w:t>a upon which P</w:t>
      </w:r>
      <w:r w:rsidRPr="00201EA8">
        <w:rPr>
          <w:rFonts w:ascii="Times New Roman" w:hAnsi="Times New Roman" w:cs="Times New Roman"/>
        </w:rPr>
        <w:t>roposals will be evaluated are the following:</w:t>
      </w:r>
    </w:p>
    <w:p w:rsidR="00B02753" w:rsidRPr="00201EA8" w:rsidRDefault="00B02753" w:rsidP="00B02753">
      <w:pPr>
        <w:autoSpaceDE w:val="0"/>
        <w:autoSpaceDN w:val="0"/>
        <w:adjustRightInd w:val="0"/>
        <w:rPr>
          <w:rFonts w:ascii="Times New Roman" w:hAnsi="Times New Roman" w:cs="Times New Roman"/>
        </w:rPr>
      </w:pPr>
    </w:p>
    <w:p w:rsidR="00B02753" w:rsidRPr="00201EA8" w:rsidRDefault="00B02753" w:rsidP="00AE6D7D">
      <w:pPr>
        <w:shd w:val="clear" w:color="auto" w:fill="FFFF00"/>
        <w:autoSpaceDE w:val="0"/>
        <w:autoSpaceDN w:val="0"/>
        <w:adjustRightInd w:val="0"/>
        <w:ind w:left="2160"/>
        <w:rPr>
          <w:rFonts w:ascii="Times New Roman" w:hAnsi="Times New Roman" w:cs="Times New Roman"/>
        </w:rPr>
      </w:pPr>
      <w:r w:rsidRPr="00201EA8">
        <w:rPr>
          <w:rFonts w:ascii="Times New Roman" w:hAnsi="Times New Roman" w:cs="Times New Roman"/>
        </w:rPr>
        <w:t>Qualifications and References</w:t>
      </w:r>
      <w:r w:rsidRPr="00201EA8">
        <w:rPr>
          <w:rFonts w:ascii="Times New Roman" w:hAnsi="Times New Roman" w:cs="Times New Roman"/>
        </w:rPr>
        <w:tab/>
      </w:r>
      <w:r w:rsidRPr="00201EA8">
        <w:rPr>
          <w:rFonts w:ascii="Times New Roman" w:hAnsi="Times New Roman" w:cs="Times New Roman"/>
        </w:rPr>
        <w:tab/>
      </w:r>
      <w:proofErr w:type="gramStart"/>
      <w:r w:rsidRPr="00201EA8">
        <w:rPr>
          <w:rFonts w:ascii="Times New Roman" w:hAnsi="Times New Roman" w:cs="Times New Roman"/>
        </w:rPr>
        <w:t>%</w:t>
      </w:r>
      <w:proofErr w:type="gramEnd"/>
    </w:p>
    <w:p w:rsidR="00B02753" w:rsidRDefault="00B02753" w:rsidP="00AE6D7D">
      <w:pPr>
        <w:shd w:val="clear" w:color="auto" w:fill="FFFF00"/>
        <w:tabs>
          <w:tab w:val="right" w:pos="540"/>
        </w:tabs>
        <w:autoSpaceDE w:val="0"/>
        <w:autoSpaceDN w:val="0"/>
        <w:adjustRightInd w:val="0"/>
        <w:ind w:left="216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Pr="00AF07C2">
        <w:rPr>
          <w:rFonts w:ascii="Times New Roman" w:hAnsi="Times New Roman" w:cs="Times New Roman"/>
        </w:rPr>
        <w:t>Respondent</w:t>
      </w:r>
      <w:r w:rsidR="008039F2">
        <w:rPr>
          <w:rFonts w:ascii="Times New Roman" w:hAnsi="Times New Roman" w:cs="Times New Roman"/>
        </w:rPr>
        <w:t>'</w:t>
      </w:r>
      <w:r w:rsidRPr="00AF07C2">
        <w:rPr>
          <w:rFonts w:ascii="Times New Roman" w:hAnsi="Times New Roman" w:cs="Times New Roman"/>
        </w:rPr>
        <w:t>s Ability to Provide Services</w:t>
      </w:r>
    </w:p>
    <w:p w:rsidR="00B02753" w:rsidRDefault="00B02753" w:rsidP="00AE6D7D">
      <w:pPr>
        <w:shd w:val="clear" w:color="auto" w:fill="FFFF00"/>
        <w:tabs>
          <w:tab w:val="right" w:pos="540"/>
        </w:tabs>
        <w:autoSpaceDE w:val="0"/>
        <w:autoSpaceDN w:val="0"/>
        <w:adjustRightInd w:val="0"/>
        <w:ind w:left="2160"/>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w:t>
      </w:r>
      <w:proofErr w:type="gramEnd"/>
      <w:r>
        <w:rPr>
          <w:rFonts w:ascii="Times New Roman" w:hAnsi="Times New Roman" w:cs="Times New Roman"/>
        </w:rPr>
        <w:tab/>
      </w:r>
      <w:r w:rsidRPr="00AF07C2">
        <w:rPr>
          <w:rFonts w:ascii="Times New Roman" w:hAnsi="Times New Roman" w:cs="Times New Roman"/>
        </w:rPr>
        <w:t>Respondent</w:t>
      </w:r>
      <w:r w:rsidR="000F64EE">
        <w:rPr>
          <w:rFonts w:ascii="Times New Roman" w:hAnsi="Times New Roman" w:cs="Times New Roman"/>
        </w:rPr>
        <w:t>'</w:t>
      </w:r>
      <w:r w:rsidRPr="00AF07C2">
        <w:rPr>
          <w:rFonts w:ascii="Times New Roman" w:hAnsi="Times New Roman" w:cs="Times New Roman"/>
        </w:rPr>
        <w:t>s Past Performance on Representative Projects</w:t>
      </w:r>
    </w:p>
    <w:p w:rsidR="00B02753" w:rsidRDefault="00B02753" w:rsidP="00AE6D7D">
      <w:pPr>
        <w:shd w:val="clear" w:color="auto" w:fill="FFFF00"/>
        <w:tabs>
          <w:tab w:val="right" w:pos="540"/>
        </w:tabs>
        <w:autoSpaceDE w:val="0"/>
        <w:autoSpaceDN w:val="0"/>
        <w:adjustRightInd w:val="0"/>
        <w:ind w:left="2160"/>
        <w:rPr>
          <w:rFonts w:ascii="Times New Roman" w:hAnsi="Times New Roman" w:cs="Times New Roman"/>
        </w:rPr>
      </w:pPr>
      <w:r>
        <w:rPr>
          <w:rFonts w:ascii="Times New Roman" w:hAnsi="Times New Roman" w:cs="Times New Roman"/>
        </w:rPr>
        <w:tab/>
        <w:t>??%</w:t>
      </w:r>
      <w:r>
        <w:rPr>
          <w:rFonts w:ascii="Times New Roman" w:hAnsi="Times New Roman" w:cs="Times New Roman"/>
        </w:rPr>
        <w:tab/>
        <w:t>Respondent's Methodology Including Technical Approach and Understanding of the Scope of Work</w:t>
      </w:r>
    </w:p>
    <w:p w:rsidR="00B02753" w:rsidRPr="00201EA8" w:rsidRDefault="00B02753" w:rsidP="00AE6D7D">
      <w:pPr>
        <w:shd w:val="clear" w:color="auto" w:fill="FFFF00"/>
        <w:tabs>
          <w:tab w:val="right" w:pos="540"/>
        </w:tabs>
        <w:autoSpaceDE w:val="0"/>
        <w:autoSpaceDN w:val="0"/>
        <w:adjustRightInd w:val="0"/>
        <w:ind w:left="2160"/>
        <w:rPr>
          <w:rFonts w:ascii="Times New Roman" w:hAnsi="Times New Roman" w:cs="Times New Roman"/>
        </w:rPr>
      </w:pPr>
      <w:r>
        <w:rPr>
          <w:rFonts w:ascii="Times New Roman" w:hAnsi="Times New Roman" w:cs="Times New Roman"/>
        </w:rPr>
        <w:tab/>
        <w:t>??%</w:t>
      </w:r>
      <w:r>
        <w:rPr>
          <w:rFonts w:ascii="Times New Roman" w:hAnsi="Times New Roman" w:cs="Times New Roman"/>
        </w:rPr>
        <w:tab/>
        <w:t>Project Specific Information</w:t>
      </w:r>
    </w:p>
    <w:p w:rsidR="00B02753" w:rsidRPr="0044069E" w:rsidRDefault="0044069E" w:rsidP="00AE6D7D">
      <w:pPr>
        <w:shd w:val="clear" w:color="auto" w:fill="FFFF00"/>
        <w:tabs>
          <w:tab w:val="right" w:pos="540"/>
        </w:tabs>
        <w:autoSpaceDE w:val="0"/>
        <w:autoSpaceDN w:val="0"/>
        <w:adjustRightInd w:val="0"/>
        <w:ind w:left="2160"/>
        <w:rPr>
          <w:rFonts w:ascii="Times New Roman" w:hAnsi="Times New Roman" w:cs="Times New Roman"/>
          <w:b/>
          <w:u w:val="single"/>
        </w:rPr>
      </w:pPr>
      <w:r w:rsidRPr="0044069E">
        <w:rPr>
          <w:rFonts w:ascii="Times New Roman" w:hAnsi="Times New Roman" w:cs="Times New Roman"/>
          <w:b/>
          <w:u w:val="single"/>
        </w:rPr>
        <w:t xml:space="preserve">Above </w:t>
      </w:r>
      <w:r>
        <w:rPr>
          <w:rFonts w:ascii="Times New Roman" w:hAnsi="Times New Roman" w:cs="Times New Roman"/>
          <w:b/>
          <w:u w:val="single"/>
        </w:rPr>
        <w:t xml:space="preserve">percentages </w:t>
      </w:r>
      <w:r w:rsidRPr="0044069E">
        <w:rPr>
          <w:rFonts w:ascii="Times New Roman" w:hAnsi="Times New Roman" w:cs="Times New Roman"/>
          <w:b/>
          <w:u w:val="single"/>
        </w:rPr>
        <w:t>must equal 100</w:t>
      </w:r>
      <w:proofErr w:type="gramStart"/>
      <w:r w:rsidRPr="0044069E">
        <w:rPr>
          <w:rFonts w:ascii="Times New Roman" w:hAnsi="Times New Roman" w:cs="Times New Roman"/>
          <w:b/>
          <w:u w:val="single"/>
        </w:rPr>
        <w:t>%</w:t>
      </w:r>
      <w:proofErr w:type="gramEnd"/>
    </w:p>
    <w:p w:rsidR="001F5C0B" w:rsidRDefault="001F5C0B" w:rsidP="00AE6D7D">
      <w:pPr>
        <w:shd w:val="clear" w:color="auto" w:fill="FFFF00"/>
        <w:autoSpaceDE w:val="0"/>
        <w:autoSpaceDN w:val="0"/>
        <w:adjustRightInd w:val="0"/>
        <w:ind w:left="2160"/>
        <w:rPr>
          <w:rFonts w:ascii="Times New Roman" w:hAnsi="Times New Roman" w:cs="Times New Roman"/>
        </w:rPr>
      </w:pPr>
    </w:p>
    <w:p w:rsidR="00B02753" w:rsidRPr="00201EA8" w:rsidRDefault="00B02753" w:rsidP="00AE6D7D">
      <w:pPr>
        <w:shd w:val="clear" w:color="auto" w:fill="FFFF00"/>
        <w:autoSpaceDE w:val="0"/>
        <w:autoSpaceDN w:val="0"/>
        <w:adjustRightInd w:val="0"/>
        <w:ind w:left="2160"/>
        <w:rPr>
          <w:rFonts w:ascii="Times New Roman" w:hAnsi="Times New Roman" w:cs="Times New Roman"/>
        </w:rPr>
      </w:pPr>
      <w:r w:rsidRPr="00201EA8">
        <w:rPr>
          <w:rFonts w:ascii="Times New Roman" w:hAnsi="Times New Roman" w:cs="Times New Roman"/>
        </w:rPr>
        <w:t xml:space="preserve">Pricing </w:t>
      </w:r>
      <w:r w:rsidRPr="001C0E0D">
        <w:rPr>
          <w:rFonts w:ascii="Times New Roman" w:hAnsi="Times New Roman" w:cs="Times New Roman"/>
        </w:rPr>
        <w:t>and Delivery</w:t>
      </w:r>
      <w:r>
        <w:rPr>
          <w:rFonts w:ascii="Times New Roman" w:hAnsi="Times New Roman" w:cs="Times New Roman"/>
        </w:rPr>
        <w:t xml:space="preserve"> </w:t>
      </w:r>
      <w:r w:rsidRPr="00201EA8">
        <w:rPr>
          <w:rFonts w:ascii="Times New Roman" w:hAnsi="Times New Roman" w:cs="Times New Roman"/>
        </w:rPr>
        <w:t>Proposal</w:t>
      </w:r>
      <w:r w:rsidRPr="00201EA8">
        <w:rPr>
          <w:rFonts w:ascii="Times New Roman" w:hAnsi="Times New Roman" w:cs="Times New Roman"/>
        </w:rPr>
        <w:tab/>
      </w:r>
      <w:r w:rsidRPr="00201EA8">
        <w:rPr>
          <w:rFonts w:ascii="Times New Roman" w:hAnsi="Times New Roman" w:cs="Times New Roman"/>
        </w:rPr>
        <w:tab/>
      </w:r>
      <w:proofErr w:type="gramStart"/>
      <w:r w:rsidRPr="00201EA8">
        <w:rPr>
          <w:rFonts w:ascii="Times New Roman" w:hAnsi="Times New Roman" w:cs="Times New Roman"/>
        </w:rPr>
        <w:t>%</w:t>
      </w:r>
      <w:proofErr w:type="gramEnd"/>
    </w:p>
    <w:p w:rsidR="00B02753" w:rsidRPr="00201EA8" w:rsidRDefault="00B02753" w:rsidP="00B02753">
      <w:pPr>
        <w:tabs>
          <w:tab w:val="left" w:pos="4140"/>
          <w:tab w:val="left" w:pos="9810"/>
        </w:tabs>
        <w:autoSpaceDE w:val="0"/>
        <w:autoSpaceDN w:val="0"/>
        <w:adjustRightInd w:val="0"/>
        <w:ind w:left="1440"/>
        <w:rPr>
          <w:rFonts w:ascii="Times New Roman" w:hAnsi="Times New Roman" w:cs="Times New Roman"/>
          <w:color w:val="000000"/>
        </w:rPr>
      </w:pPr>
    </w:p>
    <w:p w:rsidR="00B02753" w:rsidRPr="00201EA8" w:rsidRDefault="003B2D9E" w:rsidP="00AE6D7D">
      <w:pPr>
        <w:autoSpaceDE w:val="0"/>
        <w:autoSpaceDN w:val="0"/>
        <w:adjustRightInd w:val="0"/>
        <w:ind w:left="1440"/>
        <w:rPr>
          <w:rFonts w:ascii="Times New Roman" w:hAnsi="Times New Roman" w:cs="Times New Roman"/>
        </w:rPr>
      </w:pPr>
      <w:r>
        <w:rPr>
          <w:rFonts w:ascii="Times New Roman" w:hAnsi="Times New Roman" w:cs="Times New Roman"/>
          <w:bCs/>
        </w:rPr>
        <w:t>4</w:t>
      </w:r>
      <w:r w:rsidR="00B02753" w:rsidRPr="00201EA8">
        <w:rPr>
          <w:rFonts w:ascii="Times New Roman" w:hAnsi="Times New Roman" w:cs="Times New Roman"/>
          <w:bCs/>
        </w:rPr>
        <w:t>.2</w:t>
      </w:r>
      <w:r w:rsidR="00B02753" w:rsidRPr="00201EA8">
        <w:rPr>
          <w:rFonts w:ascii="Times New Roman" w:hAnsi="Times New Roman" w:cs="Times New Roman"/>
          <w:bCs/>
        </w:rPr>
        <w:tab/>
      </w:r>
      <w:r w:rsidR="00B02753" w:rsidRPr="00201EA8">
        <w:rPr>
          <w:rFonts w:ascii="Times New Roman" w:hAnsi="Times New Roman" w:cs="Times New Roman"/>
          <w:bCs/>
          <w:caps/>
          <w:u w:val="single"/>
        </w:rPr>
        <w:t>Authorized Signature</w:t>
      </w:r>
      <w:r w:rsidR="00B02753" w:rsidRPr="00201EA8">
        <w:rPr>
          <w:rFonts w:ascii="Times New Roman" w:hAnsi="Times New Roman" w:cs="Times New Roman"/>
          <w:bCs/>
        </w:rPr>
        <w:t xml:space="preserve">: </w:t>
      </w:r>
      <w:r w:rsidR="00B02753" w:rsidRPr="00201EA8">
        <w:rPr>
          <w:rFonts w:ascii="Times New Roman" w:hAnsi="Times New Roman" w:cs="Times New Roman"/>
          <w:b/>
          <w:bCs/>
        </w:rPr>
        <w:t xml:space="preserve"> </w:t>
      </w:r>
      <w:r w:rsidR="00B02753" w:rsidRPr="00201EA8">
        <w:rPr>
          <w:rFonts w:ascii="Times New Roman" w:hAnsi="Times New Roman" w:cs="Times New Roman"/>
        </w:rPr>
        <w:t xml:space="preserve">The Proposal must be completed and signed in the firm's name or corporate name of the Respondent, and </w:t>
      </w:r>
      <w:r w:rsidR="00B02753" w:rsidRPr="003341DB">
        <w:rPr>
          <w:rFonts w:ascii="Times New Roman" w:hAnsi="Times New Roman" w:cs="Times New Roman"/>
          <w:b/>
          <w:u w:val="single"/>
        </w:rPr>
        <w:t>must be properly and fully executed and signed by an authorized representative of the Respondent who has the authority to obligate the Firm in the event of an award.</w:t>
      </w:r>
      <w:r w:rsidR="00B02753" w:rsidRPr="00201EA8">
        <w:rPr>
          <w:rFonts w:ascii="Times New Roman" w:hAnsi="Times New Roman" w:cs="Times New Roman"/>
        </w:rPr>
        <w:t xml:space="preserve"> </w:t>
      </w:r>
    </w:p>
    <w:p w:rsidR="00B02753" w:rsidRDefault="00B02753" w:rsidP="003B2D9E">
      <w:pPr>
        <w:pStyle w:val="Default"/>
        <w:rPr>
          <w:rFonts w:ascii="Times New Roman" w:hAnsi="Times New Roman" w:cs="Times New Roman"/>
          <w:sz w:val="22"/>
          <w:szCs w:val="22"/>
        </w:rPr>
      </w:pPr>
    </w:p>
    <w:p w:rsidR="00AE6D7D" w:rsidRPr="00B77E5B" w:rsidRDefault="00AE6D7D" w:rsidP="00AE6D7D">
      <w:pPr>
        <w:autoSpaceDE w:val="0"/>
        <w:autoSpaceDN w:val="0"/>
        <w:adjustRightInd w:val="0"/>
        <w:ind w:left="2160"/>
        <w:rPr>
          <w:rFonts w:ascii="Times New Roman" w:hAnsi="Times New Roman" w:cs="Times New Roman"/>
        </w:rPr>
      </w:pPr>
      <w:proofErr w:type="gramStart"/>
      <w:r w:rsidRPr="00B77E5B">
        <w:rPr>
          <w:rFonts w:ascii="Times New Roman" w:hAnsi="Times New Roman" w:cs="Times New Roman"/>
          <w:color w:val="000000"/>
        </w:rPr>
        <w:lastRenderedPageBreak/>
        <w:t>4.3</w:t>
      </w:r>
      <w:r w:rsidRPr="00B77E5B">
        <w:rPr>
          <w:rFonts w:ascii="Times New Roman" w:hAnsi="Times New Roman" w:cs="Times New Roman"/>
          <w:color w:val="000000"/>
        </w:rPr>
        <w:tab/>
        <w:t xml:space="preserve">SELECTION PROCESS – Texas State </w:t>
      </w:r>
      <w:r w:rsidRPr="00B77E5B">
        <w:rPr>
          <w:rFonts w:ascii="Times New Roman" w:hAnsi="Times New Roman" w:cs="Times New Roman"/>
        </w:rPr>
        <w:t>will base its choice on demonstrated competence, knowledge, and qualifications and on the reasonableness of the proposed fee for the services; and if other considerations are equal, may give preference to a respondent whose principal place of business is in the state or who will manage the consulting contract wholly from an office in the state.</w:t>
      </w:r>
      <w:proofErr w:type="gramEnd"/>
    </w:p>
    <w:p w:rsidR="00AE6D7D" w:rsidRDefault="00AE6D7D" w:rsidP="00AE6D7D">
      <w:pPr>
        <w:tabs>
          <w:tab w:val="left" w:pos="4140"/>
          <w:tab w:val="left" w:pos="9810"/>
        </w:tabs>
        <w:autoSpaceDE w:val="0"/>
        <w:autoSpaceDN w:val="0"/>
        <w:adjustRightInd w:val="0"/>
        <w:ind w:left="1440"/>
        <w:rPr>
          <w:rFonts w:ascii="Times New Roman" w:hAnsi="Times New Roman" w:cs="Times New Roman"/>
          <w:sz w:val="20"/>
          <w:szCs w:val="20"/>
        </w:rPr>
      </w:pPr>
    </w:p>
    <w:p w:rsidR="00AE6D7D" w:rsidRPr="001B7DE0" w:rsidRDefault="00AE6D7D" w:rsidP="00AE6D7D">
      <w:pPr>
        <w:pStyle w:val="ListParagraph"/>
        <w:numPr>
          <w:ilvl w:val="0"/>
          <w:numId w:val="1"/>
        </w:numPr>
        <w:autoSpaceDE w:val="0"/>
        <w:autoSpaceDN w:val="0"/>
        <w:adjustRightInd w:val="0"/>
        <w:ind w:left="2520"/>
        <w:rPr>
          <w:rFonts w:ascii="Times New Roman" w:hAnsi="Times New Roman" w:cs="Times New Roman"/>
        </w:rPr>
      </w:pPr>
      <w:r w:rsidRPr="001B7DE0">
        <w:rPr>
          <w:rFonts w:ascii="Times New Roman" w:hAnsi="Times New Roman" w:cs="Times New Roman"/>
        </w:rPr>
        <w:t xml:space="preserve">The RESPONDENT selected will be the one </w:t>
      </w:r>
      <w:proofErr w:type="gramStart"/>
      <w:r w:rsidRPr="001B7DE0">
        <w:rPr>
          <w:rFonts w:ascii="Times New Roman" w:hAnsi="Times New Roman" w:cs="Times New Roman"/>
        </w:rPr>
        <w:t>who's</w:t>
      </w:r>
      <w:proofErr w:type="gramEnd"/>
      <w:r w:rsidRPr="001B7DE0">
        <w:rPr>
          <w:rFonts w:ascii="Times New Roman" w:hAnsi="Times New Roman" w:cs="Times New Roman"/>
        </w:rPr>
        <w:t xml:space="preserve"> experience and qualifications, as presented in response to this RFP, establish them, in the opinion of Texas State, as well qualified and offering the greatest benefits, experience and value to Texas State.  </w:t>
      </w:r>
    </w:p>
    <w:p w:rsidR="00AE6D7D" w:rsidRPr="001B7DE0" w:rsidRDefault="00AE6D7D" w:rsidP="00AE6D7D">
      <w:pPr>
        <w:autoSpaceDE w:val="0"/>
        <w:autoSpaceDN w:val="0"/>
        <w:adjustRightInd w:val="0"/>
        <w:ind w:left="2520" w:hanging="360"/>
        <w:rPr>
          <w:rFonts w:ascii="Times New Roman" w:hAnsi="Times New Roman" w:cs="Times New Roman"/>
        </w:rPr>
      </w:pPr>
    </w:p>
    <w:p w:rsidR="00AE6D7D" w:rsidRPr="001B7DE0" w:rsidRDefault="00AE6D7D" w:rsidP="00AE6D7D">
      <w:pPr>
        <w:pStyle w:val="ListParagraph"/>
        <w:numPr>
          <w:ilvl w:val="0"/>
          <w:numId w:val="1"/>
        </w:numPr>
        <w:autoSpaceDE w:val="0"/>
        <w:autoSpaceDN w:val="0"/>
        <w:adjustRightInd w:val="0"/>
        <w:ind w:left="2520"/>
        <w:rPr>
          <w:rFonts w:ascii="Times New Roman" w:hAnsi="Times New Roman" w:cs="Times New Roman"/>
        </w:rPr>
      </w:pPr>
      <w:r w:rsidRPr="001B7DE0">
        <w:rPr>
          <w:rFonts w:ascii="Times New Roman" w:hAnsi="Times New Roman" w:cs="Times New Roman"/>
        </w:rPr>
        <w:t xml:space="preserve">Texas State may cancel this RFP or reject proposals at any time prior to an award, and is not required to furnish a statement of the reasons why a particular proposal was not deemed </w:t>
      </w:r>
      <w:proofErr w:type="gramStart"/>
      <w:r w:rsidRPr="001B7DE0">
        <w:rPr>
          <w:rFonts w:ascii="Times New Roman" w:hAnsi="Times New Roman" w:cs="Times New Roman"/>
        </w:rPr>
        <w:t>to be the</w:t>
      </w:r>
      <w:proofErr w:type="gramEnd"/>
      <w:r w:rsidRPr="001B7DE0">
        <w:rPr>
          <w:rFonts w:ascii="Times New Roman" w:hAnsi="Times New Roman" w:cs="Times New Roman"/>
        </w:rPr>
        <w:t xml:space="preserve"> most advantageous.  Should Texas State determine in its sole discretion that only one RESPONDENT is fully qualified, or that one vendor is clearly more highly qualified than the others under consideration, a contract may be negotiated and awarded to that RESPONDENT.  </w:t>
      </w:r>
    </w:p>
    <w:p w:rsidR="00AE6D7D" w:rsidRPr="001B7DE0" w:rsidRDefault="00AE6D7D" w:rsidP="00AE6D7D">
      <w:pPr>
        <w:autoSpaceDE w:val="0"/>
        <w:autoSpaceDN w:val="0"/>
        <w:adjustRightInd w:val="0"/>
        <w:ind w:left="2520" w:hanging="360"/>
        <w:rPr>
          <w:rFonts w:ascii="Times New Roman" w:hAnsi="Times New Roman" w:cs="Times New Roman"/>
        </w:rPr>
      </w:pPr>
    </w:p>
    <w:p w:rsidR="00AE6D7D" w:rsidRPr="001B7DE0" w:rsidRDefault="00AE6D7D" w:rsidP="00AE6D7D">
      <w:pPr>
        <w:pStyle w:val="ListParagraph"/>
        <w:numPr>
          <w:ilvl w:val="0"/>
          <w:numId w:val="1"/>
        </w:numPr>
        <w:autoSpaceDE w:val="0"/>
        <w:autoSpaceDN w:val="0"/>
        <w:adjustRightInd w:val="0"/>
        <w:ind w:left="2520"/>
        <w:rPr>
          <w:rFonts w:ascii="Times New Roman" w:hAnsi="Times New Roman" w:cs="Times New Roman"/>
        </w:rPr>
      </w:pPr>
      <w:r w:rsidRPr="001B7DE0">
        <w:rPr>
          <w:rFonts w:ascii="Times New Roman" w:hAnsi="Times New Roman" w:cs="Times New Roman"/>
        </w:rPr>
        <w:t xml:space="preserve">The award document will be an agreement incorporating by reference all the requirements, terms and conditions of the solicitation and the RESPONDENT's proposal as negotiated.  </w:t>
      </w:r>
    </w:p>
    <w:p w:rsidR="00AE6D7D" w:rsidRPr="001B7DE0" w:rsidRDefault="00AE6D7D" w:rsidP="00AE6D7D">
      <w:pPr>
        <w:autoSpaceDE w:val="0"/>
        <w:autoSpaceDN w:val="0"/>
        <w:adjustRightInd w:val="0"/>
        <w:ind w:left="2520" w:hanging="360"/>
        <w:rPr>
          <w:rFonts w:ascii="Times New Roman" w:hAnsi="Times New Roman" w:cs="Times New Roman"/>
        </w:rPr>
      </w:pPr>
    </w:p>
    <w:p w:rsidR="00AE6D7D" w:rsidRPr="001B7DE0" w:rsidRDefault="00AE6D7D" w:rsidP="00AE6D7D">
      <w:pPr>
        <w:pStyle w:val="ListParagraph"/>
        <w:numPr>
          <w:ilvl w:val="0"/>
          <w:numId w:val="2"/>
        </w:numPr>
        <w:autoSpaceDE w:val="0"/>
        <w:autoSpaceDN w:val="0"/>
        <w:adjustRightInd w:val="0"/>
        <w:ind w:left="2520"/>
        <w:rPr>
          <w:rFonts w:ascii="Times New Roman" w:hAnsi="Times New Roman" w:cs="Times New Roman"/>
        </w:rPr>
      </w:pPr>
      <w:r w:rsidRPr="001B7DE0">
        <w:rPr>
          <w:rFonts w:ascii="Times New Roman" w:hAnsi="Times New Roman" w:cs="Times New Roman"/>
        </w:rPr>
        <w:t xml:space="preserve">Submission of proposals indicates RESPONDENT's acceptance of the evaluation techniques and the recognition that subjective judgments must be made by Texas State during the evaluation process.  </w:t>
      </w:r>
    </w:p>
    <w:p w:rsidR="00AE6D7D" w:rsidRPr="001B7DE0" w:rsidRDefault="00AE6D7D" w:rsidP="00AE6D7D">
      <w:pPr>
        <w:autoSpaceDE w:val="0"/>
        <w:autoSpaceDN w:val="0"/>
        <w:adjustRightInd w:val="0"/>
        <w:ind w:left="2520" w:hanging="360"/>
        <w:rPr>
          <w:rFonts w:ascii="Times New Roman" w:hAnsi="Times New Roman" w:cs="Times New Roman"/>
        </w:rPr>
      </w:pPr>
    </w:p>
    <w:p w:rsidR="00AE6D7D" w:rsidRPr="001B7DE0" w:rsidRDefault="00AE6D7D" w:rsidP="00AE6D7D">
      <w:pPr>
        <w:pStyle w:val="ListParagraph"/>
        <w:numPr>
          <w:ilvl w:val="0"/>
          <w:numId w:val="2"/>
        </w:numPr>
        <w:autoSpaceDE w:val="0"/>
        <w:autoSpaceDN w:val="0"/>
        <w:adjustRightInd w:val="0"/>
        <w:ind w:left="2520"/>
        <w:rPr>
          <w:rFonts w:ascii="Times New Roman" w:hAnsi="Times New Roman" w:cs="Times New Roman"/>
        </w:rPr>
      </w:pPr>
      <w:r w:rsidRPr="001B7DE0">
        <w:rPr>
          <w:rFonts w:ascii="Times New Roman" w:hAnsi="Times New Roman" w:cs="Times New Roman"/>
        </w:rPr>
        <w:t xml:space="preserve">The selection of the successful proposal may be made by Texas State </w:t>
      </w:r>
      <w:proofErr w:type="gramStart"/>
      <w:r w:rsidRPr="001B7DE0">
        <w:rPr>
          <w:rFonts w:ascii="Times New Roman" w:hAnsi="Times New Roman" w:cs="Times New Roman"/>
        </w:rPr>
        <w:t>on the basis of</w:t>
      </w:r>
      <w:proofErr w:type="gramEnd"/>
      <w:r w:rsidRPr="001B7DE0">
        <w:rPr>
          <w:rFonts w:ascii="Times New Roman" w:hAnsi="Times New Roman" w:cs="Times New Roman"/>
        </w:rPr>
        <w:t xml:space="preserve"> the proposals initially submitted, without discussion, clarification, or modification.  In the alternative, selection of the successful proposal may be made by Texas State </w:t>
      </w:r>
      <w:proofErr w:type="gramStart"/>
      <w:r w:rsidRPr="001B7DE0">
        <w:rPr>
          <w:rFonts w:ascii="Times New Roman" w:hAnsi="Times New Roman" w:cs="Times New Roman"/>
        </w:rPr>
        <w:t>on the basis of</w:t>
      </w:r>
      <w:proofErr w:type="gramEnd"/>
      <w:r w:rsidRPr="001B7DE0">
        <w:rPr>
          <w:rFonts w:ascii="Times New Roman" w:hAnsi="Times New Roman" w:cs="Times New Roman"/>
        </w:rPr>
        <w:t xml:space="preserve"> negotiation with any of the RESPONDENTS.  Texas State shall not disclose any information derived from the proposals submitted by competing RESPONDENTs in conducting such discussions.  </w:t>
      </w:r>
    </w:p>
    <w:p w:rsidR="00AE6D7D" w:rsidRPr="001B7DE0" w:rsidRDefault="00AE6D7D" w:rsidP="00AE6D7D">
      <w:pPr>
        <w:autoSpaceDE w:val="0"/>
        <w:autoSpaceDN w:val="0"/>
        <w:adjustRightInd w:val="0"/>
        <w:ind w:left="2520" w:hanging="360"/>
        <w:rPr>
          <w:rFonts w:ascii="Times New Roman" w:hAnsi="Times New Roman" w:cs="Times New Roman"/>
        </w:rPr>
      </w:pPr>
    </w:p>
    <w:p w:rsidR="00AE6D7D" w:rsidRPr="001B7DE0" w:rsidRDefault="00AE6D7D" w:rsidP="00AE6D7D">
      <w:pPr>
        <w:pStyle w:val="ListParagraph"/>
        <w:numPr>
          <w:ilvl w:val="0"/>
          <w:numId w:val="2"/>
        </w:numPr>
        <w:autoSpaceDE w:val="0"/>
        <w:autoSpaceDN w:val="0"/>
        <w:adjustRightInd w:val="0"/>
        <w:ind w:left="2520"/>
        <w:rPr>
          <w:rFonts w:ascii="Times New Roman" w:hAnsi="Times New Roman" w:cs="Times New Roman"/>
        </w:rPr>
      </w:pPr>
      <w:r w:rsidRPr="001B7DE0">
        <w:rPr>
          <w:rFonts w:ascii="Times New Roman" w:hAnsi="Times New Roman" w:cs="Times New Roman"/>
        </w:rPr>
        <w:t xml:space="preserve">All proposals must be complete and convey all of the information </w:t>
      </w:r>
      <w:proofErr w:type="gramStart"/>
      <w:r w:rsidRPr="001B7DE0">
        <w:rPr>
          <w:rFonts w:ascii="Times New Roman" w:hAnsi="Times New Roman" w:cs="Times New Roman"/>
        </w:rPr>
        <w:t>requested to be considered</w:t>
      </w:r>
      <w:proofErr w:type="gramEnd"/>
      <w:r w:rsidRPr="001B7DE0">
        <w:rPr>
          <w:rFonts w:ascii="Times New Roman" w:hAnsi="Times New Roman" w:cs="Times New Roman"/>
        </w:rPr>
        <w:t xml:space="preserve"> responsive.  If a proposal fails to conform to the essential requirements of the RFP, Texas State alone will determine whether the variance is significant enough to consider the proposal susceptible to being made acceptable, and therefore a candidate for further consideration, or not susceptible and therefore not considered for award. </w:t>
      </w:r>
    </w:p>
    <w:p w:rsidR="00AE6D7D" w:rsidRPr="001B7DE0" w:rsidRDefault="00AE6D7D" w:rsidP="00AE6D7D">
      <w:pPr>
        <w:autoSpaceDE w:val="0"/>
        <w:autoSpaceDN w:val="0"/>
        <w:adjustRightInd w:val="0"/>
        <w:ind w:left="2520" w:hanging="360"/>
        <w:rPr>
          <w:rFonts w:ascii="Times New Roman" w:hAnsi="Times New Roman" w:cs="Times New Roman"/>
        </w:rPr>
      </w:pPr>
    </w:p>
    <w:p w:rsidR="00AE6D7D" w:rsidRPr="001B7DE0" w:rsidRDefault="00AE6D7D" w:rsidP="00AE6D7D">
      <w:pPr>
        <w:pStyle w:val="ListParagraph"/>
        <w:numPr>
          <w:ilvl w:val="0"/>
          <w:numId w:val="2"/>
        </w:numPr>
        <w:autoSpaceDE w:val="0"/>
        <w:autoSpaceDN w:val="0"/>
        <w:adjustRightInd w:val="0"/>
        <w:ind w:left="2520"/>
        <w:rPr>
          <w:rFonts w:ascii="Times New Roman" w:hAnsi="Times New Roman" w:cs="Times New Roman"/>
        </w:rPr>
      </w:pPr>
      <w:r w:rsidRPr="001B7DE0">
        <w:rPr>
          <w:rFonts w:ascii="Times New Roman" w:hAnsi="Times New Roman" w:cs="Times New Roman"/>
        </w:rPr>
        <w:t xml:space="preserve">Texas State reserves the right to check references prior to award. </w:t>
      </w:r>
      <w:r>
        <w:rPr>
          <w:rFonts w:ascii="Times New Roman" w:hAnsi="Times New Roman" w:cs="Times New Roman"/>
        </w:rPr>
        <w:t xml:space="preserve"> </w:t>
      </w:r>
      <w:r w:rsidRPr="001B7DE0">
        <w:rPr>
          <w:rFonts w:ascii="Times New Roman" w:hAnsi="Times New Roman" w:cs="Times New Roman"/>
        </w:rPr>
        <w:t xml:space="preserve">Any negative responses received may be grounds for disqualification of the proposal.  </w:t>
      </w:r>
    </w:p>
    <w:p w:rsidR="00AE6D7D" w:rsidRPr="001B7DE0" w:rsidRDefault="00AE6D7D" w:rsidP="00AE6D7D">
      <w:pPr>
        <w:autoSpaceDE w:val="0"/>
        <w:autoSpaceDN w:val="0"/>
        <w:adjustRightInd w:val="0"/>
        <w:ind w:left="2520" w:hanging="360"/>
        <w:rPr>
          <w:rFonts w:ascii="Times New Roman" w:hAnsi="Times New Roman" w:cs="Times New Roman"/>
        </w:rPr>
      </w:pPr>
    </w:p>
    <w:p w:rsidR="00AE6D7D" w:rsidRPr="001B7DE0" w:rsidRDefault="00AE6D7D" w:rsidP="00AE6D7D">
      <w:pPr>
        <w:pStyle w:val="ListParagraph"/>
        <w:numPr>
          <w:ilvl w:val="0"/>
          <w:numId w:val="2"/>
        </w:numPr>
        <w:autoSpaceDE w:val="0"/>
        <w:autoSpaceDN w:val="0"/>
        <w:adjustRightInd w:val="0"/>
        <w:ind w:left="2520"/>
        <w:rPr>
          <w:rFonts w:ascii="Times New Roman" w:hAnsi="Times New Roman" w:cs="Times New Roman"/>
        </w:rPr>
      </w:pPr>
      <w:r w:rsidRPr="001B7DE0">
        <w:rPr>
          <w:rFonts w:ascii="Times New Roman" w:hAnsi="Times New Roman" w:cs="Times New Roman"/>
        </w:rPr>
        <w:t>Texas State reserves the right to accept or reject any, part or all offers, to waive informalities and technicalities, to accept the offer considered most advantageous, award to multiple RESPONDENTs, or to make the award to the most responsive RESPONDENT.</w:t>
      </w:r>
    </w:p>
    <w:p w:rsidR="00B02753" w:rsidRDefault="00B02753" w:rsidP="003B2D9E">
      <w:pPr>
        <w:pStyle w:val="Default"/>
        <w:rPr>
          <w:rFonts w:ascii="Times New Roman" w:hAnsi="Times New Roman" w:cs="Times New Roman"/>
          <w:sz w:val="22"/>
          <w:szCs w:val="22"/>
        </w:rPr>
      </w:pPr>
    </w:p>
    <w:p w:rsidR="00002DDB" w:rsidRDefault="00002DDB" w:rsidP="003B2D9E">
      <w:pPr>
        <w:pStyle w:val="Default"/>
        <w:rPr>
          <w:rFonts w:ascii="Times New Roman" w:hAnsi="Times New Roman" w:cs="Times New Roman"/>
          <w:sz w:val="22"/>
          <w:szCs w:val="22"/>
        </w:rPr>
      </w:pPr>
    </w:p>
    <w:p w:rsidR="003113DA" w:rsidRPr="003B2D9E" w:rsidRDefault="003113DA" w:rsidP="00533BE6">
      <w:pPr>
        <w:pStyle w:val="Default"/>
        <w:shd w:val="clear" w:color="auto" w:fill="FFFF00"/>
        <w:rPr>
          <w:rFonts w:ascii="Times New Roman" w:hAnsi="Times New Roman" w:cs="Times New Roman"/>
          <w:b/>
          <w:sz w:val="22"/>
          <w:szCs w:val="22"/>
        </w:rPr>
      </w:pPr>
      <w:r w:rsidRPr="003B2D9E">
        <w:rPr>
          <w:rFonts w:ascii="Times New Roman" w:hAnsi="Times New Roman" w:cs="Times New Roman"/>
          <w:b/>
          <w:sz w:val="22"/>
          <w:szCs w:val="22"/>
        </w:rPr>
        <w:t xml:space="preserve">SECTION </w:t>
      </w:r>
      <w:r>
        <w:rPr>
          <w:rFonts w:ascii="Times New Roman" w:hAnsi="Times New Roman" w:cs="Times New Roman"/>
          <w:b/>
          <w:sz w:val="22"/>
          <w:szCs w:val="22"/>
        </w:rPr>
        <w:t>5</w:t>
      </w:r>
      <w:r w:rsidRPr="003B2D9E">
        <w:rPr>
          <w:rFonts w:ascii="Times New Roman" w:hAnsi="Times New Roman" w:cs="Times New Roman"/>
          <w:b/>
          <w:sz w:val="22"/>
          <w:szCs w:val="22"/>
        </w:rPr>
        <w:t xml:space="preserve"> - QUALIFICATIONS</w:t>
      </w:r>
    </w:p>
    <w:p w:rsidR="003113DA" w:rsidRDefault="003113DA" w:rsidP="00533BE6">
      <w:pPr>
        <w:pStyle w:val="Default"/>
        <w:shd w:val="clear" w:color="auto" w:fill="FFFF00"/>
        <w:rPr>
          <w:rFonts w:ascii="Times New Roman" w:hAnsi="Times New Roman" w:cs="Times New Roman"/>
          <w:sz w:val="22"/>
          <w:szCs w:val="22"/>
        </w:rPr>
      </w:pPr>
    </w:p>
    <w:p w:rsidR="00533BE6" w:rsidRDefault="00533BE6" w:rsidP="00533BE6">
      <w:pPr>
        <w:pStyle w:val="Default"/>
        <w:shd w:val="clear" w:color="auto" w:fill="FFFF00"/>
        <w:ind w:firstLine="0"/>
        <w:rPr>
          <w:rFonts w:ascii="Times New Roman" w:hAnsi="Times New Roman" w:cs="Times New Roman"/>
          <w:sz w:val="22"/>
          <w:szCs w:val="22"/>
        </w:rPr>
      </w:pPr>
      <w:r>
        <w:rPr>
          <w:rFonts w:ascii="Times New Roman" w:hAnsi="Times New Roman" w:cs="Times New Roman"/>
          <w:sz w:val="22"/>
          <w:szCs w:val="22"/>
        </w:rPr>
        <w:lastRenderedPageBreak/>
        <w:t xml:space="preserve">Do not include any pricing information in any of your responses to the criterion below.  The pricing and delivery proposal must be separate from the qualification responses. </w:t>
      </w:r>
    </w:p>
    <w:p w:rsidR="00533BE6" w:rsidRDefault="00533BE6" w:rsidP="00533BE6">
      <w:pPr>
        <w:pStyle w:val="Default"/>
        <w:shd w:val="clear" w:color="auto" w:fill="FFFF00"/>
        <w:rPr>
          <w:rFonts w:ascii="Times New Roman" w:hAnsi="Times New Roman" w:cs="Times New Roman"/>
          <w:sz w:val="22"/>
          <w:szCs w:val="22"/>
        </w:rPr>
      </w:pPr>
    </w:p>
    <w:p w:rsidR="00533BE6" w:rsidRPr="00DC6FBE" w:rsidRDefault="00533BE6" w:rsidP="00533BE6">
      <w:pPr>
        <w:pStyle w:val="Default"/>
        <w:shd w:val="clear" w:color="auto" w:fill="FFFF00"/>
        <w:ind w:left="0" w:firstLine="0"/>
        <w:rPr>
          <w:rFonts w:ascii="Times New Roman" w:hAnsi="Times New Roman" w:cs="Times New Roman"/>
          <w:b/>
          <w:sz w:val="22"/>
          <w:szCs w:val="22"/>
        </w:rPr>
      </w:pPr>
      <w:r w:rsidRPr="00DC6FBE">
        <w:rPr>
          <w:rFonts w:ascii="Times New Roman" w:hAnsi="Times New Roman" w:cs="Times New Roman"/>
          <w:b/>
          <w:sz w:val="22"/>
          <w:szCs w:val="22"/>
        </w:rPr>
        <w:t xml:space="preserve">INCLUDING ANY </w:t>
      </w:r>
      <w:r>
        <w:rPr>
          <w:rFonts w:ascii="Times New Roman" w:hAnsi="Times New Roman" w:cs="Times New Roman"/>
          <w:b/>
          <w:sz w:val="22"/>
          <w:szCs w:val="22"/>
        </w:rPr>
        <w:t>PRICING</w:t>
      </w:r>
      <w:r w:rsidRPr="00DC6FBE">
        <w:rPr>
          <w:rFonts w:ascii="Times New Roman" w:hAnsi="Times New Roman" w:cs="Times New Roman"/>
          <w:b/>
          <w:sz w:val="22"/>
          <w:szCs w:val="22"/>
        </w:rPr>
        <w:t xml:space="preserve"> INFORMATION IN YOUR QUALIFICATIONS </w:t>
      </w:r>
      <w:r>
        <w:rPr>
          <w:rFonts w:ascii="Times New Roman" w:hAnsi="Times New Roman" w:cs="Times New Roman"/>
          <w:b/>
          <w:sz w:val="22"/>
          <w:szCs w:val="22"/>
        </w:rPr>
        <w:t>PACKAGE</w:t>
      </w:r>
      <w:r w:rsidRPr="00DC6FBE">
        <w:rPr>
          <w:rFonts w:ascii="Times New Roman" w:hAnsi="Times New Roman" w:cs="Times New Roman"/>
          <w:b/>
          <w:sz w:val="22"/>
          <w:szCs w:val="22"/>
        </w:rPr>
        <w:t xml:space="preserve"> MAY RESULT IN THE DISQUALIFICATION OF YOUR PROPOSAL.</w:t>
      </w:r>
    </w:p>
    <w:p w:rsidR="00533BE6" w:rsidRDefault="00533BE6" w:rsidP="003113DA">
      <w:pPr>
        <w:pStyle w:val="Default"/>
        <w:shd w:val="clear" w:color="auto" w:fill="FFFF00"/>
        <w:rPr>
          <w:rFonts w:ascii="Times New Roman" w:hAnsi="Times New Roman" w:cs="Times New Roman"/>
          <w:sz w:val="22"/>
          <w:szCs w:val="22"/>
        </w:rPr>
      </w:pPr>
    </w:p>
    <w:p w:rsidR="003113DA" w:rsidRDefault="00EA73BC" w:rsidP="00533BE6">
      <w:pPr>
        <w:pStyle w:val="Default"/>
        <w:shd w:val="clear" w:color="auto" w:fill="FFFF00"/>
        <w:ind w:firstLine="0"/>
        <w:rPr>
          <w:rFonts w:ascii="Times New Roman" w:hAnsi="Times New Roman" w:cs="Times New Roman"/>
          <w:sz w:val="22"/>
          <w:szCs w:val="22"/>
        </w:rPr>
      </w:pPr>
      <w:r>
        <w:rPr>
          <w:rFonts w:ascii="Times New Roman" w:hAnsi="Times New Roman" w:cs="Times New Roman"/>
          <w:sz w:val="22"/>
          <w:szCs w:val="22"/>
        </w:rPr>
        <w:t>A</w:t>
      </w:r>
      <w:r w:rsidR="003113DA">
        <w:rPr>
          <w:rFonts w:ascii="Times New Roman" w:hAnsi="Times New Roman" w:cs="Times New Roman"/>
          <w:sz w:val="22"/>
          <w:szCs w:val="22"/>
        </w:rPr>
        <w:t>ddress the following questions and upload your proposal.</w:t>
      </w:r>
    </w:p>
    <w:p w:rsidR="003113DA" w:rsidRDefault="003113DA" w:rsidP="003113DA">
      <w:pPr>
        <w:pStyle w:val="Default"/>
        <w:shd w:val="clear" w:color="auto" w:fill="FFFF00"/>
        <w:rPr>
          <w:rFonts w:ascii="Times New Roman" w:hAnsi="Times New Roman" w:cs="Times New Roman"/>
          <w:sz w:val="22"/>
          <w:szCs w:val="22"/>
        </w:rPr>
      </w:pPr>
    </w:p>
    <w:p w:rsidR="003113DA" w:rsidRPr="00201EA8" w:rsidRDefault="003113DA" w:rsidP="00AE6D7D">
      <w:pPr>
        <w:shd w:val="clear" w:color="auto" w:fill="FFFF00"/>
        <w:tabs>
          <w:tab w:val="left" w:pos="2160"/>
        </w:tabs>
        <w:autoSpaceDE w:val="0"/>
        <w:autoSpaceDN w:val="0"/>
        <w:adjustRightInd w:val="0"/>
        <w:ind w:left="2160"/>
        <w:rPr>
          <w:rFonts w:ascii="Times New Roman" w:hAnsi="Times New Roman" w:cs="Times New Roman"/>
        </w:rPr>
      </w:pPr>
      <w:r>
        <w:rPr>
          <w:rFonts w:ascii="Times New Roman" w:hAnsi="Times New Roman" w:cs="Times New Roman"/>
        </w:rPr>
        <w:t>5.1</w:t>
      </w:r>
      <w:r w:rsidRPr="00201EA8">
        <w:rPr>
          <w:rFonts w:ascii="Times New Roman" w:hAnsi="Times New Roman" w:cs="Times New Roman"/>
        </w:rPr>
        <w:t xml:space="preserve"> </w:t>
      </w:r>
      <w:r w:rsidRPr="00201EA8">
        <w:rPr>
          <w:rFonts w:ascii="Times New Roman" w:hAnsi="Times New Roman" w:cs="Times New Roman"/>
        </w:rPr>
        <w:tab/>
      </w:r>
      <w:r w:rsidRPr="00201EA8">
        <w:rPr>
          <w:rFonts w:ascii="Times New Roman" w:hAnsi="Times New Roman" w:cs="Times New Roman"/>
          <w:u w:val="single"/>
        </w:rPr>
        <w:t xml:space="preserve">CRITERION </w:t>
      </w:r>
      <w:r>
        <w:rPr>
          <w:rFonts w:ascii="Times New Roman" w:hAnsi="Times New Roman" w:cs="Times New Roman"/>
          <w:u w:val="single"/>
        </w:rPr>
        <w:t>ONE</w:t>
      </w:r>
      <w:r w:rsidRPr="00201EA8">
        <w:rPr>
          <w:rFonts w:ascii="Times New Roman" w:hAnsi="Times New Roman" w:cs="Times New Roman"/>
          <w:u w:val="single"/>
        </w:rPr>
        <w:t>: RESPONDENT’S ABILITY TO PROVIDE THE SERVICES:</w:t>
      </w:r>
    </w:p>
    <w:p w:rsidR="003113DA" w:rsidRPr="00201EA8" w:rsidRDefault="003113DA" w:rsidP="003113DA">
      <w:pPr>
        <w:pStyle w:val="Default"/>
        <w:shd w:val="clear" w:color="auto" w:fill="FFFF00"/>
        <w:rPr>
          <w:rFonts w:ascii="Times New Roman" w:hAnsi="Times New Roman" w:cs="Times New Roman"/>
          <w:sz w:val="22"/>
          <w:szCs w:val="22"/>
        </w:rPr>
      </w:pPr>
    </w:p>
    <w:p w:rsidR="003113DA" w:rsidRPr="00201EA8" w:rsidRDefault="003113DA" w:rsidP="00AE6D7D">
      <w:pPr>
        <w:shd w:val="clear" w:color="auto" w:fill="FFFF00"/>
        <w:autoSpaceDE w:val="0"/>
        <w:autoSpaceDN w:val="0"/>
        <w:adjustRightInd w:val="0"/>
        <w:ind w:left="2880"/>
        <w:rPr>
          <w:rFonts w:ascii="Times New Roman" w:hAnsi="Times New Roman" w:cs="Times New Roman"/>
        </w:rPr>
      </w:pPr>
      <w:r>
        <w:rPr>
          <w:rFonts w:ascii="Times New Roman" w:hAnsi="Times New Roman" w:cs="Times New Roman"/>
        </w:rPr>
        <w:t>5.1</w:t>
      </w:r>
      <w:r w:rsidRPr="00201EA8">
        <w:rPr>
          <w:rFonts w:ascii="Times New Roman" w:hAnsi="Times New Roman" w:cs="Times New Roman"/>
        </w:rPr>
        <w:t xml:space="preserve">.1 </w:t>
      </w:r>
      <w:r w:rsidRPr="00201EA8">
        <w:rPr>
          <w:rFonts w:ascii="Times New Roman" w:hAnsi="Times New Roman" w:cs="Times New Roman"/>
        </w:rPr>
        <w:tab/>
        <w:t xml:space="preserve">Provide the following information on your firm for the past </w:t>
      </w:r>
      <w:r w:rsidRPr="00201EA8">
        <w:rPr>
          <w:rFonts w:ascii="Times New Roman" w:hAnsi="Times New Roman" w:cs="Times New Roman"/>
          <w:b/>
          <w:bCs/>
        </w:rPr>
        <w:t xml:space="preserve">five </w:t>
      </w:r>
      <w:r w:rsidRPr="00201EA8">
        <w:rPr>
          <w:rFonts w:ascii="Times New Roman" w:hAnsi="Times New Roman" w:cs="Times New Roman"/>
        </w:rPr>
        <w:t>(5) fiscal years:</w:t>
      </w:r>
    </w:p>
    <w:p w:rsidR="003113DA" w:rsidRPr="00201EA8" w:rsidRDefault="003113DA" w:rsidP="003113DA">
      <w:pPr>
        <w:shd w:val="clear" w:color="auto" w:fill="FFFF00"/>
        <w:autoSpaceDE w:val="0"/>
        <w:autoSpaceDN w:val="0"/>
        <w:adjustRightInd w:val="0"/>
        <w:rPr>
          <w:rFonts w:ascii="Times New Roman" w:hAnsi="Times New Roman" w:cs="Times New Roman"/>
          <w:b/>
          <w:bCs/>
        </w:rPr>
      </w:pPr>
    </w:p>
    <w:p w:rsidR="003113DA" w:rsidRPr="00201EA8" w:rsidRDefault="003113DA" w:rsidP="00AE6D7D">
      <w:pPr>
        <w:shd w:val="clear" w:color="auto" w:fill="FFFF00"/>
        <w:tabs>
          <w:tab w:val="left" w:pos="1800"/>
          <w:tab w:val="left" w:pos="2520"/>
        </w:tabs>
        <w:autoSpaceDE w:val="0"/>
        <w:autoSpaceDN w:val="0"/>
        <w:adjustRightInd w:val="0"/>
        <w:ind w:left="3780" w:hanging="900"/>
        <w:rPr>
          <w:rFonts w:ascii="Times New Roman" w:hAnsi="Times New Roman" w:cs="Times New Roman"/>
          <w:bCs/>
        </w:rPr>
      </w:pPr>
      <w:r>
        <w:rPr>
          <w:rFonts w:ascii="Times New Roman" w:hAnsi="Times New Roman" w:cs="Times New Roman"/>
          <w:bCs/>
        </w:rPr>
        <w:t>5.1</w:t>
      </w:r>
      <w:r w:rsidRPr="00201EA8">
        <w:rPr>
          <w:rFonts w:ascii="Times New Roman" w:hAnsi="Times New Roman" w:cs="Times New Roman"/>
          <w:bCs/>
        </w:rPr>
        <w:t>.1.1</w:t>
      </w:r>
      <w:r w:rsidRPr="00201EA8">
        <w:rPr>
          <w:rFonts w:ascii="Times New Roman" w:hAnsi="Times New Roman" w:cs="Times New Roman"/>
          <w:bCs/>
        </w:rPr>
        <w:tab/>
        <w:t>Revenues</w:t>
      </w:r>
    </w:p>
    <w:p w:rsidR="003113DA" w:rsidRPr="00201EA8" w:rsidRDefault="003113DA" w:rsidP="00AE6D7D">
      <w:pPr>
        <w:shd w:val="clear" w:color="auto" w:fill="FFFF00"/>
        <w:tabs>
          <w:tab w:val="left" w:pos="2520"/>
          <w:tab w:val="left" w:pos="3780"/>
        </w:tabs>
        <w:autoSpaceDE w:val="0"/>
        <w:autoSpaceDN w:val="0"/>
        <w:adjustRightInd w:val="0"/>
        <w:ind w:left="3780" w:hanging="900"/>
        <w:rPr>
          <w:rFonts w:ascii="Times New Roman" w:hAnsi="Times New Roman" w:cs="Times New Roman"/>
        </w:rPr>
      </w:pPr>
      <w:r w:rsidRPr="00201EA8">
        <w:rPr>
          <w:rFonts w:ascii="Times New Roman" w:hAnsi="Times New Roman" w:cs="Times New Roman"/>
        </w:rPr>
        <w:tab/>
        <w:t>Annual revenue totals and percent change per year</w:t>
      </w:r>
    </w:p>
    <w:p w:rsidR="003113DA" w:rsidRPr="00201EA8" w:rsidRDefault="003113DA" w:rsidP="003113DA">
      <w:pPr>
        <w:shd w:val="clear" w:color="auto" w:fill="FFFF00"/>
        <w:tabs>
          <w:tab w:val="left" w:pos="2880"/>
        </w:tabs>
        <w:autoSpaceDE w:val="0"/>
        <w:autoSpaceDN w:val="0"/>
        <w:adjustRightInd w:val="0"/>
        <w:ind w:left="1440"/>
        <w:rPr>
          <w:rFonts w:ascii="Times New Roman" w:hAnsi="Times New Roman" w:cs="Times New Roman"/>
        </w:rPr>
      </w:pPr>
    </w:p>
    <w:p w:rsidR="003113DA" w:rsidRPr="00201EA8" w:rsidRDefault="003113DA" w:rsidP="00AE6D7D">
      <w:pPr>
        <w:pStyle w:val="Default"/>
        <w:shd w:val="clear" w:color="auto" w:fill="FFFF00"/>
        <w:ind w:left="2880"/>
        <w:rPr>
          <w:rFonts w:ascii="Times New Roman" w:hAnsi="Times New Roman" w:cs="Times New Roman"/>
          <w:sz w:val="22"/>
          <w:szCs w:val="22"/>
        </w:rPr>
      </w:pPr>
      <w:r>
        <w:rPr>
          <w:rFonts w:ascii="Times New Roman" w:hAnsi="Times New Roman" w:cs="Times New Roman"/>
          <w:sz w:val="22"/>
          <w:szCs w:val="22"/>
        </w:rPr>
        <w:t>5.1</w:t>
      </w:r>
      <w:r w:rsidRPr="00201EA8">
        <w:rPr>
          <w:rFonts w:ascii="Times New Roman" w:hAnsi="Times New Roman" w:cs="Times New Roman"/>
          <w:sz w:val="22"/>
          <w:szCs w:val="22"/>
        </w:rPr>
        <w:t xml:space="preserve">.2 </w:t>
      </w:r>
      <w:r w:rsidRPr="00201EA8">
        <w:rPr>
          <w:rFonts w:ascii="Times New Roman" w:hAnsi="Times New Roman" w:cs="Times New Roman"/>
          <w:sz w:val="22"/>
          <w:szCs w:val="22"/>
        </w:rPr>
        <w:tab/>
        <w:t>Identify if your firm is currently for sale or involved in any transaction to expand or to become acquired by another business entity.  If so, please explain the impact in both organization and company direction.</w:t>
      </w:r>
    </w:p>
    <w:p w:rsidR="003113DA" w:rsidRPr="00201EA8" w:rsidRDefault="003113DA" w:rsidP="00AE6D7D">
      <w:pPr>
        <w:pStyle w:val="Default"/>
        <w:shd w:val="clear" w:color="auto" w:fill="FFFF00"/>
        <w:ind w:left="2880"/>
        <w:rPr>
          <w:rFonts w:ascii="Times New Roman" w:hAnsi="Times New Roman" w:cs="Times New Roman"/>
          <w:sz w:val="22"/>
          <w:szCs w:val="22"/>
        </w:rPr>
      </w:pPr>
    </w:p>
    <w:p w:rsidR="003113DA" w:rsidRPr="00201EA8" w:rsidRDefault="003113DA" w:rsidP="00AE6D7D">
      <w:pPr>
        <w:pStyle w:val="Default"/>
        <w:shd w:val="clear" w:color="auto" w:fill="FFFF00"/>
        <w:ind w:left="2880"/>
        <w:rPr>
          <w:rFonts w:ascii="Times New Roman" w:hAnsi="Times New Roman" w:cs="Times New Roman"/>
          <w:sz w:val="22"/>
          <w:szCs w:val="22"/>
        </w:rPr>
      </w:pPr>
      <w:r>
        <w:rPr>
          <w:rFonts w:ascii="Times New Roman" w:hAnsi="Times New Roman" w:cs="Times New Roman"/>
          <w:sz w:val="22"/>
          <w:szCs w:val="22"/>
        </w:rPr>
        <w:t>5.1</w:t>
      </w:r>
      <w:r w:rsidRPr="00201EA8">
        <w:rPr>
          <w:rFonts w:ascii="Times New Roman" w:hAnsi="Times New Roman" w:cs="Times New Roman"/>
          <w:sz w:val="22"/>
          <w:szCs w:val="22"/>
        </w:rPr>
        <w:t xml:space="preserve">.3 </w:t>
      </w:r>
      <w:r w:rsidRPr="00201EA8">
        <w:rPr>
          <w:rFonts w:ascii="Times New Roman" w:hAnsi="Times New Roman" w:cs="Times New Roman"/>
          <w:sz w:val="22"/>
          <w:szCs w:val="22"/>
        </w:rPr>
        <w:tab/>
        <w:t>Provide details of any past or pending litigation, or claims filed, against your firm that may affect your performance under a Contract with the University.</w:t>
      </w:r>
    </w:p>
    <w:p w:rsidR="003113DA" w:rsidRPr="00201EA8" w:rsidRDefault="003113DA" w:rsidP="00AE6D7D">
      <w:pPr>
        <w:pStyle w:val="Default"/>
        <w:shd w:val="clear" w:color="auto" w:fill="FFFF00"/>
        <w:ind w:left="2880"/>
        <w:rPr>
          <w:rFonts w:ascii="Times New Roman" w:hAnsi="Times New Roman" w:cs="Times New Roman"/>
          <w:sz w:val="22"/>
          <w:szCs w:val="22"/>
        </w:rPr>
      </w:pPr>
    </w:p>
    <w:p w:rsidR="003113DA" w:rsidRPr="00201EA8" w:rsidRDefault="003113DA" w:rsidP="00AE6D7D">
      <w:pPr>
        <w:pStyle w:val="Default"/>
        <w:shd w:val="clear" w:color="auto" w:fill="FFFF00"/>
        <w:ind w:left="2880"/>
        <w:rPr>
          <w:rFonts w:ascii="Times New Roman" w:hAnsi="Times New Roman" w:cs="Times New Roman"/>
          <w:sz w:val="22"/>
          <w:szCs w:val="22"/>
        </w:rPr>
      </w:pPr>
      <w:r>
        <w:rPr>
          <w:rFonts w:ascii="Times New Roman" w:hAnsi="Times New Roman" w:cs="Times New Roman"/>
          <w:sz w:val="22"/>
          <w:szCs w:val="22"/>
        </w:rPr>
        <w:t>5.1</w:t>
      </w:r>
      <w:r w:rsidRPr="00201EA8">
        <w:rPr>
          <w:rFonts w:ascii="Times New Roman" w:hAnsi="Times New Roman" w:cs="Times New Roman"/>
          <w:sz w:val="22"/>
          <w:szCs w:val="22"/>
        </w:rPr>
        <w:t xml:space="preserve">.4 </w:t>
      </w:r>
      <w:r w:rsidRPr="00201EA8">
        <w:rPr>
          <w:rFonts w:ascii="Times New Roman" w:hAnsi="Times New Roman" w:cs="Times New Roman"/>
          <w:sz w:val="22"/>
          <w:szCs w:val="22"/>
        </w:rPr>
        <w:tab/>
        <w:t>Identify if your firm is currently in default on any loan agreement or financing agreement with any bank, financial institution, or other entity.  If so, specify date(s), details, circumstances, and prospects for resolution.</w:t>
      </w:r>
    </w:p>
    <w:p w:rsidR="003113DA" w:rsidRPr="00201EA8" w:rsidRDefault="003113DA" w:rsidP="00AE6D7D">
      <w:pPr>
        <w:pStyle w:val="Default"/>
        <w:shd w:val="clear" w:color="auto" w:fill="FFFF00"/>
        <w:ind w:left="2880"/>
        <w:rPr>
          <w:rFonts w:ascii="Times New Roman" w:hAnsi="Times New Roman" w:cs="Times New Roman"/>
          <w:sz w:val="22"/>
          <w:szCs w:val="22"/>
        </w:rPr>
      </w:pPr>
    </w:p>
    <w:p w:rsidR="003113DA" w:rsidRPr="00201EA8" w:rsidRDefault="003113DA" w:rsidP="00AE6D7D">
      <w:pPr>
        <w:pStyle w:val="Default"/>
        <w:shd w:val="clear" w:color="auto" w:fill="FFFF00"/>
        <w:ind w:left="2880"/>
        <w:rPr>
          <w:rFonts w:ascii="Times New Roman" w:hAnsi="Times New Roman" w:cs="Times New Roman"/>
          <w:sz w:val="22"/>
          <w:szCs w:val="22"/>
        </w:rPr>
      </w:pPr>
      <w:r>
        <w:rPr>
          <w:rFonts w:ascii="Times New Roman" w:hAnsi="Times New Roman" w:cs="Times New Roman"/>
          <w:sz w:val="22"/>
          <w:szCs w:val="22"/>
        </w:rPr>
        <w:t>5.1</w:t>
      </w:r>
      <w:r w:rsidRPr="00201EA8">
        <w:rPr>
          <w:rFonts w:ascii="Times New Roman" w:hAnsi="Times New Roman" w:cs="Times New Roman"/>
          <w:sz w:val="22"/>
          <w:szCs w:val="22"/>
        </w:rPr>
        <w:t xml:space="preserve">.5 </w:t>
      </w:r>
      <w:r w:rsidRPr="00201EA8">
        <w:rPr>
          <w:rFonts w:ascii="Times New Roman" w:hAnsi="Times New Roman" w:cs="Times New Roman"/>
          <w:sz w:val="22"/>
          <w:szCs w:val="22"/>
        </w:rPr>
        <w:tab/>
        <w:t>Does any relationship exist by relative, business associate, capital-funding agreement, or any other such kinship between your firm and any University employee, officer or Regent?  If so, please explain.</w:t>
      </w:r>
    </w:p>
    <w:p w:rsidR="003113DA" w:rsidRPr="00201EA8" w:rsidRDefault="003113DA" w:rsidP="003113DA">
      <w:pPr>
        <w:pStyle w:val="81"/>
        <w:widowControl/>
        <w:shd w:val="clear" w:color="auto" w:fill="FFFF00"/>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2520"/>
          <w:tab w:val="left" w:pos="3240"/>
          <w:tab w:val="left" w:pos="3960"/>
          <w:tab w:val="left" w:pos="4680"/>
          <w:tab w:val="left" w:pos="5400"/>
          <w:tab w:val="left" w:pos="6120"/>
          <w:tab w:val="left" w:pos="6840"/>
          <w:tab w:val="left" w:pos="7560"/>
          <w:tab w:val="left" w:pos="8280"/>
          <w:tab w:val="right" w:pos="9000"/>
        </w:tabs>
        <w:ind w:left="0"/>
        <w:rPr>
          <w:rFonts w:ascii="Times New Roman" w:hAnsi="Times New Roman"/>
          <w:sz w:val="22"/>
          <w:szCs w:val="22"/>
        </w:rPr>
      </w:pPr>
    </w:p>
    <w:p w:rsidR="003113DA" w:rsidRPr="00201EA8" w:rsidRDefault="003113DA" w:rsidP="00AE6D7D">
      <w:pPr>
        <w:shd w:val="clear" w:color="auto" w:fill="FFFF00"/>
        <w:tabs>
          <w:tab w:val="left" w:pos="1440"/>
        </w:tabs>
        <w:autoSpaceDE w:val="0"/>
        <w:autoSpaceDN w:val="0"/>
        <w:adjustRightInd w:val="0"/>
        <w:ind w:left="1440"/>
        <w:rPr>
          <w:rFonts w:ascii="Times New Roman" w:hAnsi="Times New Roman" w:cs="Times New Roman"/>
        </w:rPr>
      </w:pPr>
      <w:r>
        <w:rPr>
          <w:rFonts w:ascii="Times New Roman" w:hAnsi="Times New Roman" w:cs="Times New Roman"/>
        </w:rPr>
        <w:t>5.2</w:t>
      </w:r>
      <w:r w:rsidRPr="00201EA8">
        <w:rPr>
          <w:rFonts w:ascii="Times New Roman" w:hAnsi="Times New Roman" w:cs="Times New Roman"/>
        </w:rPr>
        <w:t xml:space="preserve"> </w:t>
      </w:r>
      <w:r w:rsidRPr="00201EA8">
        <w:rPr>
          <w:rFonts w:ascii="Times New Roman" w:hAnsi="Times New Roman" w:cs="Times New Roman"/>
        </w:rPr>
        <w:tab/>
      </w:r>
      <w:r w:rsidRPr="00201EA8">
        <w:rPr>
          <w:rFonts w:ascii="Times New Roman" w:hAnsi="Times New Roman" w:cs="Times New Roman"/>
          <w:u w:val="single"/>
        </w:rPr>
        <w:t xml:space="preserve">CRITERION </w:t>
      </w:r>
      <w:proofErr w:type="gramStart"/>
      <w:r>
        <w:rPr>
          <w:rFonts w:ascii="Times New Roman" w:hAnsi="Times New Roman" w:cs="Times New Roman"/>
          <w:u w:val="single"/>
        </w:rPr>
        <w:t>TWO</w:t>
      </w:r>
      <w:proofErr w:type="gramEnd"/>
      <w:r w:rsidRPr="00201EA8">
        <w:rPr>
          <w:rFonts w:ascii="Times New Roman" w:hAnsi="Times New Roman" w:cs="Times New Roman"/>
          <w:u w:val="single"/>
        </w:rPr>
        <w:t>: RESPONDENT’S PAST PERFORMANCE ON REPRESENTATIVE PROJECTS:</w:t>
      </w:r>
    </w:p>
    <w:p w:rsidR="003113DA" w:rsidRDefault="003113DA" w:rsidP="003113DA">
      <w:pPr>
        <w:shd w:val="clear" w:color="auto" w:fill="FFFF00"/>
        <w:autoSpaceDE w:val="0"/>
        <w:autoSpaceDN w:val="0"/>
        <w:adjustRightInd w:val="0"/>
        <w:rPr>
          <w:rFonts w:ascii="Times New Roman" w:hAnsi="Times New Roman" w:cs="Times New Roman"/>
        </w:rPr>
      </w:pPr>
    </w:p>
    <w:p w:rsidR="00DD4185" w:rsidRPr="003113DA" w:rsidRDefault="00DD4185" w:rsidP="00DD4185">
      <w:pPr>
        <w:pStyle w:val="Default"/>
        <w:shd w:val="clear" w:color="auto" w:fill="FFFF00"/>
        <w:ind w:left="1440" w:firstLine="0"/>
        <w:rPr>
          <w:rFonts w:ascii="Times New Roman" w:hAnsi="Times New Roman" w:cs="Times New Roman"/>
          <w:sz w:val="22"/>
          <w:szCs w:val="22"/>
        </w:rPr>
      </w:pPr>
      <w:r w:rsidRPr="003113DA">
        <w:rPr>
          <w:rFonts w:ascii="Times New Roman" w:hAnsi="Times New Roman" w:cs="Times New Roman"/>
          <w:sz w:val="22"/>
          <w:szCs w:val="22"/>
        </w:rPr>
        <w:t>References shall be considered relevant based on specific project participation and experience with the Respondent.  The University may contact references during any part of this process.  The University reserves the right to contact any other references at any time during the Solicitation process.</w:t>
      </w:r>
    </w:p>
    <w:p w:rsidR="00DD4185" w:rsidRPr="00201EA8" w:rsidRDefault="00DD4185" w:rsidP="003113DA">
      <w:pPr>
        <w:shd w:val="clear" w:color="auto" w:fill="FFFF00"/>
        <w:autoSpaceDE w:val="0"/>
        <w:autoSpaceDN w:val="0"/>
        <w:adjustRightInd w:val="0"/>
        <w:rPr>
          <w:rFonts w:ascii="Times New Roman" w:hAnsi="Times New Roman" w:cs="Times New Roman"/>
        </w:rPr>
      </w:pPr>
    </w:p>
    <w:p w:rsidR="003113DA" w:rsidRPr="00201EA8" w:rsidRDefault="003113DA" w:rsidP="00AE6D7D">
      <w:pPr>
        <w:shd w:val="clear" w:color="auto" w:fill="FFFF00"/>
        <w:tabs>
          <w:tab w:val="left" w:pos="2160"/>
        </w:tabs>
        <w:autoSpaceDE w:val="0"/>
        <w:autoSpaceDN w:val="0"/>
        <w:adjustRightInd w:val="0"/>
        <w:ind w:left="2160"/>
        <w:rPr>
          <w:rFonts w:ascii="Times New Roman" w:hAnsi="Times New Roman" w:cs="Times New Roman"/>
        </w:rPr>
      </w:pPr>
      <w:r>
        <w:rPr>
          <w:rFonts w:ascii="Times New Roman" w:hAnsi="Times New Roman" w:cs="Times New Roman"/>
        </w:rPr>
        <w:t>5.2</w:t>
      </w:r>
      <w:r w:rsidRPr="00201EA8">
        <w:rPr>
          <w:rFonts w:ascii="Times New Roman" w:hAnsi="Times New Roman" w:cs="Times New Roman"/>
        </w:rPr>
        <w:t xml:space="preserve">.1 </w:t>
      </w:r>
      <w:r w:rsidRPr="00201EA8">
        <w:rPr>
          <w:rFonts w:ascii="Times New Roman" w:hAnsi="Times New Roman" w:cs="Times New Roman"/>
        </w:rPr>
        <w:tab/>
        <w:t>Identify and describe past experience for providing services that are MOST RELATED TO THIS PROJECT within the last five (5) years.  List the projects in order of priority, with the most relevant project listed first.  Provide the following information for each project listed (Maximum of 5 Projects):</w:t>
      </w:r>
    </w:p>
    <w:p w:rsidR="003113DA" w:rsidRPr="00201EA8" w:rsidRDefault="003113DA" w:rsidP="00AE6D7D">
      <w:pPr>
        <w:shd w:val="clear" w:color="auto" w:fill="FFFF00"/>
        <w:tabs>
          <w:tab w:val="left" w:pos="2160"/>
        </w:tabs>
        <w:autoSpaceDE w:val="0"/>
        <w:autoSpaceDN w:val="0"/>
        <w:adjustRightInd w:val="0"/>
        <w:ind w:left="2160"/>
        <w:rPr>
          <w:rFonts w:ascii="Times New Roman" w:hAnsi="Times New Roman" w:cs="Times New Roman"/>
        </w:rPr>
      </w:pPr>
    </w:p>
    <w:p w:rsidR="003113DA" w:rsidRPr="00201EA8" w:rsidRDefault="003113DA" w:rsidP="00AE6D7D">
      <w:pPr>
        <w:shd w:val="clear" w:color="auto" w:fill="FFFF00"/>
        <w:tabs>
          <w:tab w:val="left" w:pos="1800"/>
        </w:tabs>
        <w:autoSpaceDE w:val="0"/>
        <w:autoSpaceDN w:val="0"/>
        <w:adjustRightInd w:val="0"/>
        <w:ind w:left="2880"/>
        <w:rPr>
          <w:rFonts w:ascii="Times New Roman" w:hAnsi="Times New Roman" w:cs="Times New Roman"/>
        </w:rPr>
      </w:pPr>
      <w:r>
        <w:rPr>
          <w:rFonts w:ascii="Times New Roman" w:hAnsi="Times New Roman" w:cs="Times New Roman"/>
        </w:rPr>
        <w:t>5.2</w:t>
      </w:r>
      <w:r w:rsidRPr="00201EA8">
        <w:rPr>
          <w:rFonts w:ascii="Times New Roman" w:hAnsi="Times New Roman" w:cs="Times New Roman"/>
        </w:rPr>
        <w:t>.</w:t>
      </w:r>
      <w:r w:rsidR="00162F3F">
        <w:rPr>
          <w:rFonts w:ascii="Times New Roman" w:hAnsi="Times New Roman" w:cs="Times New Roman"/>
        </w:rPr>
        <w:t>1</w:t>
      </w:r>
      <w:bookmarkStart w:id="0" w:name="_GoBack"/>
      <w:bookmarkEnd w:id="0"/>
      <w:r w:rsidR="00AE6D7D">
        <w:rPr>
          <w:rFonts w:ascii="Times New Roman" w:hAnsi="Times New Roman" w:cs="Times New Roman"/>
        </w:rPr>
        <w:t>.</w:t>
      </w:r>
      <w:r w:rsidRPr="00201EA8">
        <w:rPr>
          <w:rFonts w:ascii="Times New Roman" w:hAnsi="Times New Roman" w:cs="Times New Roman"/>
        </w:rPr>
        <w:t>1</w:t>
      </w:r>
      <w:r w:rsidRPr="00201EA8">
        <w:rPr>
          <w:rFonts w:ascii="Times New Roman" w:hAnsi="Times New Roman" w:cs="Times New Roman"/>
        </w:rPr>
        <w:tab/>
        <w:t xml:space="preserve">Project name, location, and description </w:t>
      </w:r>
    </w:p>
    <w:p w:rsidR="003113DA" w:rsidRPr="00201EA8" w:rsidRDefault="003113DA" w:rsidP="003113DA">
      <w:pPr>
        <w:shd w:val="clear" w:color="auto" w:fill="FFFF00"/>
        <w:tabs>
          <w:tab w:val="left" w:pos="1800"/>
        </w:tabs>
        <w:autoSpaceDE w:val="0"/>
        <w:autoSpaceDN w:val="0"/>
        <w:adjustRightInd w:val="0"/>
        <w:ind w:left="1080"/>
        <w:rPr>
          <w:rFonts w:ascii="Times New Roman" w:hAnsi="Times New Roman" w:cs="Times New Roman"/>
        </w:rPr>
      </w:pPr>
    </w:p>
    <w:p w:rsidR="003113DA" w:rsidRPr="00201EA8" w:rsidRDefault="003113DA" w:rsidP="00AE6D7D">
      <w:pPr>
        <w:shd w:val="clear" w:color="auto" w:fill="FFFF00"/>
        <w:tabs>
          <w:tab w:val="left" w:pos="2160"/>
        </w:tabs>
        <w:autoSpaceDE w:val="0"/>
        <w:autoSpaceDN w:val="0"/>
        <w:adjustRightInd w:val="0"/>
        <w:ind w:left="2160"/>
        <w:rPr>
          <w:rFonts w:ascii="Times New Roman" w:hAnsi="Times New Roman" w:cs="Times New Roman"/>
        </w:rPr>
      </w:pPr>
      <w:r>
        <w:rPr>
          <w:rFonts w:ascii="Times New Roman" w:hAnsi="Times New Roman" w:cs="Times New Roman"/>
        </w:rPr>
        <w:t>5.2</w:t>
      </w:r>
      <w:r w:rsidR="00AE6D7D">
        <w:rPr>
          <w:rFonts w:ascii="Times New Roman" w:hAnsi="Times New Roman" w:cs="Times New Roman"/>
        </w:rPr>
        <w:t>.2</w:t>
      </w:r>
      <w:r w:rsidRPr="00201EA8">
        <w:rPr>
          <w:rFonts w:ascii="Times New Roman" w:hAnsi="Times New Roman" w:cs="Times New Roman"/>
        </w:rPr>
        <w:tab/>
        <w:t>References (for each project listed above, identify the following):</w:t>
      </w:r>
    </w:p>
    <w:p w:rsidR="003113DA" w:rsidRPr="00201EA8" w:rsidRDefault="003113DA" w:rsidP="00AE6D7D">
      <w:pPr>
        <w:shd w:val="clear" w:color="auto" w:fill="FFFF00"/>
        <w:tabs>
          <w:tab w:val="left" w:pos="2880"/>
        </w:tabs>
        <w:autoSpaceDE w:val="0"/>
        <w:autoSpaceDN w:val="0"/>
        <w:adjustRightInd w:val="0"/>
        <w:ind w:left="2880"/>
        <w:rPr>
          <w:rFonts w:ascii="Times New Roman" w:hAnsi="Times New Roman" w:cs="Times New Roman"/>
        </w:rPr>
      </w:pPr>
    </w:p>
    <w:p w:rsidR="003113DA" w:rsidRPr="00201EA8" w:rsidRDefault="003113DA" w:rsidP="00AE6D7D">
      <w:pPr>
        <w:shd w:val="clear" w:color="auto" w:fill="FFFF00"/>
        <w:tabs>
          <w:tab w:val="left" w:pos="1800"/>
          <w:tab w:val="left" w:pos="2880"/>
        </w:tabs>
        <w:autoSpaceDE w:val="0"/>
        <w:autoSpaceDN w:val="0"/>
        <w:adjustRightInd w:val="0"/>
        <w:ind w:left="2880"/>
        <w:rPr>
          <w:rFonts w:ascii="Times New Roman" w:hAnsi="Times New Roman" w:cs="Times New Roman"/>
        </w:rPr>
      </w:pPr>
      <w:r>
        <w:rPr>
          <w:rFonts w:ascii="Times New Roman" w:hAnsi="Times New Roman" w:cs="Times New Roman"/>
        </w:rPr>
        <w:t>5.2</w:t>
      </w:r>
      <w:r w:rsidRPr="00201EA8">
        <w:rPr>
          <w:rFonts w:ascii="Times New Roman" w:hAnsi="Times New Roman" w:cs="Times New Roman"/>
        </w:rPr>
        <w:t>.2.1</w:t>
      </w:r>
      <w:r w:rsidRPr="00201EA8">
        <w:rPr>
          <w:rFonts w:ascii="Times New Roman" w:hAnsi="Times New Roman" w:cs="Times New Roman"/>
        </w:rPr>
        <w:tab/>
        <w:t>The Owner’s name and representative who served as the day-to-day liaison during the project, including telephone number and/or email address</w:t>
      </w:r>
    </w:p>
    <w:p w:rsidR="003113DA" w:rsidRPr="00201EA8" w:rsidRDefault="003113DA" w:rsidP="00AE6D7D">
      <w:pPr>
        <w:shd w:val="clear" w:color="auto" w:fill="FFFF00"/>
        <w:tabs>
          <w:tab w:val="left" w:pos="1800"/>
          <w:tab w:val="left" w:pos="2880"/>
        </w:tabs>
        <w:autoSpaceDE w:val="0"/>
        <w:autoSpaceDN w:val="0"/>
        <w:adjustRightInd w:val="0"/>
        <w:ind w:left="2880"/>
        <w:rPr>
          <w:rFonts w:ascii="Times New Roman" w:hAnsi="Times New Roman" w:cs="Times New Roman"/>
        </w:rPr>
      </w:pPr>
    </w:p>
    <w:p w:rsidR="003113DA" w:rsidRPr="00201EA8" w:rsidRDefault="003113DA" w:rsidP="00AE6D7D">
      <w:pPr>
        <w:shd w:val="clear" w:color="auto" w:fill="FFFF00"/>
        <w:tabs>
          <w:tab w:val="left" w:pos="1800"/>
          <w:tab w:val="left" w:pos="2880"/>
        </w:tabs>
        <w:autoSpaceDE w:val="0"/>
        <w:autoSpaceDN w:val="0"/>
        <w:adjustRightInd w:val="0"/>
        <w:ind w:left="2880"/>
        <w:rPr>
          <w:rFonts w:ascii="Times New Roman" w:hAnsi="Times New Roman" w:cs="Times New Roman"/>
        </w:rPr>
      </w:pPr>
      <w:r>
        <w:rPr>
          <w:rFonts w:ascii="Times New Roman" w:hAnsi="Times New Roman" w:cs="Times New Roman"/>
        </w:rPr>
        <w:lastRenderedPageBreak/>
        <w:t>5.2</w:t>
      </w:r>
      <w:r w:rsidRPr="00201EA8">
        <w:rPr>
          <w:rFonts w:ascii="Times New Roman" w:hAnsi="Times New Roman" w:cs="Times New Roman"/>
        </w:rPr>
        <w:t>.2.2</w:t>
      </w:r>
      <w:r w:rsidRPr="00201EA8">
        <w:rPr>
          <w:rFonts w:ascii="Times New Roman" w:hAnsi="Times New Roman" w:cs="Times New Roman"/>
        </w:rPr>
        <w:tab/>
        <w:t>Length of business relationship with the Owner</w:t>
      </w:r>
    </w:p>
    <w:p w:rsidR="003113DA" w:rsidRPr="00201EA8" w:rsidRDefault="003113DA" w:rsidP="00AE6D7D">
      <w:pPr>
        <w:shd w:val="clear" w:color="auto" w:fill="FFFF00"/>
        <w:tabs>
          <w:tab w:val="left" w:pos="1800"/>
          <w:tab w:val="left" w:pos="2880"/>
        </w:tabs>
        <w:autoSpaceDE w:val="0"/>
        <w:autoSpaceDN w:val="0"/>
        <w:adjustRightInd w:val="0"/>
        <w:ind w:left="2880"/>
        <w:rPr>
          <w:rFonts w:ascii="Times New Roman" w:hAnsi="Times New Roman" w:cs="Times New Roman"/>
        </w:rPr>
      </w:pPr>
    </w:p>
    <w:p w:rsidR="003113DA" w:rsidRPr="00201EA8" w:rsidRDefault="003113DA" w:rsidP="00AE6D7D">
      <w:pPr>
        <w:shd w:val="clear" w:color="auto" w:fill="FFFF00"/>
        <w:tabs>
          <w:tab w:val="left" w:pos="1800"/>
          <w:tab w:val="left" w:pos="2880"/>
        </w:tabs>
        <w:autoSpaceDE w:val="0"/>
        <w:autoSpaceDN w:val="0"/>
        <w:adjustRightInd w:val="0"/>
        <w:ind w:left="2880"/>
        <w:rPr>
          <w:rFonts w:ascii="Times New Roman" w:hAnsi="Times New Roman" w:cs="Times New Roman"/>
        </w:rPr>
      </w:pPr>
      <w:r>
        <w:rPr>
          <w:rFonts w:ascii="Times New Roman" w:hAnsi="Times New Roman" w:cs="Times New Roman"/>
        </w:rPr>
        <w:t>5.2</w:t>
      </w:r>
      <w:r w:rsidRPr="00201EA8">
        <w:rPr>
          <w:rFonts w:ascii="Times New Roman" w:hAnsi="Times New Roman" w:cs="Times New Roman"/>
        </w:rPr>
        <w:t>.2.3</w:t>
      </w:r>
      <w:r w:rsidRPr="00201EA8">
        <w:rPr>
          <w:rFonts w:ascii="Times New Roman" w:hAnsi="Times New Roman" w:cs="Times New Roman"/>
        </w:rPr>
        <w:tab/>
        <w:t xml:space="preserve">Provide reference letters from three (3) Owners identified in Sections </w:t>
      </w:r>
      <w:r w:rsidR="00A53F7E">
        <w:rPr>
          <w:rFonts w:ascii="Times New Roman" w:hAnsi="Times New Roman" w:cs="Times New Roman"/>
        </w:rPr>
        <w:t>5.2.</w:t>
      </w:r>
      <w:r w:rsidRPr="00201EA8">
        <w:rPr>
          <w:rFonts w:ascii="Times New Roman" w:hAnsi="Times New Roman" w:cs="Times New Roman"/>
        </w:rPr>
        <w:t>1 that describe your response to and performance on services</w:t>
      </w:r>
    </w:p>
    <w:p w:rsidR="003113DA" w:rsidRDefault="003113DA" w:rsidP="003113DA">
      <w:pPr>
        <w:shd w:val="clear" w:color="auto" w:fill="FFFF00"/>
        <w:autoSpaceDE w:val="0"/>
        <w:autoSpaceDN w:val="0"/>
        <w:adjustRightInd w:val="0"/>
        <w:rPr>
          <w:rFonts w:ascii="Times New Roman" w:hAnsi="Times New Roman" w:cs="Times New Roman"/>
        </w:rPr>
      </w:pPr>
    </w:p>
    <w:p w:rsidR="003113DA" w:rsidRDefault="003113DA" w:rsidP="00AE6D7D">
      <w:pPr>
        <w:shd w:val="clear" w:color="auto" w:fill="FFFF00"/>
        <w:tabs>
          <w:tab w:val="left" w:pos="1440"/>
        </w:tabs>
        <w:autoSpaceDE w:val="0"/>
        <w:autoSpaceDN w:val="0"/>
        <w:adjustRightInd w:val="0"/>
        <w:ind w:left="1440"/>
        <w:rPr>
          <w:rFonts w:ascii="Times New Roman" w:hAnsi="Times New Roman" w:cs="Times New Roman"/>
          <w:caps/>
          <w:u w:val="single"/>
        </w:rPr>
      </w:pPr>
      <w:r>
        <w:rPr>
          <w:rFonts w:ascii="Times New Roman" w:hAnsi="Times New Roman" w:cs="Times New Roman"/>
        </w:rPr>
        <w:t>5.3</w:t>
      </w:r>
      <w:r w:rsidRPr="00201EA8">
        <w:rPr>
          <w:rFonts w:ascii="Times New Roman" w:hAnsi="Times New Roman" w:cs="Times New Roman"/>
        </w:rPr>
        <w:t xml:space="preserve"> </w:t>
      </w:r>
      <w:r w:rsidRPr="00201EA8">
        <w:rPr>
          <w:rFonts w:ascii="Times New Roman" w:hAnsi="Times New Roman" w:cs="Times New Roman"/>
        </w:rPr>
        <w:tab/>
      </w:r>
      <w:r w:rsidRPr="00201EA8">
        <w:rPr>
          <w:rFonts w:ascii="Times New Roman" w:hAnsi="Times New Roman" w:cs="Times New Roman"/>
          <w:u w:val="single"/>
        </w:rPr>
        <w:t xml:space="preserve">CRITERION </w:t>
      </w:r>
      <w:proofErr w:type="gramStart"/>
      <w:r>
        <w:rPr>
          <w:rFonts w:ascii="Times New Roman" w:hAnsi="Times New Roman" w:cs="Times New Roman"/>
          <w:u w:val="single"/>
        </w:rPr>
        <w:t>THREE</w:t>
      </w:r>
      <w:proofErr w:type="gramEnd"/>
      <w:r w:rsidRPr="00201EA8">
        <w:rPr>
          <w:rFonts w:ascii="Times New Roman" w:hAnsi="Times New Roman" w:cs="Times New Roman"/>
          <w:u w:val="single"/>
        </w:rPr>
        <w:t xml:space="preserve">: </w:t>
      </w:r>
      <w:r w:rsidRPr="003A331B">
        <w:rPr>
          <w:rFonts w:ascii="Times New Roman" w:hAnsi="Times New Roman" w:cs="Times New Roman"/>
          <w:caps/>
          <w:u w:val="single"/>
        </w:rPr>
        <w:t>Respondent's Methodology Including Technical Approach and Understanding of the Scope of Work</w:t>
      </w:r>
      <w:r>
        <w:rPr>
          <w:rFonts w:ascii="Times New Roman" w:hAnsi="Times New Roman" w:cs="Times New Roman"/>
          <w:caps/>
          <w:u w:val="single"/>
        </w:rPr>
        <w:t>:</w:t>
      </w:r>
    </w:p>
    <w:p w:rsidR="003113DA" w:rsidRDefault="003113DA" w:rsidP="003113DA">
      <w:pPr>
        <w:shd w:val="clear" w:color="auto" w:fill="FFFF00"/>
        <w:tabs>
          <w:tab w:val="left" w:pos="720"/>
        </w:tabs>
        <w:autoSpaceDE w:val="0"/>
        <w:autoSpaceDN w:val="0"/>
        <w:adjustRightInd w:val="0"/>
        <w:rPr>
          <w:rFonts w:ascii="Times New Roman" w:hAnsi="Times New Roman" w:cs="Times New Roman"/>
          <w:caps/>
          <w:u w:val="single"/>
        </w:rPr>
      </w:pPr>
    </w:p>
    <w:p w:rsidR="003113DA" w:rsidRDefault="003113DA" w:rsidP="00AE6D7D">
      <w:pPr>
        <w:shd w:val="clear" w:color="auto" w:fill="FFFF00"/>
        <w:tabs>
          <w:tab w:val="left" w:pos="2160"/>
        </w:tabs>
        <w:autoSpaceDE w:val="0"/>
        <w:autoSpaceDN w:val="0"/>
        <w:adjustRightInd w:val="0"/>
        <w:ind w:left="2160"/>
        <w:rPr>
          <w:rFonts w:ascii="Times New Roman" w:hAnsi="Times New Roman" w:cs="Times New Roman"/>
        </w:rPr>
      </w:pPr>
      <w:r>
        <w:rPr>
          <w:rFonts w:ascii="Times New Roman" w:hAnsi="Times New Roman" w:cs="Times New Roman"/>
          <w:caps/>
        </w:rPr>
        <w:t>5.3.1</w:t>
      </w:r>
      <w:r>
        <w:rPr>
          <w:rFonts w:ascii="Times New Roman" w:hAnsi="Times New Roman" w:cs="Times New Roman"/>
          <w:caps/>
        </w:rPr>
        <w:tab/>
      </w:r>
      <w:r w:rsidRPr="005D19A1">
        <w:rPr>
          <w:rFonts w:ascii="Times New Roman" w:hAnsi="Times New Roman" w:cs="Times New Roman"/>
        </w:rPr>
        <w:t xml:space="preserve">Provide a brief statement of the service approach for each of the required services identified in Section </w:t>
      </w:r>
      <w:r w:rsidR="00280DDC">
        <w:rPr>
          <w:rFonts w:ascii="Times New Roman" w:hAnsi="Times New Roman" w:cs="Times New Roman"/>
        </w:rPr>
        <w:t>2</w:t>
      </w:r>
      <w:r w:rsidRPr="005D19A1">
        <w:rPr>
          <w:rFonts w:ascii="Times New Roman" w:hAnsi="Times New Roman" w:cs="Times New Roman"/>
        </w:rPr>
        <w:t xml:space="preserve"> and any unique benefits the University will gain from contrac</w:t>
      </w:r>
      <w:r>
        <w:rPr>
          <w:rFonts w:ascii="Times New Roman" w:hAnsi="Times New Roman" w:cs="Times New Roman"/>
        </w:rPr>
        <w:t>ting with successful Respondent</w:t>
      </w:r>
      <w:r w:rsidRPr="005D19A1">
        <w:rPr>
          <w:rFonts w:ascii="Times New Roman" w:hAnsi="Times New Roman" w:cs="Times New Roman"/>
        </w:rPr>
        <w:t>s</w:t>
      </w:r>
      <w:r>
        <w:rPr>
          <w:rFonts w:ascii="Times New Roman" w:hAnsi="Times New Roman" w:cs="Times New Roman"/>
        </w:rPr>
        <w:t>'</w:t>
      </w:r>
      <w:r w:rsidRPr="005D19A1">
        <w:rPr>
          <w:rFonts w:ascii="Times New Roman" w:hAnsi="Times New Roman" w:cs="Times New Roman"/>
        </w:rPr>
        <w:t xml:space="preserve"> firm.</w:t>
      </w:r>
    </w:p>
    <w:p w:rsidR="003113DA" w:rsidRDefault="003113DA" w:rsidP="00AE6D7D">
      <w:pPr>
        <w:shd w:val="clear" w:color="auto" w:fill="FFFF00"/>
        <w:tabs>
          <w:tab w:val="left" w:pos="2160"/>
        </w:tabs>
        <w:autoSpaceDE w:val="0"/>
        <w:autoSpaceDN w:val="0"/>
        <w:adjustRightInd w:val="0"/>
        <w:ind w:left="2160"/>
        <w:rPr>
          <w:rFonts w:ascii="Times New Roman" w:hAnsi="Times New Roman" w:cs="Times New Roman"/>
        </w:rPr>
      </w:pPr>
    </w:p>
    <w:p w:rsidR="003113DA" w:rsidRDefault="003113DA" w:rsidP="00AE6D7D">
      <w:pPr>
        <w:shd w:val="clear" w:color="auto" w:fill="FFFF00"/>
        <w:tabs>
          <w:tab w:val="left" w:pos="2160"/>
        </w:tabs>
        <w:autoSpaceDE w:val="0"/>
        <w:autoSpaceDN w:val="0"/>
        <w:adjustRightInd w:val="0"/>
        <w:ind w:left="2160"/>
        <w:rPr>
          <w:rFonts w:ascii="Times New Roman" w:hAnsi="Times New Roman" w:cs="Times New Roman"/>
        </w:rPr>
      </w:pPr>
      <w:r>
        <w:rPr>
          <w:rFonts w:ascii="Times New Roman" w:hAnsi="Times New Roman" w:cs="Times New Roman"/>
        </w:rPr>
        <w:t>5.3.2</w:t>
      </w:r>
      <w:r>
        <w:rPr>
          <w:rFonts w:ascii="Times New Roman" w:hAnsi="Times New Roman" w:cs="Times New Roman"/>
        </w:rPr>
        <w:tab/>
      </w:r>
      <w:r w:rsidRPr="005D19A1">
        <w:rPr>
          <w:rFonts w:ascii="Times New Roman" w:hAnsi="Times New Roman" w:cs="Times New Roman"/>
        </w:rPr>
        <w:t>Describe how your company will address any noted deficiencies in the service performance and your problem escalation policy</w:t>
      </w:r>
      <w:r>
        <w:rPr>
          <w:rFonts w:ascii="Times New Roman" w:hAnsi="Times New Roman" w:cs="Times New Roman"/>
        </w:rPr>
        <w:t>.</w:t>
      </w:r>
    </w:p>
    <w:p w:rsidR="003113DA" w:rsidRDefault="003113DA" w:rsidP="003113DA">
      <w:pPr>
        <w:shd w:val="clear" w:color="auto" w:fill="FFFF00"/>
        <w:tabs>
          <w:tab w:val="left" w:pos="1440"/>
        </w:tabs>
        <w:autoSpaceDE w:val="0"/>
        <w:autoSpaceDN w:val="0"/>
        <w:adjustRightInd w:val="0"/>
        <w:ind w:left="1440"/>
        <w:rPr>
          <w:rFonts w:ascii="Times New Roman" w:hAnsi="Times New Roman" w:cs="Times New Roman"/>
        </w:rPr>
      </w:pPr>
    </w:p>
    <w:p w:rsidR="003113DA" w:rsidRPr="00B32CE1" w:rsidRDefault="003113DA" w:rsidP="00AE6D7D">
      <w:pPr>
        <w:shd w:val="clear" w:color="auto" w:fill="FFFF00"/>
        <w:tabs>
          <w:tab w:val="left" w:pos="1440"/>
        </w:tabs>
        <w:autoSpaceDE w:val="0"/>
        <w:autoSpaceDN w:val="0"/>
        <w:adjustRightInd w:val="0"/>
        <w:ind w:left="1440"/>
        <w:rPr>
          <w:rFonts w:ascii="Times New Roman" w:hAnsi="Times New Roman" w:cs="Times New Roman"/>
          <w:u w:val="single"/>
        </w:rPr>
      </w:pPr>
      <w:r>
        <w:rPr>
          <w:rFonts w:ascii="Times New Roman" w:hAnsi="Times New Roman" w:cs="Times New Roman"/>
        </w:rPr>
        <w:t>5.4</w:t>
      </w:r>
      <w:r>
        <w:rPr>
          <w:rFonts w:ascii="Times New Roman" w:hAnsi="Times New Roman" w:cs="Times New Roman"/>
        </w:rPr>
        <w:tab/>
      </w:r>
      <w:r w:rsidRPr="00201EA8">
        <w:rPr>
          <w:rFonts w:ascii="Times New Roman" w:hAnsi="Times New Roman" w:cs="Times New Roman"/>
          <w:u w:val="single"/>
        </w:rPr>
        <w:t xml:space="preserve">CRITERION </w:t>
      </w:r>
      <w:r>
        <w:rPr>
          <w:rFonts w:ascii="Times New Roman" w:hAnsi="Times New Roman" w:cs="Times New Roman"/>
          <w:u w:val="single"/>
        </w:rPr>
        <w:t>FOUR</w:t>
      </w:r>
      <w:r w:rsidRPr="00201EA8">
        <w:rPr>
          <w:rFonts w:ascii="Times New Roman" w:hAnsi="Times New Roman" w:cs="Times New Roman"/>
          <w:u w:val="single"/>
        </w:rPr>
        <w:t xml:space="preserve">: </w:t>
      </w:r>
      <w:r>
        <w:rPr>
          <w:rFonts w:ascii="Times New Roman" w:hAnsi="Times New Roman" w:cs="Times New Roman"/>
          <w:u w:val="single"/>
        </w:rPr>
        <w:t xml:space="preserve">PROJECT </w:t>
      </w:r>
      <w:r>
        <w:rPr>
          <w:rFonts w:ascii="Times New Roman" w:hAnsi="Times New Roman" w:cs="Times New Roman"/>
          <w:caps/>
          <w:u w:val="single"/>
        </w:rPr>
        <w:t xml:space="preserve">SPECIFIC INFORMATION:  </w:t>
      </w:r>
      <w:r w:rsidRPr="006D0575">
        <w:rPr>
          <w:rFonts w:ascii="Times New Roman" w:hAnsi="Times New Roman" w:cs="Times New Roman"/>
          <w:b/>
          <w:caps/>
          <w:u w:val="single"/>
        </w:rPr>
        <w:t>CHANGE ACCORDING TO PROJECT</w:t>
      </w:r>
    </w:p>
    <w:p w:rsidR="003113DA" w:rsidRDefault="003113DA" w:rsidP="003113DA">
      <w:pPr>
        <w:shd w:val="clear" w:color="auto" w:fill="FFFF00"/>
        <w:tabs>
          <w:tab w:val="left" w:pos="1440"/>
        </w:tabs>
        <w:autoSpaceDE w:val="0"/>
        <w:autoSpaceDN w:val="0"/>
        <w:adjustRightInd w:val="0"/>
        <w:ind w:left="1440"/>
        <w:rPr>
          <w:rFonts w:ascii="Times New Roman" w:hAnsi="Times New Roman" w:cs="Times New Roman"/>
        </w:rPr>
      </w:pPr>
    </w:p>
    <w:p w:rsidR="003113DA" w:rsidRDefault="003113DA" w:rsidP="00AE6D7D">
      <w:pPr>
        <w:widowControl w:val="0"/>
        <w:shd w:val="clear" w:color="auto" w:fill="FFFF00"/>
        <w:ind w:left="2160"/>
        <w:jc w:val="left"/>
        <w:rPr>
          <w:rFonts w:ascii="Times New Roman" w:hAnsi="Times New Roman" w:cs="Times New Roman"/>
        </w:rPr>
      </w:pPr>
      <w:r>
        <w:rPr>
          <w:rFonts w:ascii="Times New Roman" w:hAnsi="Times New Roman" w:cs="Times New Roman"/>
        </w:rPr>
        <w:t>5.4</w:t>
      </w:r>
      <w:r w:rsidRPr="00ED313C">
        <w:rPr>
          <w:rFonts w:ascii="Times New Roman" w:hAnsi="Times New Roman" w:cs="Times New Roman"/>
        </w:rPr>
        <w:t>.1</w:t>
      </w:r>
      <w:r w:rsidRPr="00ED313C">
        <w:rPr>
          <w:rFonts w:ascii="Times New Roman" w:hAnsi="Times New Roman" w:cs="Times New Roman"/>
        </w:rPr>
        <w:tab/>
      </w:r>
    </w:p>
    <w:p w:rsidR="003113DA" w:rsidRPr="00ED313C" w:rsidRDefault="003113DA" w:rsidP="00AE6D7D">
      <w:pPr>
        <w:widowControl w:val="0"/>
        <w:shd w:val="clear" w:color="auto" w:fill="FFFF00"/>
        <w:ind w:left="2160"/>
        <w:jc w:val="left"/>
        <w:rPr>
          <w:rFonts w:ascii="Times New Roman" w:hAnsi="Times New Roman" w:cs="Times New Roman"/>
        </w:rPr>
      </w:pPr>
    </w:p>
    <w:p w:rsidR="003113DA" w:rsidRDefault="003113DA" w:rsidP="00AE6D7D">
      <w:pPr>
        <w:widowControl w:val="0"/>
        <w:shd w:val="clear" w:color="auto" w:fill="FFFF00"/>
        <w:ind w:left="2160"/>
        <w:jc w:val="left"/>
        <w:rPr>
          <w:rFonts w:ascii="Times New Roman" w:hAnsi="Times New Roman" w:cs="Times New Roman"/>
        </w:rPr>
      </w:pPr>
      <w:r>
        <w:rPr>
          <w:rFonts w:ascii="Times New Roman" w:hAnsi="Times New Roman" w:cs="Times New Roman"/>
        </w:rPr>
        <w:t>5.4.2</w:t>
      </w:r>
      <w:r>
        <w:rPr>
          <w:rFonts w:ascii="Times New Roman" w:hAnsi="Times New Roman" w:cs="Times New Roman"/>
        </w:rPr>
        <w:tab/>
      </w:r>
    </w:p>
    <w:p w:rsidR="003113DA" w:rsidRPr="00ED313C" w:rsidRDefault="003113DA" w:rsidP="00AE6D7D">
      <w:pPr>
        <w:widowControl w:val="0"/>
        <w:shd w:val="clear" w:color="auto" w:fill="FFFF00"/>
        <w:ind w:left="2160"/>
        <w:jc w:val="left"/>
        <w:rPr>
          <w:rFonts w:ascii="Times New Roman" w:hAnsi="Times New Roman" w:cs="Times New Roman"/>
        </w:rPr>
      </w:pPr>
    </w:p>
    <w:p w:rsidR="003113DA" w:rsidRDefault="003113DA" w:rsidP="00AE6D7D">
      <w:pPr>
        <w:widowControl w:val="0"/>
        <w:shd w:val="clear" w:color="auto" w:fill="FFFF00"/>
        <w:ind w:left="2160"/>
        <w:jc w:val="left"/>
        <w:rPr>
          <w:rFonts w:ascii="Times New Roman" w:hAnsi="Times New Roman" w:cs="Times New Roman"/>
        </w:rPr>
      </w:pPr>
      <w:r>
        <w:rPr>
          <w:rFonts w:ascii="Times New Roman" w:hAnsi="Times New Roman" w:cs="Times New Roman"/>
        </w:rPr>
        <w:t>5.4.3</w:t>
      </w:r>
      <w:r>
        <w:rPr>
          <w:rFonts w:ascii="Times New Roman" w:hAnsi="Times New Roman" w:cs="Times New Roman"/>
        </w:rPr>
        <w:tab/>
        <w:t>Q</w:t>
      </w:r>
      <w:r w:rsidRPr="00ED313C">
        <w:rPr>
          <w:rFonts w:ascii="Times New Roman" w:hAnsi="Times New Roman" w:cs="Times New Roman"/>
        </w:rPr>
        <w:t>uality control processes</w:t>
      </w:r>
    </w:p>
    <w:p w:rsidR="003113DA" w:rsidRPr="00ED313C" w:rsidRDefault="003113DA" w:rsidP="00AE6D7D">
      <w:pPr>
        <w:widowControl w:val="0"/>
        <w:shd w:val="clear" w:color="auto" w:fill="FFFF00"/>
        <w:ind w:left="2160"/>
        <w:jc w:val="left"/>
        <w:rPr>
          <w:rFonts w:ascii="Times New Roman" w:hAnsi="Times New Roman" w:cs="Times New Roman"/>
        </w:rPr>
      </w:pPr>
    </w:p>
    <w:p w:rsidR="003113DA" w:rsidRDefault="003113DA" w:rsidP="00AE6D7D">
      <w:pPr>
        <w:widowControl w:val="0"/>
        <w:shd w:val="clear" w:color="auto" w:fill="FFFF00"/>
        <w:ind w:left="2160"/>
        <w:jc w:val="left"/>
        <w:rPr>
          <w:rFonts w:ascii="Times New Roman" w:hAnsi="Times New Roman" w:cs="Times New Roman"/>
        </w:rPr>
      </w:pPr>
      <w:r>
        <w:rPr>
          <w:rFonts w:ascii="Times New Roman" w:hAnsi="Times New Roman" w:cs="Times New Roman"/>
        </w:rPr>
        <w:t>5.4.4</w:t>
      </w:r>
      <w:r>
        <w:rPr>
          <w:rFonts w:ascii="Times New Roman" w:hAnsi="Times New Roman" w:cs="Times New Roman"/>
        </w:rPr>
        <w:tab/>
        <w:t>C</w:t>
      </w:r>
      <w:r w:rsidRPr="00ED313C">
        <w:rPr>
          <w:rFonts w:ascii="Times New Roman" w:hAnsi="Times New Roman" w:cs="Times New Roman"/>
        </w:rPr>
        <w:t>ondition and types of equipment for use</w:t>
      </w:r>
    </w:p>
    <w:p w:rsidR="003113DA" w:rsidRPr="00ED313C" w:rsidRDefault="003113DA" w:rsidP="00AE6D7D">
      <w:pPr>
        <w:widowControl w:val="0"/>
        <w:shd w:val="clear" w:color="auto" w:fill="FFFF00"/>
        <w:ind w:left="2160"/>
        <w:jc w:val="left"/>
        <w:rPr>
          <w:rFonts w:ascii="Times New Roman" w:hAnsi="Times New Roman" w:cs="Times New Roman"/>
        </w:rPr>
      </w:pPr>
    </w:p>
    <w:p w:rsidR="003113DA" w:rsidRDefault="003113DA" w:rsidP="00AE6D7D">
      <w:pPr>
        <w:widowControl w:val="0"/>
        <w:shd w:val="clear" w:color="auto" w:fill="FFFF00"/>
        <w:ind w:left="2160"/>
        <w:rPr>
          <w:rFonts w:ascii="Times New Roman" w:hAnsi="Times New Roman" w:cs="Times New Roman"/>
        </w:rPr>
      </w:pPr>
      <w:r>
        <w:rPr>
          <w:rFonts w:ascii="Times New Roman" w:hAnsi="Times New Roman" w:cs="Times New Roman"/>
        </w:rPr>
        <w:t>5.4.5</w:t>
      </w:r>
      <w:r>
        <w:rPr>
          <w:rFonts w:ascii="Times New Roman" w:hAnsi="Times New Roman" w:cs="Times New Roman"/>
        </w:rPr>
        <w:tab/>
      </w:r>
      <w:r w:rsidRPr="00ED313C">
        <w:rPr>
          <w:rFonts w:ascii="Times New Roman" w:hAnsi="Times New Roman" w:cs="Times New Roman"/>
        </w:rPr>
        <w:t>Provide an organizational chart and a brief r</w:t>
      </w:r>
      <w:r>
        <w:rPr>
          <w:rFonts w:ascii="Times New Roman" w:hAnsi="Times New Roman" w:cs="Times New Roman"/>
        </w:rPr>
        <w:t>é</w:t>
      </w:r>
      <w:r w:rsidRPr="00ED313C">
        <w:rPr>
          <w:rFonts w:ascii="Times New Roman" w:hAnsi="Times New Roman" w:cs="Times New Roman"/>
        </w:rPr>
        <w:t>sum</w:t>
      </w:r>
      <w:r>
        <w:rPr>
          <w:rFonts w:ascii="Times New Roman" w:hAnsi="Times New Roman" w:cs="Times New Roman"/>
        </w:rPr>
        <w:t>é</w:t>
      </w:r>
      <w:r w:rsidRPr="00ED313C">
        <w:rPr>
          <w:rFonts w:ascii="Times New Roman" w:hAnsi="Times New Roman" w:cs="Times New Roman"/>
        </w:rPr>
        <w:t xml:space="preserve"> for each of the proposed key personnel, focusing on relevant experience, and list the assigned function of each key person as it relates to this RFP.  Provide information related to previous projects.  </w:t>
      </w:r>
      <w:proofErr w:type="gramStart"/>
      <w:r w:rsidRPr="00ED313C">
        <w:rPr>
          <w:rFonts w:ascii="Times New Roman" w:hAnsi="Times New Roman" w:cs="Times New Roman"/>
        </w:rPr>
        <w:t>Also</w:t>
      </w:r>
      <w:proofErr w:type="gramEnd"/>
      <w:r w:rsidRPr="00ED313C">
        <w:rPr>
          <w:rFonts w:ascii="Times New Roman" w:hAnsi="Times New Roman" w:cs="Times New Roman"/>
        </w:rPr>
        <w:t xml:space="preserve"> include a statement describing the firm’s commitment of the individuals proposed to perform the requested services.</w:t>
      </w:r>
      <w:r>
        <w:rPr>
          <w:rFonts w:ascii="Times New Roman" w:hAnsi="Times New Roman" w:cs="Times New Roman"/>
        </w:rPr>
        <w:t xml:space="preserve">  L</w:t>
      </w:r>
      <w:r w:rsidRPr="00ED313C">
        <w:rPr>
          <w:rFonts w:ascii="Times New Roman" w:hAnsi="Times New Roman" w:cs="Times New Roman"/>
        </w:rPr>
        <w:t xml:space="preserve">ist any state or national professional organizations the firm is a member of or actively involved </w:t>
      </w:r>
      <w:proofErr w:type="gramStart"/>
      <w:r w:rsidRPr="00ED313C">
        <w:rPr>
          <w:rFonts w:ascii="Times New Roman" w:hAnsi="Times New Roman" w:cs="Times New Roman"/>
        </w:rPr>
        <w:t>with</w:t>
      </w:r>
      <w:proofErr w:type="gramEnd"/>
      <w:r>
        <w:rPr>
          <w:rFonts w:ascii="Times New Roman" w:hAnsi="Times New Roman" w:cs="Times New Roman"/>
        </w:rPr>
        <w:t>.</w:t>
      </w:r>
    </w:p>
    <w:p w:rsidR="003113DA" w:rsidRDefault="003113DA" w:rsidP="00AE6D7D">
      <w:pPr>
        <w:shd w:val="clear" w:color="auto" w:fill="FFFF00"/>
        <w:autoSpaceDE w:val="0"/>
        <w:autoSpaceDN w:val="0"/>
        <w:adjustRightInd w:val="0"/>
        <w:ind w:left="2160"/>
        <w:rPr>
          <w:rFonts w:ascii="Times New Roman" w:hAnsi="Times New Roman" w:cs="Times New Roman"/>
        </w:rPr>
      </w:pPr>
    </w:p>
    <w:p w:rsidR="003113DA" w:rsidRDefault="003113DA" w:rsidP="003B2D9E">
      <w:pPr>
        <w:pStyle w:val="Default"/>
        <w:rPr>
          <w:rFonts w:ascii="Times New Roman" w:hAnsi="Times New Roman" w:cs="Times New Roman"/>
          <w:sz w:val="22"/>
          <w:szCs w:val="22"/>
        </w:rPr>
      </w:pPr>
    </w:p>
    <w:p w:rsidR="003113DA" w:rsidRDefault="003113DA" w:rsidP="003B2D9E">
      <w:pPr>
        <w:pStyle w:val="Default"/>
        <w:rPr>
          <w:rFonts w:ascii="Times New Roman" w:hAnsi="Times New Roman" w:cs="Times New Roman"/>
          <w:sz w:val="22"/>
          <w:szCs w:val="22"/>
        </w:rPr>
      </w:pPr>
    </w:p>
    <w:p w:rsidR="00B02753" w:rsidRDefault="00B02753" w:rsidP="00B02753">
      <w:pPr>
        <w:ind w:left="1350" w:right="720" w:hanging="1350"/>
        <w:rPr>
          <w:rFonts w:ascii="Times New Roman" w:hAnsi="Times New Roman" w:cs="Times New Roman"/>
          <w:b/>
          <w:bCs/>
        </w:rPr>
      </w:pPr>
      <w:r w:rsidRPr="00201EA8">
        <w:rPr>
          <w:rFonts w:ascii="Times New Roman" w:hAnsi="Times New Roman" w:cs="Times New Roman"/>
          <w:b/>
          <w:bCs/>
        </w:rPr>
        <w:t xml:space="preserve">SECTION </w:t>
      </w:r>
      <w:r w:rsidR="003113DA">
        <w:rPr>
          <w:rFonts w:ascii="Times New Roman" w:hAnsi="Times New Roman" w:cs="Times New Roman"/>
          <w:b/>
          <w:bCs/>
        </w:rPr>
        <w:t>6</w:t>
      </w:r>
      <w:r>
        <w:rPr>
          <w:rFonts w:ascii="Times New Roman" w:hAnsi="Times New Roman" w:cs="Times New Roman"/>
          <w:b/>
          <w:bCs/>
        </w:rPr>
        <w:t xml:space="preserve"> – SCHEDULE OF PROPOSAL PROCESS</w:t>
      </w:r>
    </w:p>
    <w:p w:rsidR="00B02753" w:rsidRDefault="00B02753" w:rsidP="00B02753">
      <w:pPr>
        <w:ind w:left="1350" w:right="720" w:hanging="1350"/>
        <w:rPr>
          <w:rFonts w:ascii="Times New Roman" w:hAnsi="Times New Roman" w:cs="Times New Roman"/>
          <w:b/>
          <w:bCs/>
        </w:rPr>
      </w:pPr>
    </w:p>
    <w:p w:rsidR="00B02753" w:rsidRPr="00AA0D2B" w:rsidRDefault="00B02753" w:rsidP="00B02753">
      <w:pPr>
        <w:rPr>
          <w:rFonts w:ascii="Times New Roman" w:hAnsi="Times New Roman" w:cs="Times New Roman"/>
        </w:rPr>
      </w:pPr>
      <w:r w:rsidRPr="00AA0D2B">
        <w:rPr>
          <w:rFonts w:ascii="Times New Roman" w:hAnsi="Times New Roman" w:cs="Times New Roman"/>
        </w:rPr>
        <w:t>The University wishes to adhere to the following schedule:</w:t>
      </w:r>
    </w:p>
    <w:p w:rsidR="00B02753" w:rsidRPr="00AA0D2B" w:rsidRDefault="00B02753" w:rsidP="00B02753">
      <w:pPr>
        <w:rPr>
          <w:rFonts w:ascii="Times New Roman" w:hAnsi="Times New Roman" w:cs="Times New Roman"/>
        </w:rPr>
      </w:pPr>
    </w:p>
    <w:p w:rsidR="00B02753" w:rsidRPr="00AA0D2B" w:rsidRDefault="00B02753" w:rsidP="00B02753">
      <w:pPr>
        <w:tabs>
          <w:tab w:val="left" w:pos="720"/>
          <w:tab w:val="left" w:pos="1440"/>
          <w:tab w:val="left" w:pos="2160"/>
        </w:tabs>
        <w:ind w:left="2160" w:hanging="2160"/>
        <w:rPr>
          <w:rFonts w:ascii="Times New Roman" w:hAnsi="Times New Roman" w:cs="Times New Roman"/>
          <w:b/>
        </w:rPr>
      </w:pPr>
      <w:r w:rsidRPr="00AA0D2B">
        <w:rPr>
          <w:rFonts w:ascii="Times New Roman" w:hAnsi="Times New Roman" w:cs="Times New Roman"/>
          <w:b/>
        </w:rPr>
        <w:t>DATE:</w:t>
      </w:r>
      <w:r w:rsidRPr="00AA0D2B">
        <w:rPr>
          <w:rFonts w:ascii="Times New Roman" w:hAnsi="Times New Roman" w:cs="Times New Roman"/>
          <w:b/>
        </w:rPr>
        <w:tab/>
      </w:r>
      <w:r w:rsidRPr="00AA0D2B">
        <w:rPr>
          <w:rFonts w:ascii="Times New Roman" w:hAnsi="Times New Roman" w:cs="Times New Roman"/>
          <w:b/>
        </w:rPr>
        <w:tab/>
        <w:t>ACTION:</w:t>
      </w:r>
    </w:p>
    <w:p w:rsidR="00B02753" w:rsidRPr="00AA0D2B" w:rsidRDefault="00B02753" w:rsidP="00B02753">
      <w:pPr>
        <w:tabs>
          <w:tab w:val="left" w:pos="720"/>
          <w:tab w:val="left" w:pos="1440"/>
          <w:tab w:val="left" w:pos="2160"/>
        </w:tabs>
        <w:ind w:left="2160" w:hanging="2160"/>
        <w:rPr>
          <w:rFonts w:ascii="Times New Roman" w:hAnsi="Times New Roman" w:cs="Times New Roman"/>
          <w:b/>
          <w:i/>
        </w:rPr>
      </w:pPr>
    </w:p>
    <w:p w:rsidR="00B02753" w:rsidRPr="00780E6D" w:rsidRDefault="00B02753" w:rsidP="00DB4216">
      <w:pPr>
        <w:shd w:val="clear" w:color="auto" w:fill="FFFF00"/>
        <w:tabs>
          <w:tab w:val="left" w:pos="720"/>
          <w:tab w:val="left" w:pos="1440"/>
        </w:tabs>
        <w:ind w:left="1440" w:hanging="144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Deadline for submission of questions and/or clarifications regarding RFP.  All questions must be received by XX</w:t>
      </w:r>
      <w:proofErr w:type="gramStart"/>
      <w:r w:rsidRPr="00780E6D">
        <w:rPr>
          <w:rFonts w:ascii="Times New Roman" w:hAnsi="Times New Roman" w:cs="Times New Roman"/>
        </w:rPr>
        <w:t>:XX</w:t>
      </w:r>
      <w:proofErr w:type="gramEnd"/>
      <w:r w:rsidRPr="00780E6D">
        <w:rPr>
          <w:rFonts w:ascii="Times New Roman" w:hAnsi="Times New Roman" w:cs="Times New Roman"/>
        </w:rPr>
        <w:t xml:space="preserve"> am/p.m. Central Standard/Daylight Time in order to be considered.</w:t>
      </w:r>
    </w:p>
    <w:p w:rsidR="00B02753" w:rsidRPr="00780E6D" w:rsidRDefault="00B02753" w:rsidP="00B02753">
      <w:pPr>
        <w:shd w:val="clear" w:color="auto" w:fill="FFFF00"/>
        <w:tabs>
          <w:tab w:val="left" w:pos="720"/>
          <w:tab w:val="left" w:pos="1440"/>
          <w:tab w:val="left" w:pos="2160"/>
        </w:tabs>
        <w:ind w:left="2160" w:hanging="2160"/>
        <w:rPr>
          <w:rFonts w:ascii="Times New Roman" w:hAnsi="Times New Roman" w:cs="Times New Roman"/>
        </w:rPr>
      </w:pPr>
    </w:p>
    <w:p w:rsidR="00B02753" w:rsidRPr="00780E6D" w:rsidRDefault="00B02753" w:rsidP="00B02753">
      <w:pPr>
        <w:shd w:val="clear" w:color="auto" w:fill="FFFF00"/>
        <w:tabs>
          <w:tab w:val="left" w:pos="720"/>
          <w:tab w:val="left" w:pos="1440"/>
          <w:tab w:val="left" w:pos="2160"/>
        </w:tabs>
        <w:ind w:left="2160" w:hanging="216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Mandatory/Non-mandatory pre-submittal conference/site visit</w:t>
      </w:r>
    </w:p>
    <w:p w:rsidR="00B02753" w:rsidRPr="00780E6D" w:rsidRDefault="00B02753" w:rsidP="00B02753">
      <w:pPr>
        <w:shd w:val="clear" w:color="auto" w:fill="FFFF00"/>
        <w:rPr>
          <w:rFonts w:ascii="Times New Roman" w:hAnsi="Times New Roman" w:cs="Times New Roman"/>
        </w:rPr>
      </w:pPr>
      <w:r w:rsidRPr="00780E6D">
        <w:rPr>
          <w:rFonts w:ascii="Times New Roman" w:hAnsi="Times New Roman" w:cs="Times New Roman"/>
        </w:rPr>
        <w:tab/>
      </w:r>
      <w:r w:rsidRPr="00780E6D">
        <w:rPr>
          <w:rFonts w:ascii="Times New Roman" w:hAnsi="Times New Roman" w:cs="Times New Roman"/>
        </w:rPr>
        <w:tab/>
      </w:r>
    </w:p>
    <w:p w:rsidR="00B02753" w:rsidRPr="00780E6D" w:rsidRDefault="00B02753" w:rsidP="00B02753">
      <w:pPr>
        <w:shd w:val="clear" w:color="auto" w:fill="FFFF00"/>
        <w:ind w:left="1440" w:hanging="144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Written responses received by the University on or before XX</w:t>
      </w:r>
      <w:proofErr w:type="gramStart"/>
      <w:r w:rsidRPr="00780E6D">
        <w:rPr>
          <w:rFonts w:ascii="Times New Roman" w:hAnsi="Times New Roman" w:cs="Times New Roman"/>
        </w:rPr>
        <w:t>:XX</w:t>
      </w:r>
      <w:proofErr w:type="gramEnd"/>
      <w:r w:rsidRPr="00780E6D">
        <w:rPr>
          <w:rFonts w:ascii="Times New Roman" w:hAnsi="Times New Roman" w:cs="Times New Roman"/>
        </w:rPr>
        <w:t xml:space="preserve"> am/p.m. Central Standard/Daylight Time.  </w:t>
      </w:r>
    </w:p>
    <w:p w:rsidR="00B02753" w:rsidRPr="00780E6D" w:rsidRDefault="00B02753" w:rsidP="00B02753">
      <w:pPr>
        <w:shd w:val="clear" w:color="auto" w:fill="FFFF00"/>
        <w:ind w:left="1440" w:hanging="2160"/>
        <w:rPr>
          <w:rFonts w:ascii="Times New Roman" w:hAnsi="Times New Roman" w:cs="Times New Roman"/>
        </w:rPr>
      </w:pPr>
    </w:p>
    <w:p w:rsidR="00B02753" w:rsidRPr="00780E6D" w:rsidRDefault="00B02753" w:rsidP="00B02753">
      <w:pPr>
        <w:shd w:val="clear" w:color="auto" w:fill="FFFF00"/>
        <w:ind w:left="1440" w:hanging="144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Clarification of responses, negotiations, and/or demonstrations/presentations (if necessary)</w:t>
      </w:r>
    </w:p>
    <w:p w:rsidR="00B02753" w:rsidRPr="00780E6D" w:rsidRDefault="00B02753" w:rsidP="00B02753">
      <w:pPr>
        <w:shd w:val="clear" w:color="auto" w:fill="FFFF00"/>
        <w:rPr>
          <w:rFonts w:ascii="Times New Roman" w:hAnsi="Times New Roman" w:cs="Times New Roman"/>
        </w:rPr>
      </w:pPr>
    </w:p>
    <w:p w:rsidR="00B02753" w:rsidRPr="00780E6D" w:rsidRDefault="00B02753" w:rsidP="00B02753">
      <w:pPr>
        <w:shd w:val="clear" w:color="auto" w:fill="FFFF0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Request for “Best and Final Offer” (BAFO)</w:t>
      </w:r>
      <w:r w:rsidR="00A53F7E">
        <w:rPr>
          <w:rFonts w:ascii="Times New Roman" w:hAnsi="Times New Roman" w:cs="Times New Roman"/>
        </w:rPr>
        <w:t xml:space="preserve"> (if necessary)</w:t>
      </w:r>
    </w:p>
    <w:p w:rsidR="00B02753" w:rsidRPr="00780E6D" w:rsidRDefault="00B02753" w:rsidP="00B02753">
      <w:pPr>
        <w:shd w:val="clear" w:color="auto" w:fill="FFFF00"/>
        <w:tabs>
          <w:tab w:val="left" w:pos="720"/>
          <w:tab w:val="left" w:pos="1440"/>
          <w:tab w:val="left" w:pos="2160"/>
        </w:tabs>
        <w:ind w:left="2160" w:hanging="2160"/>
        <w:rPr>
          <w:rFonts w:ascii="Times New Roman" w:hAnsi="Times New Roman" w:cs="Times New Roman"/>
        </w:rPr>
      </w:pPr>
    </w:p>
    <w:p w:rsidR="00B02753" w:rsidRPr="00780E6D" w:rsidRDefault="00B02753" w:rsidP="00B02753">
      <w:pPr>
        <w:shd w:val="clear" w:color="auto" w:fill="FFFF00"/>
        <w:tabs>
          <w:tab w:val="left" w:pos="720"/>
          <w:tab w:val="left" w:pos="1440"/>
          <w:tab w:val="left" w:pos="2160"/>
        </w:tabs>
        <w:ind w:left="2160" w:hanging="2160"/>
        <w:rPr>
          <w:rFonts w:ascii="Times New Roman" w:hAnsi="Times New Roman" w:cs="Times New Roman"/>
        </w:rPr>
      </w:pPr>
      <w:r w:rsidRPr="00780E6D">
        <w:rPr>
          <w:rFonts w:ascii="Times New Roman" w:hAnsi="Times New Roman" w:cs="Times New Roman"/>
        </w:rPr>
        <w:lastRenderedPageBreak/>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Notification of successful Respondent(s) contingent upon execution of contract.</w:t>
      </w:r>
    </w:p>
    <w:p w:rsidR="00B02753" w:rsidRPr="00780E6D" w:rsidRDefault="00B02753" w:rsidP="00B02753">
      <w:pPr>
        <w:shd w:val="clear" w:color="auto" w:fill="FFFF00"/>
        <w:rPr>
          <w:rFonts w:ascii="Times New Roman" w:hAnsi="Times New Roman" w:cs="Times New Roman"/>
        </w:rPr>
      </w:pPr>
    </w:p>
    <w:p w:rsidR="00B02753" w:rsidRPr="00780E6D" w:rsidRDefault="00B02753" w:rsidP="00B02753">
      <w:pPr>
        <w:shd w:val="clear" w:color="auto" w:fill="FFFF0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Recommend of Award and approval to enter into Contract(s).</w:t>
      </w:r>
    </w:p>
    <w:p w:rsidR="00B02753" w:rsidRPr="00780E6D" w:rsidRDefault="00B02753" w:rsidP="00B02753">
      <w:pPr>
        <w:shd w:val="clear" w:color="auto" w:fill="FFFF00"/>
        <w:tabs>
          <w:tab w:val="left" w:pos="720"/>
          <w:tab w:val="left" w:pos="1440"/>
          <w:tab w:val="left" w:pos="2160"/>
        </w:tabs>
        <w:ind w:left="2160" w:hanging="2160"/>
        <w:rPr>
          <w:rFonts w:ascii="Times New Roman" w:hAnsi="Times New Roman" w:cs="Times New Roman"/>
        </w:rPr>
      </w:pPr>
    </w:p>
    <w:p w:rsidR="00B02753" w:rsidRPr="00780E6D" w:rsidRDefault="00B02753" w:rsidP="00B02753">
      <w:pPr>
        <w:shd w:val="clear" w:color="auto" w:fill="FFFF00"/>
        <w:tabs>
          <w:tab w:val="left" w:pos="720"/>
          <w:tab w:val="left" w:pos="1440"/>
          <w:tab w:val="left" w:pos="2160"/>
        </w:tabs>
        <w:ind w:left="2160" w:hanging="216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Contract(s) executed.</w:t>
      </w:r>
    </w:p>
    <w:p w:rsidR="00B02753" w:rsidRPr="00780E6D" w:rsidRDefault="00B02753" w:rsidP="00B02753">
      <w:pPr>
        <w:shd w:val="clear" w:color="auto" w:fill="FFFF00"/>
        <w:tabs>
          <w:tab w:val="left" w:pos="720"/>
          <w:tab w:val="left" w:pos="1440"/>
          <w:tab w:val="left" w:pos="2160"/>
        </w:tabs>
        <w:ind w:left="2160" w:hanging="2160"/>
        <w:rPr>
          <w:rFonts w:ascii="Times New Roman" w:hAnsi="Times New Roman" w:cs="Times New Roman"/>
        </w:rPr>
      </w:pPr>
    </w:p>
    <w:p w:rsidR="00B02753" w:rsidRPr="00AA0D2B" w:rsidRDefault="00B02753" w:rsidP="00B02753">
      <w:pPr>
        <w:shd w:val="clear" w:color="auto" w:fill="FFFF00"/>
        <w:tabs>
          <w:tab w:val="left" w:pos="720"/>
          <w:tab w:val="left" w:pos="1440"/>
          <w:tab w:val="left" w:pos="2160"/>
        </w:tabs>
        <w:ind w:left="2160" w:hanging="2160"/>
        <w:rPr>
          <w:rFonts w:ascii="Times New Roman" w:hAnsi="Times New Roman" w:cs="Times New Roman"/>
        </w:rPr>
      </w:pPr>
      <w:r w:rsidRPr="00780E6D">
        <w:rPr>
          <w:rFonts w:ascii="Times New Roman" w:hAnsi="Times New Roman" w:cs="Times New Roman"/>
        </w:rPr>
        <w:t>? ? , 201</w:t>
      </w:r>
      <w:r w:rsidR="00A53F7E">
        <w:rPr>
          <w:rFonts w:ascii="Times New Roman" w:hAnsi="Times New Roman" w:cs="Times New Roman"/>
        </w:rPr>
        <w:t>6</w:t>
      </w:r>
      <w:r w:rsidRPr="00780E6D">
        <w:rPr>
          <w:rFonts w:ascii="Times New Roman" w:hAnsi="Times New Roman" w:cs="Times New Roman"/>
        </w:rPr>
        <w:t>:</w:t>
      </w:r>
      <w:r w:rsidRPr="00780E6D">
        <w:rPr>
          <w:rFonts w:ascii="Times New Roman" w:hAnsi="Times New Roman" w:cs="Times New Roman"/>
        </w:rPr>
        <w:tab/>
        <w:t>Work to begin</w:t>
      </w:r>
    </w:p>
    <w:p w:rsidR="00B02753" w:rsidRPr="00AA0D2B" w:rsidRDefault="00B02753" w:rsidP="00B02753">
      <w:pPr>
        <w:tabs>
          <w:tab w:val="left" w:pos="720"/>
          <w:tab w:val="left" w:pos="1440"/>
          <w:tab w:val="left" w:pos="2160"/>
        </w:tabs>
        <w:ind w:left="2160" w:hanging="2160"/>
        <w:rPr>
          <w:rFonts w:ascii="Times New Roman" w:hAnsi="Times New Roman" w:cs="Times New Roman"/>
        </w:rPr>
      </w:pPr>
    </w:p>
    <w:p w:rsidR="00B02753" w:rsidRDefault="00B02753" w:rsidP="00B02753">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AA0D2B">
        <w:rPr>
          <w:rFonts w:ascii="Times New Roman" w:hAnsi="Times New Roman" w:cs="Times New Roman"/>
          <w:u w:val="single"/>
        </w:rPr>
        <w:t>NOTE:</w:t>
      </w:r>
      <w:r w:rsidRPr="00AA0D2B">
        <w:rPr>
          <w:rFonts w:ascii="Times New Roman" w:hAnsi="Times New Roman" w:cs="Times New Roman"/>
        </w:rPr>
        <w:t xml:space="preserve"> This schedule may be modified or changed </w:t>
      </w:r>
      <w:r w:rsidRPr="00AA0D2B">
        <w:rPr>
          <w:rFonts w:ascii="Times New Roman" w:hAnsi="Times New Roman" w:cs="Times New Roman"/>
          <w:u w:val="single"/>
        </w:rPr>
        <w:t>at the sole discretion of the University</w:t>
      </w:r>
      <w:r w:rsidRPr="00AA0D2B">
        <w:rPr>
          <w:rFonts w:ascii="Times New Roman" w:hAnsi="Times New Roman" w:cs="Times New Roman"/>
        </w:rPr>
        <w:t>, if it is determined to be in the University’s best interests to do so.</w:t>
      </w:r>
    </w:p>
    <w:p w:rsidR="00B02753" w:rsidRDefault="00B02753" w:rsidP="00B02753">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sectPr w:rsidR="00B02753" w:rsidSect="00730DF7">
          <w:footerReference w:type="default" r:id="rId8"/>
          <w:footerReference w:type="first" r:id="rId9"/>
          <w:pgSz w:w="12240" w:h="15840" w:code="1"/>
          <w:pgMar w:top="1080" w:right="1440" w:bottom="1080" w:left="1440" w:header="720" w:footer="720" w:gutter="0"/>
          <w:cols w:space="720"/>
          <w:titlePg/>
          <w:docGrid w:linePitch="360"/>
        </w:sectPr>
      </w:pPr>
    </w:p>
    <w:p w:rsidR="003B2D9E" w:rsidRPr="003B2D9E" w:rsidRDefault="003B2D9E" w:rsidP="004214CD">
      <w:pPr>
        <w:autoSpaceDE w:val="0"/>
        <w:autoSpaceDN w:val="0"/>
        <w:adjustRightInd w:val="0"/>
        <w:rPr>
          <w:rFonts w:ascii="Times New Roman" w:hAnsi="Times New Roman" w:cs="Times New Roman"/>
          <w:b/>
        </w:rPr>
      </w:pPr>
      <w:r w:rsidRPr="003B2D9E">
        <w:rPr>
          <w:rFonts w:ascii="Times New Roman" w:hAnsi="Times New Roman" w:cs="Times New Roman"/>
          <w:b/>
        </w:rPr>
        <w:lastRenderedPageBreak/>
        <w:t>SECTION 7 – INSURANCE REQUIREMENTS</w:t>
      </w:r>
    </w:p>
    <w:p w:rsidR="003B2D9E" w:rsidRDefault="003B2D9E" w:rsidP="004214CD">
      <w:pPr>
        <w:autoSpaceDE w:val="0"/>
        <w:autoSpaceDN w:val="0"/>
        <w:adjustRightInd w:val="0"/>
        <w:rPr>
          <w:rFonts w:ascii="Times New Roman" w:hAnsi="Times New Roman" w:cs="Times New Roman"/>
        </w:rPr>
      </w:pPr>
    </w:p>
    <w:p w:rsidR="004214CD" w:rsidRDefault="003B2D9E" w:rsidP="004214CD">
      <w:pPr>
        <w:autoSpaceDE w:val="0"/>
        <w:autoSpaceDN w:val="0"/>
        <w:adjustRightInd w:val="0"/>
        <w:rPr>
          <w:rFonts w:ascii="Times New Roman" w:hAnsi="Times New Roman" w:cs="Times New Roman"/>
        </w:rPr>
      </w:pPr>
      <w:r>
        <w:rPr>
          <w:rFonts w:ascii="Times New Roman" w:hAnsi="Times New Roman" w:cs="Times New Roman"/>
        </w:rPr>
        <w:t>7</w:t>
      </w:r>
      <w:r w:rsidR="004214CD" w:rsidRPr="00201EA8">
        <w:rPr>
          <w:rFonts w:ascii="Times New Roman" w:hAnsi="Times New Roman" w:cs="Times New Roman"/>
        </w:rPr>
        <w:t xml:space="preserve"> </w:t>
      </w:r>
      <w:r w:rsidR="004214CD" w:rsidRPr="00201EA8">
        <w:rPr>
          <w:rFonts w:ascii="Times New Roman" w:hAnsi="Times New Roman" w:cs="Times New Roman"/>
        </w:rPr>
        <w:tab/>
      </w:r>
      <w:r w:rsidR="004214CD" w:rsidRPr="00201EA8">
        <w:rPr>
          <w:rFonts w:ascii="Times New Roman" w:hAnsi="Times New Roman" w:cs="Times New Roman"/>
          <w:u w:val="single"/>
        </w:rPr>
        <w:t>REQUIRED NOTICES INSURANCE COVERAGE</w:t>
      </w:r>
      <w:r w:rsidR="004214CD" w:rsidRPr="00201EA8">
        <w:rPr>
          <w:rFonts w:ascii="Times New Roman" w:hAnsi="Times New Roman" w:cs="Times New Roman"/>
        </w:rPr>
        <w:t xml:space="preserve">: </w:t>
      </w:r>
    </w:p>
    <w:p w:rsidR="004214CD" w:rsidRPr="00201EA8" w:rsidRDefault="004214CD" w:rsidP="004214CD">
      <w:pPr>
        <w:autoSpaceDE w:val="0"/>
        <w:autoSpaceDN w:val="0"/>
        <w:adjustRightInd w:val="0"/>
        <w:rPr>
          <w:rFonts w:ascii="Times New Roman" w:hAnsi="Times New Roman" w:cs="Times New Roman"/>
        </w:rPr>
      </w:pPr>
    </w:p>
    <w:p w:rsidR="004214CD" w:rsidRPr="00AA7DBD" w:rsidRDefault="004214CD" w:rsidP="004214CD">
      <w:pPr>
        <w:shd w:val="clear" w:color="auto" w:fill="FFFF00"/>
        <w:ind w:firstLine="0"/>
        <w:rPr>
          <w:rFonts w:ascii="Times New Roman" w:hAnsi="Times New Roman" w:cs="Times New Roman"/>
          <w:sz w:val="36"/>
          <w:szCs w:val="36"/>
        </w:rPr>
      </w:pPr>
      <w:r w:rsidRPr="00AA7DBD">
        <w:rPr>
          <w:rFonts w:ascii="Times New Roman" w:hAnsi="Times New Roman" w:cs="Times New Roman"/>
          <w:sz w:val="36"/>
          <w:szCs w:val="36"/>
        </w:rPr>
        <w:t xml:space="preserve">INSERT </w:t>
      </w:r>
      <w:r>
        <w:rPr>
          <w:rFonts w:ascii="Times New Roman" w:hAnsi="Times New Roman" w:cs="Times New Roman"/>
          <w:sz w:val="36"/>
          <w:szCs w:val="36"/>
        </w:rPr>
        <w:t>TYPE AND AMOUNTS OF INSURANCE AS REQUIRED OR DELETE IF INSURANCE NOT REQUIRED</w:t>
      </w:r>
    </w:p>
    <w:p w:rsidR="004214CD" w:rsidRPr="00201EA8" w:rsidRDefault="004214CD" w:rsidP="004214CD">
      <w:pPr>
        <w:shd w:val="clear" w:color="auto" w:fill="FFFF00"/>
        <w:autoSpaceDE w:val="0"/>
        <w:autoSpaceDN w:val="0"/>
        <w:adjustRightInd w:val="0"/>
        <w:ind w:firstLine="0"/>
        <w:rPr>
          <w:rFonts w:ascii="Times New Roman" w:hAnsi="Times New Roman" w:cs="Times New Roman"/>
        </w:rPr>
      </w:pPr>
    </w:p>
    <w:p w:rsidR="004214CD" w:rsidRPr="000A20C8" w:rsidRDefault="003B2D9E" w:rsidP="004214CD">
      <w:pPr>
        <w:widowControl w:val="0"/>
        <w:shd w:val="clear" w:color="auto" w:fill="FFFF00"/>
        <w:tabs>
          <w:tab w:val="left" w:pos="1440"/>
        </w:tabs>
        <w:autoSpaceDE w:val="0"/>
        <w:autoSpaceDN w:val="0"/>
        <w:ind w:left="1440"/>
        <w:rPr>
          <w:rFonts w:ascii="Times New Roman" w:eastAsia="Calibri" w:hAnsi="Times New Roman" w:cs="Times New Roman"/>
        </w:rPr>
      </w:pPr>
      <w:r>
        <w:rPr>
          <w:rFonts w:ascii="Times New Roman" w:hAnsi="Times New Roman" w:cs="Times New Roman"/>
        </w:rPr>
        <w:t>7.1</w:t>
      </w:r>
      <w:r w:rsidR="004214CD" w:rsidRPr="000A20C8">
        <w:rPr>
          <w:rFonts w:ascii="Times New Roman" w:hAnsi="Times New Roman" w:cs="Times New Roman"/>
        </w:rPr>
        <w:t>.1</w:t>
      </w:r>
      <w:r w:rsidR="004214CD" w:rsidRPr="000A20C8">
        <w:rPr>
          <w:rFonts w:ascii="Times New Roman" w:hAnsi="Times New Roman" w:cs="Times New Roman"/>
        </w:rPr>
        <w:tab/>
      </w:r>
      <w:r w:rsidR="004214CD" w:rsidRPr="000A20C8">
        <w:rPr>
          <w:rFonts w:ascii="Times New Roman" w:eastAsia="Calibri" w:hAnsi="Times New Roman" w:cs="Times New Roman"/>
        </w:rPr>
        <w:t xml:space="preserve">Insurance:  During the term of any </w:t>
      </w:r>
      <w:r w:rsidR="004214CD" w:rsidRPr="009E6452">
        <w:rPr>
          <w:rFonts w:ascii="Times New Roman" w:hAnsi="Times New Roman" w:cs="Times New Roman"/>
        </w:rPr>
        <w:t>Agreement or Contractual arrangement</w:t>
      </w:r>
      <w:r w:rsidR="004214CD" w:rsidRPr="000A20C8">
        <w:rPr>
          <w:rFonts w:ascii="Times New Roman" w:eastAsia="Calibri" w:hAnsi="Times New Roman" w:cs="Times New Roman"/>
        </w:rPr>
        <w:t xml:space="preserve"> resulting from this Solicitation, the successful Respondent</w:t>
      </w:r>
      <w:r w:rsidR="004214CD">
        <w:rPr>
          <w:rFonts w:ascii="Times New Roman" w:eastAsia="Calibri" w:hAnsi="Times New Roman" w:cs="Times New Roman"/>
        </w:rPr>
        <w:t>(s)</w:t>
      </w:r>
      <w:r w:rsidR="004214CD" w:rsidRPr="000A20C8">
        <w:rPr>
          <w:rFonts w:ascii="Times New Roman" w:eastAsia="Calibri" w:hAnsi="Times New Roman" w:cs="Times New Roman"/>
        </w:rPr>
        <w:t xml:space="preserve"> agrees to procure and maintain, at its expense:</w:t>
      </w:r>
    </w:p>
    <w:p w:rsidR="004214CD" w:rsidRPr="000A20C8" w:rsidRDefault="004214CD" w:rsidP="004214CD">
      <w:pPr>
        <w:shd w:val="clear" w:color="auto" w:fill="FFFF00"/>
        <w:tabs>
          <w:tab w:val="left" w:pos="1440"/>
        </w:tabs>
        <w:ind w:left="1440"/>
        <w:rPr>
          <w:rFonts w:ascii="Times New Roman" w:eastAsia="Calibri" w:hAnsi="Times New Roman" w:cs="Times New Roman"/>
        </w:rPr>
      </w:pPr>
    </w:p>
    <w:p w:rsidR="004214CD" w:rsidRPr="000A20C8" w:rsidRDefault="003B2D9E" w:rsidP="004214CD">
      <w:pPr>
        <w:shd w:val="clear" w:color="auto" w:fill="FFFF00"/>
        <w:tabs>
          <w:tab w:val="left" w:pos="1440"/>
        </w:tabs>
        <w:autoSpaceDE w:val="0"/>
        <w:autoSpaceDN w:val="0"/>
        <w:adjustRightInd w:val="0"/>
        <w:ind w:left="1440"/>
        <w:rPr>
          <w:rFonts w:ascii="Times New Roman" w:hAnsi="Times New Roman" w:cs="Times New Roman"/>
          <w:color w:val="000000"/>
        </w:rPr>
      </w:pPr>
      <w:r>
        <w:rPr>
          <w:rFonts w:ascii="Times New Roman" w:hAnsi="Times New Roman" w:cs="Times New Roman"/>
        </w:rPr>
        <w:t>7.1</w:t>
      </w:r>
      <w:r w:rsidR="004214CD" w:rsidRPr="000A20C8">
        <w:rPr>
          <w:rFonts w:ascii="Times New Roman" w:hAnsi="Times New Roman" w:cs="Times New Roman"/>
        </w:rPr>
        <w:t>.2</w:t>
      </w:r>
      <w:r w:rsidR="004214CD" w:rsidRPr="000A20C8">
        <w:rPr>
          <w:rFonts w:ascii="Times New Roman" w:hAnsi="Times New Roman" w:cs="Times New Roman"/>
        </w:rPr>
        <w:tab/>
      </w:r>
      <w:r w:rsidR="004214CD" w:rsidRPr="000A20C8">
        <w:rPr>
          <w:rFonts w:ascii="Times New Roman" w:eastAsia="Calibri" w:hAnsi="Times New Roman" w:cs="Times New Roman"/>
        </w:rPr>
        <w:t>Workers’ Compensation Insurance coverage for each of the successful Respondent’s employees employed on this project.  The successful Respondent</w:t>
      </w:r>
      <w:r w:rsidR="004214CD">
        <w:rPr>
          <w:rFonts w:ascii="Times New Roman" w:eastAsia="Calibri" w:hAnsi="Times New Roman" w:cs="Times New Roman"/>
        </w:rPr>
        <w:t>(s)</w:t>
      </w:r>
      <w:r w:rsidR="004214CD" w:rsidRPr="000A20C8">
        <w:rPr>
          <w:rFonts w:ascii="Times New Roman" w:eastAsia="Calibri" w:hAnsi="Times New Roman" w:cs="Times New Roman"/>
        </w:rPr>
        <w:t xml:space="preserve"> </w:t>
      </w:r>
      <w:r w:rsidR="004214CD" w:rsidRPr="000A20C8">
        <w:rPr>
          <w:rFonts w:ascii="Times New Roman" w:hAnsi="Times New Roman" w:cs="Times New Roman"/>
          <w:color w:val="000000"/>
        </w:rPr>
        <w:t>must meet the statutory requirements of the Tex. Lab. Code, 401.011(44); and</w:t>
      </w:r>
    </w:p>
    <w:p w:rsidR="004214CD" w:rsidRDefault="004214CD" w:rsidP="004214CD">
      <w:pPr>
        <w:shd w:val="clear" w:color="auto" w:fill="FFFF00"/>
        <w:tabs>
          <w:tab w:val="left" w:pos="1440"/>
        </w:tabs>
        <w:autoSpaceDE w:val="0"/>
        <w:autoSpaceDN w:val="0"/>
        <w:adjustRightInd w:val="0"/>
        <w:ind w:left="1440"/>
        <w:rPr>
          <w:rFonts w:ascii="Times New Roman" w:hAnsi="Times New Roman" w:cs="Times New Roman"/>
          <w:color w:val="000000"/>
        </w:rPr>
      </w:pPr>
    </w:p>
    <w:p w:rsidR="004214CD" w:rsidRPr="000A20C8" w:rsidRDefault="003B2D9E" w:rsidP="004214CD">
      <w:pPr>
        <w:shd w:val="clear" w:color="auto" w:fill="FFFF00"/>
        <w:tabs>
          <w:tab w:val="left" w:pos="1440"/>
        </w:tabs>
        <w:autoSpaceDE w:val="0"/>
        <w:autoSpaceDN w:val="0"/>
        <w:adjustRightInd w:val="0"/>
        <w:ind w:left="1440"/>
        <w:rPr>
          <w:rFonts w:ascii="Times New Roman" w:hAnsi="Times New Roman" w:cs="Times New Roman"/>
          <w:sz w:val="23"/>
          <w:szCs w:val="23"/>
        </w:rPr>
      </w:pPr>
      <w:r>
        <w:rPr>
          <w:rFonts w:ascii="Times New Roman" w:hAnsi="Times New Roman" w:cs="Times New Roman"/>
          <w:color w:val="000000"/>
        </w:rPr>
        <w:t>7.1</w:t>
      </w:r>
      <w:r w:rsidR="004214CD" w:rsidRPr="000A20C8">
        <w:rPr>
          <w:rFonts w:ascii="Times New Roman" w:hAnsi="Times New Roman" w:cs="Times New Roman"/>
          <w:color w:val="000000"/>
        </w:rPr>
        <w:t>.3</w:t>
      </w:r>
      <w:r w:rsidR="004214CD" w:rsidRPr="000A20C8">
        <w:rPr>
          <w:rFonts w:ascii="Times New Roman" w:hAnsi="Times New Roman" w:cs="Times New Roman"/>
          <w:color w:val="000000"/>
        </w:rPr>
        <w:tab/>
      </w:r>
      <w:r w:rsidR="004214CD">
        <w:rPr>
          <w:rFonts w:ascii="Times New Roman" w:hAnsi="Times New Roman" w:cs="Times New Roman"/>
          <w:color w:val="000000"/>
        </w:rPr>
        <w:t xml:space="preserve">Contractor's </w:t>
      </w:r>
      <w:r w:rsidR="004214CD">
        <w:rPr>
          <w:rFonts w:ascii="Times New Roman" w:hAnsi="Times New Roman" w:cs="Times New Roman"/>
          <w:sz w:val="23"/>
          <w:szCs w:val="23"/>
        </w:rPr>
        <w:t>Public Liability</w:t>
      </w:r>
      <w:r w:rsidR="004214CD" w:rsidRPr="000A20C8">
        <w:rPr>
          <w:rFonts w:ascii="Times New Roman" w:hAnsi="Times New Roman" w:cs="Times New Roman"/>
          <w:sz w:val="23"/>
          <w:szCs w:val="23"/>
        </w:rPr>
        <w:t xml:space="preserve"> </w:t>
      </w:r>
      <w:r w:rsidR="004214CD">
        <w:rPr>
          <w:rFonts w:ascii="Times New Roman" w:hAnsi="Times New Roman" w:cs="Times New Roman"/>
          <w:sz w:val="23"/>
          <w:szCs w:val="23"/>
        </w:rPr>
        <w:t xml:space="preserve">and Property Damage </w:t>
      </w:r>
      <w:r w:rsidR="004214CD" w:rsidRPr="000A20C8">
        <w:rPr>
          <w:rFonts w:ascii="Times New Roman" w:hAnsi="Times New Roman" w:cs="Times New Roman"/>
          <w:sz w:val="23"/>
          <w:szCs w:val="23"/>
        </w:rPr>
        <w:t>Insurance limits</w:t>
      </w:r>
      <w:r w:rsidR="004214CD">
        <w:rPr>
          <w:rFonts w:ascii="Times New Roman" w:hAnsi="Times New Roman" w:cs="Times New Roman"/>
          <w:sz w:val="23"/>
          <w:szCs w:val="23"/>
        </w:rPr>
        <w:t xml:space="preserve"> of not less than</w:t>
      </w:r>
      <w:r w:rsidR="004214CD" w:rsidRPr="000A20C8">
        <w:rPr>
          <w:rFonts w:ascii="Times New Roman" w:hAnsi="Times New Roman" w:cs="Times New Roman"/>
          <w:sz w:val="23"/>
          <w:szCs w:val="23"/>
        </w:rPr>
        <w:t xml:space="preserve">: </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sz w:val="23"/>
          <w:szCs w:val="23"/>
        </w:rPr>
      </w:pPr>
      <w:r w:rsidRPr="000A20C8">
        <w:rPr>
          <w:rFonts w:ascii="Times New Roman" w:hAnsi="Times New Roman" w:cs="Times New Roman"/>
          <w:sz w:val="23"/>
          <w:szCs w:val="23"/>
        </w:rPr>
        <w:tab/>
      </w:r>
      <w:r>
        <w:rPr>
          <w:rFonts w:ascii="Times New Roman" w:hAnsi="Times New Roman" w:cs="Times New Roman"/>
          <w:sz w:val="23"/>
          <w:szCs w:val="23"/>
        </w:rPr>
        <w:t>Bodily Injuries</w:t>
      </w:r>
      <w:r w:rsidRPr="000A20C8">
        <w:rPr>
          <w:rFonts w:ascii="Times New Roman" w:hAnsi="Times New Roman" w:cs="Times New Roman"/>
          <w:sz w:val="23"/>
          <w:szCs w:val="23"/>
        </w:rPr>
        <w:t xml:space="preserve"> </w:t>
      </w:r>
      <w:r>
        <w:rPr>
          <w:rFonts w:ascii="Times New Roman" w:hAnsi="Times New Roman" w:cs="Times New Roman"/>
          <w:sz w:val="23"/>
          <w:szCs w:val="23"/>
        </w:rPr>
        <w:t>(including accidental death)</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500,000</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sz w:val="23"/>
          <w:szCs w:val="23"/>
        </w:rPr>
      </w:pPr>
      <w:r w:rsidRPr="000A20C8">
        <w:rPr>
          <w:rFonts w:ascii="Times New Roman" w:hAnsi="Times New Roman" w:cs="Times New Roman"/>
          <w:sz w:val="23"/>
          <w:szCs w:val="23"/>
        </w:rPr>
        <w:tab/>
      </w:r>
      <w:r>
        <w:rPr>
          <w:rFonts w:ascii="Times New Roman" w:hAnsi="Times New Roman" w:cs="Times New Roman"/>
          <w:sz w:val="23"/>
          <w:szCs w:val="23"/>
        </w:rPr>
        <w:t>Per Occurrence</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500,000</w:t>
      </w:r>
    </w:p>
    <w:p w:rsidR="004214CD" w:rsidRPr="00DB11E9"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sz w:val="23"/>
          <w:szCs w:val="23"/>
        </w:rPr>
      </w:pPr>
      <w:r w:rsidRPr="000A20C8">
        <w:rPr>
          <w:rFonts w:ascii="Times New Roman" w:hAnsi="Times New Roman" w:cs="Times New Roman"/>
          <w:sz w:val="23"/>
          <w:szCs w:val="23"/>
        </w:rPr>
        <w:tab/>
      </w:r>
      <w:r>
        <w:rPr>
          <w:rFonts w:ascii="Times New Roman" w:hAnsi="Times New Roman" w:cs="Times New Roman"/>
          <w:sz w:val="23"/>
          <w:szCs w:val="23"/>
        </w:rPr>
        <w:t>Property Damage</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3</w:t>
      </w:r>
      <w:r w:rsidRPr="000A20C8">
        <w:rPr>
          <w:rFonts w:ascii="Times New Roman" w:hAnsi="Times New Roman" w:cs="Times New Roman"/>
          <w:sz w:val="23"/>
          <w:szCs w:val="23"/>
        </w:rPr>
        <w:t>00,000</w:t>
      </w:r>
    </w:p>
    <w:p w:rsidR="004214CD" w:rsidRPr="000A20C8" w:rsidRDefault="004214CD" w:rsidP="004214CD">
      <w:pPr>
        <w:shd w:val="clear" w:color="auto" w:fill="FFFF00"/>
        <w:tabs>
          <w:tab w:val="left" w:pos="1260"/>
          <w:tab w:val="left" w:pos="2160"/>
          <w:tab w:val="left" w:pos="2340"/>
        </w:tabs>
        <w:ind w:left="2160"/>
        <w:rPr>
          <w:rFonts w:ascii="Times New Roman" w:eastAsia="Calibri" w:hAnsi="Times New Roman" w:cs="Times New Roman"/>
        </w:rPr>
      </w:pPr>
    </w:p>
    <w:p w:rsidR="004214CD" w:rsidRPr="000A20C8" w:rsidRDefault="003B2D9E" w:rsidP="00AE6D7D">
      <w:pPr>
        <w:shd w:val="clear" w:color="auto" w:fill="FFFF00"/>
        <w:tabs>
          <w:tab w:val="left" w:pos="1440"/>
          <w:tab w:val="left" w:pos="2250"/>
        </w:tabs>
        <w:ind w:left="1440"/>
        <w:rPr>
          <w:rFonts w:ascii="Times New Roman" w:hAnsi="Times New Roman" w:cs="Times New Roman"/>
        </w:rPr>
      </w:pPr>
      <w:r>
        <w:rPr>
          <w:rFonts w:ascii="Times New Roman" w:hAnsi="Times New Roman" w:cs="Times New Roman"/>
        </w:rPr>
        <w:t>7.1</w:t>
      </w:r>
      <w:r w:rsidR="004214CD" w:rsidRPr="000A20C8">
        <w:rPr>
          <w:rFonts w:ascii="Times New Roman" w:hAnsi="Times New Roman" w:cs="Times New Roman"/>
        </w:rPr>
        <w:t>.4</w:t>
      </w:r>
      <w:r w:rsidR="004214CD" w:rsidRPr="000A20C8">
        <w:rPr>
          <w:rFonts w:ascii="Times New Roman" w:hAnsi="Times New Roman" w:cs="Times New Roman"/>
        </w:rPr>
        <w:tab/>
      </w:r>
      <w:r w:rsidR="004214CD">
        <w:rPr>
          <w:rFonts w:ascii="Times New Roman" w:hAnsi="Times New Roman" w:cs="Times New Roman"/>
        </w:rPr>
        <w:t>Owner's Protective Liability Insurance</w:t>
      </w:r>
      <w:r w:rsidR="004214CD" w:rsidRPr="000A20C8">
        <w:rPr>
          <w:rFonts w:ascii="Times New Roman" w:hAnsi="Times New Roman" w:cs="Times New Roman"/>
        </w:rPr>
        <w:t xml:space="preserve"> limits of not less than: </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sz w:val="23"/>
          <w:szCs w:val="23"/>
        </w:rPr>
      </w:pPr>
      <w:r w:rsidRPr="000A20C8">
        <w:rPr>
          <w:rFonts w:ascii="Times New Roman" w:hAnsi="Times New Roman" w:cs="Times New Roman"/>
          <w:sz w:val="23"/>
          <w:szCs w:val="23"/>
        </w:rPr>
        <w:tab/>
      </w:r>
      <w:r>
        <w:rPr>
          <w:rFonts w:ascii="Times New Roman" w:hAnsi="Times New Roman" w:cs="Times New Roman"/>
          <w:sz w:val="23"/>
          <w:szCs w:val="23"/>
        </w:rPr>
        <w:t>Bodily Injuries</w:t>
      </w:r>
      <w:r w:rsidRPr="000A20C8">
        <w:rPr>
          <w:rFonts w:ascii="Times New Roman" w:hAnsi="Times New Roman" w:cs="Times New Roman"/>
          <w:sz w:val="23"/>
          <w:szCs w:val="23"/>
        </w:rPr>
        <w:t xml:space="preserve"> </w:t>
      </w:r>
      <w:r>
        <w:rPr>
          <w:rFonts w:ascii="Times New Roman" w:hAnsi="Times New Roman" w:cs="Times New Roman"/>
          <w:sz w:val="23"/>
          <w:szCs w:val="23"/>
        </w:rPr>
        <w:t>(including accidental death)</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500,000</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sz w:val="23"/>
          <w:szCs w:val="23"/>
        </w:rPr>
      </w:pPr>
      <w:r w:rsidRPr="000A20C8">
        <w:rPr>
          <w:rFonts w:ascii="Times New Roman" w:hAnsi="Times New Roman" w:cs="Times New Roman"/>
          <w:sz w:val="23"/>
          <w:szCs w:val="23"/>
        </w:rPr>
        <w:tab/>
      </w:r>
      <w:r>
        <w:rPr>
          <w:rFonts w:ascii="Times New Roman" w:hAnsi="Times New Roman" w:cs="Times New Roman"/>
          <w:sz w:val="23"/>
          <w:szCs w:val="23"/>
        </w:rPr>
        <w:t>Per Occurrence</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500,000</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color w:val="000000"/>
        </w:rPr>
      </w:pPr>
      <w:r w:rsidRPr="000A20C8">
        <w:rPr>
          <w:rFonts w:ascii="Times New Roman" w:hAnsi="Times New Roman" w:cs="Times New Roman"/>
          <w:sz w:val="23"/>
          <w:szCs w:val="23"/>
        </w:rPr>
        <w:tab/>
      </w:r>
      <w:r>
        <w:rPr>
          <w:rFonts w:ascii="Times New Roman" w:hAnsi="Times New Roman" w:cs="Times New Roman"/>
          <w:sz w:val="23"/>
          <w:szCs w:val="23"/>
        </w:rPr>
        <w:t>Property Damage</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3</w:t>
      </w:r>
      <w:r w:rsidRPr="000A20C8">
        <w:rPr>
          <w:rFonts w:ascii="Times New Roman" w:hAnsi="Times New Roman" w:cs="Times New Roman"/>
          <w:sz w:val="23"/>
          <w:szCs w:val="23"/>
        </w:rPr>
        <w:t>00,000</w:t>
      </w:r>
    </w:p>
    <w:p w:rsidR="004214CD" w:rsidRPr="000A20C8" w:rsidRDefault="004214CD" w:rsidP="004214CD">
      <w:pPr>
        <w:shd w:val="clear" w:color="auto" w:fill="FFFF00"/>
        <w:tabs>
          <w:tab w:val="left" w:pos="1260"/>
          <w:tab w:val="left" w:pos="2250"/>
        </w:tabs>
        <w:ind w:left="1440"/>
        <w:rPr>
          <w:rFonts w:ascii="Times New Roman" w:eastAsia="Calibri" w:hAnsi="Times New Roman" w:cs="Times New Roman"/>
        </w:rPr>
      </w:pPr>
    </w:p>
    <w:p w:rsidR="004214CD" w:rsidRDefault="003B2D9E" w:rsidP="004214CD">
      <w:pPr>
        <w:shd w:val="clear" w:color="auto" w:fill="FFFF00"/>
        <w:tabs>
          <w:tab w:val="left" w:pos="2250"/>
        </w:tabs>
        <w:autoSpaceDE w:val="0"/>
        <w:autoSpaceDN w:val="0"/>
        <w:adjustRightInd w:val="0"/>
        <w:ind w:left="1440"/>
        <w:rPr>
          <w:rFonts w:ascii="Times New Roman" w:hAnsi="Times New Roman" w:cs="Times New Roman"/>
        </w:rPr>
      </w:pPr>
      <w:r>
        <w:rPr>
          <w:rFonts w:ascii="Times New Roman" w:hAnsi="Times New Roman" w:cs="Times New Roman"/>
          <w:color w:val="000000"/>
        </w:rPr>
        <w:t>7.1</w:t>
      </w:r>
      <w:r w:rsidR="004214CD" w:rsidRPr="000A20C8">
        <w:rPr>
          <w:rFonts w:ascii="Times New Roman" w:hAnsi="Times New Roman" w:cs="Times New Roman"/>
          <w:color w:val="000000"/>
        </w:rPr>
        <w:t>.5</w:t>
      </w:r>
      <w:r w:rsidR="004214CD" w:rsidRPr="000A20C8">
        <w:rPr>
          <w:rFonts w:ascii="Times New Roman" w:hAnsi="Times New Roman" w:cs="Times New Roman"/>
          <w:color w:val="000000"/>
        </w:rPr>
        <w:tab/>
      </w:r>
      <w:r w:rsidR="004214CD">
        <w:rPr>
          <w:rFonts w:ascii="Times New Roman" w:hAnsi="Times New Roman" w:cs="Times New Roman"/>
          <w:color w:val="000000"/>
        </w:rPr>
        <w:t xml:space="preserve">Commercial </w:t>
      </w:r>
      <w:r w:rsidR="004214CD" w:rsidRPr="000A20C8">
        <w:rPr>
          <w:rFonts w:ascii="Times New Roman" w:hAnsi="Times New Roman" w:cs="Times New Roman"/>
        </w:rPr>
        <w:t>Automobile Liability Insurance</w:t>
      </w:r>
      <w:r w:rsidR="004214CD">
        <w:rPr>
          <w:rFonts w:ascii="Times New Roman" w:hAnsi="Times New Roman" w:cs="Times New Roman"/>
        </w:rPr>
        <w:t xml:space="preserve"> Limits, </w:t>
      </w:r>
      <w:r w:rsidR="004214CD" w:rsidRPr="000A20C8">
        <w:rPr>
          <w:rFonts w:ascii="Times New Roman" w:hAnsi="Times New Roman" w:cs="Times New Roman"/>
        </w:rPr>
        <w:t>covering all owned,</w:t>
      </w:r>
      <w:r w:rsidR="004214CD">
        <w:rPr>
          <w:rFonts w:ascii="Times New Roman" w:hAnsi="Times New Roman" w:cs="Times New Roman"/>
        </w:rPr>
        <w:t xml:space="preserve"> non-owned or hired automobiles of not less than:</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sz w:val="23"/>
          <w:szCs w:val="23"/>
        </w:rPr>
      </w:pPr>
      <w:r>
        <w:rPr>
          <w:rFonts w:ascii="Times New Roman" w:hAnsi="Times New Roman" w:cs="Times New Roman"/>
        </w:rPr>
        <w:tab/>
      </w:r>
      <w:r>
        <w:rPr>
          <w:rFonts w:ascii="Times New Roman" w:hAnsi="Times New Roman" w:cs="Times New Roman"/>
          <w:sz w:val="23"/>
          <w:szCs w:val="23"/>
        </w:rPr>
        <w:t>Bodily Injuries</w:t>
      </w:r>
      <w:r w:rsidRPr="000A20C8">
        <w:rPr>
          <w:rFonts w:ascii="Times New Roman" w:hAnsi="Times New Roman" w:cs="Times New Roman"/>
          <w:sz w:val="23"/>
          <w:szCs w:val="23"/>
        </w:rPr>
        <w:t xml:space="preserve"> </w:t>
      </w:r>
      <w:r>
        <w:rPr>
          <w:rFonts w:ascii="Times New Roman" w:hAnsi="Times New Roman" w:cs="Times New Roman"/>
          <w:sz w:val="23"/>
          <w:szCs w:val="23"/>
        </w:rPr>
        <w:t>(including accidental death)</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500,000</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sz w:val="23"/>
          <w:szCs w:val="23"/>
        </w:rPr>
      </w:pPr>
      <w:r w:rsidRPr="000A20C8">
        <w:rPr>
          <w:rFonts w:ascii="Times New Roman" w:hAnsi="Times New Roman" w:cs="Times New Roman"/>
          <w:sz w:val="23"/>
          <w:szCs w:val="23"/>
        </w:rPr>
        <w:tab/>
      </w:r>
      <w:r>
        <w:rPr>
          <w:rFonts w:ascii="Times New Roman" w:hAnsi="Times New Roman" w:cs="Times New Roman"/>
          <w:sz w:val="23"/>
          <w:szCs w:val="23"/>
        </w:rPr>
        <w:t>Per Occurrence</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500,000</w:t>
      </w:r>
    </w:p>
    <w:p w:rsidR="004214CD" w:rsidRPr="000A20C8" w:rsidRDefault="004214CD" w:rsidP="004214CD">
      <w:pPr>
        <w:shd w:val="clear" w:color="auto" w:fill="FFFF00"/>
        <w:tabs>
          <w:tab w:val="left" w:pos="1440"/>
          <w:tab w:val="right" w:pos="5760"/>
        </w:tabs>
        <w:autoSpaceDE w:val="0"/>
        <w:autoSpaceDN w:val="0"/>
        <w:adjustRightInd w:val="0"/>
        <w:ind w:left="1440"/>
        <w:rPr>
          <w:rFonts w:ascii="Times New Roman" w:hAnsi="Times New Roman" w:cs="Times New Roman"/>
          <w:color w:val="000000"/>
        </w:rPr>
      </w:pPr>
      <w:r w:rsidRPr="000A20C8">
        <w:rPr>
          <w:rFonts w:ascii="Times New Roman" w:hAnsi="Times New Roman" w:cs="Times New Roman"/>
          <w:sz w:val="23"/>
          <w:szCs w:val="23"/>
        </w:rPr>
        <w:tab/>
      </w:r>
      <w:r>
        <w:rPr>
          <w:rFonts w:ascii="Times New Roman" w:hAnsi="Times New Roman" w:cs="Times New Roman"/>
          <w:sz w:val="23"/>
          <w:szCs w:val="23"/>
        </w:rPr>
        <w:t>Property Damage</w:t>
      </w:r>
      <w:r>
        <w:rPr>
          <w:rFonts w:ascii="Times New Roman" w:hAnsi="Times New Roman" w:cs="Times New Roman"/>
          <w:sz w:val="23"/>
          <w:szCs w:val="23"/>
        </w:rPr>
        <w:tab/>
      </w:r>
      <w:r w:rsidRPr="000A20C8">
        <w:rPr>
          <w:rFonts w:ascii="Times New Roman" w:hAnsi="Times New Roman" w:cs="Times New Roman"/>
          <w:sz w:val="23"/>
          <w:szCs w:val="23"/>
        </w:rPr>
        <w:tab/>
        <w:t>$</w:t>
      </w:r>
      <w:r>
        <w:rPr>
          <w:rFonts w:ascii="Times New Roman" w:hAnsi="Times New Roman" w:cs="Times New Roman"/>
          <w:sz w:val="23"/>
          <w:szCs w:val="23"/>
        </w:rPr>
        <w:t>3</w:t>
      </w:r>
      <w:r w:rsidRPr="000A20C8">
        <w:rPr>
          <w:rFonts w:ascii="Times New Roman" w:hAnsi="Times New Roman" w:cs="Times New Roman"/>
          <w:sz w:val="23"/>
          <w:szCs w:val="23"/>
        </w:rPr>
        <w:t>00,000</w:t>
      </w:r>
    </w:p>
    <w:p w:rsidR="004214CD" w:rsidRDefault="004214CD" w:rsidP="004214CD">
      <w:pPr>
        <w:autoSpaceDE w:val="0"/>
        <w:autoSpaceDN w:val="0"/>
        <w:adjustRightInd w:val="0"/>
        <w:rPr>
          <w:rFonts w:ascii="Times New Roman" w:hAnsi="Times New Roman" w:cs="Times New Roman"/>
          <w:color w:val="000000"/>
        </w:rPr>
      </w:pPr>
    </w:p>
    <w:p w:rsidR="004214CD" w:rsidRPr="000A20C8" w:rsidRDefault="004214CD" w:rsidP="004214CD">
      <w:pPr>
        <w:shd w:val="clear" w:color="auto" w:fill="FFFF00"/>
        <w:autoSpaceDE w:val="0"/>
        <w:autoSpaceDN w:val="0"/>
        <w:adjustRightInd w:val="0"/>
        <w:ind w:firstLine="0"/>
        <w:rPr>
          <w:rFonts w:ascii="Times New Roman" w:hAnsi="Times New Roman" w:cs="Times New Roman"/>
          <w:color w:val="000000"/>
        </w:rPr>
      </w:pPr>
      <w:r w:rsidRPr="000A20C8">
        <w:rPr>
          <w:rFonts w:ascii="Times New Roman" w:hAnsi="Times New Roman" w:cs="Times New Roman"/>
          <w:color w:val="000000"/>
        </w:rPr>
        <w:t xml:space="preserve">Coverage shall be written on an occurrence basis by companies authorized and admitted to do business in the State of Texas and rated A- </w:t>
      </w:r>
      <w:proofErr w:type="gramStart"/>
      <w:r w:rsidRPr="000A20C8">
        <w:rPr>
          <w:rFonts w:ascii="Times New Roman" w:hAnsi="Times New Roman" w:cs="Times New Roman"/>
          <w:color w:val="000000"/>
        </w:rPr>
        <w:t>or better by A.M. Best Company</w:t>
      </w:r>
      <w:proofErr w:type="gramEnd"/>
      <w:r w:rsidRPr="000A20C8">
        <w:rPr>
          <w:rFonts w:ascii="Times New Roman" w:hAnsi="Times New Roman" w:cs="Times New Roman"/>
          <w:color w:val="000000"/>
        </w:rPr>
        <w:t xml:space="preserve"> or otherwise acceptable to the University.</w:t>
      </w:r>
    </w:p>
    <w:p w:rsidR="004214CD" w:rsidRPr="000A20C8" w:rsidRDefault="004214CD" w:rsidP="004214CD">
      <w:pPr>
        <w:shd w:val="clear" w:color="auto" w:fill="FFFF00"/>
        <w:autoSpaceDE w:val="0"/>
        <w:autoSpaceDN w:val="0"/>
        <w:adjustRightInd w:val="0"/>
        <w:ind w:firstLine="0"/>
        <w:rPr>
          <w:rFonts w:ascii="Times New Roman" w:hAnsi="Times New Roman" w:cs="Times New Roman"/>
          <w:color w:val="000000"/>
        </w:rPr>
      </w:pPr>
      <w:r>
        <w:rPr>
          <w:rFonts w:ascii="Times New Roman" w:hAnsi="Times New Roman" w:cs="Times New Roman"/>
          <w:color w:val="000000"/>
        </w:rPr>
        <w:tab/>
      </w:r>
    </w:p>
    <w:p w:rsidR="004214CD" w:rsidRPr="000A20C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81"/>
        </w:rPr>
      </w:pPr>
      <w:r w:rsidRPr="000A20C8">
        <w:rPr>
          <w:rFonts w:ascii="Times New Roman" w:hAnsi="Times New Roman" w:cs="Times New Roman"/>
          <w:color w:val="000000"/>
        </w:rPr>
        <w:t>Policies must include the following clauses, as applicable</w:t>
      </w:r>
      <w:r w:rsidRPr="000A20C8">
        <w:rPr>
          <w:rFonts w:ascii="Times New Roman" w:hAnsi="Times New Roman" w:cs="Times New Roman"/>
          <w:color w:val="000081"/>
        </w:rPr>
        <w:t>:</w:t>
      </w:r>
    </w:p>
    <w:p w:rsidR="004214CD" w:rsidRPr="000A20C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81"/>
        </w:rPr>
      </w:pPr>
      <w:r>
        <w:rPr>
          <w:rFonts w:ascii="Times New Roman" w:hAnsi="Times New Roman" w:cs="Times New Roman"/>
          <w:color w:val="000081"/>
        </w:rPr>
        <w:tab/>
      </w:r>
    </w:p>
    <w:p w:rsidR="004214CD" w:rsidRPr="00201EA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r w:rsidRPr="00201EA8">
        <w:rPr>
          <w:rFonts w:ascii="Times New Roman" w:hAnsi="Times New Roman" w:cs="Times New Roman"/>
          <w:color w:val="000000"/>
        </w:rPr>
        <w:t>This insurance shall not be canceled, materially changed, or</w:t>
      </w:r>
      <w:r>
        <w:rPr>
          <w:rFonts w:ascii="Times New Roman" w:hAnsi="Times New Roman" w:cs="Times New Roman"/>
          <w:color w:val="000000"/>
        </w:rPr>
        <w:t xml:space="preserve"> non-renewed until after </w:t>
      </w:r>
      <w:proofErr w:type="gramStart"/>
      <w:r>
        <w:rPr>
          <w:rFonts w:ascii="Times New Roman" w:hAnsi="Times New Roman" w:cs="Times New Roman"/>
          <w:color w:val="000000"/>
        </w:rPr>
        <w:t>thirty-</w:t>
      </w:r>
      <w:r w:rsidRPr="00201EA8">
        <w:rPr>
          <w:rFonts w:ascii="Times New Roman" w:hAnsi="Times New Roman" w:cs="Times New Roman"/>
          <w:color w:val="000000"/>
        </w:rPr>
        <w:t>days</w:t>
      </w:r>
      <w:proofErr w:type="gramEnd"/>
      <w:r w:rsidRPr="00201EA8">
        <w:rPr>
          <w:rFonts w:ascii="Times New Roman" w:hAnsi="Times New Roman" w:cs="Times New Roman"/>
          <w:color w:val="000000"/>
        </w:rPr>
        <w:t xml:space="preserve"> prior written notice has been given to the University.</w:t>
      </w:r>
    </w:p>
    <w:p w:rsidR="004214CD" w:rsidRPr="00201EA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p>
    <w:p w:rsidR="004214CD" w:rsidRPr="00201EA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r w:rsidRPr="00201EA8">
        <w:rPr>
          <w:rFonts w:ascii="Times New Roman" w:hAnsi="Times New Roman" w:cs="Times New Roman"/>
          <w:color w:val="000000"/>
        </w:rPr>
        <w:t>It is agreed that the successful Respondent’s insurance shall be deemed primary with respect to any insurance or self</w:t>
      </w:r>
      <w:r>
        <w:rPr>
          <w:rFonts w:ascii="Times New Roman" w:hAnsi="Times New Roman" w:cs="Times New Roman"/>
          <w:color w:val="000000"/>
        </w:rPr>
        <w:t>-</w:t>
      </w:r>
      <w:r w:rsidRPr="00201EA8">
        <w:rPr>
          <w:rFonts w:ascii="Times New Roman" w:hAnsi="Times New Roman" w:cs="Times New Roman"/>
          <w:color w:val="000000"/>
        </w:rPr>
        <w:t xml:space="preserve">insurance carried by the University for liability arising out of operations under the any </w:t>
      </w:r>
      <w:r w:rsidRPr="009E6452">
        <w:rPr>
          <w:rFonts w:ascii="Times New Roman" w:hAnsi="Times New Roman" w:cs="Times New Roman"/>
        </w:rPr>
        <w:t>Agreement or Contractual arrangement</w:t>
      </w:r>
      <w:r w:rsidRPr="00201EA8">
        <w:rPr>
          <w:rFonts w:ascii="Times New Roman" w:hAnsi="Times New Roman" w:cs="Times New Roman"/>
          <w:color w:val="000000"/>
        </w:rPr>
        <w:t xml:space="preserve"> resulting from this Solicitation with the University.</w:t>
      </w:r>
    </w:p>
    <w:p w:rsidR="004214CD" w:rsidRPr="00201EA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p>
    <w:p w:rsidR="004214CD"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r w:rsidRPr="00F97296">
        <w:rPr>
          <w:rFonts w:ascii="Times New Roman" w:hAnsi="Times New Roman"/>
        </w:rPr>
        <w:t xml:space="preserve">The Board of Regents of The Texas State University System; their respective affiliated enterprises, officers, directors, employees, representatives; and agents will be named as additional insureds under the policy and provide The Board of Regents of The Texas State University System; their </w:t>
      </w:r>
      <w:r w:rsidRPr="00F97296">
        <w:rPr>
          <w:rFonts w:ascii="Times New Roman" w:hAnsi="Times New Roman"/>
        </w:rPr>
        <w:lastRenderedPageBreak/>
        <w:t>respective affiliated enterprises, officers, directors, employees, representatives, and agents with a waiver of subrogation.</w:t>
      </w:r>
    </w:p>
    <w:p w:rsidR="004214CD"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p>
    <w:p w:rsidR="004214CD" w:rsidRPr="00201EA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r w:rsidRPr="00201EA8">
        <w:rPr>
          <w:rFonts w:ascii="Times New Roman" w:hAnsi="Times New Roman" w:cs="Times New Roman"/>
          <w:color w:val="000000"/>
        </w:rPr>
        <w:t>The workers’ compensation and employers’ liability policy will provide a waiver of subrogation in favor of the University.</w:t>
      </w:r>
    </w:p>
    <w:p w:rsidR="004214CD" w:rsidRPr="00201EA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r>
        <w:rPr>
          <w:rFonts w:ascii="Times New Roman" w:hAnsi="Times New Roman" w:cs="Times New Roman"/>
          <w:color w:val="000000"/>
        </w:rPr>
        <w:tab/>
      </w:r>
    </w:p>
    <w:p w:rsidR="004214CD" w:rsidRPr="00201EA8" w:rsidRDefault="004214CD" w:rsidP="004214CD">
      <w:pPr>
        <w:shd w:val="clear" w:color="auto" w:fill="FFFF00"/>
        <w:tabs>
          <w:tab w:val="left" w:pos="720"/>
        </w:tabs>
        <w:autoSpaceDE w:val="0"/>
        <w:autoSpaceDN w:val="0"/>
        <w:adjustRightInd w:val="0"/>
        <w:ind w:firstLine="0"/>
        <w:rPr>
          <w:rFonts w:ascii="Times New Roman" w:hAnsi="Times New Roman" w:cs="Times New Roman"/>
          <w:color w:val="000000"/>
        </w:rPr>
      </w:pPr>
      <w:proofErr w:type="gramStart"/>
      <w:r w:rsidRPr="00201EA8">
        <w:rPr>
          <w:rFonts w:ascii="Times New Roman" w:hAnsi="Times New Roman" w:cs="Times New Roman"/>
          <w:color w:val="000000"/>
        </w:rPr>
        <w:t xml:space="preserve">Without limiting any of the other obligations or liabilities of the successful Respondent, the successful </w:t>
      </w:r>
      <w:r w:rsidRPr="00201EA8">
        <w:rPr>
          <w:rFonts w:ascii="Times New Roman" w:hAnsi="Times New Roman" w:cs="Times New Roman"/>
        </w:rPr>
        <w:t>Respondent</w:t>
      </w:r>
      <w:r>
        <w:rPr>
          <w:rFonts w:ascii="Times New Roman" w:hAnsi="Times New Roman" w:cs="Times New Roman"/>
        </w:rPr>
        <w:t>(s)</w:t>
      </w:r>
      <w:r w:rsidRPr="00201EA8">
        <w:rPr>
          <w:rFonts w:ascii="Times New Roman" w:hAnsi="Times New Roman" w:cs="Times New Roman"/>
        </w:rPr>
        <w:t xml:space="preserve"> </w:t>
      </w:r>
      <w:r w:rsidRPr="00201EA8">
        <w:rPr>
          <w:rFonts w:ascii="Times New Roman" w:hAnsi="Times New Roman" w:cs="Times New Roman"/>
          <w:color w:val="000000"/>
        </w:rPr>
        <w:t xml:space="preserve">shall require each Subcontractor performing work under </w:t>
      </w:r>
      <w:r w:rsidRPr="00201EA8">
        <w:rPr>
          <w:rFonts w:ascii="Times New Roman" w:eastAsia="Calibri" w:hAnsi="Times New Roman" w:cs="Times New Roman"/>
        </w:rPr>
        <w:t xml:space="preserve">any </w:t>
      </w:r>
      <w:r w:rsidRPr="009E6452">
        <w:rPr>
          <w:rFonts w:ascii="Times New Roman" w:hAnsi="Times New Roman" w:cs="Times New Roman"/>
        </w:rPr>
        <w:t>Agreement or Contractual arrangement</w:t>
      </w:r>
      <w:r w:rsidRPr="00201EA8">
        <w:rPr>
          <w:rFonts w:ascii="Times New Roman" w:eastAsia="Calibri" w:hAnsi="Times New Roman" w:cs="Times New Roman"/>
        </w:rPr>
        <w:t xml:space="preserve"> resulting from this </w:t>
      </w:r>
      <w:r w:rsidRPr="00201EA8">
        <w:rPr>
          <w:rFonts w:ascii="Times New Roman" w:hAnsi="Times New Roman" w:cs="Times New Roman"/>
          <w:color w:val="000000"/>
        </w:rPr>
        <w:t xml:space="preserve">Solicitation, at the Subcontractor's own expense, to maintain during the term of </w:t>
      </w:r>
      <w:r w:rsidRPr="00201EA8">
        <w:rPr>
          <w:rFonts w:ascii="Times New Roman" w:eastAsia="Calibri" w:hAnsi="Times New Roman" w:cs="Times New Roman"/>
        </w:rPr>
        <w:t xml:space="preserve">any </w:t>
      </w:r>
      <w:r w:rsidRPr="009E6452">
        <w:rPr>
          <w:rFonts w:ascii="Times New Roman" w:hAnsi="Times New Roman" w:cs="Times New Roman"/>
        </w:rPr>
        <w:t>Agreement or Contractual arrangement</w:t>
      </w:r>
      <w:r w:rsidRPr="00201EA8">
        <w:rPr>
          <w:rFonts w:ascii="Times New Roman" w:eastAsia="Calibri" w:hAnsi="Times New Roman" w:cs="Times New Roman"/>
        </w:rPr>
        <w:t xml:space="preserve"> resulting from this </w:t>
      </w:r>
      <w:r w:rsidRPr="00201EA8">
        <w:rPr>
          <w:rFonts w:ascii="Times New Roman" w:hAnsi="Times New Roman" w:cs="Times New Roman"/>
          <w:color w:val="000000"/>
        </w:rPr>
        <w:t>Solicitation, the same stipulated minimum insurance including the required provisions and additional policy conditions as shown above.</w:t>
      </w:r>
      <w:proofErr w:type="gramEnd"/>
      <w:r w:rsidRPr="00201EA8">
        <w:rPr>
          <w:rFonts w:ascii="Times New Roman" w:hAnsi="Times New Roman" w:cs="Times New Roman"/>
          <w:color w:val="000000"/>
        </w:rPr>
        <w:t xml:space="preserve">  As an alternative, the successful </w:t>
      </w:r>
      <w:r>
        <w:rPr>
          <w:rFonts w:ascii="Times New Roman" w:hAnsi="Times New Roman" w:cs="Times New Roman"/>
        </w:rPr>
        <w:t>Respondent(s)</w:t>
      </w:r>
      <w:r w:rsidRPr="00201EA8">
        <w:rPr>
          <w:rFonts w:ascii="Times New Roman" w:hAnsi="Times New Roman" w:cs="Times New Roman"/>
        </w:rPr>
        <w:t xml:space="preserve"> </w:t>
      </w:r>
      <w:r w:rsidRPr="00201EA8">
        <w:rPr>
          <w:rFonts w:ascii="Times New Roman" w:hAnsi="Times New Roman" w:cs="Times New Roman"/>
          <w:color w:val="000000"/>
        </w:rPr>
        <w:t xml:space="preserve">may include its Subcontractors as additional insureds on its own coverage as prescribed under these requirements.  The successful Respondent's certificate of insurance shall note in such event that the Subcontractors are included as additional insureds and that the successful </w:t>
      </w:r>
      <w:r>
        <w:rPr>
          <w:rFonts w:ascii="Times New Roman" w:hAnsi="Times New Roman" w:cs="Times New Roman"/>
        </w:rPr>
        <w:t>Respondent(s)</w:t>
      </w:r>
      <w:r w:rsidRPr="00201EA8">
        <w:rPr>
          <w:rFonts w:ascii="Times New Roman" w:hAnsi="Times New Roman" w:cs="Times New Roman"/>
        </w:rPr>
        <w:t xml:space="preserve"> </w:t>
      </w:r>
      <w:r w:rsidRPr="00201EA8">
        <w:rPr>
          <w:rFonts w:ascii="Times New Roman" w:hAnsi="Times New Roman" w:cs="Times New Roman"/>
          <w:color w:val="000000"/>
        </w:rPr>
        <w:t xml:space="preserve">agrees to provide Workers’ Compensation for the Subcontractors and their </w:t>
      </w:r>
      <w:r>
        <w:rPr>
          <w:rFonts w:ascii="Times New Roman" w:hAnsi="Times New Roman" w:cs="Times New Roman"/>
          <w:color w:val="000000"/>
        </w:rPr>
        <w:t>E</w:t>
      </w:r>
      <w:r w:rsidRPr="00201EA8">
        <w:rPr>
          <w:rFonts w:ascii="Times New Roman" w:hAnsi="Times New Roman" w:cs="Times New Roman"/>
          <w:color w:val="000000"/>
        </w:rPr>
        <w:t xml:space="preserve">mployees.  The successful </w:t>
      </w:r>
      <w:r>
        <w:rPr>
          <w:rFonts w:ascii="Times New Roman" w:hAnsi="Times New Roman" w:cs="Times New Roman"/>
        </w:rPr>
        <w:t>Respondent(s)</w:t>
      </w:r>
      <w:r w:rsidRPr="00201EA8">
        <w:rPr>
          <w:rFonts w:ascii="Times New Roman" w:hAnsi="Times New Roman" w:cs="Times New Roman"/>
        </w:rPr>
        <w:t xml:space="preserve"> </w:t>
      </w:r>
      <w:r w:rsidRPr="00201EA8">
        <w:rPr>
          <w:rFonts w:ascii="Times New Roman" w:hAnsi="Times New Roman" w:cs="Times New Roman"/>
          <w:color w:val="000000"/>
        </w:rPr>
        <w:t xml:space="preserve">shall obtain and monitor the certificates of insurance from each Subcontractor in order to assure compliance with the insurance requirements.  The successful </w:t>
      </w:r>
      <w:r>
        <w:rPr>
          <w:rFonts w:ascii="Times New Roman" w:hAnsi="Times New Roman" w:cs="Times New Roman"/>
        </w:rPr>
        <w:t>Respondent(s)</w:t>
      </w:r>
      <w:r w:rsidRPr="00201EA8">
        <w:rPr>
          <w:rFonts w:ascii="Times New Roman" w:hAnsi="Times New Roman" w:cs="Times New Roman"/>
        </w:rPr>
        <w:t xml:space="preserve"> </w:t>
      </w:r>
      <w:r w:rsidRPr="00201EA8">
        <w:rPr>
          <w:rFonts w:ascii="Times New Roman" w:hAnsi="Times New Roman" w:cs="Times New Roman"/>
          <w:color w:val="000000"/>
        </w:rPr>
        <w:t xml:space="preserve">must retain the certificates of insurance for the duration of </w:t>
      </w:r>
      <w:r w:rsidRPr="00201EA8">
        <w:rPr>
          <w:rFonts w:ascii="Times New Roman" w:eastAsia="Calibri" w:hAnsi="Times New Roman" w:cs="Times New Roman"/>
        </w:rPr>
        <w:t xml:space="preserve">any </w:t>
      </w:r>
      <w:r w:rsidRPr="009E6452">
        <w:rPr>
          <w:rFonts w:ascii="Times New Roman" w:hAnsi="Times New Roman" w:cs="Times New Roman"/>
        </w:rPr>
        <w:t>Agreement or Contractual arrangement</w:t>
      </w:r>
      <w:r w:rsidRPr="00201EA8">
        <w:rPr>
          <w:rFonts w:ascii="Times New Roman" w:eastAsia="Calibri" w:hAnsi="Times New Roman" w:cs="Times New Roman"/>
        </w:rPr>
        <w:t xml:space="preserve"> resulting from this </w:t>
      </w:r>
      <w:r w:rsidRPr="00201EA8">
        <w:rPr>
          <w:rFonts w:ascii="Times New Roman" w:hAnsi="Times New Roman" w:cs="Times New Roman"/>
          <w:color w:val="000000"/>
        </w:rPr>
        <w:t xml:space="preserve">Solicitation plus </w:t>
      </w:r>
      <w:r>
        <w:rPr>
          <w:rFonts w:ascii="Times New Roman" w:hAnsi="Times New Roman" w:cs="Times New Roman"/>
          <w:color w:val="000000"/>
        </w:rPr>
        <w:t>five</w:t>
      </w:r>
      <w:r w:rsidRPr="00201EA8">
        <w:rPr>
          <w:rFonts w:ascii="Times New Roman" w:hAnsi="Times New Roman" w:cs="Times New Roman"/>
          <w:color w:val="000000"/>
        </w:rPr>
        <w:t xml:space="preserve"> years and shall have the responsibility of enforcing these insurance requirements among its </w:t>
      </w:r>
      <w:r>
        <w:rPr>
          <w:rFonts w:ascii="Times New Roman" w:hAnsi="Times New Roman" w:cs="Times New Roman"/>
          <w:color w:val="000000"/>
        </w:rPr>
        <w:t>S</w:t>
      </w:r>
      <w:r w:rsidRPr="00201EA8">
        <w:rPr>
          <w:rFonts w:ascii="Times New Roman" w:hAnsi="Times New Roman" w:cs="Times New Roman"/>
          <w:color w:val="000000"/>
        </w:rPr>
        <w:t>ubcontractors.  The University shall be entitled, upon request and without expense, to receive copies of these certificates.</w:t>
      </w:r>
    </w:p>
    <w:p w:rsidR="00B02753" w:rsidRPr="003B2D9E" w:rsidRDefault="00B02753" w:rsidP="004214CD">
      <w:pPr>
        <w:pStyle w:val="Default"/>
        <w:shd w:val="clear" w:color="auto" w:fill="FFFF00"/>
        <w:rPr>
          <w:rFonts w:ascii="Times New Roman" w:hAnsi="Times New Roman" w:cs="Times New Roman"/>
          <w:sz w:val="22"/>
          <w:szCs w:val="22"/>
        </w:rPr>
      </w:pPr>
    </w:p>
    <w:p w:rsidR="00B02753" w:rsidRPr="003B2D9E" w:rsidRDefault="00B02753" w:rsidP="004214CD">
      <w:pPr>
        <w:pStyle w:val="Default"/>
        <w:shd w:val="clear" w:color="auto" w:fill="FFFF00"/>
        <w:rPr>
          <w:rFonts w:ascii="Times New Roman" w:hAnsi="Times New Roman" w:cs="Times New Roman"/>
          <w:sz w:val="22"/>
          <w:szCs w:val="22"/>
        </w:rPr>
      </w:pPr>
    </w:p>
    <w:p w:rsidR="003B2D9E" w:rsidRPr="003B2D9E" w:rsidRDefault="003B2D9E" w:rsidP="004214CD">
      <w:pPr>
        <w:pStyle w:val="Default"/>
        <w:shd w:val="clear" w:color="auto" w:fill="FFFF00"/>
        <w:rPr>
          <w:rFonts w:ascii="Times New Roman" w:hAnsi="Times New Roman" w:cs="Times New Roman"/>
          <w:b/>
          <w:sz w:val="22"/>
          <w:szCs w:val="22"/>
        </w:rPr>
      </w:pPr>
      <w:r w:rsidRPr="003B2D9E">
        <w:rPr>
          <w:rFonts w:ascii="Times New Roman" w:hAnsi="Times New Roman" w:cs="Times New Roman"/>
          <w:b/>
          <w:sz w:val="22"/>
          <w:szCs w:val="22"/>
        </w:rPr>
        <w:t xml:space="preserve">SECTION </w:t>
      </w:r>
      <w:r w:rsidR="004F346B">
        <w:rPr>
          <w:rFonts w:ascii="Times New Roman" w:hAnsi="Times New Roman" w:cs="Times New Roman"/>
          <w:b/>
          <w:sz w:val="22"/>
          <w:szCs w:val="22"/>
        </w:rPr>
        <w:t>8</w:t>
      </w:r>
      <w:r w:rsidRPr="003B2D9E">
        <w:rPr>
          <w:rFonts w:ascii="Times New Roman" w:hAnsi="Times New Roman" w:cs="Times New Roman"/>
          <w:b/>
          <w:sz w:val="22"/>
          <w:szCs w:val="22"/>
        </w:rPr>
        <w:t xml:space="preserve"> – HUB SUBCONTRACTING REQUITEMENTS</w:t>
      </w:r>
    </w:p>
    <w:p w:rsidR="003B2D9E" w:rsidRPr="003B2D9E" w:rsidRDefault="003B2D9E" w:rsidP="004214CD">
      <w:pPr>
        <w:pStyle w:val="Default"/>
        <w:shd w:val="clear" w:color="auto" w:fill="FFFF00"/>
        <w:rPr>
          <w:rFonts w:ascii="Times New Roman" w:hAnsi="Times New Roman" w:cs="Times New Roman"/>
          <w:sz w:val="22"/>
          <w:szCs w:val="22"/>
        </w:rPr>
      </w:pPr>
    </w:p>
    <w:p w:rsidR="004214CD" w:rsidRPr="003A63FA" w:rsidRDefault="004214CD" w:rsidP="004214CD">
      <w:pPr>
        <w:pStyle w:val="Default"/>
        <w:shd w:val="clear" w:color="auto" w:fill="FFFF00"/>
        <w:rPr>
          <w:rFonts w:ascii="Times New Roman" w:hAnsi="Times New Roman" w:cs="Times New Roman"/>
          <w:sz w:val="28"/>
          <w:szCs w:val="28"/>
        </w:rPr>
      </w:pPr>
      <w:r w:rsidRPr="003A63FA">
        <w:rPr>
          <w:rFonts w:ascii="Times New Roman" w:hAnsi="Times New Roman" w:cs="Times New Roman"/>
          <w:sz w:val="28"/>
          <w:szCs w:val="28"/>
        </w:rPr>
        <w:t xml:space="preserve">IF NO HSP IS REQUIRED, DELETE </w:t>
      </w:r>
      <w:r w:rsidR="00DB4216">
        <w:rPr>
          <w:rFonts w:ascii="Times New Roman" w:hAnsi="Times New Roman" w:cs="Times New Roman"/>
          <w:sz w:val="28"/>
          <w:szCs w:val="28"/>
        </w:rPr>
        <w:t>8.1.2</w:t>
      </w:r>
      <w:r w:rsidRPr="003A63FA">
        <w:rPr>
          <w:rFonts w:ascii="Times New Roman" w:hAnsi="Times New Roman" w:cs="Times New Roman"/>
          <w:sz w:val="28"/>
          <w:szCs w:val="28"/>
        </w:rPr>
        <w:t xml:space="preserve"> THROUGH </w:t>
      </w:r>
      <w:r w:rsidR="00DB4216">
        <w:rPr>
          <w:rFonts w:ascii="Times New Roman" w:hAnsi="Times New Roman" w:cs="Times New Roman"/>
          <w:sz w:val="28"/>
          <w:szCs w:val="28"/>
        </w:rPr>
        <w:t>8.1.4</w:t>
      </w:r>
      <w:r>
        <w:rPr>
          <w:rFonts w:ascii="Times New Roman" w:hAnsi="Times New Roman" w:cs="Times New Roman"/>
          <w:sz w:val="28"/>
          <w:szCs w:val="28"/>
        </w:rPr>
        <w:t xml:space="preserve"> AND CHANGE </w:t>
      </w:r>
      <w:r w:rsidR="00DB4216">
        <w:rPr>
          <w:rFonts w:ascii="Times New Roman" w:hAnsi="Times New Roman" w:cs="Times New Roman"/>
          <w:sz w:val="28"/>
          <w:szCs w:val="28"/>
        </w:rPr>
        <w:t>8.1.1</w:t>
      </w:r>
    </w:p>
    <w:p w:rsidR="004214CD" w:rsidRPr="00201EA8" w:rsidRDefault="004214CD" w:rsidP="004214CD">
      <w:pPr>
        <w:pStyle w:val="Default"/>
        <w:rPr>
          <w:rFonts w:ascii="Times New Roman" w:hAnsi="Times New Roman" w:cs="Times New Roman"/>
          <w:sz w:val="22"/>
          <w:szCs w:val="22"/>
        </w:rPr>
      </w:pPr>
    </w:p>
    <w:p w:rsidR="004214CD" w:rsidRPr="005D19A1" w:rsidRDefault="004F346B" w:rsidP="00AE6D7D">
      <w:pPr>
        <w:ind w:left="144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w:t>
      </w:r>
      <w:r w:rsidR="004214CD" w:rsidRPr="00201EA8">
        <w:rPr>
          <w:rFonts w:ascii="Times New Roman" w:hAnsi="Times New Roman" w:cs="Times New Roman"/>
        </w:rPr>
        <w:t xml:space="preserve"> </w:t>
      </w:r>
      <w:r w:rsidR="004214CD" w:rsidRPr="00201EA8">
        <w:rPr>
          <w:rFonts w:ascii="Times New Roman" w:hAnsi="Times New Roman" w:cs="Times New Roman"/>
        </w:rPr>
        <w:tab/>
      </w:r>
      <w:r w:rsidR="004214CD" w:rsidRPr="00201EA8">
        <w:rPr>
          <w:rFonts w:ascii="Times New Roman" w:hAnsi="Times New Roman" w:cs="Times New Roman"/>
          <w:u w:val="single"/>
        </w:rPr>
        <w:t>HISTORICALLY UNDERUTILIZED BUSINESSES SUBMITTAL REQUIREMENTS</w:t>
      </w:r>
      <w:r w:rsidR="004214CD" w:rsidRPr="00201EA8">
        <w:rPr>
          <w:rFonts w:ascii="Times New Roman" w:hAnsi="Times New Roman" w:cs="Times New Roman"/>
        </w:rPr>
        <w:t xml:space="preserve">: </w:t>
      </w:r>
      <w:r w:rsidR="004214CD" w:rsidRPr="005D19A1">
        <w:rPr>
          <w:rFonts w:ascii="Times New Roman" w:hAnsi="Times New Roman" w:cs="Times New Roman"/>
        </w:rPr>
        <w:t>All agencies of the State of Texas are required to make a "good faith effort" to assist Historically Underutilized Businesses (each a “</w:t>
      </w:r>
      <w:r w:rsidR="004214CD" w:rsidRPr="005D19A1">
        <w:rPr>
          <w:rFonts w:ascii="Times New Roman" w:hAnsi="Times New Roman" w:cs="Times New Roman"/>
          <w:b/>
          <w:bCs/>
        </w:rPr>
        <w:t>HUB</w:t>
      </w:r>
      <w:r w:rsidR="004214CD" w:rsidRPr="005D19A1">
        <w:rPr>
          <w:rFonts w:ascii="Times New Roman" w:hAnsi="Times New Roman" w:cs="Times New Roman"/>
        </w:rPr>
        <w:t xml:space="preserve">”) in receiving their fair share of Contract or Subcontract awards.  The goal of the HUB program is to promote full and equal business opportunity for all businesses in contracting with state agencies.  If under the terms of any Agreement or Contractual arrangement resulting from this Solicitation, Respondent subcontracts any of the Services then, Respondent must make a good faith effort attempt to utilize HUBs certified by the Texas Procurement and Support Services Division of the Texas Comptroller of Public Accounts (TPASS).  </w:t>
      </w:r>
    </w:p>
    <w:p w:rsidR="004214CD" w:rsidRPr="005D19A1" w:rsidRDefault="004214CD" w:rsidP="00AE6D7D">
      <w:pPr>
        <w:ind w:left="1440"/>
        <w:rPr>
          <w:rFonts w:ascii="Times New Roman" w:hAnsi="Times New Roman" w:cs="Times New Roman"/>
        </w:rPr>
      </w:pPr>
    </w:p>
    <w:p w:rsidR="004214CD" w:rsidRPr="005D19A1" w:rsidRDefault="004214CD" w:rsidP="00AE6D7D">
      <w:pPr>
        <w:ind w:left="1440" w:firstLine="0"/>
        <w:rPr>
          <w:rFonts w:ascii="Times New Roman" w:hAnsi="Times New Roman" w:cs="Times New Roman"/>
        </w:rPr>
      </w:pPr>
      <w:proofErr w:type="gramStart"/>
      <w:r w:rsidRPr="005D19A1">
        <w:rPr>
          <w:rFonts w:ascii="Times New Roman" w:hAnsi="Times New Roman" w:cs="Times New Roman"/>
        </w:rPr>
        <w:t xml:space="preserve">Proposals that fail to comply with the subcontracting requirements contained in this Solicitation will constitute a </w:t>
      </w:r>
      <w:r w:rsidRPr="005D19A1">
        <w:rPr>
          <w:rFonts w:ascii="Times New Roman" w:hAnsi="Times New Roman" w:cs="Times New Roman"/>
          <w:b/>
          <w:u w:val="single"/>
        </w:rPr>
        <w:t>material failure to comply with advertised Specifications</w:t>
      </w:r>
      <w:r w:rsidRPr="005D19A1">
        <w:rPr>
          <w:rFonts w:ascii="Times New Roman" w:hAnsi="Times New Roman" w:cs="Times New Roman"/>
        </w:rPr>
        <w:t xml:space="preserve"> and will be rejected by the University as non-responsive.</w:t>
      </w:r>
      <w:proofErr w:type="gramEnd"/>
      <w:r w:rsidRPr="005D19A1">
        <w:rPr>
          <w:rFonts w:ascii="Times New Roman" w:hAnsi="Times New Roman" w:cs="Times New Roman"/>
        </w:rPr>
        <w:t xml:space="preserve">  Additionally, compliance with good faith effort guidelines is a condition precedent to awarding any Agreement or Contractual arrangement resulting from this Solicitation.  Respondent acknowledges that, if selected by the University, its obligation to make a good faith effort to utilize HUBs when subcontracting any of the Services will continue throughout the term of all Agreements or Contractual arrangements resulting from this Solicitation.  Furthermore, </w:t>
      </w:r>
      <w:r w:rsidRPr="005D19A1">
        <w:rPr>
          <w:rFonts w:ascii="Times New Roman" w:hAnsi="Times New Roman" w:cs="Times New Roman"/>
          <w:u w:val="single"/>
        </w:rPr>
        <w:t>any subcontracting of the Services by the successful Respondent(s) is subject to review by the University to ensure compliance with the HUB program requirements</w:t>
      </w:r>
      <w:r w:rsidRPr="005D19A1">
        <w:rPr>
          <w:rFonts w:ascii="Times New Roman" w:hAnsi="Times New Roman" w:cs="Times New Roman"/>
        </w:rPr>
        <w:t>.</w:t>
      </w:r>
    </w:p>
    <w:p w:rsidR="004214CD" w:rsidRPr="005D19A1" w:rsidRDefault="004214CD" w:rsidP="00AE6D7D">
      <w:pPr>
        <w:ind w:left="1440"/>
        <w:outlineLvl w:val="0"/>
        <w:rPr>
          <w:rFonts w:ascii="Times New Roman" w:hAnsi="Times New Roman" w:cs="Times New Roman"/>
        </w:rPr>
      </w:pPr>
    </w:p>
    <w:p w:rsidR="004214CD" w:rsidRPr="005D19A1" w:rsidRDefault="004214CD" w:rsidP="00AE6D7D">
      <w:pPr>
        <w:pStyle w:val="CM36"/>
        <w:ind w:left="1440" w:firstLine="0"/>
        <w:rPr>
          <w:rFonts w:ascii="Times New Roman" w:hAnsi="Times New Roman" w:cs="Times New Roman"/>
          <w:sz w:val="22"/>
          <w:szCs w:val="22"/>
        </w:rPr>
      </w:pPr>
      <w:r w:rsidRPr="005D19A1">
        <w:rPr>
          <w:rFonts w:ascii="Times New Roman" w:hAnsi="Times New Roman" w:cs="Times New Roman"/>
          <w:sz w:val="22"/>
          <w:szCs w:val="22"/>
        </w:rPr>
        <w:t xml:space="preserve">If the </w:t>
      </w:r>
      <w:r w:rsidRPr="005D19A1">
        <w:rPr>
          <w:rFonts w:ascii="Times New Roman" w:hAnsi="Times New Roman" w:cs="Times New Roman"/>
        </w:rPr>
        <w:t xml:space="preserve">University </w:t>
      </w:r>
      <w:r w:rsidRPr="005D19A1">
        <w:rPr>
          <w:rFonts w:ascii="Times New Roman" w:hAnsi="Times New Roman" w:cs="Times New Roman"/>
          <w:sz w:val="22"/>
          <w:szCs w:val="22"/>
        </w:rPr>
        <w:t xml:space="preserve">determines that subcontracting opportunities are probable, then a HUB </w:t>
      </w:r>
      <w:r w:rsidRPr="005D19A1">
        <w:rPr>
          <w:rFonts w:ascii="Times New Roman" w:hAnsi="Times New Roman" w:cs="Times New Roman"/>
          <w:sz w:val="22"/>
          <w:szCs w:val="22"/>
        </w:rPr>
        <w:lastRenderedPageBreak/>
        <w:t xml:space="preserve">Subcontracting Plan (HSP) is a required element of the response to this Solicitation.  Failure to submit a required HUB Subcontracting Plan will result in rejection of the Proposal as noted above. </w:t>
      </w:r>
    </w:p>
    <w:p w:rsidR="004214CD" w:rsidRPr="005D19A1" w:rsidRDefault="004214CD" w:rsidP="004214CD">
      <w:pPr>
        <w:pStyle w:val="Default"/>
        <w:rPr>
          <w:rFonts w:ascii="Times New Roman" w:hAnsi="Times New Roman" w:cs="Times New Roman"/>
        </w:rPr>
      </w:pPr>
    </w:p>
    <w:p w:rsidR="004214CD" w:rsidRDefault="004F346B" w:rsidP="00AE6D7D">
      <w:pPr>
        <w:tabs>
          <w:tab w:val="left" w:pos="2160"/>
        </w:tabs>
        <w:autoSpaceDE w:val="0"/>
        <w:autoSpaceDN w:val="0"/>
        <w:adjustRightInd w:val="0"/>
        <w:ind w:left="216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w:t>
      </w:r>
      <w:r w:rsidR="004214CD" w:rsidRPr="005D19A1">
        <w:rPr>
          <w:rFonts w:ascii="Times New Roman" w:hAnsi="Times New Roman" w:cs="Times New Roman"/>
        </w:rPr>
        <w:t>.1</w:t>
      </w:r>
      <w:r w:rsidR="004214CD" w:rsidRPr="005D19A1">
        <w:rPr>
          <w:rFonts w:ascii="Times New Roman" w:hAnsi="Times New Roman" w:cs="Times New Roman"/>
        </w:rPr>
        <w:tab/>
      </w:r>
      <w:r w:rsidR="004214CD" w:rsidRPr="005D19A1">
        <w:rPr>
          <w:rFonts w:ascii="Times New Roman" w:hAnsi="Times New Roman" w:cs="Times New Roman"/>
          <w:u w:val="single"/>
        </w:rPr>
        <w:t>STATEMENT OF PROBABILITY:</w:t>
      </w:r>
      <w:r w:rsidR="004214CD" w:rsidRPr="005D19A1">
        <w:rPr>
          <w:rFonts w:ascii="Times New Roman" w:hAnsi="Times New Roman" w:cs="Times New Roman"/>
        </w:rPr>
        <w:t xml:space="preserve">  The University has determined that subcontracting opportunities </w:t>
      </w:r>
      <w:r w:rsidR="001F5C0B" w:rsidRPr="001F5C0B">
        <w:rPr>
          <w:rFonts w:ascii="Times New Roman" w:hAnsi="Times New Roman" w:cs="Times New Roman"/>
          <w:b/>
          <w:u w:val="single"/>
        </w:rPr>
        <w:t>ARE</w:t>
      </w:r>
      <w:r w:rsidR="004214CD" w:rsidRPr="005D19A1">
        <w:rPr>
          <w:rFonts w:ascii="Times New Roman" w:hAnsi="Times New Roman" w:cs="Times New Roman"/>
        </w:rPr>
        <w:t xml:space="preserve"> probable in connection with this Procurement Solicitation.  Therefore, a HUB Subcontracting Plan (HSP) </w:t>
      </w:r>
      <w:r w:rsidR="004214CD" w:rsidRPr="001F5C0B">
        <w:rPr>
          <w:rFonts w:ascii="Times New Roman" w:hAnsi="Times New Roman" w:cs="Times New Roman"/>
          <w:b/>
          <w:caps/>
          <w:u w:val="single"/>
        </w:rPr>
        <w:t>is required</w:t>
      </w:r>
      <w:r w:rsidR="004214CD" w:rsidRPr="005D19A1">
        <w:rPr>
          <w:rFonts w:ascii="Times New Roman" w:hAnsi="Times New Roman" w:cs="Times New Roman"/>
        </w:rPr>
        <w:t xml:space="preserve"> as a part of the Respondent's Proposal.  The Respondent shall develop and administer a HSP as a part of the Respondent's Proposals.</w:t>
      </w:r>
    </w:p>
    <w:p w:rsidR="004214CD" w:rsidRDefault="004214CD" w:rsidP="004214CD">
      <w:pPr>
        <w:tabs>
          <w:tab w:val="left" w:pos="1440"/>
        </w:tabs>
        <w:autoSpaceDE w:val="0"/>
        <w:autoSpaceDN w:val="0"/>
        <w:adjustRightInd w:val="0"/>
        <w:ind w:left="1440"/>
        <w:rPr>
          <w:rFonts w:ascii="Times New Roman" w:hAnsi="Times New Roman" w:cs="Times New Roman"/>
        </w:rPr>
      </w:pPr>
    </w:p>
    <w:p w:rsidR="004214CD" w:rsidRPr="003A63FA" w:rsidRDefault="004214CD" w:rsidP="004214CD">
      <w:pPr>
        <w:shd w:val="clear" w:color="auto" w:fill="FFFF00"/>
        <w:tabs>
          <w:tab w:val="left" w:pos="1440"/>
        </w:tabs>
        <w:autoSpaceDE w:val="0"/>
        <w:autoSpaceDN w:val="0"/>
        <w:adjustRightInd w:val="0"/>
        <w:ind w:left="1440"/>
        <w:rPr>
          <w:rFonts w:ascii="Times New Roman" w:hAnsi="Times New Roman" w:cs="Times New Roman"/>
          <w:sz w:val="28"/>
          <w:szCs w:val="28"/>
        </w:rPr>
      </w:pPr>
      <w:r w:rsidRPr="003A63FA">
        <w:rPr>
          <w:rFonts w:ascii="Times New Roman" w:hAnsi="Times New Roman" w:cs="Times New Roman"/>
          <w:sz w:val="28"/>
          <w:szCs w:val="28"/>
        </w:rPr>
        <w:t xml:space="preserve">IF NO HSP IS REQUIRED, USE THIS STATEMENT FOR </w:t>
      </w:r>
      <w:r w:rsidR="00DB4216">
        <w:rPr>
          <w:rFonts w:ascii="Times New Roman" w:hAnsi="Times New Roman" w:cs="Times New Roman"/>
          <w:sz w:val="28"/>
          <w:szCs w:val="28"/>
        </w:rPr>
        <w:t>8</w:t>
      </w:r>
      <w:r w:rsidRPr="003A63FA">
        <w:rPr>
          <w:rFonts w:ascii="Times New Roman" w:hAnsi="Times New Roman" w:cs="Times New Roman"/>
          <w:sz w:val="28"/>
          <w:szCs w:val="28"/>
        </w:rPr>
        <w:t>.</w:t>
      </w:r>
      <w:r w:rsidR="00DB4216">
        <w:rPr>
          <w:rFonts w:ascii="Times New Roman" w:hAnsi="Times New Roman" w:cs="Times New Roman"/>
          <w:sz w:val="28"/>
          <w:szCs w:val="28"/>
        </w:rPr>
        <w:t>1</w:t>
      </w:r>
      <w:r w:rsidRPr="003A63FA">
        <w:rPr>
          <w:rFonts w:ascii="Times New Roman" w:hAnsi="Times New Roman" w:cs="Times New Roman"/>
          <w:sz w:val="28"/>
          <w:szCs w:val="28"/>
        </w:rPr>
        <w:t>.1</w:t>
      </w:r>
    </w:p>
    <w:p w:rsidR="004214CD" w:rsidRDefault="004214CD" w:rsidP="004214CD">
      <w:pPr>
        <w:shd w:val="clear" w:color="auto" w:fill="FFFF00"/>
        <w:tabs>
          <w:tab w:val="left" w:pos="1440"/>
        </w:tabs>
        <w:autoSpaceDE w:val="0"/>
        <w:autoSpaceDN w:val="0"/>
        <w:adjustRightInd w:val="0"/>
        <w:ind w:left="1440"/>
        <w:rPr>
          <w:rFonts w:ascii="Times New Roman" w:hAnsi="Times New Roman" w:cs="Times New Roman"/>
        </w:rPr>
      </w:pPr>
    </w:p>
    <w:p w:rsidR="004214CD" w:rsidRDefault="004214CD" w:rsidP="00AE6D7D">
      <w:pPr>
        <w:shd w:val="clear" w:color="auto" w:fill="FFFF00"/>
        <w:tabs>
          <w:tab w:val="left" w:pos="720"/>
        </w:tabs>
        <w:autoSpaceDE w:val="0"/>
        <w:autoSpaceDN w:val="0"/>
        <w:adjustRightInd w:val="0"/>
        <w:ind w:firstLine="0"/>
        <w:rPr>
          <w:rFonts w:ascii="Times New Roman" w:hAnsi="Times New Roman" w:cs="Times New Roman"/>
        </w:rPr>
      </w:pPr>
      <w:r w:rsidRPr="005D19A1">
        <w:rPr>
          <w:rFonts w:ascii="Times New Roman" w:hAnsi="Times New Roman" w:cs="Times New Roman"/>
          <w:u w:val="single"/>
        </w:rPr>
        <w:t>STATEMENT OF PROBABILITY:</w:t>
      </w:r>
      <w:r w:rsidRPr="005D19A1">
        <w:rPr>
          <w:rFonts w:ascii="Times New Roman" w:hAnsi="Times New Roman" w:cs="Times New Roman"/>
        </w:rPr>
        <w:t xml:space="preserve">  The University has determined that subcontracting opportunities are </w:t>
      </w:r>
      <w:r>
        <w:rPr>
          <w:rFonts w:ascii="Times New Roman" w:hAnsi="Times New Roman" w:cs="Times New Roman"/>
        </w:rPr>
        <w:t xml:space="preserve">NOT </w:t>
      </w:r>
      <w:r w:rsidRPr="005D19A1">
        <w:rPr>
          <w:rFonts w:ascii="Times New Roman" w:hAnsi="Times New Roman" w:cs="Times New Roman"/>
        </w:rPr>
        <w:t xml:space="preserve">probable in connection with this Procurement Solicitation.  Therefore, a HUB Subcontracting Plan (HSP) is </w:t>
      </w:r>
      <w:r>
        <w:rPr>
          <w:rFonts w:ascii="Times New Roman" w:hAnsi="Times New Roman" w:cs="Times New Roman"/>
        </w:rPr>
        <w:t xml:space="preserve">NOT </w:t>
      </w:r>
      <w:r w:rsidRPr="005D19A1">
        <w:rPr>
          <w:rFonts w:ascii="Times New Roman" w:hAnsi="Times New Roman" w:cs="Times New Roman"/>
        </w:rPr>
        <w:t xml:space="preserve">required as a part of the Respondent's Proposal.  </w:t>
      </w:r>
    </w:p>
    <w:p w:rsidR="004214CD" w:rsidRPr="005D19A1" w:rsidRDefault="004214CD" w:rsidP="004214CD">
      <w:pPr>
        <w:tabs>
          <w:tab w:val="left" w:pos="1440"/>
        </w:tabs>
        <w:autoSpaceDE w:val="0"/>
        <w:autoSpaceDN w:val="0"/>
        <w:adjustRightInd w:val="0"/>
        <w:ind w:left="1440"/>
        <w:rPr>
          <w:rFonts w:ascii="Times New Roman" w:hAnsi="Times New Roman" w:cs="Times New Roman"/>
        </w:rPr>
      </w:pPr>
    </w:p>
    <w:p w:rsidR="004214CD" w:rsidRPr="005D19A1" w:rsidRDefault="004F346B" w:rsidP="00AE6D7D">
      <w:pPr>
        <w:tabs>
          <w:tab w:val="left" w:pos="3600"/>
        </w:tabs>
        <w:autoSpaceDE w:val="0"/>
        <w:autoSpaceDN w:val="0"/>
        <w:adjustRightInd w:val="0"/>
        <w:ind w:left="2880"/>
        <w:rPr>
          <w:rFonts w:ascii="Times New Roman" w:hAnsi="Times New Roman" w:cs="Times New Roman"/>
          <w:iCs/>
        </w:rPr>
      </w:pPr>
      <w:r>
        <w:rPr>
          <w:rFonts w:ascii="Times New Roman" w:hAnsi="Times New Roman" w:cs="Times New Roman"/>
          <w:iCs/>
        </w:rPr>
        <w:t>8</w:t>
      </w:r>
      <w:r w:rsidR="003B2D9E">
        <w:rPr>
          <w:rFonts w:ascii="Times New Roman" w:hAnsi="Times New Roman" w:cs="Times New Roman"/>
          <w:iCs/>
        </w:rPr>
        <w:t>.1</w:t>
      </w:r>
      <w:r w:rsidR="004214CD" w:rsidRPr="005D19A1">
        <w:rPr>
          <w:rFonts w:ascii="Times New Roman" w:hAnsi="Times New Roman" w:cs="Times New Roman"/>
          <w:iCs/>
        </w:rPr>
        <w:t>.1.1</w:t>
      </w:r>
      <w:r w:rsidR="004214CD" w:rsidRPr="005D19A1">
        <w:rPr>
          <w:rFonts w:ascii="Times New Roman" w:hAnsi="Times New Roman" w:cs="Times New Roman"/>
          <w:iCs/>
        </w:rPr>
        <w:tab/>
        <w:t>Each Respondent must complete and return the HSP in accordance with the terms and conditions of this Solicitation.  Respondents that fail to do so will be considered non-responsive to this Solicitation in accordance with Section 2161.252, Government Code.</w:t>
      </w:r>
    </w:p>
    <w:p w:rsidR="004214CD" w:rsidRPr="00694C72" w:rsidRDefault="004214CD" w:rsidP="004214CD">
      <w:pPr>
        <w:ind w:firstLine="0"/>
        <w:rPr>
          <w:rFonts w:ascii="Times New Roman" w:hAnsi="Times New Roman" w:cs="Arial"/>
        </w:rPr>
      </w:pPr>
    </w:p>
    <w:p w:rsidR="004214CD" w:rsidRPr="00694C72" w:rsidRDefault="004214CD" w:rsidP="00AE6D7D">
      <w:pPr>
        <w:pStyle w:val="Default"/>
        <w:ind w:left="2880" w:firstLine="0"/>
        <w:rPr>
          <w:rFonts w:ascii="Times New Roman" w:hAnsi="Times New Roman" w:cs="Times New Roman"/>
          <w:sz w:val="22"/>
          <w:szCs w:val="22"/>
        </w:rPr>
      </w:pPr>
      <w:r w:rsidRPr="00694C72">
        <w:rPr>
          <w:rFonts w:ascii="Times New Roman" w:hAnsi="Times New Roman"/>
          <w:sz w:val="22"/>
          <w:szCs w:val="22"/>
          <w:u w:val="single"/>
        </w:rPr>
        <w:t>Please note that there are mandated subcontracting opportunity notifications that must be sent and documented, as specified on the HSP form, referenced below, prior to the scheduled response submittal deadline</w:t>
      </w:r>
      <w:r w:rsidRPr="00694C72">
        <w:rPr>
          <w:rFonts w:ascii="Times New Roman" w:hAnsi="Times New Roman"/>
          <w:sz w:val="22"/>
          <w:szCs w:val="22"/>
        </w:rPr>
        <w:t xml:space="preserve">.  All potential Respondents are urged to familiarize themselves with the HUB “good faith effort (GFE)” requirements for developing, documenting and submitting an HSP with a response to </w:t>
      </w:r>
      <w:r>
        <w:rPr>
          <w:rFonts w:ascii="Times New Roman" w:hAnsi="Times New Roman"/>
          <w:sz w:val="22"/>
          <w:szCs w:val="22"/>
        </w:rPr>
        <w:t>this S</w:t>
      </w:r>
      <w:r w:rsidRPr="00694C72">
        <w:rPr>
          <w:rFonts w:ascii="Times New Roman" w:hAnsi="Times New Roman"/>
          <w:sz w:val="22"/>
          <w:szCs w:val="22"/>
        </w:rPr>
        <w:t xml:space="preserve">olicitation. </w:t>
      </w:r>
    </w:p>
    <w:p w:rsidR="004214CD" w:rsidRDefault="004214CD" w:rsidP="00AE6D7D">
      <w:pPr>
        <w:pStyle w:val="Default"/>
        <w:ind w:left="2880"/>
        <w:rPr>
          <w:rFonts w:ascii="Times New Roman" w:hAnsi="Times New Roman" w:cs="Times New Roman"/>
          <w:sz w:val="22"/>
          <w:szCs w:val="22"/>
        </w:rPr>
      </w:pPr>
    </w:p>
    <w:p w:rsidR="004214CD" w:rsidRPr="00201EA8" w:rsidRDefault="004F346B" w:rsidP="00AE6D7D">
      <w:pPr>
        <w:ind w:left="2160"/>
        <w:rPr>
          <w:rFonts w:ascii="Times New Roman" w:eastAsia="Times New Roman" w:hAnsi="Times New Roman" w:cs="Times New Roman"/>
        </w:rPr>
      </w:pPr>
      <w:r>
        <w:rPr>
          <w:rFonts w:ascii="Times New Roman" w:eastAsia="Times New Roman" w:hAnsi="Times New Roman" w:cs="Times New Roman"/>
        </w:rPr>
        <w:t>8</w:t>
      </w:r>
      <w:r w:rsidR="003B2D9E">
        <w:rPr>
          <w:rFonts w:ascii="Times New Roman" w:eastAsia="Times New Roman" w:hAnsi="Times New Roman" w:cs="Times New Roman"/>
        </w:rPr>
        <w:t>.1</w:t>
      </w:r>
      <w:r w:rsidR="004214CD" w:rsidRPr="00201EA8">
        <w:rPr>
          <w:rFonts w:ascii="Times New Roman" w:eastAsia="Times New Roman" w:hAnsi="Times New Roman" w:cs="Times New Roman"/>
        </w:rPr>
        <w:t>.2</w:t>
      </w:r>
      <w:r w:rsidR="004214CD" w:rsidRPr="00201EA8">
        <w:rPr>
          <w:rFonts w:ascii="Times New Roman" w:eastAsia="Times New Roman" w:hAnsi="Times New Roman" w:cs="Times New Roman"/>
        </w:rPr>
        <w:tab/>
      </w:r>
      <w:r w:rsidR="004214CD" w:rsidRPr="000A20C8">
        <w:rPr>
          <w:rFonts w:ascii="Times New Roman" w:eastAsia="Times New Roman" w:hAnsi="Times New Roman" w:cs="Times New Roman"/>
        </w:rPr>
        <w:t xml:space="preserve">The </w:t>
      </w:r>
      <w:r w:rsidR="004214CD">
        <w:rPr>
          <w:rFonts w:ascii="Times New Roman" w:eastAsia="Times New Roman" w:hAnsi="Times New Roman" w:cs="Times New Roman"/>
        </w:rPr>
        <w:t xml:space="preserve">HSP </w:t>
      </w:r>
      <w:r w:rsidR="004214CD" w:rsidRPr="000A20C8">
        <w:rPr>
          <w:rFonts w:ascii="Times New Roman" w:eastAsia="Times New Roman" w:hAnsi="Times New Roman" w:cs="Times New Roman"/>
        </w:rPr>
        <w:t xml:space="preserve">shall consist of completed forms prescribed by the Texas Procurement and Support Services Division of the Texas Comptroller of Public Accounts </w:t>
      </w:r>
      <w:hyperlink r:id="rId10" w:history="1">
        <w:r w:rsidR="004214CD" w:rsidRPr="000A20C8">
          <w:rPr>
            <w:rStyle w:val="Hyperlink"/>
            <w:rFonts w:ascii="Times New Roman" w:hAnsi="Times New Roman" w:cs="Times New Roman"/>
          </w:rPr>
          <w:t>http://www.window.state.tx.us/procurement/prog/hub/hub-subcontracting-plan/</w:t>
        </w:r>
      </w:hyperlink>
      <w:r w:rsidR="004214CD" w:rsidRPr="000A20C8">
        <w:rPr>
          <w:rFonts w:ascii="Times New Roman" w:hAnsi="Times New Roman" w:cs="Times New Roman"/>
        </w:rPr>
        <w:t xml:space="preserve"> </w:t>
      </w:r>
      <w:r w:rsidR="004214CD" w:rsidRPr="000A20C8">
        <w:rPr>
          <w:rFonts w:ascii="Times New Roman" w:eastAsia="Times New Roman" w:hAnsi="Times New Roman" w:cs="Times New Roman"/>
        </w:rPr>
        <w:t xml:space="preserve">and shall include the following: </w:t>
      </w:r>
    </w:p>
    <w:p w:rsidR="004214CD" w:rsidRPr="00201EA8" w:rsidRDefault="004214CD" w:rsidP="004214CD">
      <w:pPr>
        <w:ind w:left="1440" w:firstLine="0"/>
        <w:jc w:val="left"/>
        <w:rPr>
          <w:rFonts w:ascii="Times New Roman" w:eastAsia="Times New Roman" w:hAnsi="Times New Roman" w:cs="Times New Roman"/>
        </w:rPr>
      </w:pPr>
    </w:p>
    <w:p w:rsidR="004214CD" w:rsidRPr="00201EA8" w:rsidRDefault="004214CD" w:rsidP="00AE6D7D">
      <w:pPr>
        <w:ind w:left="2700" w:hanging="540"/>
        <w:jc w:val="left"/>
        <w:rPr>
          <w:rFonts w:ascii="Times New Roman" w:eastAsia="Times New Roman" w:hAnsi="Times New Roman" w:cs="Times New Roman"/>
        </w:rPr>
      </w:pPr>
      <w:r w:rsidRPr="00201EA8">
        <w:rPr>
          <w:rFonts w:ascii="Times New Roman" w:eastAsia="Times New Roman" w:hAnsi="Times New Roman" w:cs="Times New Roman"/>
        </w:rPr>
        <w:t>a.)</w:t>
      </w:r>
      <w:r w:rsidRPr="00201EA8">
        <w:rPr>
          <w:rFonts w:ascii="Times New Roman" w:eastAsia="Times New Roman" w:hAnsi="Times New Roman" w:cs="Times New Roman"/>
        </w:rPr>
        <w:tab/>
        <w:t xml:space="preserve">certification that </w:t>
      </w:r>
      <w:r>
        <w:rPr>
          <w:rFonts w:ascii="Times New Roman" w:eastAsia="Times New Roman" w:hAnsi="Times New Roman" w:cs="Times New Roman"/>
        </w:rPr>
        <w:t>R</w:t>
      </w:r>
      <w:r w:rsidRPr="00201EA8">
        <w:rPr>
          <w:rFonts w:ascii="Times New Roman" w:eastAsia="Times New Roman" w:hAnsi="Times New Roman" w:cs="Times New Roman"/>
        </w:rPr>
        <w:t xml:space="preserve">espondent has made a good faith effort to meet the requirements; </w:t>
      </w:r>
    </w:p>
    <w:p w:rsidR="004214CD" w:rsidRPr="00201EA8" w:rsidRDefault="004214CD" w:rsidP="00AE6D7D">
      <w:pPr>
        <w:ind w:left="2700" w:hanging="540"/>
        <w:jc w:val="left"/>
        <w:rPr>
          <w:rFonts w:ascii="Times New Roman" w:eastAsia="Times New Roman" w:hAnsi="Times New Roman" w:cs="Times New Roman"/>
        </w:rPr>
      </w:pPr>
    </w:p>
    <w:p w:rsidR="004214CD" w:rsidRPr="00201EA8" w:rsidRDefault="004214CD" w:rsidP="00AE6D7D">
      <w:pPr>
        <w:ind w:left="2700" w:hanging="540"/>
        <w:jc w:val="left"/>
        <w:rPr>
          <w:rFonts w:ascii="Times New Roman" w:eastAsia="Times New Roman" w:hAnsi="Times New Roman" w:cs="Times New Roman"/>
        </w:rPr>
      </w:pPr>
      <w:r w:rsidRPr="00201EA8">
        <w:rPr>
          <w:rFonts w:ascii="Times New Roman" w:eastAsia="Times New Roman" w:hAnsi="Times New Roman" w:cs="Times New Roman"/>
        </w:rPr>
        <w:t>b.)</w:t>
      </w:r>
      <w:r w:rsidRPr="00201EA8">
        <w:rPr>
          <w:rFonts w:ascii="Times New Roman" w:eastAsia="Times New Roman" w:hAnsi="Times New Roman" w:cs="Times New Roman"/>
        </w:rPr>
        <w:tab/>
        <w:t xml:space="preserve">identification of the </w:t>
      </w:r>
      <w:r>
        <w:rPr>
          <w:rFonts w:ascii="Times New Roman" w:eastAsia="Times New Roman" w:hAnsi="Times New Roman" w:cs="Times New Roman"/>
        </w:rPr>
        <w:t>S</w:t>
      </w:r>
      <w:r w:rsidRPr="00201EA8">
        <w:rPr>
          <w:rFonts w:ascii="Times New Roman" w:eastAsia="Times New Roman" w:hAnsi="Times New Roman" w:cs="Times New Roman"/>
        </w:rPr>
        <w:t xml:space="preserve">ubcontractors that will be used during the course of the contract; </w:t>
      </w:r>
    </w:p>
    <w:p w:rsidR="004214CD" w:rsidRPr="00201EA8" w:rsidRDefault="004214CD" w:rsidP="00AE6D7D">
      <w:pPr>
        <w:ind w:left="2700" w:hanging="540"/>
        <w:jc w:val="left"/>
        <w:rPr>
          <w:rFonts w:ascii="Times New Roman" w:eastAsia="Times New Roman" w:hAnsi="Times New Roman" w:cs="Times New Roman"/>
        </w:rPr>
      </w:pPr>
      <w:r w:rsidRPr="00201EA8">
        <w:rPr>
          <w:rFonts w:ascii="Times New Roman" w:eastAsia="Times New Roman" w:hAnsi="Times New Roman" w:cs="Times New Roman"/>
        </w:rPr>
        <w:tab/>
      </w:r>
    </w:p>
    <w:p w:rsidR="004214CD" w:rsidRPr="00201EA8" w:rsidRDefault="004214CD" w:rsidP="00AE6D7D">
      <w:pPr>
        <w:ind w:left="2700" w:hanging="540"/>
        <w:jc w:val="left"/>
        <w:rPr>
          <w:rFonts w:ascii="Times New Roman" w:eastAsia="Times New Roman" w:hAnsi="Times New Roman" w:cs="Times New Roman"/>
        </w:rPr>
      </w:pPr>
      <w:r w:rsidRPr="00201EA8">
        <w:rPr>
          <w:rFonts w:ascii="Times New Roman" w:eastAsia="Times New Roman" w:hAnsi="Times New Roman" w:cs="Times New Roman"/>
        </w:rPr>
        <w:t>c.)</w:t>
      </w:r>
      <w:r w:rsidRPr="00201EA8">
        <w:rPr>
          <w:rFonts w:ascii="Times New Roman" w:eastAsia="Times New Roman" w:hAnsi="Times New Roman" w:cs="Times New Roman"/>
        </w:rPr>
        <w:tab/>
        <w:t xml:space="preserve">the expected percentage of work to be subcontracted; and </w:t>
      </w:r>
    </w:p>
    <w:p w:rsidR="004214CD" w:rsidRPr="00201EA8" w:rsidRDefault="004214CD" w:rsidP="00AE6D7D">
      <w:pPr>
        <w:ind w:left="2700" w:hanging="540"/>
        <w:jc w:val="left"/>
        <w:rPr>
          <w:rFonts w:ascii="Times New Roman" w:eastAsia="Times New Roman" w:hAnsi="Times New Roman" w:cs="Times New Roman"/>
        </w:rPr>
      </w:pPr>
    </w:p>
    <w:p w:rsidR="004214CD" w:rsidRPr="00201EA8" w:rsidRDefault="004214CD" w:rsidP="00AE6D7D">
      <w:pPr>
        <w:ind w:left="2700" w:hanging="540"/>
        <w:rPr>
          <w:rFonts w:ascii="Times New Roman" w:eastAsia="Times New Roman" w:hAnsi="Times New Roman" w:cs="Times New Roman"/>
        </w:rPr>
      </w:pPr>
      <w:r w:rsidRPr="00201EA8">
        <w:rPr>
          <w:rFonts w:ascii="Times New Roman" w:eastAsia="Times New Roman" w:hAnsi="Times New Roman" w:cs="Times New Roman"/>
        </w:rPr>
        <w:t>d.)</w:t>
      </w:r>
      <w:r w:rsidRPr="00201EA8">
        <w:rPr>
          <w:rFonts w:ascii="Times New Roman" w:eastAsia="Times New Roman" w:hAnsi="Times New Roman" w:cs="Times New Roman"/>
        </w:rPr>
        <w:tab/>
        <w:t xml:space="preserve">the approximate dollar value of that percentage of work. </w:t>
      </w:r>
    </w:p>
    <w:p w:rsidR="004214CD" w:rsidRPr="00201EA8" w:rsidRDefault="004214CD" w:rsidP="004214CD">
      <w:pPr>
        <w:ind w:left="3060" w:hanging="540"/>
        <w:rPr>
          <w:rFonts w:ascii="Times New Roman" w:eastAsia="Times New Roman" w:hAnsi="Times New Roman" w:cs="Times New Roman"/>
        </w:rPr>
      </w:pPr>
    </w:p>
    <w:p w:rsidR="004214CD" w:rsidRDefault="004F346B" w:rsidP="00AE6D7D">
      <w:pPr>
        <w:ind w:left="360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w:t>
      </w:r>
      <w:r w:rsidR="004214CD" w:rsidRPr="000A20C8">
        <w:rPr>
          <w:rFonts w:ascii="Times New Roman" w:hAnsi="Times New Roman" w:cs="Times New Roman"/>
        </w:rPr>
        <w:t>.2.1</w:t>
      </w:r>
      <w:r w:rsidR="004214CD" w:rsidRPr="000A20C8">
        <w:rPr>
          <w:rFonts w:ascii="Times New Roman" w:hAnsi="Times New Roman" w:cs="Times New Roman"/>
        </w:rPr>
        <w:tab/>
      </w:r>
      <w:r w:rsidR="004214CD">
        <w:rPr>
          <w:rFonts w:ascii="Times New Roman" w:hAnsi="Times New Roman" w:cs="Times New Roman"/>
        </w:rPr>
        <w:t>A Respondent may not alter or modify their HSP after the Proposal submittal deadline has passed.  The Respondent may be requested by the University to furnish supporting or additional documentation to demonstrate their “good faith effort” in the preparation of the HSP.  Failure to furnish the requested information timely may cause a Proposal to be rejected for “non-responsiveness”.</w:t>
      </w:r>
    </w:p>
    <w:p w:rsidR="004214CD" w:rsidRPr="00201EA8" w:rsidRDefault="004214CD" w:rsidP="00AE6D7D">
      <w:pPr>
        <w:ind w:left="3600"/>
        <w:rPr>
          <w:rFonts w:ascii="Times New Roman" w:eastAsia="Times New Roman" w:hAnsi="Times New Roman" w:cs="Times New Roman"/>
        </w:rPr>
      </w:pPr>
    </w:p>
    <w:p w:rsidR="004214CD" w:rsidRPr="00201EA8" w:rsidRDefault="004F346B" w:rsidP="00AE6D7D">
      <w:pPr>
        <w:ind w:left="360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w:t>
      </w:r>
      <w:r w:rsidR="004214CD" w:rsidRPr="00201EA8">
        <w:rPr>
          <w:rFonts w:ascii="Times New Roman" w:hAnsi="Times New Roman" w:cs="Times New Roman"/>
        </w:rPr>
        <w:t>.2.</w:t>
      </w:r>
      <w:r w:rsidR="004214CD">
        <w:rPr>
          <w:rFonts w:ascii="Times New Roman" w:hAnsi="Times New Roman" w:cs="Times New Roman"/>
        </w:rPr>
        <w:t>2</w:t>
      </w:r>
      <w:r w:rsidR="004214CD" w:rsidRPr="00201EA8">
        <w:rPr>
          <w:rFonts w:ascii="Times New Roman" w:hAnsi="Times New Roman" w:cs="Times New Roman"/>
        </w:rPr>
        <w:tab/>
      </w:r>
      <w:r w:rsidR="004214CD">
        <w:rPr>
          <w:rFonts w:ascii="Times New Roman" w:hAnsi="Times New Roman" w:cs="Times New Roman"/>
        </w:rPr>
        <w:t xml:space="preserve">Upon execution of the contract, the </w:t>
      </w:r>
      <w:r w:rsidR="004214CD" w:rsidRPr="00201EA8">
        <w:rPr>
          <w:rFonts w:ascii="Times New Roman" w:hAnsi="Times New Roman" w:cs="Times New Roman"/>
        </w:rPr>
        <w:t xml:space="preserve">Successful </w:t>
      </w:r>
      <w:r w:rsidR="004214CD">
        <w:rPr>
          <w:rFonts w:ascii="Times New Roman" w:hAnsi="Times New Roman" w:cs="Times New Roman"/>
        </w:rPr>
        <w:t>Respondent(s)</w:t>
      </w:r>
      <w:r w:rsidR="004214CD" w:rsidRPr="00201EA8">
        <w:rPr>
          <w:rFonts w:ascii="Times New Roman" w:hAnsi="Times New Roman" w:cs="Times New Roman"/>
        </w:rPr>
        <w:t xml:space="preserve"> will not be permitted to change its HSP unless: </w:t>
      </w:r>
    </w:p>
    <w:p w:rsidR="004214CD" w:rsidRPr="00201EA8" w:rsidRDefault="004214CD" w:rsidP="004214CD">
      <w:pPr>
        <w:ind w:left="1440" w:firstLine="0"/>
        <w:rPr>
          <w:rFonts w:ascii="Times New Roman" w:hAnsi="Times New Roman" w:cs="Times New Roman"/>
        </w:rPr>
      </w:pPr>
    </w:p>
    <w:p w:rsidR="004214CD" w:rsidRPr="00201EA8" w:rsidRDefault="004214CD" w:rsidP="00AE6D7D">
      <w:pPr>
        <w:ind w:left="4140" w:hanging="540"/>
        <w:rPr>
          <w:rFonts w:ascii="Times New Roman" w:hAnsi="Times New Roman" w:cs="Times New Roman"/>
        </w:rPr>
      </w:pPr>
      <w:r w:rsidRPr="00201EA8">
        <w:rPr>
          <w:rFonts w:ascii="Times New Roman" w:hAnsi="Times New Roman" w:cs="Times New Roman"/>
        </w:rPr>
        <w:t>a.)</w:t>
      </w:r>
      <w:r w:rsidRPr="00201EA8">
        <w:rPr>
          <w:rFonts w:ascii="Times New Roman" w:hAnsi="Times New Roman" w:cs="Times New Roman"/>
        </w:rPr>
        <w:tab/>
      </w:r>
      <w:r w:rsidRPr="000A20C8">
        <w:rPr>
          <w:rFonts w:ascii="Times New Roman" w:hAnsi="Times New Roman" w:cs="Times New Roman"/>
        </w:rPr>
        <w:t>a newly modified version of the HSP that sets forth all changes requested</w:t>
      </w:r>
      <w:r>
        <w:rPr>
          <w:rFonts w:ascii="Times New Roman" w:hAnsi="Times New Roman" w:cs="Times New Roman"/>
        </w:rPr>
        <w:t xml:space="preserve"> is completed</w:t>
      </w:r>
      <w:r w:rsidRPr="000A20C8">
        <w:rPr>
          <w:rFonts w:ascii="Times New Roman" w:hAnsi="Times New Roman" w:cs="Times New Roman"/>
        </w:rPr>
        <w:t xml:space="preserve"> by successful Respondent</w:t>
      </w:r>
      <w:r>
        <w:rPr>
          <w:rFonts w:ascii="Times New Roman" w:hAnsi="Times New Roman" w:cs="Times New Roman"/>
        </w:rPr>
        <w:t>(s)</w:t>
      </w:r>
      <w:r w:rsidRPr="000A20C8">
        <w:rPr>
          <w:rFonts w:ascii="Times New Roman" w:hAnsi="Times New Roman" w:cs="Times New Roman"/>
        </w:rPr>
        <w:t xml:space="preserve">, </w:t>
      </w:r>
      <w:r w:rsidRPr="00201EA8">
        <w:rPr>
          <w:rFonts w:ascii="Times New Roman" w:hAnsi="Times New Roman" w:cs="Times New Roman"/>
        </w:rPr>
        <w:t xml:space="preserve"> </w:t>
      </w:r>
    </w:p>
    <w:p w:rsidR="004214CD" w:rsidRPr="00201EA8" w:rsidRDefault="004214CD" w:rsidP="00AE6D7D">
      <w:pPr>
        <w:ind w:left="4140" w:hanging="540"/>
        <w:rPr>
          <w:rFonts w:ascii="Times New Roman" w:hAnsi="Times New Roman" w:cs="Times New Roman"/>
        </w:rPr>
      </w:pPr>
    </w:p>
    <w:p w:rsidR="004214CD" w:rsidRPr="00201EA8" w:rsidRDefault="004214CD" w:rsidP="00AE6D7D">
      <w:pPr>
        <w:ind w:left="4140" w:hanging="540"/>
        <w:rPr>
          <w:rFonts w:ascii="Times New Roman" w:hAnsi="Times New Roman" w:cs="Times New Roman"/>
        </w:rPr>
      </w:pPr>
      <w:r w:rsidRPr="00201EA8">
        <w:rPr>
          <w:rFonts w:ascii="Times New Roman" w:hAnsi="Times New Roman" w:cs="Times New Roman"/>
        </w:rPr>
        <w:t>b.)</w:t>
      </w:r>
      <w:r w:rsidRPr="00201EA8">
        <w:rPr>
          <w:rFonts w:ascii="Times New Roman" w:hAnsi="Times New Roman" w:cs="Times New Roman"/>
        </w:rPr>
        <w:tab/>
        <w:t xml:space="preserve">successful </w:t>
      </w:r>
      <w:r>
        <w:rPr>
          <w:rFonts w:ascii="Times New Roman" w:hAnsi="Times New Roman" w:cs="Times New Roman"/>
        </w:rPr>
        <w:t>Respondent</w:t>
      </w:r>
      <w:r w:rsidRPr="00201EA8">
        <w:rPr>
          <w:rFonts w:ascii="Times New Roman" w:hAnsi="Times New Roman" w:cs="Times New Roman"/>
        </w:rPr>
        <w:t xml:space="preserve"> provides the University with such a modified version of the HSP, with supporting "Good Faith Effort" documentation, </w:t>
      </w:r>
    </w:p>
    <w:p w:rsidR="004214CD" w:rsidRPr="00201EA8" w:rsidRDefault="004214CD" w:rsidP="00AE6D7D">
      <w:pPr>
        <w:ind w:left="4140" w:hanging="540"/>
        <w:rPr>
          <w:rFonts w:ascii="Times New Roman" w:hAnsi="Times New Roman" w:cs="Times New Roman"/>
        </w:rPr>
      </w:pPr>
    </w:p>
    <w:p w:rsidR="004214CD" w:rsidRPr="00201EA8" w:rsidRDefault="004214CD" w:rsidP="00AE6D7D">
      <w:pPr>
        <w:ind w:left="4140" w:hanging="540"/>
        <w:rPr>
          <w:rFonts w:ascii="Times New Roman" w:hAnsi="Times New Roman" w:cs="Times New Roman"/>
        </w:rPr>
      </w:pPr>
      <w:r w:rsidRPr="00201EA8">
        <w:rPr>
          <w:rFonts w:ascii="Times New Roman" w:hAnsi="Times New Roman" w:cs="Times New Roman"/>
        </w:rPr>
        <w:t>c.)</w:t>
      </w:r>
      <w:r w:rsidRPr="00201EA8">
        <w:rPr>
          <w:rFonts w:ascii="Times New Roman" w:hAnsi="Times New Roman" w:cs="Times New Roman"/>
        </w:rPr>
        <w:tab/>
        <w:t xml:space="preserve">University approves the modified HSP in writing, and </w:t>
      </w:r>
    </w:p>
    <w:p w:rsidR="004214CD" w:rsidRPr="00201EA8" w:rsidRDefault="004214CD" w:rsidP="00AE6D7D">
      <w:pPr>
        <w:ind w:left="4140" w:hanging="540"/>
        <w:rPr>
          <w:rFonts w:ascii="Times New Roman" w:hAnsi="Times New Roman" w:cs="Times New Roman"/>
        </w:rPr>
      </w:pPr>
    </w:p>
    <w:p w:rsidR="004214CD" w:rsidRPr="00201EA8" w:rsidRDefault="004214CD" w:rsidP="00AE6D7D">
      <w:pPr>
        <w:ind w:left="4140" w:hanging="540"/>
        <w:rPr>
          <w:rFonts w:ascii="Times New Roman" w:hAnsi="Times New Roman" w:cs="Times New Roman"/>
        </w:rPr>
      </w:pPr>
      <w:r w:rsidRPr="00201EA8">
        <w:rPr>
          <w:rFonts w:ascii="Times New Roman" w:hAnsi="Times New Roman" w:cs="Times New Roman"/>
        </w:rPr>
        <w:t>d.)</w:t>
      </w:r>
      <w:r w:rsidRPr="00201EA8">
        <w:rPr>
          <w:rFonts w:ascii="Times New Roman" w:hAnsi="Times New Roman" w:cs="Times New Roman"/>
        </w:rPr>
        <w:tab/>
        <w:t xml:space="preserve">all </w:t>
      </w:r>
      <w:r>
        <w:rPr>
          <w:rFonts w:ascii="Times New Roman" w:hAnsi="Times New Roman" w:cs="Times New Roman"/>
        </w:rPr>
        <w:t>A</w:t>
      </w:r>
      <w:r w:rsidRPr="00201EA8">
        <w:rPr>
          <w:rFonts w:ascii="Times New Roman" w:hAnsi="Times New Roman" w:cs="Times New Roman"/>
        </w:rPr>
        <w:t xml:space="preserve">greements or </w:t>
      </w:r>
      <w:r>
        <w:rPr>
          <w:rFonts w:ascii="Times New Roman" w:hAnsi="Times New Roman" w:cs="Times New Roman"/>
        </w:rPr>
        <w:t>C</w:t>
      </w:r>
      <w:r w:rsidRPr="00201EA8">
        <w:rPr>
          <w:rFonts w:ascii="Times New Roman" w:hAnsi="Times New Roman" w:cs="Times New Roman"/>
        </w:rPr>
        <w:t xml:space="preserve">ontractual arrangements resulting from this </w:t>
      </w:r>
      <w:r>
        <w:rPr>
          <w:rFonts w:ascii="Times New Roman" w:hAnsi="Times New Roman" w:cs="Times New Roman"/>
        </w:rPr>
        <w:t>Solicitation</w:t>
      </w:r>
      <w:r w:rsidRPr="00201EA8">
        <w:rPr>
          <w:rFonts w:ascii="Times New Roman" w:hAnsi="Times New Roman" w:cs="Times New Roman"/>
        </w:rPr>
        <w:t xml:space="preserve"> are amended in writing by University and successful </w:t>
      </w:r>
      <w:r>
        <w:rPr>
          <w:rFonts w:ascii="Times New Roman" w:hAnsi="Times New Roman" w:cs="Times New Roman"/>
        </w:rPr>
        <w:t>Respondent(s)</w:t>
      </w:r>
      <w:r w:rsidRPr="00201EA8">
        <w:rPr>
          <w:rFonts w:ascii="Times New Roman" w:hAnsi="Times New Roman" w:cs="Times New Roman"/>
        </w:rPr>
        <w:t xml:space="preserve"> to conform to the modified HSP.</w:t>
      </w:r>
    </w:p>
    <w:p w:rsidR="004214CD" w:rsidRPr="00201EA8" w:rsidRDefault="004214CD" w:rsidP="004214CD">
      <w:pPr>
        <w:tabs>
          <w:tab w:val="left" w:pos="1440"/>
        </w:tabs>
        <w:autoSpaceDE w:val="0"/>
        <w:autoSpaceDN w:val="0"/>
        <w:adjustRightInd w:val="0"/>
        <w:ind w:left="1440" w:firstLine="0"/>
        <w:rPr>
          <w:rFonts w:ascii="Times New Roman" w:hAnsi="Times New Roman" w:cs="Times New Roman"/>
        </w:rPr>
      </w:pPr>
    </w:p>
    <w:p w:rsidR="004214CD" w:rsidRPr="00201EA8" w:rsidRDefault="004F346B" w:rsidP="00AE6D7D">
      <w:pPr>
        <w:tabs>
          <w:tab w:val="left" w:pos="2160"/>
        </w:tabs>
        <w:ind w:left="216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.1.3</w:t>
      </w:r>
      <w:r w:rsidR="004214CD" w:rsidRPr="00201EA8">
        <w:rPr>
          <w:rFonts w:ascii="Times New Roman" w:hAnsi="Times New Roman" w:cs="Times New Roman"/>
        </w:rPr>
        <w:tab/>
        <w:t xml:space="preserve">Properly submitted </w:t>
      </w:r>
      <w:r w:rsidR="004214CD">
        <w:rPr>
          <w:rFonts w:ascii="Times New Roman" w:hAnsi="Times New Roman" w:cs="Times New Roman"/>
        </w:rPr>
        <w:t>HSPs</w:t>
      </w:r>
      <w:r w:rsidR="004214CD" w:rsidRPr="00201EA8">
        <w:rPr>
          <w:rFonts w:ascii="Times New Roman" w:hAnsi="Times New Roman" w:cs="Times New Roman"/>
        </w:rPr>
        <w:t xml:space="preserve"> </w:t>
      </w:r>
      <w:r w:rsidR="004214CD" w:rsidRPr="00201EA8">
        <w:rPr>
          <w:rFonts w:ascii="Times New Roman" w:hAnsi="Times New Roman" w:cs="Times New Roman"/>
          <w:u w:val="single"/>
        </w:rPr>
        <w:t>will not</w:t>
      </w:r>
      <w:r w:rsidR="004214CD" w:rsidRPr="00201EA8">
        <w:rPr>
          <w:rFonts w:ascii="Times New Roman" w:hAnsi="Times New Roman" w:cs="Times New Roman"/>
        </w:rPr>
        <w:t xml:space="preserve"> be returned to Respondents.</w:t>
      </w:r>
    </w:p>
    <w:p w:rsidR="004214CD" w:rsidRPr="00201EA8" w:rsidRDefault="004214CD" w:rsidP="00AE6D7D">
      <w:pPr>
        <w:tabs>
          <w:tab w:val="left" w:pos="720"/>
          <w:tab w:val="left" w:pos="2160"/>
        </w:tabs>
        <w:ind w:left="2160"/>
        <w:rPr>
          <w:rFonts w:ascii="Times New Roman" w:hAnsi="Times New Roman" w:cs="Times New Roman"/>
        </w:rPr>
      </w:pPr>
    </w:p>
    <w:p w:rsidR="004214CD" w:rsidRDefault="004F346B" w:rsidP="00AE6D7D">
      <w:pPr>
        <w:tabs>
          <w:tab w:val="left" w:pos="2160"/>
        </w:tabs>
        <w:ind w:left="216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.1.4</w:t>
      </w:r>
      <w:r w:rsidR="004214CD" w:rsidRPr="00201EA8">
        <w:rPr>
          <w:rFonts w:ascii="Times New Roman" w:hAnsi="Times New Roman" w:cs="Times New Roman"/>
        </w:rPr>
        <w:tab/>
        <w:t xml:space="preserve">Respondents’ HSPs will be reviewed for completeness and compliance prior to evaluations of the Proposals.  For disqualified HSPs, the Proposal will be returned to the submitting Respondent after the selection and negotiation of the successful </w:t>
      </w:r>
      <w:r w:rsidR="004214CD">
        <w:rPr>
          <w:rFonts w:ascii="Times New Roman" w:hAnsi="Times New Roman" w:cs="Times New Roman"/>
        </w:rPr>
        <w:t>Respondent(s)</w:t>
      </w:r>
      <w:r w:rsidR="004214CD" w:rsidRPr="00201EA8">
        <w:rPr>
          <w:rFonts w:ascii="Times New Roman" w:hAnsi="Times New Roman" w:cs="Times New Roman"/>
        </w:rPr>
        <w:t>.</w:t>
      </w:r>
    </w:p>
    <w:p w:rsidR="004214CD" w:rsidRDefault="004214CD" w:rsidP="00AE6D7D">
      <w:pPr>
        <w:tabs>
          <w:tab w:val="left" w:pos="2160"/>
        </w:tabs>
        <w:ind w:left="2160"/>
        <w:rPr>
          <w:rFonts w:ascii="Times New Roman" w:hAnsi="Times New Roman" w:cs="Times New Roman"/>
        </w:rPr>
      </w:pPr>
    </w:p>
    <w:p w:rsidR="004214CD" w:rsidRPr="005D19A1" w:rsidRDefault="004F346B" w:rsidP="00AE6D7D">
      <w:pPr>
        <w:tabs>
          <w:tab w:val="left" w:pos="2160"/>
        </w:tabs>
        <w:ind w:left="216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.1.5</w:t>
      </w:r>
      <w:r w:rsidR="004214CD" w:rsidRPr="005D19A1">
        <w:rPr>
          <w:rFonts w:ascii="Times New Roman" w:hAnsi="Times New Roman" w:cs="Times New Roman"/>
        </w:rPr>
        <w:tab/>
        <w:t>The Statewide HUB goals per TAC 20.1</w:t>
      </w:r>
      <w:r w:rsidR="004214CD">
        <w:rPr>
          <w:rFonts w:ascii="Times New Roman" w:hAnsi="Times New Roman" w:cs="Times New Roman"/>
        </w:rPr>
        <w:t>3</w:t>
      </w:r>
      <w:r w:rsidR="004214CD" w:rsidRPr="005D19A1">
        <w:rPr>
          <w:rFonts w:ascii="Times New Roman" w:hAnsi="Times New Roman" w:cs="Times New Roman"/>
        </w:rPr>
        <w:t xml:space="preserve"> </w:t>
      </w:r>
      <w:proofErr w:type="gramStart"/>
      <w:r w:rsidR="004214CD" w:rsidRPr="005D19A1">
        <w:rPr>
          <w:rFonts w:ascii="Times New Roman" w:hAnsi="Times New Roman" w:cs="Times New Roman"/>
        </w:rPr>
        <w:t>are:</w:t>
      </w:r>
      <w:proofErr w:type="gramEnd"/>
      <w:r w:rsidR="004214CD" w:rsidRPr="005D19A1">
        <w:rPr>
          <w:rFonts w:ascii="Times New Roman" w:hAnsi="Times New Roman" w:cs="Times New Roman"/>
        </w:rPr>
        <w:t xml:space="preserve"> 11.2 % for heavy construction other than building contracts; 21.1% for all building construction, including general contractors and operative builders contracts; 32.</w:t>
      </w:r>
      <w:r w:rsidR="004214CD">
        <w:rPr>
          <w:rFonts w:ascii="Times New Roman" w:hAnsi="Times New Roman" w:cs="Times New Roman"/>
        </w:rPr>
        <w:t>9</w:t>
      </w:r>
      <w:r w:rsidR="004214CD" w:rsidRPr="005D19A1">
        <w:rPr>
          <w:rFonts w:ascii="Times New Roman" w:hAnsi="Times New Roman" w:cs="Times New Roman"/>
        </w:rPr>
        <w:t xml:space="preserve"> % for all special trade construction contracts; 23.</w:t>
      </w:r>
      <w:r w:rsidR="004214CD">
        <w:rPr>
          <w:rFonts w:ascii="Times New Roman" w:hAnsi="Times New Roman" w:cs="Times New Roman"/>
        </w:rPr>
        <w:t>7</w:t>
      </w:r>
      <w:r w:rsidR="004214CD" w:rsidRPr="005D19A1">
        <w:rPr>
          <w:rFonts w:ascii="Times New Roman" w:hAnsi="Times New Roman" w:cs="Times New Roman"/>
        </w:rPr>
        <w:t xml:space="preserve"> % for professional services; 2</w:t>
      </w:r>
      <w:r w:rsidR="004214CD">
        <w:rPr>
          <w:rFonts w:ascii="Times New Roman" w:hAnsi="Times New Roman" w:cs="Times New Roman"/>
        </w:rPr>
        <w:t>6</w:t>
      </w:r>
      <w:r w:rsidR="004214CD" w:rsidRPr="005D19A1">
        <w:rPr>
          <w:rFonts w:ascii="Times New Roman" w:hAnsi="Times New Roman" w:cs="Times New Roman"/>
        </w:rPr>
        <w:t xml:space="preserve"> % for all other services contracts; and 21</w:t>
      </w:r>
      <w:r w:rsidR="004214CD">
        <w:rPr>
          <w:rFonts w:ascii="Times New Roman" w:hAnsi="Times New Roman" w:cs="Times New Roman"/>
        </w:rPr>
        <w:t>.1</w:t>
      </w:r>
      <w:r w:rsidR="004214CD" w:rsidRPr="005D19A1">
        <w:rPr>
          <w:rFonts w:ascii="Times New Roman" w:hAnsi="Times New Roman" w:cs="Times New Roman"/>
        </w:rPr>
        <w:t xml:space="preserve"> % for commodities contracts. </w:t>
      </w:r>
    </w:p>
    <w:p w:rsidR="004214CD" w:rsidRPr="005D19A1" w:rsidRDefault="004214CD" w:rsidP="00AE6D7D">
      <w:pPr>
        <w:tabs>
          <w:tab w:val="left" w:pos="2160"/>
        </w:tabs>
        <w:ind w:left="2160"/>
        <w:rPr>
          <w:rFonts w:ascii="Times New Roman" w:hAnsi="Times New Roman" w:cs="Times New Roman"/>
        </w:rPr>
      </w:pPr>
    </w:p>
    <w:p w:rsidR="004214CD" w:rsidRPr="00201EA8" w:rsidRDefault="004F346B" w:rsidP="00AE6D7D">
      <w:pPr>
        <w:tabs>
          <w:tab w:val="left" w:pos="2160"/>
        </w:tabs>
        <w:ind w:left="2160"/>
        <w:rPr>
          <w:rFonts w:ascii="Times New Roman" w:hAnsi="Times New Roman" w:cs="Times New Roman"/>
        </w:rPr>
      </w:pPr>
      <w:r>
        <w:rPr>
          <w:rFonts w:ascii="Times New Roman" w:hAnsi="Times New Roman" w:cs="Times New Roman"/>
        </w:rPr>
        <w:t>8</w:t>
      </w:r>
      <w:r w:rsidR="003B2D9E">
        <w:rPr>
          <w:rFonts w:ascii="Times New Roman" w:hAnsi="Times New Roman" w:cs="Times New Roman"/>
        </w:rPr>
        <w:t>.1.6</w:t>
      </w:r>
      <w:r w:rsidR="004214CD" w:rsidRPr="00201EA8">
        <w:rPr>
          <w:rFonts w:ascii="Times New Roman" w:hAnsi="Times New Roman" w:cs="Times New Roman"/>
        </w:rPr>
        <w:tab/>
      </w:r>
      <w:proofErr w:type="gramStart"/>
      <w:r w:rsidR="004214CD" w:rsidRPr="00201EA8">
        <w:rPr>
          <w:rFonts w:ascii="Times New Roman" w:hAnsi="Times New Roman" w:cs="Times New Roman"/>
        </w:rPr>
        <w:t>For</w:t>
      </w:r>
      <w:proofErr w:type="gramEnd"/>
      <w:r w:rsidR="004214CD" w:rsidRPr="00201EA8">
        <w:rPr>
          <w:rFonts w:ascii="Times New Roman" w:hAnsi="Times New Roman" w:cs="Times New Roman"/>
        </w:rPr>
        <w:t xml:space="preserve"> information regarding </w:t>
      </w:r>
      <w:r w:rsidR="004214CD">
        <w:rPr>
          <w:rFonts w:ascii="Times New Roman" w:hAnsi="Times New Roman" w:cs="Times New Roman"/>
        </w:rPr>
        <w:t xml:space="preserve">the proper preparation of the HSP or </w:t>
      </w:r>
      <w:r w:rsidR="004214CD" w:rsidRPr="00201EA8">
        <w:rPr>
          <w:rFonts w:ascii="Times New Roman" w:hAnsi="Times New Roman" w:cs="Times New Roman"/>
        </w:rPr>
        <w:t>any aspect of the University’s HUB Outreach Program, contact:</w:t>
      </w:r>
    </w:p>
    <w:p w:rsidR="004214CD" w:rsidRPr="00201EA8" w:rsidRDefault="004214CD" w:rsidP="004214CD">
      <w:pPr>
        <w:tabs>
          <w:tab w:val="left" w:pos="1440"/>
        </w:tabs>
        <w:ind w:left="1440"/>
        <w:rPr>
          <w:rFonts w:ascii="Times New Roman" w:hAnsi="Times New Roman" w:cs="Times New Roman"/>
        </w:rPr>
      </w:pPr>
    </w:p>
    <w:p w:rsidR="004214CD" w:rsidRDefault="004214CD" w:rsidP="004214CD">
      <w:pPr>
        <w:tabs>
          <w:tab w:val="left" w:pos="1440"/>
        </w:tabs>
        <w:ind w:left="1440"/>
        <w:rPr>
          <w:rFonts w:ascii="Times New Roman" w:hAnsi="Times New Roman" w:cs="Times New Roman"/>
        </w:rPr>
      </w:pPr>
      <w:r w:rsidRPr="00C64342">
        <w:rPr>
          <w:rFonts w:ascii="Times New Roman" w:hAnsi="Times New Roman" w:cs="Times New Roman"/>
        </w:rPr>
        <w:tab/>
      </w:r>
      <w:r>
        <w:rPr>
          <w:rFonts w:ascii="Times New Roman" w:hAnsi="Times New Roman" w:cs="Times New Roman"/>
        </w:rPr>
        <w:t>Ms. Judi Nicholson</w:t>
      </w:r>
    </w:p>
    <w:p w:rsidR="004214CD" w:rsidRPr="00C64342" w:rsidRDefault="004214CD" w:rsidP="004214CD">
      <w:pPr>
        <w:tabs>
          <w:tab w:val="left" w:pos="1440"/>
        </w:tabs>
        <w:ind w:left="1440"/>
        <w:rPr>
          <w:rFonts w:ascii="Times New Roman" w:hAnsi="Times New Roman" w:cs="Times New Roman"/>
        </w:rPr>
      </w:pPr>
      <w:r>
        <w:rPr>
          <w:rFonts w:ascii="Times New Roman" w:hAnsi="Times New Roman" w:cs="Times New Roman"/>
        </w:rPr>
        <w:tab/>
        <w:t>Assistant Director Procurement and Strategic Sourcing</w:t>
      </w:r>
    </w:p>
    <w:p w:rsidR="004214CD" w:rsidRPr="00C64342" w:rsidRDefault="004214CD" w:rsidP="004214CD">
      <w:pPr>
        <w:tabs>
          <w:tab w:val="left" w:pos="1440"/>
        </w:tabs>
        <w:ind w:left="1440"/>
        <w:rPr>
          <w:rFonts w:ascii="Times New Roman" w:hAnsi="Times New Roman" w:cs="Times New Roman"/>
        </w:rPr>
      </w:pPr>
      <w:r w:rsidRPr="00C64342">
        <w:rPr>
          <w:rFonts w:ascii="Times New Roman" w:hAnsi="Times New Roman" w:cs="Times New Roman"/>
        </w:rPr>
        <w:tab/>
        <w:t>512-245-252</w:t>
      </w:r>
      <w:r>
        <w:rPr>
          <w:rFonts w:ascii="Times New Roman" w:hAnsi="Times New Roman" w:cs="Times New Roman"/>
        </w:rPr>
        <w:t>1</w:t>
      </w:r>
      <w:r w:rsidRPr="00C64342">
        <w:rPr>
          <w:rFonts w:ascii="Times New Roman" w:hAnsi="Times New Roman" w:cs="Times New Roman"/>
        </w:rPr>
        <w:t xml:space="preserve"> (voice)</w:t>
      </w:r>
    </w:p>
    <w:p w:rsidR="004214CD" w:rsidRPr="00C64342" w:rsidRDefault="004214CD" w:rsidP="004214CD">
      <w:pPr>
        <w:tabs>
          <w:tab w:val="left" w:pos="1440"/>
        </w:tabs>
        <w:ind w:left="1440"/>
        <w:rPr>
          <w:rFonts w:ascii="Times New Roman" w:hAnsi="Times New Roman" w:cs="Times New Roman"/>
        </w:rPr>
      </w:pPr>
      <w:r w:rsidRPr="00C64342">
        <w:rPr>
          <w:rFonts w:ascii="Times New Roman" w:hAnsi="Times New Roman" w:cs="Times New Roman"/>
        </w:rPr>
        <w:tab/>
        <w:t>512-245-</w:t>
      </w:r>
      <w:r>
        <w:rPr>
          <w:rFonts w:ascii="Times New Roman" w:hAnsi="Times New Roman" w:cs="Times New Roman"/>
        </w:rPr>
        <w:t>2393</w:t>
      </w:r>
      <w:r w:rsidRPr="00C64342">
        <w:rPr>
          <w:rFonts w:ascii="Times New Roman" w:hAnsi="Times New Roman" w:cs="Times New Roman"/>
        </w:rPr>
        <w:t xml:space="preserve"> (fax)</w:t>
      </w:r>
    </w:p>
    <w:p w:rsidR="004214CD" w:rsidRPr="00C64342" w:rsidRDefault="004214CD" w:rsidP="004214CD">
      <w:pPr>
        <w:tabs>
          <w:tab w:val="left" w:pos="1440"/>
        </w:tabs>
        <w:ind w:left="1440"/>
        <w:rPr>
          <w:rFonts w:ascii="Times New Roman" w:hAnsi="Times New Roman" w:cs="Times New Roman"/>
        </w:rPr>
      </w:pPr>
      <w:r w:rsidRPr="00C64342">
        <w:rPr>
          <w:rFonts w:ascii="Times New Roman" w:hAnsi="Times New Roman" w:cs="Times New Roman"/>
        </w:rPr>
        <w:tab/>
      </w:r>
      <w:hyperlink r:id="rId11" w:history="1">
        <w:r w:rsidRPr="00C64342">
          <w:rPr>
            <w:rStyle w:val="Hyperlink"/>
            <w:rFonts w:ascii="Times New Roman" w:hAnsi="Times New Roman" w:cs="Times New Roman"/>
          </w:rPr>
          <w:t>hub@txstate.edu</w:t>
        </w:r>
      </w:hyperlink>
    </w:p>
    <w:p w:rsidR="004214CD" w:rsidRDefault="004214CD" w:rsidP="004214CD">
      <w:pPr>
        <w:ind w:left="1350" w:right="720" w:hanging="1350"/>
        <w:rPr>
          <w:rFonts w:ascii="Times New Roman" w:hAnsi="Times New Roman" w:cs="Times New Roman"/>
          <w:b/>
          <w:bCs/>
        </w:rPr>
      </w:pPr>
    </w:p>
    <w:p w:rsidR="00CD0205" w:rsidRDefault="00CD0205"/>
    <w:sectPr w:rsidR="00CD0205" w:rsidSect="00F7411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CF5" w:rsidRDefault="00BB2CF5" w:rsidP="00BB2CF5">
      <w:r>
        <w:separator/>
      </w:r>
    </w:p>
  </w:endnote>
  <w:endnote w:type="continuationSeparator" w:id="0">
    <w:p w:rsidR="00BB2CF5" w:rsidRDefault="00BB2CF5" w:rsidP="00B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169612"/>
      <w:docPartObj>
        <w:docPartGallery w:val="Page Numbers (Bottom of Page)"/>
        <w:docPartUnique/>
      </w:docPartObj>
    </w:sdtPr>
    <w:sdtEndPr>
      <w:rPr>
        <w:rFonts w:ascii="Times New Roman" w:hAnsi="Times New Roman" w:cs="Times New Roman"/>
        <w:noProof/>
      </w:rPr>
    </w:sdtEndPr>
    <w:sdtContent>
      <w:p w:rsidR="00BB2CF5" w:rsidRPr="00730DF7" w:rsidRDefault="00730DF7" w:rsidP="00730DF7">
        <w:pPr>
          <w:pStyle w:val="Footer"/>
          <w:jc w:val="right"/>
          <w:rPr>
            <w:rFonts w:ascii="Times New Roman" w:hAnsi="Times New Roman" w:cs="Times New Roman"/>
          </w:rPr>
        </w:pPr>
        <w:r w:rsidRPr="00730DF7">
          <w:rPr>
            <w:rFonts w:ascii="Times New Roman" w:hAnsi="Times New Roman" w:cs="Times New Roman"/>
          </w:rPr>
          <w:fldChar w:fldCharType="begin"/>
        </w:r>
        <w:r w:rsidRPr="00730DF7">
          <w:rPr>
            <w:rFonts w:ascii="Times New Roman" w:hAnsi="Times New Roman" w:cs="Times New Roman"/>
          </w:rPr>
          <w:instrText xml:space="preserve"> PAGE   \* MERGEFORMAT </w:instrText>
        </w:r>
        <w:r w:rsidRPr="00730DF7">
          <w:rPr>
            <w:rFonts w:ascii="Times New Roman" w:hAnsi="Times New Roman" w:cs="Times New Roman"/>
          </w:rPr>
          <w:fldChar w:fldCharType="separate"/>
        </w:r>
        <w:r w:rsidR="00162F3F">
          <w:rPr>
            <w:rFonts w:ascii="Times New Roman" w:hAnsi="Times New Roman" w:cs="Times New Roman"/>
            <w:noProof/>
          </w:rPr>
          <w:t>2</w:t>
        </w:r>
        <w:r w:rsidRPr="00730DF7">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DB" w:rsidRDefault="00730DF7" w:rsidP="00002DDB">
    <w:r w:rsidRPr="00BB2CF5">
      <w:rPr>
        <w:rFonts w:ascii="Times New Roman" w:hAnsi="Times New Roman" w:cs="Times New Roman"/>
        <w:i/>
        <w:noProof/>
        <w:sz w:val="18"/>
        <w:szCs w:val="18"/>
      </w:rPr>
      <w:drawing>
        <wp:anchor distT="0" distB="0" distL="114300" distR="114300" simplePos="0" relativeHeight="251661312" behindDoc="1" locked="0" layoutInCell="1" allowOverlap="1" wp14:anchorId="622E32A0" wp14:editId="21590995">
          <wp:simplePos x="0" y="0"/>
          <wp:positionH relativeFrom="margin">
            <wp:posOffset>1720850</wp:posOffset>
          </wp:positionH>
          <wp:positionV relativeFrom="paragraph">
            <wp:posOffset>12065</wp:posOffset>
          </wp:positionV>
          <wp:extent cx="2503170" cy="146685"/>
          <wp:effectExtent l="0" t="0" r="0" b="5715"/>
          <wp:wrapTight wrapText="bothSides">
            <wp:wrapPolygon edited="0">
              <wp:start x="0" y="0"/>
              <wp:lineTo x="0" y="19636"/>
              <wp:lineTo x="21370" y="19636"/>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3170" cy="14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DDB" w:rsidRPr="00002DDB" w:rsidRDefault="00002DDB" w:rsidP="00002DDB">
    <w:pPr>
      <w:pStyle w:val="Footer"/>
      <w:jc w:val="center"/>
      <w:rPr>
        <w:sz w:val="18"/>
        <w:szCs w:val="18"/>
      </w:rPr>
    </w:pPr>
    <w:r w:rsidRPr="00BB2CF5">
      <w:rPr>
        <w:rFonts w:ascii="Times New Roman" w:hAnsi="Times New Roman"/>
        <w:sz w:val="18"/>
        <w:szCs w:val="18"/>
      </w:rPr>
      <w:t>Texas State University is a tobacco-free campus</w:t>
    </w:r>
    <w:r w:rsidRPr="00BB2CF5">
      <w:rPr>
        <w:rFonts w:ascii="Times New Roman" w:hAnsi="Times New Roman" w:cs="Times New Roman"/>
        <w:i/>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CF5" w:rsidRDefault="00BB2CF5" w:rsidP="00BB2CF5">
      <w:r>
        <w:separator/>
      </w:r>
    </w:p>
  </w:footnote>
  <w:footnote w:type="continuationSeparator" w:id="0">
    <w:p w:rsidR="00BB2CF5" w:rsidRDefault="00BB2CF5" w:rsidP="00BB2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F5336"/>
    <w:multiLevelType w:val="hybridMultilevel"/>
    <w:tmpl w:val="F0823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333AC4"/>
    <w:multiLevelType w:val="hybridMultilevel"/>
    <w:tmpl w:val="6D0A8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CD"/>
    <w:rsid w:val="00002DDB"/>
    <w:rsid w:val="000F64EE"/>
    <w:rsid w:val="00162F3F"/>
    <w:rsid w:val="001D61A7"/>
    <w:rsid w:val="001F5C0B"/>
    <w:rsid w:val="00280DDC"/>
    <w:rsid w:val="003113DA"/>
    <w:rsid w:val="003B2D9E"/>
    <w:rsid w:val="004214CD"/>
    <w:rsid w:val="00433E9F"/>
    <w:rsid w:val="0044069E"/>
    <w:rsid w:val="004F346B"/>
    <w:rsid w:val="00533BE6"/>
    <w:rsid w:val="00730DF7"/>
    <w:rsid w:val="008001D2"/>
    <w:rsid w:val="008039F2"/>
    <w:rsid w:val="00923E65"/>
    <w:rsid w:val="0095021F"/>
    <w:rsid w:val="00A53F7E"/>
    <w:rsid w:val="00AC4559"/>
    <w:rsid w:val="00AE6D7D"/>
    <w:rsid w:val="00B02753"/>
    <w:rsid w:val="00B36A7B"/>
    <w:rsid w:val="00BB2CF5"/>
    <w:rsid w:val="00CD0205"/>
    <w:rsid w:val="00CE7E5D"/>
    <w:rsid w:val="00DB4216"/>
    <w:rsid w:val="00DD4185"/>
    <w:rsid w:val="00EA73BC"/>
    <w:rsid w:val="00EE1423"/>
    <w:rsid w:val="00EF7327"/>
    <w:rsid w:val="00F32DED"/>
    <w:rsid w:val="00F7411D"/>
    <w:rsid w:val="00FB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80F534E-1005-401F-AA57-1E591EB4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CD"/>
    <w:pPr>
      <w:ind w:left="720" w:hanging="720"/>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4CD"/>
    <w:pPr>
      <w:widowControl w:val="0"/>
      <w:autoSpaceDE w:val="0"/>
      <w:autoSpaceDN w:val="0"/>
      <w:adjustRightInd w:val="0"/>
      <w:ind w:left="720" w:hanging="720"/>
      <w:jc w:val="both"/>
    </w:pPr>
    <w:rPr>
      <w:rFonts w:eastAsiaTheme="minorEastAsia"/>
      <w:color w:val="000000"/>
    </w:rPr>
  </w:style>
  <w:style w:type="paragraph" w:customStyle="1" w:styleId="81">
    <w:name w:val="81"/>
    <w:rsid w:val="004214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eastAsia="Times New Roman" w:hAnsi="CG Times" w:cs="Times New Roman"/>
      <w:szCs w:val="20"/>
    </w:rPr>
  </w:style>
  <w:style w:type="paragraph" w:customStyle="1" w:styleId="CM36">
    <w:name w:val="CM36"/>
    <w:basedOn w:val="Default"/>
    <w:next w:val="Default"/>
    <w:uiPriority w:val="99"/>
    <w:rsid w:val="004214CD"/>
    <w:rPr>
      <w:color w:val="auto"/>
    </w:rPr>
  </w:style>
  <w:style w:type="character" w:styleId="Hyperlink">
    <w:name w:val="Hyperlink"/>
    <w:basedOn w:val="DefaultParagraphFont"/>
    <w:uiPriority w:val="99"/>
    <w:unhideWhenUsed/>
    <w:rsid w:val="004214CD"/>
    <w:rPr>
      <w:color w:val="0563C1" w:themeColor="hyperlink"/>
      <w:u w:val="single"/>
    </w:rPr>
  </w:style>
  <w:style w:type="paragraph" w:styleId="ListParagraph">
    <w:name w:val="List Paragraph"/>
    <w:basedOn w:val="Normal"/>
    <w:uiPriority w:val="34"/>
    <w:qFormat/>
    <w:rsid w:val="00AE6D7D"/>
    <w:pPr>
      <w:contextualSpacing/>
    </w:pPr>
  </w:style>
  <w:style w:type="paragraph" w:styleId="Header">
    <w:name w:val="header"/>
    <w:basedOn w:val="Normal"/>
    <w:link w:val="HeaderChar"/>
    <w:uiPriority w:val="99"/>
    <w:unhideWhenUsed/>
    <w:rsid w:val="00BB2CF5"/>
    <w:pPr>
      <w:tabs>
        <w:tab w:val="center" w:pos="4680"/>
        <w:tab w:val="right" w:pos="9360"/>
      </w:tabs>
    </w:pPr>
  </w:style>
  <w:style w:type="character" w:customStyle="1" w:styleId="HeaderChar">
    <w:name w:val="Header Char"/>
    <w:basedOn w:val="DefaultParagraphFont"/>
    <w:link w:val="Header"/>
    <w:uiPriority w:val="99"/>
    <w:rsid w:val="00BB2CF5"/>
    <w:rPr>
      <w:rFonts w:asciiTheme="minorHAnsi" w:hAnsiTheme="minorHAnsi" w:cstheme="minorBidi"/>
      <w:sz w:val="22"/>
      <w:szCs w:val="22"/>
    </w:rPr>
  </w:style>
  <w:style w:type="paragraph" w:styleId="Footer">
    <w:name w:val="footer"/>
    <w:basedOn w:val="Normal"/>
    <w:link w:val="FooterChar"/>
    <w:uiPriority w:val="99"/>
    <w:unhideWhenUsed/>
    <w:rsid w:val="00BB2CF5"/>
    <w:pPr>
      <w:tabs>
        <w:tab w:val="center" w:pos="4680"/>
        <w:tab w:val="right" w:pos="9360"/>
      </w:tabs>
    </w:pPr>
  </w:style>
  <w:style w:type="character" w:customStyle="1" w:styleId="FooterChar">
    <w:name w:val="Footer Char"/>
    <w:basedOn w:val="DefaultParagraphFont"/>
    <w:link w:val="Footer"/>
    <w:uiPriority w:val="99"/>
    <w:rsid w:val="00BB2CF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b@txstate.edu" TargetMode="External"/><Relationship Id="rId5" Type="http://schemas.openxmlformats.org/officeDocument/2006/relationships/footnotes" Target="footnotes.xml"/><Relationship Id="rId10" Type="http://schemas.openxmlformats.org/officeDocument/2006/relationships/hyperlink" Target="http://www.window.state.tx.us/procurement/prog/hub/hub-subcontracting-plan/"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Judi</dc:creator>
  <cp:keywords/>
  <dc:description/>
  <cp:lastModifiedBy>Nicholson, Judi</cp:lastModifiedBy>
  <cp:revision>28</cp:revision>
  <dcterms:created xsi:type="dcterms:W3CDTF">2015-09-24T14:05:00Z</dcterms:created>
  <dcterms:modified xsi:type="dcterms:W3CDTF">2016-06-01T15:14:00Z</dcterms:modified>
</cp:coreProperties>
</file>