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4EC64" w14:textId="77777777" w:rsidR="006E2951" w:rsidRDefault="006E2951" w:rsidP="006762F0">
      <w:pPr>
        <w:tabs>
          <w:tab w:val="left" w:pos="1170"/>
          <w:tab w:val="left" w:pos="4365"/>
        </w:tabs>
        <w:rPr>
          <w:rFonts w:ascii="Arial" w:hAnsi="Arial" w:cs="Arial"/>
          <w:szCs w:val="24"/>
        </w:rPr>
      </w:pPr>
    </w:p>
    <w:p w14:paraId="7D5D6090" w14:textId="77777777" w:rsidR="006762F0" w:rsidRDefault="006762F0" w:rsidP="006762F0">
      <w:pPr>
        <w:tabs>
          <w:tab w:val="left" w:pos="1170"/>
          <w:tab w:val="left" w:pos="4365"/>
        </w:tabs>
        <w:rPr>
          <w:rFonts w:ascii="Arial" w:hAnsi="Arial" w:cs="Arial"/>
          <w:szCs w:val="24"/>
        </w:rPr>
      </w:pPr>
    </w:p>
    <w:p w14:paraId="024E62E9" w14:textId="77777777" w:rsidR="00CE0DFF" w:rsidRDefault="00CE0DFF" w:rsidP="006762F0">
      <w:pPr>
        <w:tabs>
          <w:tab w:val="left" w:pos="1170"/>
          <w:tab w:val="left" w:pos="4365"/>
        </w:tabs>
        <w:rPr>
          <w:rFonts w:ascii="Arial" w:hAnsi="Arial" w:cs="Arial"/>
          <w:szCs w:val="24"/>
        </w:rPr>
      </w:pPr>
      <w:r w:rsidRPr="00494B4A">
        <w:rPr>
          <w:rFonts w:ascii="Arial" w:hAnsi="Arial" w:cs="Arial"/>
          <w:szCs w:val="24"/>
        </w:rPr>
        <w:tab/>
      </w:r>
    </w:p>
    <w:p w14:paraId="14353C05" w14:textId="055D435D" w:rsidR="006E2951" w:rsidRPr="006E2951" w:rsidRDefault="006E2951" w:rsidP="006762F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General Education Council</w:t>
      </w:r>
      <w:r>
        <w:rPr>
          <w:rFonts w:ascii="Arial" w:hAnsi="Arial" w:cs="Arial"/>
          <w:b/>
          <w:bCs/>
          <w:szCs w:val="24"/>
        </w:rPr>
        <w:tab/>
      </w:r>
      <w:r w:rsidRPr="006E2951">
        <w:rPr>
          <w:rFonts w:ascii="Arial" w:hAnsi="Arial" w:cs="Arial"/>
          <w:b/>
          <w:bCs/>
          <w:szCs w:val="24"/>
        </w:rPr>
        <w:t xml:space="preserve"> </w:t>
      </w:r>
      <w:r w:rsidRPr="006E2951">
        <w:rPr>
          <w:rFonts w:ascii="Arial" w:hAnsi="Arial" w:cs="Arial"/>
          <w:b/>
          <w:bCs/>
          <w:szCs w:val="24"/>
        </w:rPr>
        <w:tab/>
      </w:r>
      <w:r w:rsidRPr="006E2951">
        <w:rPr>
          <w:rFonts w:ascii="Arial" w:hAnsi="Arial" w:cs="Arial"/>
          <w:b/>
          <w:bCs/>
          <w:szCs w:val="24"/>
        </w:rPr>
        <w:tab/>
      </w:r>
      <w:r w:rsidR="0075144A">
        <w:rPr>
          <w:rFonts w:ascii="Arial" w:hAnsi="Arial" w:cs="Arial"/>
          <w:b/>
          <w:bCs/>
          <w:szCs w:val="24"/>
        </w:rPr>
        <w:t>AA/PPS No. 01.02.33</w:t>
      </w:r>
    </w:p>
    <w:p w14:paraId="4DD3BB92" w14:textId="4EAD5344" w:rsidR="00A962AD" w:rsidRDefault="006E2951" w:rsidP="006762F0">
      <w:pPr>
        <w:rPr>
          <w:rFonts w:ascii="Arial" w:hAnsi="Arial" w:cs="Arial"/>
          <w:b/>
          <w:bCs/>
          <w:szCs w:val="24"/>
        </w:rPr>
      </w:pPr>
      <w:r w:rsidRPr="006E2951">
        <w:rPr>
          <w:rFonts w:ascii="Arial" w:hAnsi="Arial" w:cs="Arial"/>
          <w:b/>
          <w:bCs/>
          <w:szCs w:val="24"/>
        </w:rPr>
        <w:tab/>
      </w:r>
      <w:r w:rsidRPr="006E2951">
        <w:rPr>
          <w:rFonts w:ascii="Arial" w:hAnsi="Arial" w:cs="Arial"/>
          <w:b/>
          <w:bCs/>
          <w:szCs w:val="24"/>
        </w:rPr>
        <w:tab/>
      </w:r>
      <w:r w:rsidRPr="006E2951">
        <w:rPr>
          <w:rFonts w:ascii="Arial" w:hAnsi="Arial" w:cs="Arial"/>
          <w:b/>
          <w:bCs/>
          <w:szCs w:val="24"/>
        </w:rPr>
        <w:tab/>
      </w:r>
      <w:r w:rsidRPr="006E2951">
        <w:rPr>
          <w:rFonts w:ascii="Arial" w:hAnsi="Arial" w:cs="Arial"/>
          <w:b/>
          <w:bCs/>
          <w:szCs w:val="24"/>
        </w:rPr>
        <w:tab/>
      </w:r>
      <w:r w:rsidRPr="006E2951">
        <w:rPr>
          <w:rFonts w:ascii="Arial" w:hAnsi="Arial" w:cs="Arial"/>
          <w:b/>
          <w:bCs/>
          <w:szCs w:val="24"/>
        </w:rPr>
        <w:tab/>
      </w:r>
      <w:r w:rsidRPr="006E2951">
        <w:rPr>
          <w:rFonts w:ascii="Arial" w:hAnsi="Arial" w:cs="Arial"/>
          <w:b/>
          <w:bCs/>
          <w:szCs w:val="24"/>
        </w:rPr>
        <w:tab/>
      </w:r>
      <w:r w:rsidRPr="006E2951">
        <w:rPr>
          <w:rFonts w:ascii="Arial" w:hAnsi="Arial" w:cs="Arial"/>
          <w:b/>
          <w:bCs/>
          <w:szCs w:val="24"/>
        </w:rPr>
        <w:tab/>
        <w:t xml:space="preserve">Issue No. </w:t>
      </w:r>
      <w:r w:rsidR="00F976AD">
        <w:rPr>
          <w:rFonts w:ascii="Arial" w:hAnsi="Arial" w:cs="Arial"/>
          <w:b/>
          <w:bCs/>
          <w:szCs w:val="24"/>
        </w:rPr>
        <w:t>3</w:t>
      </w:r>
    </w:p>
    <w:p w14:paraId="43235B64" w14:textId="1CC2ECFD" w:rsidR="008E649A" w:rsidRPr="00257450" w:rsidRDefault="008E649A" w:rsidP="006762F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Revised Date: 04/04/2024</w:t>
      </w:r>
    </w:p>
    <w:p w14:paraId="5E7B1988" w14:textId="35BC06E2" w:rsidR="006E2951" w:rsidRPr="006E2951" w:rsidRDefault="006E2951" w:rsidP="006762F0">
      <w:pPr>
        <w:tabs>
          <w:tab w:val="center" w:pos="4680"/>
        </w:tabs>
        <w:rPr>
          <w:rFonts w:ascii="Arial" w:hAnsi="Arial" w:cs="Arial"/>
          <w:b/>
          <w:bCs/>
          <w:szCs w:val="24"/>
        </w:rPr>
      </w:pPr>
      <w:r w:rsidRPr="006E2951">
        <w:rPr>
          <w:rFonts w:ascii="Arial" w:hAnsi="Arial" w:cs="Arial"/>
          <w:b/>
          <w:bCs/>
          <w:szCs w:val="24"/>
        </w:rPr>
        <w:t xml:space="preserve"> </w:t>
      </w:r>
      <w:r w:rsidRPr="006E2951">
        <w:rPr>
          <w:rFonts w:ascii="Arial" w:hAnsi="Arial" w:cs="Arial"/>
          <w:b/>
          <w:bCs/>
          <w:szCs w:val="24"/>
        </w:rPr>
        <w:tab/>
      </w:r>
      <w:r w:rsidRPr="006E2951">
        <w:rPr>
          <w:rFonts w:ascii="Arial" w:hAnsi="Arial" w:cs="Arial"/>
          <w:b/>
          <w:bCs/>
          <w:szCs w:val="24"/>
        </w:rPr>
        <w:tab/>
        <w:t>Effective Date</w:t>
      </w:r>
      <w:r w:rsidRPr="00257450">
        <w:rPr>
          <w:rFonts w:ascii="Arial" w:hAnsi="Arial" w:cs="Arial"/>
          <w:b/>
          <w:bCs/>
          <w:szCs w:val="24"/>
        </w:rPr>
        <w:t xml:space="preserve">: </w:t>
      </w:r>
      <w:r w:rsidR="00257450" w:rsidRPr="00257450">
        <w:rPr>
          <w:rFonts w:ascii="Arial" w:hAnsi="Arial" w:cs="Arial"/>
          <w:b/>
          <w:bCs/>
          <w:szCs w:val="24"/>
        </w:rPr>
        <w:t>12/17/2021</w:t>
      </w:r>
      <w:r w:rsidR="002F4A4E">
        <w:rPr>
          <w:rFonts w:ascii="Arial" w:hAnsi="Arial" w:cs="Arial"/>
          <w:b/>
          <w:bCs/>
          <w:szCs w:val="24"/>
        </w:rPr>
        <w:br/>
      </w:r>
      <w:r w:rsidR="002F4A4E">
        <w:rPr>
          <w:rFonts w:ascii="Arial" w:hAnsi="Arial" w:cs="Arial"/>
          <w:b/>
          <w:bCs/>
          <w:szCs w:val="24"/>
        </w:rPr>
        <w:tab/>
      </w:r>
      <w:r w:rsidR="002F4A4E">
        <w:rPr>
          <w:rFonts w:ascii="Arial" w:hAnsi="Arial" w:cs="Arial"/>
          <w:b/>
          <w:bCs/>
          <w:szCs w:val="24"/>
        </w:rPr>
        <w:tab/>
        <w:t>Next Review Date: 02/01/20</w:t>
      </w:r>
      <w:r w:rsidR="00257450">
        <w:rPr>
          <w:rFonts w:ascii="Arial" w:hAnsi="Arial" w:cs="Arial"/>
          <w:b/>
          <w:bCs/>
          <w:szCs w:val="24"/>
        </w:rPr>
        <w:t>24</w:t>
      </w:r>
      <w:r w:rsidR="002F4A4E">
        <w:rPr>
          <w:rFonts w:ascii="Arial" w:hAnsi="Arial" w:cs="Arial"/>
          <w:b/>
          <w:bCs/>
          <w:szCs w:val="24"/>
        </w:rPr>
        <w:t xml:space="preserve"> (E3Y)</w:t>
      </w:r>
    </w:p>
    <w:p w14:paraId="423948A0" w14:textId="50266D21" w:rsidR="00196D55" w:rsidRDefault="006E2951" w:rsidP="006762F0">
      <w:pPr>
        <w:tabs>
          <w:tab w:val="left" w:pos="5040"/>
        </w:tabs>
        <w:ind w:left="504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</w:t>
      </w:r>
      <w:r w:rsidR="00A962AD">
        <w:rPr>
          <w:rFonts w:ascii="Arial" w:hAnsi="Arial" w:cs="Arial"/>
          <w:b/>
          <w:bCs/>
          <w:szCs w:val="24"/>
        </w:rPr>
        <w:t xml:space="preserve">r. </w:t>
      </w:r>
      <w:r>
        <w:rPr>
          <w:rFonts w:ascii="Arial" w:hAnsi="Arial" w:cs="Arial"/>
          <w:b/>
          <w:bCs/>
          <w:szCs w:val="24"/>
        </w:rPr>
        <w:t xml:space="preserve">Reviewer: </w:t>
      </w:r>
      <w:r w:rsidR="006A564C">
        <w:rPr>
          <w:rFonts w:ascii="Arial" w:hAnsi="Arial" w:cs="Arial"/>
          <w:b/>
          <w:bCs/>
          <w:szCs w:val="24"/>
        </w:rPr>
        <w:t>Assistant Vice Provost for Curriculum and Academic Programs</w:t>
      </w:r>
    </w:p>
    <w:p w14:paraId="321FC4B7" w14:textId="42F32D44" w:rsidR="00257450" w:rsidRDefault="00257450" w:rsidP="006762F0">
      <w:pPr>
        <w:tabs>
          <w:tab w:val="left" w:pos="5040"/>
        </w:tabs>
        <w:ind w:left="5040"/>
        <w:rPr>
          <w:rFonts w:ascii="Arial" w:hAnsi="Arial" w:cs="Arial"/>
          <w:b/>
          <w:bCs/>
          <w:szCs w:val="24"/>
        </w:rPr>
      </w:pPr>
    </w:p>
    <w:p w14:paraId="1657AB67" w14:textId="77777777" w:rsidR="00F976AD" w:rsidRDefault="00F976AD" w:rsidP="006762F0">
      <w:pPr>
        <w:tabs>
          <w:tab w:val="left" w:pos="5040"/>
        </w:tabs>
        <w:ind w:left="5040"/>
        <w:rPr>
          <w:rFonts w:ascii="Arial" w:hAnsi="Arial" w:cs="Arial"/>
          <w:b/>
          <w:bCs/>
          <w:szCs w:val="24"/>
        </w:rPr>
      </w:pPr>
    </w:p>
    <w:p w14:paraId="7B340AF2" w14:textId="35DB78FA" w:rsidR="00257450" w:rsidRDefault="00257450" w:rsidP="00B070CA">
      <w:pPr>
        <w:tabs>
          <w:tab w:val="left" w:pos="1440"/>
          <w:tab w:val="left" w:pos="5040"/>
        </w:tabs>
        <w:ind w:left="5040" w:hanging="504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POLICY STATEMENT</w:t>
      </w:r>
    </w:p>
    <w:p w14:paraId="3FBCDDA5" w14:textId="4B8FE014" w:rsidR="00257450" w:rsidRDefault="00257450" w:rsidP="00257450">
      <w:pPr>
        <w:tabs>
          <w:tab w:val="left" w:pos="5040"/>
        </w:tabs>
        <w:ind w:left="5040" w:hanging="5040"/>
        <w:rPr>
          <w:rFonts w:ascii="Arial" w:hAnsi="Arial" w:cs="Arial"/>
          <w:b/>
          <w:color w:val="000000"/>
          <w:szCs w:val="24"/>
        </w:rPr>
      </w:pPr>
    </w:p>
    <w:p w14:paraId="699430A3" w14:textId="7333FED2" w:rsidR="00257450" w:rsidRPr="00F976AD" w:rsidRDefault="00257450" w:rsidP="00F976AD">
      <w:pPr>
        <w:rPr>
          <w:rFonts w:ascii="Arial" w:hAnsi="Arial" w:cs="Arial"/>
          <w:bCs/>
          <w:i/>
          <w:iCs/>
          <w:szCs w:val="24"/>
        </w:rPr>
      </w:pPr>
      <w:r w:rsidRPr="00F976AD">
        <w:rPr>
          <w:rFonts w:ascii="Arial" w:hAnsi="Arial" w:cs="Arial"/>
          <w:bCs/>
          <w:i/>
          <w:iCs/>
          <w:color w:val="000000"/>
          <w:szCs w:val="24"/>
        </w:rPr>
        <w:t xml:space="preserve">Texas State University is committed to maintaining a general education council to ensure </w:t>
      </w:r>
      <w:r w:rsidR="00F976AD" w:rsidRPr="00F976AD">
        <w:rPr>
          <w:rFonts w:ascii="Arial" w:hAnsi="Arial" w:cs="Arial"/>
          <w:bCs/>
          <w:i/>
          <w:iCs/>
          <w:color w:val="000000"/>
          <w:szCs w:val="24"/>
        </w:rPr>
        <w:t xml:space="preserve">mandate </w:t>
      </w:r>
      <w:r w:rsidRPr="00F976AD">
        <w:rPr>
          <w:rFonts w:ascii="Arial" w:hAnsi="Arial" w:cs="Arial"/>
          <w:bCs/>
          <w:i/>
          <w:iCs/>
          <w:color w:val="000000"/>
          <w:szCs w:val="24"/>
        </w:rPr>
        <w:t>compliance</w:t>
      </w:r>
      <w:r w:rsidR="00F976AD" w:rsidRPr="00F976AD">
        <w:rPr>
          <w:rFonts w:ascii="Arial" w:hAnsi="Arial" w:cs="Arial"/>
          <w:bCs/>
          <w:i/>
          <w:iCs/>
          <w:color w:val="000000"/>
          <w:szCs w:val="24"/>
        </w:rPr>
        <w:t>.</w:t>
      </w:r>
      <w:r w:rsidRPr="00F976AD">
        <w:rPr>
          <w:rFonts w:ascii="Arial" w:hAnsi="Arial" w:cs="Arial"/>
          <w:bCs/>
          <w:i/>
          <w:iCs/>
          <w:color w:val="000000"/>
          <w:szCs w:val="24"/>
        </w:rPr>
        <w:t xml:space="preserve"> </w:t>
      </w:r>
    </w:p>
    <w:p w14:paraId="55337316" w14:textId="77777777" w:rsidR="00494B4A" w:rsidRDefault="00CE0DFF" w:rsidP="006762F0">
      <w:pPr>
        <w:tabs>
          <w:tab w:val="left" w:pos="4365"/>
        </w:tabs>
        <w:rPr>
          <w:rFonts w:ascii="Arial" w:hAnsi="Arial" w:cs="Arial"/>
          <w:szCs w:val="24"/>
        </w:rPr>
      </w:pPr>
      <w:r w:rsidRPr="00494B4A">
        <w:rPr>
          <w:rFonts w:ascii="Arial" w:hAnsi="Arial" w:cs="Arial"/>
          <w:szCs w:val="24"/>
        </w:rPr>
        <w:tab/>
      </w:r>
    </w:p>
    <w:p w14:paraId="31D30196" w14:textId="1756A3C3" w:rsidR="005478B6" w:rsidRPr="0021797F" w:rsidRDefault="006762F0" w:rsidP="00DE455A">
      <w:pPr>
        <w:tabs>
          <w:tab w:val="left" w:pos="1440"/>
          <w:tab w:val="left" w:pos="4365"/>
        </w:tabs>
        <w:ind w:left="720" w:hanging="72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szCs w:val="24"/>
        </w:rPr>
        <w:t>01.</w:t>
      </w:r>
      <w:r>
        <w:rPr>
          <w:rFonts w:ascii="Arial" w:hAnsi="Arial" w:cs="Arial"/>
          <w:b/>
          <w:szCs w:val="24"/>
        </w:rPr>
        <w:tab/>
      </w:r>
      <w:r w:rsidR="00257450">
        <w:rPr>
          <w:rFonts w:ascii="Arial" w:hAnsi="Arial" w:cs="Arial"/>
          <w:b/>
          <w:color w:val="000000"/>
          <w:szCs w:val="24"/>
        </w:rPr>
        <w:t xml:space="preserve">SCOPE </w:t>
      </w:r>
    </w:p>
    <w:p w14:paraId="06F0B53B" w14:textId="77777777" w:rsidR="005478B6" w:rsidRPr="00494B4A" w:rsidRDefault="005478B6" w:rsidP="006762F0">
      <w:pPr>
        <w:jc w:val="center"/>
        <w:rPr>
          <w:rFonts w:ascii="Arial" w:hAnsi="Arial" w:cs="Arial"/>
          <w:color w:val="000000"/>
          <w:szCs w:val="24"/>
        </w:rPr>
      </w:pPr>
    </w:p>
    <w:p w14:paraId="53FA64CE" w14:textId="30F86766" w:rsidR="005478B6" w:rsidRPr="00257450" w:rsidRDefault="0021797F" w:rsidP="00257450">
      <w:pPr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5478B6" w:rsidRPr="00494B4A">
        <w:rPr>
          <w:rFonts w:ascii="Arial" w:hAnsi="Arial" w:cs="Arial"/>
          <w:color w:val="000000"/>
          <w:szCs w:val="24"/>
        </w:rPr>
        <w:t>1.</w:t>
      </w:r>
      <w:r w:rsidR="006762F0">
        <w:rPr>
          <w:rFonts w:ascii="Arial" w:hAnsi="Arial" w:cs="Arial"/>
          <w:color w:val="000000"/>
          <w:szCs w:val="24"/>
        </w:rPr>
        <w:t>01</w:t>
      </w:r>
      <w:r w:rsidR="006762F0">
        <w:rPr>
          <w:rFonts w:ascii="Arial" w:hAnsi="Arial" w:cs="Arial"/>
          <w:color w:val="000000"/>
          <w:szCs w:val="24"/>
        </w:rPr>
        <w:tab/>
      </w:r>
      <w:r w:rsidR="00FA136B">
        <w:rPr>
          <w:rFonts w:ascii="Arial" w:hAnsi="Arial" w:cs="Arial"/>
          <w:color w:val="000000"/>
          <w:szCs w:val="24"/>
        </w:rPr>
        <w:t>This p</w:t>
      </w:r>
      <w:r w:rsidR="005478B6" w:rsidRPr="00494B4A">
        <w:rPr>
          <w:rFonts w:ascii="Arial" w:hAnsi="Arial" w:cs="Arial"/>
          <w:color w:val="000000"/>
          <w:szCs w:val="24"/>
        </w:rPr>
        <w:t xml:space="preserve">olicy and </w:t>
      </w:r>
      <w:r w:rsidR="00FA136B">
        <w:rPr>
          <w:rFonts w:ascii="Arial" w:hAnsi="Arial" w:cs="Arial"/>
          <w:color w:val="000000"/>
          <w:szCs w:val="24"/>
        </w:rPr>
        <w:t>procedure s</w:t>
      </w:r>
      <w:r w:rsidR="005478B6" w:rsidRPr="00494B4A">
        <w:rPr>
          <w:rFonts w:ascii="Arial" w:hAnsi="Arial" w:cs="Arial"/>
          <w:color w:val="000000"/>
          <w:szCs w:val="24"/>
        </w:rPr>
        <w:t>tatement establishes the General Education</w:t>
      </w:r>
      <w:r w:rsidR="004A594C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>Council</w:t>
      </w:r>
      <w:r w:rsidR="002C1292">
        <w:rPr>
          <w:rFonts w:ascii="Arial" w:hAnsi="Arial" w:cs="Arial"/>
          <w:color w:val="000000"/>
          <w:szCs w:val="24"/>
        </w:rPr>
        <w:t xml:space="preserve"> </w:t>
      </w:r>
      <w:r w:rsidR="00A31F66">
        <w:rPr>
          <w:rFonts w:ascii="Arial" w:hAnsi="Arial" w:cs="Arial"/>
          <w:color w:val="000000"/>
          <w:szCs w:val="24"/>
        </w:rPr>
        <w:t>(GEC)</w:t>
      </w:r>
      <w:r w:rsidR="00A962AD">
        <w:rPr>
          <w:rFonts w:ascii="Arial" w:hAnsi="Arial" w:cs="Arial"/>
          <w:color w:val="000000"/>
          <w:szCs w:val="24"/>
        </w:rPr>
        <w:t xml:space="preserve">, </w:t>
      </w:r>
      <w:r w:rsidR="00463247">
        <w:rPr>
          <w:rFonts w:ascii="Arial" w:hAnsi="Arial" w:cs="Arial"/>
          <w:color w:val="000000"/>
          <w:szCs w:val="24"/>
        </w:rPr>
        <w:t xml:space="preserve">outlines the </w:t>
      </w:r>
      <w:r w:rsidR="00A31F66">
        <w:rPr>
          <w:rFonts w:ascii="Arial" w:hAnsi="Arial" w:cs="Arial"/>
          <w:color w:val="000000"/>
          <w:szCs w:val="24"/>
        </w:rPr>
        <w:t>GEC’s</w:t>
      </w:r>
      <w:r w:rsidR="002C1292" w:rsidRPr="00494B4A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>charge</w:t>
      </w:r>
      <w:r w:rsidR="00A962AD">
        <w:rPr>
          <w:rFonts w:ascii="Arial" w:hAnsi="Arial" w:cs="Arial"/>
          <w:color w:val="000000"/>
          <w:szCs w:val="24"/>
        </w:rPr>
        <w:t>,</w:t>
      </w:r>
      <w:r w:rsidR="005478B6" w:rsidRPr="00494B4A">
        <w:rPr>
          <w:rFonts w:ascii="Arial" w:hAnsi="Arial" w:cs="Arial"/>
          <w:color w:val="000000"/>
          <w:szCs w:val="24"/>
        </w:rPr>
        <w:t xml:space="preserve"> and </w:t>
      </w:r>
      <w:r w:rsidR="00A962AD">
        <w:rPr>
          <w:rFonts w:ascii="Arial" w:hAnsi="Arial" w:cs="Arial"/>
          <w:color w:val="000000"/>
          <w:szCs w:val="24"/>
        </w:rPr>
        <w:t xml:space="preserve">outlines </w:t>
      </w:r>
      <w:r w:rsidR="005478B6" w:rsidRPr="00494B4A">
        <w:rPr>
          <w:rFonts w:ascii="Arial" w:hAnsi="Arial" w:cs="Arial"/>
          <w:color w:val="000000"/>
          <w:szCs w:val="24"/>
        </w:rPr>
        <w:t xml:space="preserve">the </w:t>
      </w:r>
      <w:r w:rsidR="004A594C">
        <w:rPr>
          <w:rFonts w:ascii="Arial" w:hAnsi="Arial" w:cs="Arial"/>
          <w:color w:val="000000"/>
          <w:szCs w:val="24"/>
        </w:rPr>
        <w:t>p</w:t>
      </w:r>
      <w:r w:rsidR="005478B6" w:rsidRPr="00494B4A">
        <w:rPr>
          <w:rFonts w:ascii="Arial" w:hAnsi="Arial" w:cs="Arial"/>
          <w:color w:val="000000"/>
          <w:szCs w:val="24"/>
        </w:rPr>
        <w:t>rocedures for membership and meetings.</w:t>
      </w:r>
    </w:p>
    <w:p w14:paraId="47FA0748" w14:textId="77777777" w:rsidR="005478B6" w:rsidRPr="00494B4A" w:rsidRDefault="005478B6" w:rsidP="006762F0">
      <w:pPr>
        <w:rPr>
          <w:rFonts w:ascii="Arial" w:hAnsi="Arial" w:cs="Arial"/>
          <w:color w:val="000000"/>
          <w:szCs w:val="24"/>
        </w:rPr>
      </w:pPr>
    </w:p>
    <w:p w14:paraId="5DF623D4" w14:textId="366C6C5C" w:rsidR="0021797F" w:rsidRPr="00494B4A" w:rsidRDefault="008E649A" w:rsidP="00B070CA">
      <w:pPr>
        <w:tabs>
          <w:tab w:val="left" w:pos="1800"/>
        </w:tabs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*</w:t>
      </w:r>
      <w:r w:rsidR="0021797F"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1</w:t>
      </w:r>
      <w:r w:rsidR="005478B6" w:rsidRPr="00494B4A">
        <w:rPr>
          <w:rFonts w:ascii="Arial" w:hAnsi="Arial" w:cs="Arial"/>
          <w:color w:val="000000"/>
          <w:szCs w:val="24"/>
        </w:rPr>
        <w:t>.</w:t>
      </w:r>
      <w:r w:rsidR="0021797F"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2</w:t>
      </w:r>
      <w:r w:rsidR="006762F0">
        <w:rPr>
          <w:rFonts w:ascii="Arial" w:hAnsi="Arial" w:cs="Arial"/>
          <w:color w:val="000000"/>
          <w:szCs w:val="24"/>
        </w:rPr>
        <w:tab/>
      </w:r>
      <w:r w:rsidR="00ED4AC6">
        <w:rPr>
          <w:rFonts w:ascii="Arial" w:hAnsi="Arial" w:cs="Arial"/>
          <w:color w:val="000000"/>
          <w:szCs w:val="24"/>
        </w:rPr>
        <w:t>The Southern Association of Colleges and Schools</w:t>
      </w:r>
      <w:r w:rsidR="004E14BF">
        <w:rPr>
          <w:rFonts w:ascii="Arial" w:hAnsi="Arial" w:cs="Arial"/>
          <w:color w:val="000000"/>
          <w:szCs w:val="24"/>
        </w:rPr>
        <w:t xml:space="preserve"> </w:t>
      </w:r>
      <w:r w:rsidR="00ED4AC6">
        <w:rPr>
          <w:rFonts w:ascii="Arial" w:hAnsi="Arial" w:cs="Arial"/>
          <w:color w:val="000000"/>
          <w:szCs w:val="24"/>
        </w:rPr>
        <w:t>Commission on Colleges</w:t>
      </w:r>
      <w:r w:rsidR="004E14BF">
        <w:rPr>
          <w:rFonts w:ascii="Arial" w:hAnsi="Arial" w:cs="Arial"/>
          <w:color w:val="000000"/>
          <w:szCs w:val="24"/>
        </w:rPr>
        <w:t xml:space="preserve"> (SACSCOC)</w:t>
      </w:r>
      <w:r w:rsidR="00ED4AC6">
        <w:rPr>
          <w:rFonts w:ascii="Arial" w:hAnsi="Arial" w:cs="Arial"/>
          <w:color w:val="000000"/>
          <w:szCs w:val="24"/>
        </w:rPr>
        <w:t xml:space="preserve"> mandates that universities provide a general education program of at least 30 hours for baccalaureate degrees. </w:t>
      </w:r>
      <w:r w:rsidR="005478B6" w:rsidRPr="00494B4A">
        <w:rPr>
          <w:rFonts w:ascii="Arial" w:hAnsi="Arial" w:cs="Arial"/>
          <w:color w:val="000000"/>
          <w:szCs w:val="24"/>
        </w:rPr>
        <w:t xml:space="preserve">The </w:t>
      </w:r>
      <w:r w:rsidR="00E1248C">
        <w:rPr>
          <w:rFonts w:ascii="Arial" w:hAnsi="Arial" w:cs="Arial"/>
          <w:color w:val="000000"/>
          <w:szCs w:val="24"/>
        </w:rPr>
        <w:t>s</w:t>
      </w:r>
      <w:r w:rsidR="005478B6" w:rsidRPr="00494B4A">
        <w:rPr>
          <w:rFonts w:ascii="Arial" w:hAnsi="Arial" w:cs="Arial"/>
          <w:color w:val="000000"/>
          <w:szCs w:val="24"/>
        </w:rPr>
        <w:t xml:space="preserve">tate of Texas has assigned the oversight responsibility </w:t>
      </w:r>
      <w:r w:rsidR="00A31F66">
        <w:rPr>
          <w:rFonts w:ascii="Arial" w:hAnsi="Arial" w:cs="Arial"/>
          <w:color w:val="000000"/>
          <w:szCs w:val="24"/>
        </w:rPr>
        <w:t>of</w:t>
      </w:r>
      <w:r w:rsidR="00FD0D1C" w:rsidRPr="00494B4A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 xml:space="preserve">the Texas </w:t>
      </w:r>
      <w:r w:rsidR="00834AAB">
        <w:rPr>
          <w:rFonts w:ascii="Arial" w:hAnsi="Arial" w:cs="Arial"/>
          <w:color w:val="000000"/>
          <w:szCs w:val="24"/>
        </w:rPr>
        <w:t xml:space="preserve">General </w:t>
      </w:r>
      <w:r w:rsidR="005478B6" w:rsidRPr="00494B4A">
        <w:rPr>
          <w:rFonts w:ascii="Arial" w:hAnsi="Arial" w:cs="Arial"/>
          <w:color w:val="000000"/>
          <w:szCs w:val="24"/>
        </w:rPr>
        <w:t>Education Core Curriculum</w:t>
      </w:r>
      <w:r w:rsidR="00A31F66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 xml:space="preserve">to the Texas </w:t>
      </w:r>
      <w:r w:rsidR="00834AAB">
        <w:rPr>
          <w:rFonts w:ascii="Arial" w:hAnsi="Arial" w:cs="Arial"/>
          <w:color w:val="000000"/>
          <w:szCs w:val="24"/>
        </w:rPr>
        <w:t>H</w:t>
      </w:r>
      <w:r w:rsidR="005478B6" w:rsidRPr="00494B4A">
        <w:rPr>
          <w:rFonts w:ascii="Arial" w:hAnsi="Arial" w:cs="Arial"/>
          <w:color w:val="000000"/>
          <w:szCs w:val="24"/>
        </w:rPr>
        <w:t xml:space="preserve">igher Education Coordinating Board (THECB). In guidelines adopted in </w:t>
      </w:r>
      <w:r w:rsidR="00834AAB">
        <w:rPr>
          <w:rFonts w:ascii="Arial" w:hAnsi="Arial" w:cs="Arial"/>
          <w:color w:val="000000"/>
          <w:szCs w:val="24"/>
        </w:rPr>
        <w:t>1</w:t>
      </w:r>
      <w:r w:rsidR="005478B6" w:rsidRPr="00494B4A">
        <w:rPr>
          <w:rFonts w:ascii="Arial" w:hAnsi="Arial" w:cs="Arial"/>
          <w:color w:val="000000"/>
          <w:szCs w:val="24"/>
        </w:rPr>
        <w:t>998</w:t>
      </w:r>
      <w:r w:rsidR="00834AAB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>and 1999</w:t>
      </w:r>
      <w:r w:rsidR="00FA136B">
        <w:rPr>
          <w:rFonts w:ascii="Arial" w:hAnsi="Arial" w:cs="Arial"/>
          <w:color w:val="000000"/>
          <w:szCs w:val="24"/>
        </w:rPr>
        <w:t>, and revised for f</w:t>
      </w:r>
      <w:r w:rsidR="00FA3F7A">
        <w:rPr>
          <w:rFonts w:ascii="Arial" w:hAnsi="Arial" w:cs="Arial"/>
          <w:color w:val="000000"/>
          <w:szCs w:val="24"/>
        </w:rPr>
        <w:t>all 2014,</w:t>
      </w:r>
      <w:r w:rsidR="00FD0D1C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 xml:space="preserve">the THECB </w:t>
      </w:r>
      <w:r w:rsidR="00834AAB">
        <w:rPr>
          <w:rFonts w:ascii="Arial" w:hAnsi="Arial" w:cs="Arial"/>
          <w:color w:val="000000"/>
          <w:szCs w:val="24"/>
        </w:rPr>
        <w:t>d</w:t>
      </w:r>
      <w:r w:rsidR="005478B6" w:rsidRPr="00494B4A">
        <w:rPr>
          <w:rFonts w:ascii="Arial" w:hAnsi="Arial" w:cs="Arial"/>
          <w:color w:val="000000"/>
          <w:szCs w:val="24"/>
        </w:rPr>
        <w:t xml:space="preserve">eveloped </w:t>
      </w:r>
      <w:r w:rsidR="00834AAB">
        <w:rPr>
          <w:rFonts w:ascii="Arial" w:hAnsi="Arial" w:cs="Arial"/>
          <w:color w:val="000000"/>
          <w:szCs w:val="24"/>
        </w:rPr>
        <w:t>t</w:t>
      </w:r>
      <w:r w:rsidR="005478B6" w:rsidRPr="00494B4A">
        <w:rPr>
          <w:rFonts w:ascii="Arial" w:hAnsi="Arial" w:cs="Arial"/>
          <w:color w:val="000000"/>
          <w:szCs w:val="24"/>
        </w:rPr>
        <w:t xml:space="preserve">he broad categories for the </w:t>
      </w:r>
      <w:r w:rsidR="004E14BF">
        <w:rPr>
          <w:rFonts w:ascii="Arial" w:hAnsi="Arial" w:cs="Arial"/>
          <w:color w:val="000000"/>
          <w:szCs w:val="24"/>
        </w:rPr>
        <w:t>General Education Core Curriculum and</w:t>
      </w:r>
      <w:r w:rsidR="005478B6" w:rsidRPr="00494B4A">
        <w:rPr>
          <w:rFonts w:ascii="Arial" w:hAnsi="Arial" w:cs="Arial"/>
          <w:color w:val="000000"/>
          <w:szCs w:val="24"/>
        </w:rPr>
        <w:t xml:space="preserve"> established </w:t>
      </w:r>
      <w:r w:rsidR="005478B6" w:rsidRPr="00494B4A">
        <w:rPr>
          <w:rFonts w:ascii="Arial" w:hAnsi="Arial" w:cs="Arial"/>
          <w:szCs w:val="24"/>
        </w:rPr>
        <w:t>a core curriculum of 42 semester credit hours</w:t>
      </w:r>
      <w:r w:rsidR="005478B6" w:rsidRPr="00494B4A">
        <w:rPr>
          <w:rFonts w:ascii="Arial" w:hAnsi="Arial" w:cs="Arial"/>
          <w:color w:val="000000"/>
          <w:szCs w:val="24"/>
        </w:rPr>
        <w:t xml:space="preserve">. Within these broad parameters, each </w:t>
      </w:r>
      <w:r w:rsidR="00834AAB">
        <w:rPr>
          <w:rFonts w:ascii="Arial" w:hAnsi="Arial" w:cs="Arial"/>
          <w:color w:val="000000"/>
          <w:szCs w:val="24"/>
        </w:rPr>
        <w:t>i</w:t>
      </w:r>
      <w:r w:rsidR="005478B6" w:rsidRPr="00494B4A">
        <w:rPr>
          <w:rFonts w:ascii="Arial" w:hAnsi="Arial" w:cs="Arial"/>
          <w:color w:val="000000"/>
          <w:szCs w:val="24"/>
        </w:rPr>
        <w:t xml:space="preserve">nstitution of higher education is charged with developing an institutionally appropriate </w:t>
      </w:r>
      <w:r w:rsidR="004E14BF">
        <w:rPr>
          <w:rFonts w:ascii="Arial" w:hAnsi="Arial" w:cs="Arial"/>
          <w:color w:val="000000"/>
          <w:szCs w:val="24"/>
        </w:rPr>
        <w:t>General Education Core Curriculum</w:t>
      </w:r>
      <w:r w:rsidR="002B3229">
        <w:rPr>
          <w:rFonts w:ascii="Arial" w:hAnsi="Arial" w:cs="Arial"/>
          <w:color w:val="000000"/>
          <w:szCs w:val="24"/>
        </w:rPr>
        <w:t>.</w:t>
      </w:r>
      <w:r w:rsidR="005478B6" w:rsidRPr="00494B4A">
        <w:rPr>
          <w:rFonts w:ascii="Arial" w:hAnsi="Arial" w:cs="Arial"/>
          <w:color w:val="000000"/>
          <w:szCs w:val="24"/>
        </w:rPr>
        <w:t xml:space="preserve"> At T</w:t>
      </w:r>
      <w:r w:rsidR="00564CC6">
        <w:rPr>
          <w:rFonts w:ascii="Arial" w:hAnsi="Arial" w:cs="Arial"/>
          <w:color w:val="000000"/>
          <w:szCs w:val="24"/>
        </w:rPr>
        <w:t>exas State University</w:t>
      </w:r>
      <w:r w:rsidR="005478B6" w:rsidRPr="00494B4A">
        <w:rPr>
          <w:rFonts w:ascii="Arial" w:hAnsi="Arial" w:cs="Arial"/>
          <w:color w:val="000000"/>
          <w:szCs w:val="24"/>
        </w:rPr>
        <w:t xml:space="preserve">, development of </w:t>
      </w:r>
      <w:r w:rsidR="005478B6" w:rsidRPr="00494B4A">
        <w:rPr>
          <w:rFonts w:ascii="Arial" w:hAnsi="Arial" w:cs="Arial"/>
          <w:szCs w:val="24"/>
        </w:rPr>
        <w:t>recommendations for the</w:t>
      </w:r>
      <w:r w:rsidR="005478B6" w:rsidRPr="00494B4A">
        <w:rPr>
          <w:rFonts w:ascii="Arial" w:hAnsi="Arial" w:cs="Arial"/>
          <w:color w:val="000000"/>
          <w:szCs w:val="24"/>
        </w:rPr>
        <w:t xml:space="preserve"> institutional </w:t>
      </w:r>
      <w:r w:rsidR="004E14BF">
        <w:rPr>
          <w:rFonts w:ascii="Arial" w:hAnsi="Arial" w:cs="Arial"/>
          <w:color w:val="000000"/>
          <w:szCs w:val="24"/>
        </w:rPr>
        <w:t>General Education Core Curriculum</w:t>
      </w:r>
      <w:r w:rsidR="004E14BF" w:rsidRPr="00494B4A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 xml:space="preserve">is the responsibility of the </w:t>
      </w:r>
      <w:r w:rsidR="00F924FE">
        <w:rPr>
          <w:rFonts w:ascii="Arial" w:hAnsi="Arial" w:cs="Arial"/>
          <w:color w:val="000000"/>
          <w:szCs w:val="24"/>
        </w:rPr>
        <w:t>GEC</w:t>
      </w:r>
      <w:r w:rsidR="005478B6" w:rsidRPr="00494B4A">
        <w:rPr>
          <w:rFonts w:ascii="Arial" w:hAnsi="Arial" w:cs="Arial"/>
          <w:color w:val="000000"/>
          <w:szCs w:val="24"/>
        </w:rPr>
        <w:t>, which represents the faculty, departmental</w:t>
      </w:r>
      <w:r w:rsidR="002B1927">
        <w:rPr>
          <w:rFonts w:ascii="Arial" w:hAnsi="Arial" w:cs="Arial"/>
          <w:color w:val="000000"/>
          <w:szCs w:val="24"/>
        </w:rPr>
        <w:t xml:space="preserve"> </w:t>
      </w:r>
      <w:r w:rsidR="00F924FE">
        <w:rPr>
          <w:rFonts w:ascii="Arial" w:hAnsi="Arial" w:cs="Arial"/>
          <w:color w:val="000000"/>
          <w:szCs w:val="24"/>
        </w:rPr>
        <w:t xml:space="preserve">or school </w:t>
      </w:r>
      <w:r w:rsidR="005478B6" w:rsidRPr="00494B4A">
        <w:rPr>
          <w:rFonts w:ascii="Arial" w:hAnsi="Arial" w:cs="Arial"/>
          <w:color w:val="000000"/>
          <w:szCs w:val="24"/>
        </w:rPr>
        <w:t>administrators</w:t>
      </w:r>
      <w:r w:rsidR="00F924FE">
        <w:rPr>
          <w:rFonts w:ascii="Arial" w:hAnsi="Arial" w:cs="Arial"/>
          <w:color w:val="000000"/>
          <w:szCs w:val="24"/>
        </w:rPr>
        <w:t>,</w:t>
      </w:r>
      <w:r w:rsidR="005478B6" w:rsidRPr="00494B4A">
        <w:rPr>
          <w:rFonts w:ascii="Arial" w:hAnsi="Arial" w:cs="Arial"/>
          <w:color w:val="000000"/>
          <w:szCs w:val="24"/>
        </w:rPr>
        <w:t xml:space="preserve"> and students. The core </w:t>
      </w:r>
      <w:r w:rsidR="006A1AA7">
        <w:rPr>
          <w:rFonts w:ascii="Arial" w:hAnsi="Arial" w:cs="Arial"/>
          <w:color w:val="000000"/>
          <w:szCs w:val="24"/>
        </w:rPr>
        <w:t xml:space="preserve">curriculum </w:t>
      </w:r>
      <w:r w:rsidR="005478B6" w:rsidRPr="00494B4A">
        <w:rPr>
          <w:rFonts w:ascii="Arial" w:hAnsi="Arial" w:cs="Arial"/>
          <w:color w:val="000000"/>
          <w:szCs w:val="24"/>
        </w:rPr>
        <w:t xml:space="preserve">should be </w:t>
      </w:r>
      <w:r w:rsidR="00564CC6">
        <w:rPr>
          <w:rFonts w:ascii="Arial" w:hAnsi="Arial" w:cs="Arial"/>
          <w:color w:val="000000"/>
          <w:szCs w:val="24"/>
        </w:rPr>
        <w:t>dynamic</w:t>
      </w:r>
      <w:r w:rsidR="006A1AA7">
        <w:rPr>
          <w:rFonts w:ascii="Arial" w:hAnsi="Arial" w:cs="Arial"/>
          <w:color w:val="000000"/>
          <w:szCs w:val="24"/>
        </w:rPr>
        <w:t>,</w:t>
      </w:r>
      <w:r w:rsidR="00564CC6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>reflect</w:t>
      </w:r>
      <w:r w:rsidR="006A1AA7">
        <w:rPr>
          <w:rFonts w:ascii="Arial" w:hAnsi="Arial" w:cs="Arial"/>
          <w:color w:val="000000"/>
          <w:szCs w:val="24"/>
        </w:rPr>
        <w:t>ing</w:t>
      </w:r>
      <w:r w:rsidR="005478B6" w:rsidRPr="00494B4A">
        <w:rPr>
          <w:rFonts w:ascii="Arial" w:hAnsi="Arial" w:cs="Arial"/>
          <w:color w:val="000000"/>
          <w:szCs w:val="24"/>
        </w:rPr>
        <w:t xml:space="preserve"> changes in thinking and society </w:t>
      </w:r>
      <w:r w:rsidR="00AB6DF9">
        <w:rPr>
          <w:rFonts w:ascii="Arial" w:hAnsi="Arial" w:cs="Arial"/>
          <w:color w:val="000000"/>
          <w:szCs w:val="24"/>
        </w:rPr>
        <w:t>while</w:t>
      </w:r>
      <w:r w:rsidR="005478B6" w:rsidRPr="00494B4A">
        <w:rPr>
          <w:rFonts w:ascii="Arial" w:hAnsi="Arial" w:cs="Arial"/>
          <w:color w:val="000000"/>
          <w:szCs w:val="24"/>
        </w:rPr>
        <w:t xml:space="preserve"> </w:t>
      </w:r>
      <w:r w:rsidR="006A1AA7">
        <w:rPr>
          <w:rFonts w:ascii="Arial" w:hAnsi="Arial" w:cs="Arial"/>
          <w:color w:val="000000"/>
          <w:szCs w:val="24"/>
        </w:rPr>
        <w:t xml:space="preserve">still </w:t>
      </w:r>
      <w:r w:rsidR="005478B6" w:rsidRPr="00494B4A">
        <w:rPr>
          <w:rFonts w:ascii="Arial" w:hAnsi="Arial" w:cs="Arial"/>
          <w:color w:val="000000"/>
          <w:szCs w:val="24"/>
        </w:rPr>
        <w:t>honoring the tradition of a libera</w:t>
      </w:r>
      <w:r w:rsidR="00AB6DF9">
        <w:rPr>
          <w:rFonts w:ascii="Arial" w:hAnsi="Arial" w:cs="Arial"/>
          <w:color w:val="000000"/>
          <w:szCs w:val="24"/>
        </w:rPr>
        <w:t>l</w:t>
      </w:r>
      <w:r w:rsidR="005478B6" w:rsidRPr="00494B4A">
        <w:rPr>
          <w:rFonts w:ascii="Arial" w:hAnsi="Arial" w:cs="Arial"/>
          <w:color w:val="000000"/>
          <w:szCs w:val="24"/>
        </w:rPr>
        <w:t xml:space="preserve"> education.</w:t>
      </w:r>
      <w:r w:rsidR="003E60D6">
        <w:rPr>
          <w:rFonts w:ascii="Arial" w:hAnsi="Arial" w:cs="Arial"/>
          <w:color w:val="000000"/>
          <w:szCs w:val="24"/>
        </w:rPr>
        <w:t xml:space="preserve">  </w:t>
      </w:r>
      <w:r w:rsidR="003E60D6" w:rsidRPr="004E14BF">
        <w:rPr>
          <w:rFonts w:ascii="Arial" w:hAnsi="Arial" w:cs="Arial"/>
        </w:rPr>
        <w:t xml:space="preserve">The core curriculum at Texas State helps students develop principles and habits of social and personal responsibility for living in a </w:t>
      </w:r>
      <w:r w:rsidR="003E60D6" w:rsidRPr="00210244">
        <w:rPr>
          <w:rFonts w:ascii="Arial" w:hAnsi="Arial" w:cs="Arial"/>
        </w:rPr>
        <w:t>d</w:t>
      </w:r>
      <w:r w:rsidR="002C674B">
        <w:rPr>
          <w:rFonts w:ascii="Arial" w:hAnsi="Arial" w:cs="Arial"/>
        </w:rPr>
        <w:t xml:space="preserve">ynamic </w:t>
      </w:r>
      <w:r w:rsidR="003E60D6" w:rsidRPr="004E14BF">
        <w:rPr>
          <w:rFonts w:ascii="Arial" w:hAnsi="Arial" w:cs="Arial"/>
        </w:rPr>
        <w:t>world, gain knowledge of human cultures and the natural world, and advance competencies for learning and citizenship, including critical and creative thinking, communication, quantitative reasoning, and teamwork</w:t>
      </w:r>
      <w:r w:rsidR="003E60D6" w:rsidRPr="004E14BF">
        <w:t>.</w:t>
      </w:r>
      <w:r w:rsidR="003E60D6">
        <w:t xml:space="preserve"> </w:t>
      </w:r>
      <w:r w:rsidR="00D63CE5">
        <w:rPr>
          <w:rFonts w:ascii="Arial" w:hAnsi="Arial" w:cs="Arial"/>
          <w:color w:val="000000"/>
          <w:szCs w:val="24"/>
        </w:rPr>
        <w:t>The GEC is tasked with</w:t>
      </w:r>
      <w:r w:rsidR="005478B6" w:rsidRPr="00494B4A">
        <w:rPr>
          <w:rFonts w:ascii="Arial" w:hAnsi="Arial" w:cs="Arial"/>
          <w:color w:val="000000"/>
          <w:szCs w:val="24"/>
        </w:rPr>
        <w:t xml:space="preserve"> assess</w:t>
      </w:r>
      <w:r w:rsidR="00FA3F7A">
        <w:rPr>
          <w:rFonts w:ascii="Arial" w:hAnsi="Arial" w:cs="Arial"/>
          <w:color w:val="000000"/>
          <w:szCs w:val="24"/>
        </w:rPr>
        <w:t>ing</w:t>
      </w:r>
      <w:r w:rsidR="00407612">
        <w:rPr>
          <w:rFonts w:ascii="Arial" w:hAnsi="Arial" w:cs="Arial"/>
          <w:color w:val="000000"/>
          <w:szCs w:val="24"/>
        </w:rPr>
        <w:t xml:space="preserve"> </w:t>
      </w:r>
      <w:r w:rsidR="00D63CE5" w:rsidRPr="00494B4A">
        <w:rPr>
          <w:rFonts w:ascii="Arial" w:hAnsi="Arial" w:cs="Arial"/>
          <w:color w:val="000000"/>
          <w:szCs w:val="24"/>
        </w:rPr>
        <w:t>the content and policies of instruction university-</w:t>
      </w:r>
      <w:r w:rsidR="00D63CE5" w:rsidRPr="00494B4A">
        <w:rPr>
          <w:rFonts w:ascii="Arial" w:hAnsi="Arial" w:cs="Arial"/>
          <w:color w:val="000000"/>
          <w:szCs w:val="24"/>
        </w:rPr>
        <w:lastRenderedPageBreak/>
        <w:t xml:space="preserve">wide </w:t>
      </w:r>
      <w:r w:rsidR="00B070CA">
        <w:rPr>
          <w:rFonts w:ascii="Arial" w:hAnsi="Arial" w:cs="Arial"/>
          <w:color w:val="000000"/>
          <w:szCs w:val="24"/>
        </w:rPr>
        <w:t>to</w:t>
      </w:r>
      <w:r w:rsidR="00D63CE5">
        <w:rPr>
          <w:rFonts w:ascii="Arial" w:hAnsi="Arial" w:cs="Arial"/>
          <w:color w:val="000000"/>
          <w:szCs w:val="24"/>
        </w:rPr>
        <w:t xml:space="preserve"> ensure that</w:t>
      </w:r>
      <w:r w:rsidR="005478B6" w:rsidRPr="00494B4A">
        <w:rPr>
          <w:rFonts w:ascii="Arial" w:hAnsi="Arial" w:cs="Arial"/>
          <w:color w:val="000000"/>
          <w:szCs w:val="24"/>
        </w:rPr>
        <w:t xml:space="preserve"> Texas State students achieve the intellectual skills and knowledge </w:t>
      </w:r>
      <w:r w:rsidR="00D63CE5">
        <w:rPr>
          <w:rFonts w:ascii="Arial" w:hAnsi="Arial" w:cs="Arial"/>
          <w:color w:val="000000"/>
          <w:szCs w:val="24"/>
        </w:rPr>
        <w:t>that</w:t>
      </w:r>
      <w:r w:rsidR="00D63CE5" w:rsidRPr="00494B4A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 xml:space="preserve">will prepare </w:t>
      </w:r>
      <w:r w:rsidR="002B3229">
        <w:rPr>
          <w:rFonts w:ascii="Arial" w:hAnsi="Arial" w:cs="Arial"/>
          <w:color w:val="000000"/>
          <w:szCs w:val="24"/>
        </w:rPr>
        <w:t>t</w:t>
      </w:r>
      <w:r w:rsidR="005478B6" w:rsidRPr="00494B4A">
        <w:rPr>
          <w:rFonts w:ascii="Arial" w:hAnsi="Arial" w:cs="Arial"/>
          <w:color w:val="000000"/>
          <w:szCs w:val="24"/>
        </w:rPr>
        <w:t>hem for private, public</w:t>
      </w:r>
      <w:r w:rsidR="00FF0AB7">
        <w:rPr>
          <w:rFonts w:ascii="Arial" w:hAnsi="Arial" w:cs="Arial"/>
          <w:color w:val="000000"/>
          <w:szCs w:val="24"/>
        </w:rPr>
        <w:t>,</w:t>
      </w:r>
      <w:r w:rsidR="005478B6" w:rsidRPr="00494B4A">
        <w:rPr>
          <w:rFonts w:ascii="Arial" w:hAnsi="Arial" w:cs="Arial"/>
          <w:color w:val="000000"/>
          <w:szCs w:val="24"/>
        </w:rPr>
        <w:t xml:space="preserve"> and professional lives.</w:t>
      </w:r>
    </w:p>
    <w:p w14:paraId="46C97194" w14:textId="77777777" w:rsidR="005478B6" w:rsidRPr="00494B4A" w:rsidRDefault="005478B6" w:rsidP="006762F0">
      <w:pPr>
        <w:ind w:left="720" w:hanging="720"/>
        <w:rPr>
          <w:rFonts w:ascii="Arial" w:hAnsi="Arial" w:cs="Arial"/>
          <w:color w:val="000000"/>
          <w:szCs w:val="24"/>
        </w:rPr>
      </w:pPr>
    </w:p>
    <w:p w14:paraId="39171461" w14:textId="0C71F2F1" w:rsidR="005478B6" w:rsidRPr="00494B4A" w:rsidRDefault="0021797F" w:rsidP="006762F0">
      <w:pPr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>.0</w:t>
      </w:r>
      <w:r w:rsidR="00257450">
        <w:rPr>
          <w:rFonts w:ascii="Arial" w:hAnsi="Arial" w:cs="Arial"/>
          <w:color w:val="000000"/>
          <w:szCs w:val="24"/>
        </w:rPr>
        <w:t>3</w:t>
      </w:r>
      <w:r w:rsidR="006762F0">
        <w:rPr>
          <w:rFonts w:ascii="Arial" w:hAnsi="Arial" w:cs="Arial"/>
          <w:color w:val="000000"/>
          <w:szCs w:val="24"/>
        </w:rPr>
        <w:tab/>
      </w:r>
      <w:r w:rsidR="005478B6" w:rsidRPr="00494B4A">
        <w:rPr>
          <w:rFonts w:ascii="Arial" w:hAnsi="Arial" w:cs="Arial"/>
          <w:color w:val="000000"/>
          <w:szCs w:val="24"/>
        </w:rPr>
        <w:t xml:space="preserve">The </w:t>
      </w:r>
      <w:r w:rsidR="00F924FE">
        <w:rPr>
          <w:rFonts w:ascii="Arial" w:hAnsi="Arial" w:cs="Arial"/>
          <w:color w:val="000000"/>
          <w:szCs w:val="24"/>
        </w:rPr>
        <w:t>GEC,</w:t>
      </w:r>
      <w:r w:rsidR="005478B6" w:rsidRPr="00494B4A">
        <w:rPr>
          <w:rFonts w:ascii="Arial" w:hAnsi="Arial" w:cs="Arial"/>
          <w:color w:val="000000"/>
          <w:szCs w:val="24"/>
        </w:rPr>
        <w:t xml:space="preserve"> in cooperation with </w:t>
      </w:r>
      <w:r w:rsidR="00A46D6C" w:rsidRPr="00494B4A">
        <w:rPr>
          <w:rFonts w:ascii="Arial" w:hAnsi="Arial" w:cs="Arial"/>
          <w:color w:val="000000"/>
          <w:szCs w:val="24"/>
        </w:rPr>
        <w:t xml:space="preserve">the </w:t>
      </w:r>
      <w:r w:rsidR="00421825">
        <w:rPr>
          <w:rFonts w:ascii="Arial" w:hAnsi="Arial" w:cs="Arial"/>
          <w:color w:val="000000"/>
          <w:szCs w:val="24"/>
        </w:rPr>
        <w:t>as</w:t>
      </w:r>
      <w:r w:rsidR="00174C7C">
        <w:rPr>
          <w:rFonts w:ascii="Arial" w:hAnsi="Arial" w:cs="Arial"/>
          <w:color w:val="000000"/>
          <w:szCs w:val="24"/>
        </w:rPr>
        <w:t>sistant vice provost for curriculum and academic programs</w:t>
      </w:r>
      <w:r w:rsidR="00483B46">
        <w:rPr>
          <w:rFonts w:ascii="Arial" w:hAnsi="Arial" w:cs="Arial"/>
          <w:color w:val="000000"/>
          <w:szCs w:val="24"/>
        </w:rPr>
        <w:t xml:space="preserve"> (AVPCAP)</w:t>
      </w:r>
      <w:r w:rsidR="00F924FE">
        <w:rPr>
          <w:rFonts w:ascii="Arial" w:hAnsi="Arial" w:cs="Arial"/>
          <w:color w:val="000000"/>
          <w:szCs w:val="24"/>
        </w:rPr>
        <w:t>,</w:t>
      </w:r>
      <w:r w:rsidR="005B3AA8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>will co</w:t>
      </w:r>
      <w:r w:rsidR="00FA136B">
        <w:rPr>
          <w:rFonts w:ascii="Arial" w:hAnsi="Arial" w:cs="Arial"/>
          <w:color w:val="000000"/>
          <w:szCs w:val="24"/>
        </w:rPr>
        <w:t>nsider curriculum and</w:t>
      </w:r>
      <w:r w:rsidR="004A594C">
        <w:rPr>
          <w:rFonts w:ascii="Arial" w:hAnsi="Arial" w:cs="Arial"/>
          <w:color w:val="000000"/>
          <w:szCs w:val="24"/>
        </w:rPr>
        <w:t xml:space="preserve"> policy </w:t>
      </w:r>
      <w:r w:rsidR="005478B6" w:rsidRPr="00494B4A">
        <w:rPr>
          <w:rFonts w:ascii="Arial" w:hAnsi="Arial" w:cs="Arial"/>
          <w:color w:val="000000"/>
          <w:szCs w:val="24"/>
        </w:rPr>
        <w:t xml:space="preserve">recommendations </w:t>
      </w:r>
      <w:r w:rsidR="00F924FE">
        <w:rPr>
          <w:rFonts w:ascii="Arial" w:hAnsi="Arial" w:cs="Arial"/>
          <w:color w:val="000000"/>
          <w:szCs w:val="24"/>
        </w:rPr>
        <w:t>(</w:t>
      </w:r>
      <w:r w:rsidR="005478B6" w:rsidRPr="00494B4A">
        <w:rPr>
          <w:rFonts w:ascii="Arial" w:hAnsi="Arial" w:cs="Arial"/>
          <w:color w:val="000000"/>
          <w:szCs w:val="24"/>
        </w:rPr>
        <w:t xml:space="preserve">e.g., changes in the structure or definitions of the primary components of Texas State's </w:t>
      </w:r>
      <w:r w:rsidR="004E14BF">
        <w:rPr>
          <w:rFonts w:ascii="Arial" w:hAnsi="Arial" w:cs="Arial"/>
          <w:color w:val="000000"/>
          <w:szCs w:val="24"/>
        </w:rPr>
        <w:t>General Education Core Curriculum</w:t>
      </w:r>
      <w:r w:rsidR="00F924FE">
        <w:rPr>
          <w:rFonts w:ascii="Arial" w:hAnsi="Arial" w:cs="Arial"/>
          <w:color w:val="000000"/>
          <w:szCs w:val="24"/>
        </w:rPr>
        <w:t>)</w:t>
      </w:r>
      <w:r w:rsidR="005478B6" w:rsidRPr="00494B4A">
        <w:rPr>
          <w:rFonts w:ascii="Arial" w:hAnsi="Arial" w:cs="Arial"/>
          <w:color w:val="000000"/>
          <w:szCs w:val="24"/>
        </w:rPr>
        <w:t>.</w:t>
      </w:r>
    </w:p>
    <w:p w14:paraId="4575B05E" w14:textId="77777777" w:rsidR="005478B6" w:rsidRPr="00494B4A" w:rsidRDefault="005478B6" w:rsidP="006762F0">
      <w:pPr>
        <w:rPr>
          <w:rFonts w:ascii="Arial" w:hAnsi="Arial" w:cs="Arial"/>
          <w:color w:val="000000"/>
          <w:szCs w:val="24"/>
        </w:rPr>
      </w:pPr>
    </w:p>
    <w:p w14:paraId="4EFBEBE7" w14:textId="5DCB5AA4" w:rsidR="005478B6" w:rsidRPr="00494B4A" w:rsidRDefault="0021797F" w:rsidP="00A962AD">
      <w:pPr>
        <w:tabs>
          <w:tab w:val="left" w:pos="1350"/>
        </w:tabs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>.0</w:t>
      </w:r>
      <w:r w:rsidR="00257450">
        <w:rPr>
          <w:rFonts w:ascii="Arial" w:hAnsi="Arial" w:cs="Arial"/>
          <w:color w:val="000000"/>
          <w:szCs w:val="24"/>
        </w:rPr>
        <w:t>4</w:t>
      </w:r>
      <w:r w:rsidR="006762F0">
        <w:rPr>
          <w:rFonts w:ascii="Arial" w:hAnsi="Arial" w:cs="Arial"/>
          <w:color w:val="000000"/>
          <w:szCs w:val="24"/>
        </w:rPr>
        <w:tab/>
      </w:r>
      <w:r w:rsidR="00F976AD">
        <w:rPr>
          <w:rFonts w:ascii="Arial" w:hAnsi="Arial" w:cs="Arial"/>
          <w:color w:val="000000"/>
          <w:szCs w:val="24"/>
        </w:rPr>
        <w:tab/>
      </w:r>
      <w:r w:rsidR="00B832BD">
        <w:rPr>
          <w:rFonts w:ascii="Arial" w:hAnsi="Arial" w:cs="Arial"/>
          <w:szCs w:val="24"/>
        </w:rPr>
        <w:t xml:space="preserve">The </w:t>
      </w:r>
      <w:r w:rsidR="00157614">
        <w:rPr>
          <w:rFonts w:ascii="Arial" w:hAnsi="Arial" w:cs="Arial"/>
          <w:color w:val="000000"/>
          <w:szCs w:val="24"/>
        </w:rPr>
        <w:t>GEC</w:t>
      </w:r>
      <w:r w:rsidR="00157614" w:rsidRPr="00494B4A">
        <w:rPr>
          <w:rFonts w:ascii="Arial" w:hAnsi="Arial" w:cs="Arial"/>
          <w:szCs w:val="24"/>
        </w:rPr>
        <w:t xml:space="preserve"> </w:t>
      </w:r>
      <w:r w:rsidR="00B832BD">
        <w:rPr>
          <w:rFonts w:ascii="Arial" w:hAnsi="Arial" w:cs="Arial"/>
          <w:szCs w:val="24"/>
        </w:rPr>
        <w:t xml:space="preserve">will forward its </w:t>
      </w:r>
      <w:r w:rsidR="005478B6" w:rsidRPr="00494B4A">
        <w:rPr>
          <w:rFonts w:ascii="Arial" w:hAnsi="Arial" w:cs="Arial"/>
          <w:szCs w:val="24"/>
        </w:rPr>
        <w:t>recommendations</w:t>
      </w:r>
      <w:r w:rsidR="00B832BD">
        <w:rPr>
          <w:rFonts w:ascii="Arial" w:hAnsi="Arial" w:cs="Arial"/>
          <w:color w:val="000000"/>
          <w:szCs w:val="24"/>
        </w:rPr>
        <w:t>,</w:t>
      </w:r>
      <w:r w:rsidR="00B832BD" w:rsidRPr="00494B4A">
        <w:rPr>
          <w:rFonts w:ascii="Arial" w:hAnsi="Arial" w:cs="Arial"/>
          <w:color w:val="000000"/>
          <w:szCs w:val="24"/>
        </w:rPr>
        <w:t xml:space="preserve"> along with </w:t>
      </w:r>
      <w:r w:rsidR="00B832BD">
        <w:rPr>
          <w:rFonts w:ascii="Arial" w:hAnsi="Arial" w:cs="Arial"/>
          <w:color w:val="000000"/>
          <w:szCs w:val="24"/>
        </w:rPr>
        <w:t>a written statement of</w:t>
      </w:r>
      <w:r w:rsidR="00B832BD" w:rsidRPr="00494B4A">
        <w:rPr>
          <w:rFonts w:ascii="Arial" w:hAnsi="Arial" w:cs="Arial"/>
          <w:color w:val="000000"/>
          <w:szCs w:val="24"/>
        </w:rPr>
        <w:t xml:space="preserve"> </w:t>
      </w:r>
      <w:r w:rsidR="00DE455A">
        <w:rPr>
          <w:rFonts w:ascii="Arial" w:hAnsi="Arial" w:cs="Arial"/>
          <w:color w:val="000000"/>
          <w:szCs w:val="24"/>
        </w:rPr>
        <w:t xml:space="preserve">the </w:t>
      </w:r>
      <w:r w:rsidR="00483B46">
        <w:rPr>
          <w:rFonts w:ascii="Arial" w:hAnsi="Arial" w:cs="Arial"/>
          <w:color w:val="000000"/>
          <w:szCs w:val="24"/>
        </w:rPr>
        <w:t>AVPCAP</w:t>
      </w:r>
      <w:r w:rsidR="00B832BD">
        <w:rPr>
          <w:rFonts w:ascii="Arial" w:hAnsi="Arial" w:cs="Arial"/>
          <w:color w:val="000000"/>
          <w:szCs w:val="24"/>
        </w:rPr>
        <w:t>,</w:t>
      </w:r>
      <w:r w:rsidR="005478B6" w:rsidRPr="00494B4A">
        <w:rPr>
          <w:rFonts w:ascii="Arial" w:hAnsi="Arial" w:cs="Arial"/>
          <w:color w:val="000000"/>
          <w:szCs w:val="24"/>
        </w:rPr>
        <w:t xml:space="preserve"> to the </w:t>
      </w:r>
      <w:r w:rsidR="00FA136B">
        <w:rPr>
          <w:rFonts w:ascii="Arial" w:hAnsi="Arial" w:cs="Arial"/>
          <w:color w:val="000000"/>
          <w:szCs w:val="24"/>
        </w:rPr>
        <w:t>p</w:t>
      </w:r>
      <w:r w:rsidR="006A1AA7">
        <w:rPr>
          <w:rFonts w:ascii="Arial" w:hAnsi="Arial" w:cs="Arial"/>
          <w:color w:val="000000"/>
          <w:szCs w:val="24"/>
        </w:rPr>
        <w:t>r</w:t>
      </w:r>
      <w:r w:rsidR="005478B6" w:rsidRPr="00494B4A">
        <w:rPr>
          <w:rFonts w:ascii="Arial" w:hAnsi="Arial" w:cs="Arial"/>
          <w:color w:val="000000"/>
          <w:szCs w:val="24"/>
        </w:rPr>
        <w:t>ovost and</w:t>
      </w:r>
      <w:r w:rsidR="002132B7">
        <w:rPr>
          <w:rFonts w:ascii="Arial" w:hAnsi="Arial" w:cs="Arial"/>
          <w:color w:val="000000"/>
          <w:szCs w:val="24"/>
        </w:rPr>
        <w:t xml:space="preserve"> executive</w:t>
      </w:r>
      <w:r w:rsidR="005478B6" w:rsidRPr="00494B4A">
        <w:rPr>
          <w:rFonts w:ascii="Arial" w:hAnsi="Arial" w:cs="Arial"/>
          <w:color w:val="000000"/>
          <w:szCs w:val="24"/>
        </w:rPr>
        <w:t xml:space="preserve"> </w:t>
      </w:r>
      <w:r w:rsidR="00FA136B">
        <w:rPr>
          <w:rFonts w:ascii="Arial" w:hAnsi="Arial" w:cs="Arial"/>
          <w:color w:val="000000"/>
          <w:szCs w:val="24"/>
        </w:rPr>
        <w:t>v</w:t>
      </w:r>
      <w:r w:rsidR="005478B6" w:rsidRPr="00494B4A">
        <w:rPr>
          <w:rFonts w:ascii="Arial" w:hAnsi="Arial" w:cs="Arial"/>
          <w:color w:val="000000"/>
          <w:szCs w:val="24"/>
        </w:rPr>
        <w:t xml:space="preserve">ice </w:t>
      </w:r>
      <w:r w:rsidR="00FA136B">
        <w:rPr>
          <w:rFonts w:ascii="Arial" w:hAnsi="Arial" w:cs="Arial"/>
          <w:color w:val="000000"/>
          <w:szCs w:val="24"/>
        </w:rPr>
        <w:t>p</w:t>
      </w:r>
      <w:r w:rsidR="005478B6" w:rsidRPr="00494B4A">
        <w:rPr>
          <w:rFonts w:ascii="Arial" w:hAnsi="Arial" w:cs="Arial"/>
          <w:color w:val="000000"/>
          <w:szCs w:val="24"/>
        </w:rPr>
        <w:t xml:space="preserve">resident for Academic </w:t>
      </w:r>
      <w:r w:rsidR="004A594C">
        <w:rPr>
          <w:rFonts w:ascii="Arial" w:hAnsi="Arial" w:cs="Arial"/>
          <w:color w:val="000000"/>
          <w:szCs w:val="24"/>
        </w:rPr>
        <w:t>A</w:t>
      </w:r>
      <w:r w:rsidR="005478B6" w:rsidRPr="00494B4A">
        <w:rPr>
          <w:rFonts w:ascii="Arial" w:hAnsi="Arial" w:cs="Arial"/>
          <w:color w:val="000000"/>
          <w:szCs w:val="24"/>
        </w:rPr>
        <w:t>ffairs</w:t>
      </w:r>
      <w:r w:rsidR="0076048D">
        <w:rPr>
          <w:rFonts w:ascii="Arial" w:hAnsi="Arial" w:cs="Arial"/>
          <w:color w:val="000000"/>
          <w:szCs w:val="24"/>
        </w:rPr>
        <w:t xml:space="preserve"> (</w:t>
      </w:r>
      <w:r w:rsidR="003F0C27" w:rsidRPr="005A465E">
        <w:rPr>
          <w:rFonts w:ascii="Arial" w:hAnsi="Arial" w:cs="Arial"/>
          <w:color w:val="000000"/>
          <w:szCs w:val="24"/>
        </w:rPr>
        <w:t>EVPAA</w:t>
      </w:r>
      <w:r w:rsidR="0076048D" w:rsidRPr="005A465E">
        <w:rPr>
          <w:rFonts w:ascii="Arial" w:hAnsi="Arial" w:cs="Arial"/>
          <w:color w:val="000000"/>
          <w:szCs w:val="24"/>
        </w:rPr>
        <w:t>)</w:t>
      </w:r>
      <w:r w:rsidR="005478B6" w:rsidRPr="00494B4A">
        <w:rPr>
          <w:rFonts w:ascii="Arial" w:hAnsi="Arial" w:cs="Arial"/>
          <w:color w:val="000000"/>
          <w:szCs w:val="24"/>
        </w:rPr>
        <w:t>.</w:t>
      </w:r>
      <w:r w:rsidR="00B832BD">
        <w:rPr>
          <w:rFonts w:ascii="Arial" w:hAnsi="Arial" w:cs="Arial"/>
          <w:color w:val="000000"/>
          <w:szCs w:val="24"/>
        </w:rPr>
        <w:t xml:space="preserve"> W</w:t>
      </w:r>
      <w:r w:rsidR="00B832BD" w:rsidRPr="00494B4A">
        <w:rPr>
          <w:rFonts w:ascii="Arial" w:hAnsi="Arial" w:cs="Arial"/>
          <w:color w:val="000000"/>
          <w:szCs w:val="24"/>
        </w:rPr>
        <w:t>ithin 60 days</w:t>
      </w:r>
      <w:r w:rsidR="00B832BD">
        <w:rPr>
          <w:rFonts w:ascii="Arial" w:hAnsi="Arial" w:cs="Arial"/>
          <w:color w:val="000000"/>
          <w:szCs w:val="24"/>
        </w:rPr>
        <w:t>, t</w:t>
      </w:r>
      <w:r w:rsidR="005478B6" w:rsidRPr="00494B4A">
        <w:rPr>
          <w:rFonts w:ascii="Arial" w:hAnsi="Arial" w:cs="Arial"/>
          <w:color w:val="000000"/>
          <w:szCs w:val="24"/>
        </w:rPr>
        <w:t xml:space="preserve">he </w:t>
      </w:r>
      <w:r w:rsidR="00FA136B">
        <w:rPr>
          <w:rFonts w:ascii="Arial" w:hAnsi="Arial" w:cs="Arial"/>
          <w:color w:val="000000"/>
          <w:szCs w:val="24"/>
        </w:rPr>
        <w:t>p</w:t>
      </w:r>
      <w:r w:rsidR="005478B6" w:rsidRPr="00494B4A">
        <w:rPr>
          <w:rFonts w:ascii="Arial" w:hAnsi="Arial" w:cs="Arial"/>
          <w:color w:val="000000"/>
          <w:szCs w:val="24"/>
        </w:rPr>
        <w:t>rovost</w:t>
      </w:r>
      <w:r w:rsidR="00B070CA">
        <w:rPr>
          <w:rFonts w:ascii="Arial" w:hAnsi="Arial" w:cs="Arial"/>
          <w:color w:val="000000"/>
          <w:szCs w:val="24"/>
        </w:rPr>
        <w:t xml:space="preserve"> and EVPAA</w:t>
      </w:r>
      <w:r w:rsidR="005478B6" w:rsidRPr="00494B4A">
        <w:rPr>
          <w:rFonts w:ascii="Arial" w:hAnsi="Arial" w:cs="Arial"/>
          <w:color w:val="000000"/>
          <w:szCs w:val="24"/>
        </w:rPr>
        <w:t xml:space="preserve"> </w:t>
      </w:r>
      <w:r w:rsidR="00B832BD">
        <w:rPr>
          <w:rFonts w:ascii="Arial" w:hAnsi="Arial" w:cs="Arial"/>
          <w:color w:val="000000"/>
          <w:szCs w:val="24"/>
        </w:rPr>
        <w:t>will</w:t>
      </w:r>
      <w:r w:rsidR="00B832BD" w:rsidRPr="00494B4A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 xml:space="preserve">take appropriate action and communicate such to the </w:t>
      </w:r>
      <w:r w:rsidR="00DE3005">
        <w:rPr>
          <w:rFonts w:ascii="Arial" w:hAnsi="Arial" w:cs="Arial"/>
          <w:color w:val="000000"/>
          <w:szCs w:val="24"/>
        </w:rPr>
        <w:t>GEC</w:t>
      </w:r>
      <w:r w:rsidR="00B46ECD">
        <w:rPr>
          <w:rFonts w:ascii="Arial" w:hAnsi="Arial" w:cs="Arial"/>
          <w:color w:val="000000"/>
          <w:szCs w:val="24"/>
        </w:rPr>
        <w:t xml:space="preserve"> </w:t>
      </w:r>
      <w:r w:rsidR="0076048D">
        <w:rPr>
          <w:rFonts w:ascii="Arial" w:hAnsi="Arial" w:cs="Arial"/>
          <w:color w:val="000000"/>
          <w:szCs w:val="24"/>
        </w:rPr>
        <w:t>via</w:t>
      </w:r>
      <w:r w:rsidR="005478B6" w:rsidRPr="00494B4A">
        <w:rPr>
          <w:rFonts w:ascii="Arial" w:hAnsi="Arial" w:cs="Arial"/>
          <w:color w:val="000000"/>
          <w:szCs w:val="24"/>
        </w:rPr>
        <w:t xml:space="preserve"> the</w:t>
      </w:r>
      <w:r w:rsidR="00B46ECD">
        <w:rPr>
          <w:rFonts w:ascii="Arial" w:hAnsi="Arial" w:cs="Arial"/>
          <w:color w:val="000000"/>
          <w:szCs w:val="24"/>
        </w:rPr>
        <w:t xml:space="preserve"> </w:t>
      </w:r>
      <w:r w:rsidR="003F0C27">
        <w:rPr>
          <w:rFonts w:ascii="Arial" w:hAnsi="Arial" w:cs="Arial"/>
          <w:color w:val="000000"/>
          <w:szCs w:val="24"/>
        </w:rPr>
        <w:t>AVPCAP</w:t>
      </w:r>
      <w:r w:rsidR="005478B6" w:rsidRPr="00494B4A">
        <w:rPr>
          <w:rFonts w:ascii="Arial" w:hAnsi="Arial" w:cs="Arial"/>
          <w:color w:val="000000"/>
          <w:szCs w:val="24"/>
        </w:rPr>
        <w:t>.</w:t>
      </w:r>
    </w:p>
    <w:p w14:paraId="3195CA05" w14:textId="77777777" w:rsidR="005478B6" w:rsidRPr="00494B4A" w:rsidRDefault="005478B6" w:rsidP="006762F0">
      <w:pPr>
        <w:rPr>
          <w:rFonts w:ascii="Arial" w:hAnsi="Arial" w:cs="Arial"/>
          <w:color w:val="000000"/>
          <w:szCs w:val="24"/>
        </w:rPr>
      </w:pPr>
    </w:p>
    <w:p w14:paraId="5A73F822" w14:textId="352E07E6" w:rsidR="005478B6" w:rsidRPr="00494B4A" w:rsidRDefault="006762F0" w:rsidP="006762F0">
      <w:pPr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>.0</w:t>
      </w:r>
      <w:r w:rsidR="00257450">
        <w:rPr>
          <w:rFonts w:ascii="Arial" w:hAnsi="Arial" w:cs="Arial"/>
          <w:color w:val="000000"/>
          <w:szCs w:val="24"/>
        </w:rPr>
        <w:t>5</w:t>
      </w:r>
      <w:r>
        <w:rPr>
          <w:rFonts w:ascii="Arial" w:hAnsi="Arial" w:cs="Arial"/>
          <w:color w:val="000000"/>
          <w:szCs w:val="24"/>
        </w:rPr>
        <w:tab/>
      </w:r>
      <w:r w:rsidR="005478B6" w:rsidRPr="00494B4A">
        <w:rPr>
          <w:rFonts w:ascii="Arial" w:hAnsi="Arial" w:cs="Arial"/>
          <w:color w:val="000000"/>
          <w:szCs w:val="24"/>
        </w:rPr>
        <w:t xml:space="preserve">The </w:t>
      </w:r>
      <w:r w:rsidR="00DE3005">
        <w:rPr>
          <w:rFonts w:ascii="Arial" w:hAnsi="Arial" w:cs="Arial"/>
          <w:color w:val="000000"/>
          <w:szCs w:val="24"/>
        </w:rPr>
        <w:t>GEC</w:t>
      </w:r>
      <w:r w:rsidR="002C1292" w:rsidRPr="00494B4A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 xml:space="preserve">will be listed in the </w:t>
      </w:r>
      <w:hyperlink r:id="rId8" w:history="1">
        <w:r w:rsidR="005478B6" w:rsidRPr="00D62C2D">
          <w:rPr>
            <w:rStyle w:val="Hyperlink"/>
            <w:rFonts w:ascii="Arial" w:hAnsi="Arial" w:cs="Arial"/>
            <w:szCs w:val="24"/>
          </w:rPr>
          <w:t>Roster of Councils</w:t>
        </w:r>
        <w:r w:rsidR="001C601E" w:rsidRPr="00D62C2D">
          <w:rPr>
            <w:rStyle w:val="Hyperlink"/>
            <w:rFonts w:ascii="Arial" w:hAnsi="Arial" w:cs="Arial"/>
            <w:szCs w:val="24"/>
          </w:rPr>
          <w:t>,</w:t>
        </w:r>
        <w:r w:rsidR="005478B6" w:rsidRPr="00D62C2D">
          <w:rPr>
            <w:rStyle w:val="Hyperlink"/>
            <w:rFonts w:ascii="Arial" w:hAnsi="Arial" w:cs="Arial"/>
            <w:szCs w:val="24"/>
          </w:rPr>
          <w:t xml:space="preserve"> Committees</w:t>
        </w:r>
        <w:r w:rsidR="001C601E" w:rsidRPr="00D62C2D">
          <w:rPr>
            <w:rStyle w:val="Hyperlink"/>
            <w:rFonts w:ascii="Arial" w:hAnsi="Arial" w:cs="Arial"/>
            <w:szCs w:val="24"/>
          </w:rPr>
          <w:t>, and Teams</w:t>
        </w:r>
      </w:hyperlink>
      <w:r w:rsidR="005478B6" w:rsidRPr="00494B4A">
        <w:rPr>
          <w:rFonts w:ascii="Arial" w:hAnsi="Arial" w:cs="Arial"/>
          <w:color w:val="000000"/>
          <w:szCs w:val="24"/>
        </w:rPr>
        <w:t>.</w:t>
      </w:r>
    </w:p>
    <w:p w14:paraId="2E0313C8" w14:textId="77777777" w:rsidR="005478B6" w:rsidRPr="00494B4A" w:rsidRDefault="005478B6" w:rsidP="006762F0">
      <w:pPr>
        <w:rPr>
          <w:rFonts w:ascii="Arial" w:hAnsi="Arial" w:cs="Arial"/>
          <w:color w:val="000000"/>
          <w:szCs w:val="24"/>
        </w:rPr>
      </w:pPr>
    </w:p>
    <w:p w14:paraId="471ABAEB" w14:textId="76A3C03B" w:rsidR="005478B6" w:rsidRPr="00816D47" w:rsidRDefault="006762F0" w:rsidP="00B563CB">
      <w:pPr>
        <w:pStyle w:val="ListParagraph"/>
        <w:ind w:hanging="720"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0</w:t>
      </w:r>
      <w:r w:rsidR="00257450">
        <w:rPr>
          <w:rFonts w:ascii="Arial" w:hAnsi="Arial" w:cs="Arial"/>
          <w:b/>
          <w:color w:val="000000"/>
          <w:szCs w:val="24"/>
        </w:rPr>
        <w:t>2</w:t>
      </w:r>
      <w:r>
        <w:rPr>
          <w:rFonts w:ascii="Arial" w:hAnsi="Arial" w:cs="Arial"/>
          <w:b/>
          <w:color w:val="000000"/>
          <w:szCs w:val="24"/>
        </w:rPr>
        <w:t>.</w:t>
      </w:r>
      <w:r>
        <w:rPr>
          <w:rFonts w:ascii="Arial" w:hAnsi="Arial" w:cs="Arial"/>
          <w:b/>
          <w:color w:val="000000"/>
          <w:szCs w:val="24"/>
        </w:rPr>
        <w:tab/>
      </w:r>
      <w:r w:rsidR="005478B6" w:rsidRPr="00816D47">
        <w:rPr>
          <w:rFonts w:ascii="Arial" w:hAnsi="Arial" w:cs="Arial"/>
          <w:b/>
          <w:color w:val="000000"/>
          <w:szCs w:val="24"/>
        </w:rPr>
        <w:t>STRUCTURE</w:t>
      </w:r>
    </w:p>
    <w:p w14:paraId="6781AC59" w14:textId="77777777" w:rsidR="005478B6" w:rsidRPr="00494B4A" w:rsidRDefault="005478B6" w:rsidP="006762F0">
      <w:pPr>
        <w:jc w:val="center"/>
        <w:rPr>
          <w:rFonts w:ascii="Arial" w:hAnsi="Arial" w:cs="Arial"/>
          <w:color w:val="000000"/>
          <w:szCs w:val="24"/>
        </w:rPr>
      </w:pPr>
    </w:p>
    <w:p w14:paraId="77C47F5F" w14:textId="7AA0C1EC" w:rsidR="00DE455A" w:rsidRDefault="006762F0" w:rsidP="006762F0">
      <w:pPr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color w:val="000000"/>
          <w:szCs w:val="24"/>
        </w:rPr>
        <w:t>.01</w:t>
      </w:r>
      <w:r>
        <w:rPr>
          <w:rFonts w:ascii="Arial" w:hAnsi="Arial" w:cs="Arial"/>
          <w:color w:val="000000"/>
          <w:szCs w:val="24"/>
        </w:rPr>
        <w:tab/>
      </w:r>
      <w:r w:rsidR="005478B6" w:rsidRPr="00494B4A">
        <w:rPr>
          <w:rFonts w:ascii="Arial" w:hAnsi="Arial" w:cs="Arial"/>
          <w:color w:val="000000"/>
          <w:szCs w:val="24"/>
        </w:rPr>
        <w:t xml:space="preserve">The </w:t>
      </w:r>
      <w:r w:rsidR="00DE3005">
        <w:rPr>
          <w:rFonts w:ascii="Arial" w:hAnsi="Arial" w:cs="Arial"/>
          <w:color w:val="000000"/>
          <w:szCs w:val="24"/>
        </w:rPr>
        <w:t>GEC</w:t>
      </w:r>
      <w:r w:rsidR="005478B6" w:rsidRPr="00494B4A">
        <w:rPr>
          <w:rFonts w:ascii="Arial" w:hAnsi="Arial" w:cs="Arial"/>
          <w:color w:val="000000"/>
          <w:szCs w:val="24"/>
        </w:rPr>
        <w:t xml:space="preserve"> will consist of representatives from </w:t>
      </w:r>
      <w:r w:rsidR="009850E3">
        <w:rPr>
          <w:rFonts w:ascii="Arial" w:hAnsi="Arial" w:cs="Arial"/>
          <w:color w:val="000000"/>
          <w:szCs w:val="24"/>
        </w:rPr>
        <w:t xml:space="preserve">the </w:t>
      </w:r>
      <w:r w:rsidR="00DE455A">
        <w:rPr>
          <w:rFonts w:ascii="Arial" w:hAnsi="Arial" w:cs="Arial"/>
          <w:color w:val="000000"/>
          <w:szCs w:val="24"/>
        </w:rPr>
        <w:t xml:space="preserve">following areas: </w:t>
      </w:r>
    </w:p>
    <w:p w14:paraId="58A41C62" w14:textId="77777777" w:rsidR="00DE455A" w:rsidRDefault="00DE455A" w:rsidP="006762F0">
      <w:pPr>
        <w:ind w:left="1440" w:hanging="720"/>
        <w:rPr>
          <w:rFonts w:ascii="Arial" w:hAnsi="Arial" w:cs="Arial"/>
          <w:color w:val="000000"/>
          <w:szCs w:val="24"/>
        </w:rPr>
      </w:pPr>
    </w:p>
    <w:p w14:paraId="50A3B6F2" w14:textId="36E875E7" w:rsidR="00DE455A" w:rsidRDefault="00147CBA" w:rsidP="00DE455A">
      <w:pPr>
        <w:pStyle w:val="ListParagraph"/>
        <w:numPr>
          <w:ilvl w:val="0"/>
          <w:numId w:val="3"/>
        </w:numPr>
        <w:tabs>
          <w:tab w:val="left" w:pos="1800"/>
        </w:tabs>
        <w:ind w:left="1800"/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t xml:space="preserve">two </w:t>
      </w:r>
      <w:r>
        <w:rPr>
          <w:rFonts w:ascii="Arial" w:hAnsi="Arial" w:cs="Arial"/>
          <w:color w:val="000000"/>
          <w:szCs w:val="24"/>
        </w:rPr>
        <w:t>appointed</w:t>
      </w:r>
      <w:r w:rsidRPr="00494B4A">
        <w:rPr>
          <w:rFonts w:ascii="Arial" w:hAnsi="Arial" w:cs="Arial"/>
          <w:color w:val="000000"/>
          <w:szCs w:val="24"/>
        </w:rPr>
        <w:t xml:space="preserve"> faculty </w:t>
      </w:r>
      <w:r>
        <w:rPr>
          <w:rFonts w:ascii="Arial" w:hAnsi="Arial" w:cs="Arial"/>
          <w:color w:val="000000"/>
          <w:szCs w:val="24"/>
        </w:rPr>
        <w:t xml:space="preserve">from </w:t>
      </w:r>
      <w:r w:rsidR="00DE455A">
        <w:rPr>
          <w:rFonts w:ascii="Arial" w:hAnsi="Arial" w:cs="Arial"/>
          <w:color w:val="000000"/>
          <w:szCs w:val="24"/>
        </w:rPr>
        <w:t xml:space="preserve">the </w:t>
      </w:r>
      <w:r w:rsidR="005478B6" w:rsidRPr="00DE455A">
        <w:rPr>
          <w:rFonts w:ascii="Arial" w:hAnsi="Arial" w:cs="Arial"/>
          <w:color w:val="000000"/>
          <w:szCs w:val="24"/>
        </w:rPr>
        <w:t>college</w:t>
      </w:r>
      <w:r w:rsidR="009850E3" w:rsidRPr="00DE455A">
        <w:rPr>
          <w:rFonts w:ascii="Arial" w:hAnsi="Arial" w:cs="Arial"/>
          <w:color w:val="000000"/>
          <w:szCs w:val="24"/>
        </w:rPr>
        <w:t>s</w:t>
      </w:r>
      <w:r w:rsidR="00BD7F3E" w:rsidRPr="00DE455A">
        <w:rPr>
          <w:rFonts w:ascii="Arial" w:hAnsi="Arial" w:cs="Arial"/>
          <w:color w:val="000000"/>
          <w:szCs w:val="24"/>
        </w:rPr>
        <w:t xml:space="preserve"> </w:t>
      </w:r>
      <w:r w:rsidR="009850E3" w:rsidRPr="00DE455A">
        <w:rPr>
          <w:rFonts w:ascii="Arial" w:hAnsi="Arial" w:cs="Arial"/>
          <w:color w:val="000000"/>
          <w:szCs w:val="24"/>
        </w:rPr>
        <w:t>of</w:t>
      </w:r>
      <w:r w:rsidR="00BD7F3E" w:rsidRPr="00DE455A">
        <w:rPr>
          <w:rFonts w:ascii="Arial" w:hAnsi="Arial" w:cs="Arial"/>
          <w:color w:val="000000"/>
          <w:szCs w:val="24"/>
        </w:rPr>
        <w:t xml:space="preserve"> Applied Arts, </w:t>
      </w:r>
      <w:r w:rsidR="009850E3" w:rsidRPr="00DE455A">
        <w:rPr>
          <w:rFonts w:ascii="Arial" w:hAnsi="Arial" w:cs="Arial"/>
          <w:color w:val="000000"/>
          <w:szCs w:val="24"/>
        </w:rPr>
        <w:t xml:space="preserve">McCoy College of </w:t>
      </w:r>
      <w:r w:rsidR="00BD7F3E" w:rsidRPr="00DE455A">
        <w:rPr>
          <w:rFonts w:ascii="Arial" w:hAnsi="Arial" w:cs="Arial"/>
          <w:color w:val="000000"/>
          <w:szCs w:val="24"/>
        </w:rPr>
        <w:t xml:space="preserve">Business, Education, Fine Arts and Communication, Health Professions, Liberal Arts, and Science and </w:t>
      </w:r>
      <w:proofErr w:type="gramStart"/>
      <w:r w:rsidR="00BD7F3E" w:rsidRPr="00DE455A">
        <w:rPr>
          <w:rFonts w:ascii="Arial" w:hAnsi="Arial" w:cs="Arial"/>
          <w:color w:val="000000"/>
          <w:szCs w:val="24"/>
        </w:rPr>
        <w:t>Engineering</w:t>
      </w:r>
      <w:r w:rsidR="00B832BD" w:rsidRPr="00DE455A">
        <w:rPr>
          <w:rFonts w:ascii="Arial" w:hAnsi="Arial" w:cs="Arial"/>
          <w:color w:val="000000"/>
          <w:szCs w:val="24"/>
        </w:rPr>
        <w:t>;</w:t>
      </w:r>
      <w:proofErr w:type="gramEnd"/>
      <w:r w:rsidR="00BD7F3E" w:rsidRPr="00DE455A">
        <w:rPr>
          <w:rFonts w:ascii="Arial" w:hAnsi="Arial" w:cs="Arial"/>
          <w:color w:val="000000"/>
          <w:szCs w:val="24"/>
        </w:rPr>
        <w:t xml:space="preserve"> </w:t>
      </w:r>
    </w:p>
    <w:p w14:paraId="3CCF22B1" w14:textId="77777777" w:rsidR="00DE455A" w:rsidRDefault="00DE455A" w:rsidP="00DE455A">
      <w:pPr>
        <w:pStyle w:val="ListParagraph"/>
        <w:ind w:left="1440"/>
        <w:rPr>
          <w:rFonts w:ascii="Arial" w:hAnsi="Arial" w:cs="Arial"/>
          <w:color w:val="000000"/>
          <w:szCs w:val="24"/>
        </w:rPr>
      </w:pPr>
    </w:p>
    <w:p w14:paraId="40E06E23" w14:textId="1C669F16" w:rsidR="00DE455A" w:rsidRDefault="00BD7F3E" w:rsidP="00DE455A">
      <w:pPr>
        <w:pStyle w:val="ListParagraph"/>
        <w:numPr>
          <w:ilvl w:val="0"/>
          <w:numId w:val="3"/>
        </w:numPr>
        <w:ind w:left="1800"/>
        <w:rPr>
          <w:rFonts w:ascii="Arial" w:hAnsi="Arial" w:cs="Arial"/>
          <w:color w:val="000000"/>
          <w:szCs w:val="24"/>
        </w:rPr>
      </w:pPr>
      <w:r w:rsidRPr="00DE455A">
        <w:rPr>
          <w:rFonts w:ascii="Arial" w:hAnsi="Arial" w:cs="Arial"/>
          <w:color w:val="000000"/>
          <w:szCs w:val="24"/>
        </w:rPr>
        <w:t xml:space="preserve">one appointed faculty representative from </w:t>
      </w:r>
      <w:r w:rsidR="0076048D" w:rsidRPr="00DE455A">
        <w:rPr>
          <w:rFonts w:ascii="Arial" w:hAnsi="Arial" w:cs="Arial"/>
          <w:color w:val="000000"/>
          <w:szCs w:val="24"/>
        </w:rPr>
        <w:t>the</w:t>
      </w:r>
      <w:r w:rsidRPr="00DE455A">
        <w:rPr>
          <w:rFonts w:ascii="Arial" w:hAnsi="Arial" w:cs="Arial"/>
          <w:color w:val="000000"/>
          <w:szCs w:val="24"/>
        </w:rPr>
        <w:t xml:space="preserve"> Honors </w:t>
      </w:r>
      <w:proofErr w:type="gramStart"/>
      <w:r w:rsidRPr="00DE455A">
        <w:rPr>
          <w:rFonts w:ascii="Arial" w:hAnsi="Arial" w:cs="Arial"/>
          <w:color w:val="000000"/>
          <w:szCs w:val="24"/>
        </w:rPr>
        <w:t>College;</w:t>
      </w:r>
      <w:proofErr w:type="gramEnd"/>
      <w:r w:rsidR="005478B6" w:rsidRPr="00DE455A">
        <w:rPr>
          <w:rFonts w:ascii="Arial" w:hAnsi="Arial" w:cs="Arial"/>
          <w:color w:val="000000"/>
          <w:szCs w:val="24"/>
        </w:rPr>
        <w:t xml:space="preserve"> </w:t>
      </w:r>
    </w:p>
    <w:p w14:paraId="57FFF866" w14:textId="77777777" w:rsidR="00DE455A" w:rsidRPr="00DE455A" w:rsidRDefault="00DE455A" w:rsidP="00DE455A">
      <w:pPr>
        <w:ind w:left="1440"/>
        <w:rPr>
          <w:rFonts w:ascii="Arial" w:hAnsi="Arial" w:cs="Arial"/>
          <w:color w:val="000000"/>
          <w:szCs w:val="24"/>
        </w:rPr>
      </w:pPr>
    </w:p>
    <w:p w14:paraId="50FC6E6D" w14:textId="55E99D8B" w:rsidR="00DE455A" w:rsidRDefault="005478B6" w:rsidP="00DE455A">
      <w:pPr>
        <w:pStyle w:val="ListParagraph"/>
        <w:numPr>
          <w:ilvl w:val="0"/>
          <w:numId w:val="3"/>
        </w:numPr>
        <w:tabs>
          <w:tab w:val="left" w:pos="1800"/>
        </w:tabs>
        <w:ind w:left="1440" w:firstLine="0"/>
        <w:rPr>
          <w:rFonts w:ascii="Arial" w:hAnsi="Arial" w:cs="Arial"/>
          <w:color w:val="000000"/>
          <w:szCs w:val="24"/>
        </w:rPr>
      </w:pPr>
      <w:r w:rsidRPr="00DE455A">
        <w:rPr>
          <w:rFonts w:ascii="Arial" w:hAnsi="Arial" w:cs="Arial"/>
          <w:color w:val="000000"/>
          <w:szCs w:val="24"/>
        </w:rPr>
        <w:t>two departme</w:t>
      </w:r>
      <w:r w:rsidR="00D62C2D" w:rsidRPr="00DE455A">
        <w:rPr>
          <w:rFonts w:ascii="Arial" w:hAnsi="Arial" w:cs="Arial"/>
          <w:color w:val="000000"/>
          <w:szCs w:val="24"/>
        </w:rPr>
        <w:t xml:space="preserve">nt chairs or </w:t>
      </w:r>
      <w:r w:rsidR="001061A9" w:rsidRPr="00DE455A">
        <w:rPr>
          <w:rFonts w:ascii="Arial" w:hAnsi="Arial" w:cs="Arial"/>
          <w:color w:val="000000"/>
          <w:szCs w:val="24"/>
        </w:rPr>
        <w:t xml:space="preserve">school </w:t>
      </w:r>
      <w:proofErr w:type="gramStart"/>
      <w:r w:rsidR="001061A9" w:rsidRPr="00DE455A">
        <w:rPr>
          <w:rFonts w:ascii="Arial" w:hAnsi="Arial" w:cs="Arial"/>
          <w:color w:val="000000"/>
          <w:szCs w:val="24"/>
        </w:rPr>
        <w:t>directors</w:t>
      </w:r>
      <w:r w:rsidR="00B832BD" w:rsidRPr="00DE455A">
        <w:rPr>
          <w:rFonts w:ascii="Arial" w:hAnsi="Arial" w:cs="Arial"/>
          <w:color w:val="000000"/>
          <w:szCs w:val="24"/>
        </w:rPr>
        <w:t>;</w:t>
      </w:r>
      <w:proofErr w:type="gramEnd"/>
      <w:r w:rsidR="001061A9" w:rsidRPr="00DE455A">
        <w:rPr>
          <w:rFonts w:ascii="Arial" w:hAnsi="Arial" w:cs="Arial"/>
          <w:color w:val="000000"/>
          <w:szCs w:val="24"/>
        </w:rPr>
        <w:t xml:space="preserve"> </w:t>
      </w:r>
    </w:p>
    <w:p w14:paraId="7E4DC891" w14:textId="77777777" w:rsidR="00DE455A" w:rsidRPr="00DE455A" w:rsidRDefault="00DE455A" w:rsidP="00DE455A">
      <w:pPr>
        <w:ind w:left="1440"/>
        <w:rPr>
          <w:rFonts w:ascii="Arial" w:hAnsi="Arial" w:cs="Arial"/>
          <w:color w:val="000000"/>
          <w:szCs w:val="24"/>
        </w:rPr>
      </w:pPr>
    </w:p>
    <w:p w14:paraId="4E67D361" w14:textId="3EBFF6B7" w:rsidR="00DE455A" w:rsidRDefault="001061A9" w:rsidP="00DE455A">
      <w:pPr>
        <w:pStyle w:val="ListParagraph"/>
        <w:numPr>
          <w:ilvl w:val="0"/>
          <w:numId w:val="3"/>
        </w:numPr>
        <w:tabs>
          <w:tab w:val="left" w:pos="1800"/>
        </w:tabs>
        <w:ind w:left="1440" w:firstLine="0"/>
        <w:rPr>
          <w:rFonts w:ascii="Arial" w:hAnsi="Arial" w:cs="Arial"/>
          <w:color w:val="000000"/>
          <w:szCs w:val="24"/>
        </w:rPr>
      </w:pPr>
      <w:r w:rsidRPr="00DE455A">
        <w:rPr>
          <w:rFonts w:ascii="Arial" w:hAnsi="Arial" w:cs="Arial"/>
          <w:color w:val="000000"/>
          <w:szCs w:val="24"/>
        </w:rPr>
        <w:t xml:space="preserve">two </w:t>
      </w:r>
      <w:r w:rsidR="005478B6" w:rsidRPr="00DE455A">
        <w:rPr>
          <w:rFonts w:ascii="Arial" w:hAnsi="Arial" w:cs="Arial"/>
          <w:color w:val="000000"/>
          <w:szCs w:val="24"/>
        </w:rPr>
        <w:t xml:space="preserve">undergraduate </w:t>
      </w:r>
      <w:proofErr w:type="gramStart"/>
      <w:r w:rsidR="005478B6" w:rsidRPr="00DE455A">
        <w:rPr>
          <w:rFonts w:ascii="Arial" w:hAnsi="Arial" w:cs="Arial"/>
          <w:color w:val="000000"/>
          <w:szCs w:val="24"/>
        </w:rPr>
        <w:t>students</w:t>
      </w:r>
      <w:r w:rsidR="00B832BD" w:rsidRPr="00DE455A">
        <w:rPr>
          <w:rFonts w:ascii="Arial" w:hAnsi="Arial" w:cs="Arial"/>
          <w:color w:val="000000"/>
          <w:szCs w:val="24"/>
        </w:rPr>
        <w:t>;</w:t>
      </w:r>
      <w:proofErr w:type="gramEnd"/>
      <w:r w:rsidRPr="00DE455A">
        <w:rPr>
          <w:rFonts w:ascii="Arial" w:hAnsi="Arial" w:cs="Arial"/>
          <w:color w:val="000000"/>
          <w:szCs w:val="24"/>
        </w:rPr>
        <w:t xml:space="preserve"> </w:t>
      </w:r>
    </w:p>
    <w:p w14:paraId="6568A61E" w14:textId="77777777" w:rsidR="00DE455A" w:rsidRPr="00DE455A" w:rsidRDefault="00DE455A" w:rsidP="00DE455A">
      <w:pPr>
        <w:ind w:left="1440"/>
        <w:rPr>
          <w:rFonts w:ascii="Arial" w:hAnsi="Arial" w:cs="Arial"/>
          <w:color w:val="000000"/>
          <w:szCs w:val="24"/>
        </w:rPr>
      </w:pPr>
    </w:p>
    <w:p w14:paraId="25FB0A38" w14:textId="3254D23B" w:rsidR="00DE455A" w:rsidRDefault="001061A9" w:rsidP="00DE455A">
      <w:pPr>
        <w:pStyle w:val="ListParagraph"/>
        <w:numPr>
          <w:ilvl w:val="0"/>
          <w:numId w:val="3"/>
        </w:numPr>
        <w:tabs>
          <w:tab w:val="left" w:pos="1800"/>
        </w:tabs>
        <w:ind w:left="1440" w:firstLine="0"/>
        <w:rPr>
          <w:rFonts w:ascii="Arial" w:hAnsi="Arial" w:cs="Arial"/>
          <w:color w:val="000000"/>
          <w:szCs w:val="24"/>
        </w:rPr>
      </w:pPr>
      <w:proofErr w:type="gramStart"/>
      <w:r w:rsidRPr="00DE455A">
        <w:rPr>
          <w:rFonts w:ascii="Arial" w:hAnsi="Arial" w:cs="Arial"/>
          <w:color w:val="000000"/>
          <w:szCs w:val="24"/>
        </w:rPr>
        <w:t xml:space="preserve">an </w:t>
      </w:r>
      <w:r w:rsidRPr="00DE455A">
        <w:rPr>
          <w:rFonts w:ascii="Arial" w:hAnsi="Arial" w:cs="Arial"/>
          <w:i/>
          <w:color w:val="000000"/>
          <w:szCs w:val="24"/>
        </w:rPr>
        <w:t>ex</w:t>
      </w:r>
      <w:r w:rsidR="00E43546" w:rsidRPr="00DE455A">
        <w:rPr>
          <w:rFonts w:ascii="Arial" w:hAnsi="Arial" w:cs="Arial"/>
          <w:i/>
          <w:color w:val="000000"/>
          <w:szCs w:val="24"/>
        </w:rPr>
        <w:t>-</w:t>
      </w:r>
      <w:r w:rsidRPr="00DE455A">
        <w:rPr>
          <w:rFonts w:ascii="Arial" w:hAnsi="Arial" w:cs="Arial"/>
          <w:i/>
          <w:color w:val="000000"/>
          <w:szCs w:val="24"/>
        </w:rPr>
        <w:t>officio</w:t>
      </w:r>
      <w:proofErr w:type="gramEnd"/>
      <w:r w:rsidRPr="00DE455A">
        <w:rPr>
          <w:rFonts w:ascii="Arial" w:hAnsi="Arial" w:cs="Arial"/>
          <w:color w:val="000000"/>
          <w:szCs w:val="24"/>
        </w:rPr>
        <w:t>, non-voting academic advisor</w:t>
      </w:r>
      <w:r w:rsidR="00B832BD" w:rsidRPr="00DE455A">
        <w:rPr>
          <w:rFonts w:ascii="Arial" w:hAnsi="Arial" w:cs="Arial"/>
          <w:color w:val="000000"/>
          <w:szCs w:val="24"/>
        </w:rPr>
        <w:t>;</w:t>
      </w:r>
      <w:r w:rsidR="00B37782" w:rsidRPr="00DE455A">
        <w:rPr>
          <w:rFonts w:ascii="Arial" w:hAnsi="Arial" w:cs="Arial"/>
          <w:color w:val="000000"/>
          <w:szCs w:val="24"/>
        </w:rPr>
        <w:t xml:space="preserve"> </w:t>
      </w:r>
      <w:r w:rsidR="00147CBA">
        <w:rPr>
          <w:rFonts w:ascii="Arial" w:hAnsi="Arial" w:cs="Arial"/>
          <w:color w:val="000000"/>
          <w:szCs w:val="24"/>
        </w:rPr>
        <w:t>and</w:t>
      </w:r>
    </w:p>
    <w:p w14:paraId="0D75EC19" w14:textId="77777777" w:rsidR="00DE455A" w:rsidRPr="00DE455A" w:rsidRDefault="00DE455A" w:rsidP="00DE455A">
      <w:pPr>
        <w:ind w:left="1440"/>
        <w:rPr>
          <w:rFonts w:ascii="Arial" w:hAnsi="Arial" w:cs="Arial"/>
          <w:color w:val="000000"/>
          <w:szCs w:val="24"/>
        </w:rPr>
      </w:pPr>
    </w:p>
    <w:p w14:paraId="3399B7E1" w14:textId="0F79BD3A" w:rsidR="00DE455A" w:rsidRDefault="00D62C2D" w:rsidP="00DE455A">
      <w:pPr>
        <w:pStyle w:val="ListParagraph"/>
        <w:numPr>
          <w:ilvl w:val="0"/>
          <w:numId w:val="3"/>
        </w:numPr>
        <w:tabs>
          <w:tab w:val="left" w:pos="1800"/>
        </w:tabs>
        <w:ind w:left="1800"/>
        <w:rPr>
          <w:rFonts w:ascii="Arial" w:hAnsi="Arial" w:cs="Arial"/>
          <w:color w:val="000000"/>
          <w:szCs w:val="24"/>
        </w:rPr>
      </w:pPr>
      <w:r w:rsidRPr="00DE455A">
        <w:rPr>
          <w:rFonts w:ascii="Arial" w:hAnsi="Arial" w:cs="Arial"/>
          <w:color w:val="000000"/>
          <w:szCs w:val="24"/>
        </w:rPr>
        <w:t xml:space="preserve">the </w:t>
      </w:r>
      <w:r w:rsidRPr="00DE455A">
        <w:rPr>
          <w:rFonts w:ascii="Arial" w:hAnsi="Arial" w:cs="Arial"/>
          <w:i/>
          <w:color w:val="000000"/>
          <w:szCs w:val="24"/>
        </w:rPr>
        <w:t>ex-officio</w:t>
      </w:r>
      <w:r w:rsidRPr="00DE455A">
        <w:rPr>
          <w:rFonts w:ascii="Arial" w:hAnsi="Arial" w:cs="Arial"/>
          <w:color w:val="000000"/>
          <w:szCs w:val="24"/>
        </w:rPr>
        <w:t>, non-voting c</w:t>
      </w:r>
      <w:r w:rsidR="00DE3005" w:rsidRPr="00DE455A">
        <w:rPr>
          <w:rFonts w:ascii="Arial" w:hAnsi="Arial" w:cs="Arial"/>
          <w:color w:val="000000"/>
          <w:szCs w:val="24"/>
        </w:rPr>
        <w:t>hair of the University Curriculum Committee (UCC)</w:t>
      </w:r>
      <w:r w:rsidRPr="00DE455A">
        <w:rPr>
          <w:rFonts w:ascii="Arial" w:hAnsi="Arial" w:cs="Arial"/>
          <w:color w:val="000000"/>
          <w:szCs w:val="24"/>
        </w:rPr>
        <w:t>,</w:t>
      </w:r>
      <w:r w:rsidR="00DE3005" w:rsidRPr="00DE455A">
        <w:rPr>
          <w:rFonts w:ascii="Arial" w:hAnsi="Arial" w:cs="Arial"/>
          <w:color w:val="000000"/>
          <w:szCs w:val="24"/>
        </w:rPr>
        <w:t xml:space="preserve"> when this faculty member is not </w:t>
      </w:r>
      <w:r w:rsidR="00B563CB" w:rsidRPr="00DE455A">
        <w:rPr>
          <w:rFonts w:ascii="Arial" w:hAnsi="Arial" w:cs="Arial"/>
          <w:color w:val="000000"/>
          <w:szCs w:val="24"/>
        </w:rPr>
        <w:t>a</w:t>
      </w:r>
      <w:r w:rsidR="00DE3005" w:rsidRPr="00DE455A">
        <w:rPr>
          <w:rFonts w:ascii="Arial" w:hAnsi="Arial" w:cs="Arial"/>
          <w:color w:val="000000"/>
          <w:szCs w:val="24"/>
        </w:rPr>
        <w:t xml:space="preserve"> GEC member. </w:t>
      </w:r>
    </w:p>
    <w:p w14:paraId="3AB21DD0" w14:textId="77777777" w:rsidR="00DE455A" w:rsidRPr="00DE455A" w:rsidRDefault="00DE455A" w:rsidP="00DE455A">
      <w:pPr>
        <w:pStyle w:val="ListParagraph"/>
        <w:ind w:left="1080"/>
        <w:rPr>
          <w:rFonts w:ascii="Arial" w:hAnsi="Arial" w:cs="Arial"/>
          <w:color w:val="000000"/>
          <w:szCs w:val="24"/>
        </w:rPr>
      </w:pPr>
    </w:p>
    <w:p w14:paraId="6EE5F66B" w14:textId="19FF2D4D" w:rsidR="000B08DF" w:rsidRPr="00507076" w:rsidRDefault="001061A9" w:rsidP="00507076">
      <w:pPr>
        <w:pStyle w:val="ListParagraph"/>
        <w:ind w:left="1440"/>
        <w:rPr>
          <w:rFonts w:ascii="Arial" w:hAnsi="Arial" w:cs="Arial"/>
          <w:color w:val="000000"/>
          <w:szCs w:val="24"/>
        </w:rPr>
      </w:pPr>
      <w:r w:rsidRPr="00DE455A">
        <w:rPr>
          <w:rFonts w:ascii="Arial" w:hAnsi="Arial" w:cs="Arial"/>
          <w:color w:val="000000"/>
          <w:szCs w:val="24"/>
        </w:rPr>
        <w:t xml:space="preserve">The </w:t>
      </w:r>
      <w:r w:rsidR="002C1292" w:rsidRPr="00DE455A">
        <w:rPr>
          <w:rFonts w:ascii="Arial" w:hAnsi="Arial" w:cs="Arial"/>
          <w:color w:val="000000"/>
          <w:szCs w:val="24"/>
        </w:rPr>
        <w:t xml:space="preserve">GEC </w:t>
      </w:r>
      <w:r w:rsidRPr="00DE455A">
        <w:rPr>
          <w:rFonts w:ascii="Arial" w:hAnsi="Arial" w:cs="Arial"/>
          <w:color w:val="000000"/>
          <w:szCs w:val="24"/>
        </w:rPr>
        <w:t xml:space="preserve">will consist of </w:t>
      </w:r>
      <w:r w:rsidR="00043ACA" w:rsidRPr="00DE455A">
        <w:rPr>
          <w:rFonts w:ascii="Arial" w:hAnsi="Arial" w:cs="Arial"/>
          <w:color w:val="000000"/>
          <w:szCs w:val="24"/>
        </w:rPr>
        <w:t>21</w:t>
      </w:r>
      <w:r w:rsidR="00DE3005" w:rsidRPr="00DE455A">
        <w:rPr>
          <w:rFonts w:ascii="Arial" w:hAnsi="Arial" w:cs="Arial"/>
          <w:color w:val="000000"/>
          <w:szCs w:val="24"/>
        </w:rPr>
        <w:t>-</w:t>
      </w:r>
      <w:r w:rsidR="00043ACA" w:rsidRPr="00DE455A">
        <w:rPr>
          <w:rFonts w:ascii="Arial" w:hAnsi="Arial" w:cs="Arial"/>
          <w:color w:val="000000"/>
          <w:szCs w:val="24"/>
        </w:rPr>
        <w:t xml:space="preserve">22 </w:t>
      </w:r>
      <w:r w:rsidR="005478B6" w:rsidRPr="00DE455A">
        <w:rPr>
          <w:rFonts w:ascii="Arial" w:hAnsi="Arial" w:cs="Arial"/>
          <w:color w:val="000000"/>
          <w:szCs w:val="24"/>
        </w:rPr>
        <w:t>members</w:t>
      </w:r>
      <w:r w:rsidR="005478B6" w:rsidRPr="00DE455A">
        <w:rPr>
          <w:rFonts w:ascii="Arial" w:hAnsi="Arial" w:cs="Arial"/>
          <w:szCs w:val="24"/>
        </w:rPr>
        <w:t xml:space="preserve">, </w:t>
      </w:r>
      <w:r w:rsidR="00043ACA" w:rsidRPr="00DE455A">
        <w:rPr>
          <w:rFonts w:ascii="Arial" w:hAnsi="Arial" w:cs="Arial"/>
          <w:szCs w:val="24"/>
        </w:rPr>
        <w:t xml:space="preserve">20 </w:t>
      </w:r>
      <w:r w:rsidRPr="00DE455A">
        <w:rPr>
          <w:rFonts w:ascii="Arial" w:hAnsi="Arial" w:cs="Arial"/>
          <w:szCs w:val="24"/>
        </w:rPr>
        <w:t xml:space="preserve">of </w:t>
      </w:r>
      <w:r w:rsidR="0079747F" w:rsidRPr="00DE455A">
        <w:rPr>
          <w:rFonts w:ascii="Arial" w:hAnsi="Arial" w:cs="Arial"/>
          <w:szCs w:val="24"/>
        </w:rPr>
        <w:t>whom</w:t>
      </w:r>
      <w:r w:rsidR="00A962AD" w:rsidRPr="00DE455A">
        <w:rPr>
          <w:rFonts w:ascii="Arial" w:hAnsi="Arial" w:cs="Arial"/>
          <w:szCs w:val="24"/>
        </w:rPr>
        <w:t xml:space="preserve"> will vote</w:t>
      </w:r>
      <w:r w:rsidRPr="00DE455A">
        <w:rPr>
          <w:rFonts w:ascii="Arial" w:hAnsi="Arial" w:cs="Arial"/>
          <w:szCs w:val="24"/>
        </w:rPr>
        <w:t xml:space="preserve">. </w:t>
      </w:r>
      <w:r w:rsidR="005478B6" w:rsidRPr="00DE455A">
        <w:rPr>
          <w:rFonts w:ascii="Arial" w:hAnsi="Arial" w:cs="Arial"/>
          <w:color w:val="000000"/>
          <w:szCs w:val="24"/>
        </w:rPr>
        <w:t xml:space="preserve">The </w:t>
      </w:r>
      <w:r w:rsidR="00483B46">
        <w:rPr>
          <w:rFonts w:ascii="Arial" w:hAnsi="Arial" w:cs="Arial"/>
          <w:color w:val="000000"/>
          <w:szCs w:val="24"/>
        </w:rPr>
        <w:t>AVPCAP</w:t>
      </w:r>
      <w:r w:rsidR="005478B6" w:rsidRPr="00DE455A">
        <w:rPr>
          <w:rFonts w:ascii="Arial" w:hAnsi="Arial" w:cs="Arial"/>
          <w:color w:val="000000"/>
          <w:szCs w:val="24"/>
        </w:rPr>
        <w:t xml:space="preserve"> will be </w:t>
      </w:r>
      <w:r w:rsidR="00F976AD">
        <w:rPr>
          <w:rFonts w:ascii="Arial" w:hAnsi="Arial" w:cs="Arial"/>
          <w:color w:val="000000"/>
          <w:szCs w:val="24"/>
        </w:rPr>
        <w:t>a</w:t>
      </w:r>
      <w:r w:rsidR="005478B6" w:rsidRPr="00DE455A">
        <w:rPr>
          <w:rFonts w:ascii="Arial" w:hAnsi="Arial" w:cs="Arial"/>
          <w:color w:val="000000"/>
          <w:szCs w:val="24"/>
        </w:rPr>
        <w:t xml:space="preserve"> non-voting </w:t>
      </w:r>
      <w:r w:rsidR="00D62C2D" w:rsidRPr="00DE455A">
        <w:rPr>
          <w:rFonts w:ascii="Arial" w:hAnsi="Arial" w:cs="Arial"/>
          <w:color w:val="000000"/>
          <w:szCs w:val="24"/>
        </w:rPr>
        <w:t>c</w:t>
      </w:r>
      <w:r w:rsidR="005478B6" w:rsidRPr="00DE455A">
        <w:rPr>
          <w:rFonts w:ascii="Arial" w:hAnsi="Arial" w:cs="Arial"/>
          <w:color w:val="000000"/>
          <w:szCs w:val="24"/>
        </w:rPr>
        <w:t xml:space="preserve">hair of the </w:t>
      </w:r>
      <w:r w:rsidR="002C1292" w:rsidRPr="00DE455A">
        <w:rPr>
          <w:rFonts w:ascii="Arial" w:hAnsi="Arial" w:cs="Arial"/>
          <w:color w:val="000000"/>
          <w:szCs w:val="24"/>
        </w:rPr>
        <w:t>GEC</w:t>
      </w:r>
      <w:r w:rsidR="005478B6" w:rsidRPr="00DE455A">
        <w:rPr>
          <w:rFonts w:ascii="Arial" w:hAnsi="Arial" w:cs="Arial"/>
          <w:color w:val="000000"/>
          <w:szCs w:val="24"/>
        </w:rPr>
        <w:t>.</w:t>
      </w:r>
    </w:p>
    <w:p w14:paraId="3A324BCE" w14:textId="77777777" w:rsidR="00F976AD" w:rsidRPr="00494B4A" w:rsidRDefault="00F976AD" w:rsidP="006762F0">
      <w:pPr>
        <w:rPr>
          <w:rFonts w:ascii="Arial" w:hAnsi="Arial" w:cs="Arial"/>
          <w:color w:val="000000"/>
          <w:szCs w:val="24"/>
        </w:rPr>
      </w:pPr>
    </w:p>
    <w:p w14:paraId="4317D478" w14:textId="1EB85847" w:rsidR="005478B6" w:rsidRPr="00816D47" w:rsidRDefault="006762F0" w:rsidP="00DE455A">
      <w:pPr>
        <w:pStyle w:val="ListParagraph"/>
        <w:tabs>
          <w:tab w:val="left" w:pos="1440"/>
        </w:tabs>
        <w:ind w:hanging="72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0</w:t>
      </w:r>
      <w:r w:rsidR="00257450">
        <w:rPr>
          <w:rFonts w:ascii="Arial" w:hAnsi="Arial" w:cs="Arial"/>
          <w:b/>
          <w:color w:val="000000"/>
          <w:szCs w:val="24"/>
        </w:rPr>
        <w:t>3</w:t>
      </w:r>
      <w:r>
        <w:rPr>
          <w:rFonts w:ascii="Arial" w:hAnsi="Arial" w:cs="Arial"/>
          <w:b/>
          <w:color w:val="000000"/>
          <w:szCs w:val="24"/>
        </w:rPr>
        <w:t>.</w:t>
      </w:r>
      <w:r>
        <w:rPr>
          <w:rFonts w:ascii="Arial" w:hAnsi="Arial" w:cs="Arial"/>
          <w:b/>
          <w:color w:val="000000"/>
          <w:szCs w:val="24"/>
        </w:rPr>
        <w:tab/>
      </w:r>
      <w:r w:rsidR="003E078E">
        <w:rPr>
          <w:rFonts w:ascii="Arial" w:hAnsi="Arial" w:cs="Arial"/>
          <w:b/>
          <w:color w:val="000000"/>
          <w:szCs w:val="24"/>
        </w:rPr>
        <w:t xml:space="preserve">PROCEDURES FOR </w:t>
      </w:r>
      <w:r w:rsidR="005478B6" w:rsidRPr="00816D47">
        <w:rPr>
          <w:rFonts w:ascii="Arial" w:hAnsi="Arial" w:cs="Arial"/>
          <w:b/>
          <w:color w:val="000000"/>
          <w:szCs w:val="24"/>
        </w:rPr>
        <w:t>TERMS OF OFFICE</w:t>
      </w:r>
    </w:p>
    <w:p w14:paraId="043ECAAD" w14:textId="77777777" w:rsidR="005478B6" w:rsidRPr="00494B4A" w:rsidRDefault="005478B6" w:rsidP="006762F0">
      <w:pPr>
        <w:jc w:val="center"/>
        <w:rPr>
          <w:rFonts w:ascii="Arial" w:hAnsi="Arial" w:cs="Arial"/>
          <w:color w:val="000000"/>
          <w:szCs w:val="24"/>
        </w:rPr>
      </w:pPr>
    </w:p>
    <w:p w14:paraId="77F20278" w14:textId="4A532EAD" w:rsidR="005478B6" w:rsidRDefault="006762F0" w:rsidP="006762F0">
      <w:pPr>
        <w:pStyle w:val="ListParagraph"/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3</w:t>
      </w:r>
      <w:r>
        <w:rPr>
          <w:rFonts w:ascii="Arial" w:hAnsi="Arial" w:cs="Arial"/>
          <w:color w:val="000000"/>
          <w:szCs w:val="24"/>
        </w:rPr>
        <w:t>.01</w:t>
      </w:r>
      <w:r>
        <w:rPr>
          <w:rFonts w:ascii="Arial" w:hAnsi="Arial" w:cs="Arial"/>
          <w:color w:val="000000"/>
          <w:szCs w:val="24"/>
        </w:rPr>
        <w:tab/>
      </w:r>
      <w:r w:rsidR="005478B6" w:rsidRPr="00816D47">
        <w:rPr>
          <w:rFonts w:ascii="Arial" w:hAnsi="Arial" w:cs="Arial"/>
          <w:color w:val="000000"/>
          <w:szCs w:val="24"/>
        </w:rPr>
        <w:t xml:space="preserve">The college </w:t>
      </w:r>
      <w:r w:rsidR="00D62C2D">
        <w:rPr>
          <w:rFonts w:ascii="Arial" w:hAnsi="Arial" w:cs="Arial"/>
          <w:szCs w:val="24"/>
        </w:rPr>
        <w:t xml:space="preserve">and department chair or </w:t>
      </w:r>
      <w:r w:rsidR="005478B6" w:rsidRPr="00816D47">
        <w:rPr>
          <w:rFonts w:ascii="Arial" w:hAnsi="Arial" w:cs="Arial"/>
          <w:szCs w:val="24"/>
        </w:rPr>
        <w:t>school director</w:t>
      </w:r>
      <w:r w:rsidR="005478B6" w:rsidRPr="00816D47">
        <w:rPr>
          <w:rFonts w:ascii="Arial" w:hAnsi="Arial" w:cs="Arial"/>
          <w:color w:val="000000"/>
          <w:szCs w:val="24"/>
        </w:rPr>
        <w:t xml:space="preserve"> representatives will serve staggered</w:t>
      </w:r>
      <w:r w:rsidR="00DE455A">
        <w:rPr>
          <w:rFonts w:ascii="Arial" w:hAnsi="Arial" w:cs="Arial"/>
          <w:color w:val="000000"/>
          <w:szCs w:val="24"/>
        </w:rPr>
        <w:t>,</w:t>
      </w:r>
      <w:r w:rsidR="005478B6" w:rsidRPr="00816D47">
        <w:rPr>
          <w:rFonts w:ascii="Arial" w:hAnsi="Arial" w:cs="Arial"/>
          <w:color w:val="000000"/>
          <w:szCs w:val="24"/>
        </w:rPr>
        <w:t xml:space="preserve"> three-year terms.</w:t>
      </w:r>
      <w:r w:rsidR="00816D47">
        <w:rPr>
          <w:rFonts w:ascii="Arial" w:hAnsi="Arial" w:cs="Arial"/>
          <w:color w:val="000000"/>
          <w:szCs w:val="24"/>
        </w:rPr>
        <w:br/>
      </w:r>
    </w:p>
    <w:p w14:paraId="1A55BB91" w14:textId="1AACEBB4" w:rsidR="005478B6" w:rsidRPr="00816D47" w:rsidRDefault="006762F0" w:rsidP="006762F0">
      <w:pPr>
        <w:pStyle w:val="ListParagraph"/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3</w:t>
      </w:r>
      <w:r>
        <w:rPr>
          <w:rFonts w:ascii="Arial" w:hAnsi="Arial" w:cs="Arial"/>
          <w:color w:val="000000"/>
          <w:szCs w:val="24"/>
        </w:rPr>
        <w:t>.02</w:t>
      </w:r>
      <w:r>
        <w:rPr>
          <w:rFonts w:ascii="Arial" w:hAnsi="Arial" w:cs="Arial"/>
          <w:color w:val="000000"/>
          <w:szCs w:val="24"/>
        </w:rPr>
        <w:tab/>
      </w:r>
      <w:r w:rsidR="005478B6" w:rsidRPr="00816D47">
        <w:rPr>
          <w:rFonts w:ascii="Arial" w:hAnsi="Arial" w:cs="Arial"/>
          <w:color w:val="000000"/>
          <w:szCs w:val="24"/>
        </w:rPr>
        <w:t>The student representatives</w:t>
      </w:r>
      <w:r w:rsidR="00DE3005" w:rsidRPr="00816D47">
        <w:rPr>
          <w:rFonts w:ascii="Arial" w:hAnsi="Arial" w:cs="Arial"/>
          <w:color w:val="000000"/>
          <w:szCs w:val="24"/>
        </w:rPr>
        <w:t xml:space="preserve">, </w:t>
      </w:r>
      <w:r w:rsidR="001061A9" w:rsidRPr="00816D47">
        <w:rPr>
          <w:rFonts w:ascii="Arial" w:hAnsi="Arial" w:cs="Arial"/>
          <w:color w:val="000000"/>
          <w:szCs w:val="24"/>
        </w:rPr>
        <w:t xml:space="preserve">the </w:t>
      </w:r>
      <w:r w:rsidR="001061A9" w:rsidRPr="0076048D">
        <w:rPr>
          <w:rFonts w:ascii="Arial" w:hAnsi="Arial" w:cs="Arial"/>
          <w:i/>
          <w:color w:val="000000"/>
          <w:szCs w:val="24"/>
        </w:rPr>
        <w:t>ex</w:t>
      </w:r>
      <w:r w:rsidR="00DE3005" w:rsidRPr="0076048D">
        <w:rPr>
          <w:rFonts w:ascii="Arial" w:hAnsi="Arial" w:cs="Arial"/>
          <w:i/>
          <w:color w:val="000000"/>
          <w:szCs w:val="24"/>
        </w:rPr>
        <w:t>-</w:t>
      </w:r>
      <w:r w:rsidR="001061A9" w:rsidRPr="0076048D">
        <w:rPr>
          <w:rFonts w:ascii="Arial" w:hAnsi="Arial" w:cs="Arial"/>
          <w:i/>
          <w:color w:val="000000"/>
          <w:szCs w:val="24"/>
        </w:rPr>
        <w:t>officio</w:t>
      </w:r>
      <w:r w:rsidR="001061A9" w:rsidRPr="00816D47">
        <w:rPr>
          <w:rFonts w:ascii="Arial" w:hAnsi="Arial" w:cs="Arial"/>
          <w:color w:val="000000"/>
          <w:szCs w:val="24"/>
        </w:rPr>
        <w:t>,</w:t>
      </w:r>
      <w:r w:rsidR="00DE455A">
        <w:rPr>
          <w:rFonts w:ascii="Arial" w:hAnsi="Arial" w:cs="Arial"/>
          <w:color w:val="000000"/>
          <w:szCs w:val="24"/>
        </w:rPr>
        <w:t xml:space="preserve"> </w:t>
      </w:r>
      <w:r w:rsidR="001061A9" w:rsidRPr="00816D47">
        <w:rPr>
          <w:rFonts w:ascii="Arial" w:hAnsi="Arial" w:cs="Arial"/>
          <w:color w:val="000000"/>
          <w:szCs w:val="24"/>
        </w:rPr>
        <w:t>non-voting academic advisor</w:t>
      </w:r>
      <w:r w:rsidR="00D62C2D">
        <w:rPr>
          <w:rFonts w:ascii="Arial" w:hAnsi="Arial" w:cs="Arial"/>
          <w:color w:val="000000"/>
          <w:szCs w:val="24"/>
        </w:rPr>
        <w:t>, and the non-elected c</w:t>
      </w:r>
      <w:r w:rsidR="00DE3005" w:rsidRPr="00816D47">
        <w:rPr>
          <w:rFonts w:ascii="Arial" w:hAnsi="Arial" w:cs="Arial"/>
          <w:color w:val="000000"/>
          <w:szCs w:val="24"/>
        </w:rPr>
        <w:t>hair of the UCC</w:t>
      </w:r>
      <w:r w:rsidR="00824051" w:rsidRPr="00816D47">
        <w:rPr>
          <w:rFonts w:ascii="Arial" w:hAnsi="Arial" w:cs="Arial"/>
          <w:color w:val="000000"/>
          <w:szCs w:val="24"/>
        </w:rPr>
        <w:t xml:space="preserve"> </w:t>
      </w:r>
      <w:r w:rsidR="005478B6" w:rsidRPr="00816D47">
        <w:rPr>
          <w:rFonts w:ascii="Arial" w:hAnsi="Arial" w:cs="Arial"/>
          <w:color w:val="000000"/>
          <w:szCs w:val="24"/>
        </w:rPr>
        <w:t>will serve one-year terms.</w:t>
      </w:r>
    </w:p>
    <w:p w14:paraId="66097AD2" w14:textId="77777777" w:rsidR="005478B6" w:rsidRPr="00494B4A" w:rsidRDefault="005478B6" w:rsidP="006762F0">
      <w:pPr>
        <w:ind w:left="1440" w:hanging="720"/>
        <w:rPr>
          <w:rFonts w:ascii="Arial" w:hAnsi="Arial" w:cs="Arial"/>
          <w:color w:val="000000"/>
          <w:szCs w:val="24"/>
        </w:rPr>
      </w:pPr>
    </w:p>
    <w:p w14:paraId="14B9BFA1" w14:textId="7BD0494D" w:rsidR="005478B6" w:rsidRPr="00816D47" w:rsidRDefault="006762F0" w:rsidP="00B563CB">
      <w:pPr>
        <w:pStyle w:val="ListParagraph"/>
        <w:ind w:hanging="720"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0</w:t>
      </w:r>
      <w:r w:rsidR="00257450">
        <w:rPr>
          <w:rFonts w:ascii="Arial" w:hAnsi="Arial" w:cs="Arial"/>
          <w:b/>
          <w:color w:val="000000"/>
          <w:szCs w:val="24"/>
        </w:rPr>
        <w:t>4</w:t>
      </w:r>
      <w:r>
        <w:rPr>
          <w:rFonts w:ascii="Arial" w:hAnsi="Arial" w:cs="Arial"/>
          <w:b/>
          <w:color w:val="000000"/>
          <w:szCs w:val="24"/>
        </w:rPr>
        <w:t>.</w:t>
      </w:r>
      <w:r>
        <w:rPr>
          <w:rFonts w:ascii="Arial" w:hAnsi="Arial" w:cs="Arial"/>
          <w:b/>
          <w:color w:val="000000"/>
          <w:szCs w:val="24"/>
        </w:rPr>
        <w:tab/>
      </w:r>
      <w:r w:rsidR="003E078E">
        <w:rPr>
          <w:rFonts w:ascii="Arial" w:hAnsi="Arial" w:cs="Arial"/>
          <w:b/>
          <w:color w:val="000000"/>
          <w:szCs w:val="24"/>
        </w:rPr>
        <w:t xml:space="preserve">PROCEDURES FOR </w:t>
      </w:r>
      <w:r w:rsidR="005478B6" w:rsidRPr="00816D47">
        <w:rPr>
          <w:rFonts w:ascii="Arial" w:hAnsi="Arial" w:cs="Arial"/>
          <w:b/>
          <w:color w:val="000000"/>
          <w:szCs w:val="24"/>
        </w:rPr>
        <w:t>SELECTION OF MEMBERS</w:t>
      </w:r>
    </w:p>
    <w:p w14:paraId="34F94833" w14:textId="77777777" w:rsidR="005478B6" w:rsidRPr="00494B4A" w:rsidRDefault="005478B6" w:rsidP="006762F0">
      <w:pPr>
        <w:rPr>
          <w:rFonts w:ascii="Arial" w:hAnsi="Arial" w:cs="Arial"/>
          <w:color w:val="000000"/>
          <w:szCs w:val="24"/>
        </w:rPr>
      </w:pPr>
    </w:p>
    <w:p w14:paraId="5A5395A8" w14:textId="3B68CFD1" w:rsidR="005478B6" w:rsidRDefault="006762F0" w:rsidP="00D62C2D">
      <w:pPr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4</w:t>
      </w:r>
      <w:r>
        <w:rPr>
          <w:rFonts w:ascii="Arial" w:hAnsi="Arial" w:cs="Arial"/>
          <w:color w:val="000000"/>
          <w:szCs w:val="24"/>
        </w:rPr>
        <w:t>.01</w:t>
      </w:r>
      <w:r>
        <w:rPr>
          <w:rFonts w:ascii="Arial" w:hAnsi="Arial" w:cs="Arial"/>
          <w:color w:val="000000"/>
          <w:szCs w:val="24"/>
        </w:rPr>
        <w:tab/>
      </w:r>
      <w:r w:rsidR="0076048D">
        <w:rPr>
          <w:rFonts w:ascii="Arial" w:hAnsi="Arial" w:cs="Arial"/>
          <w:color w:val="000000"/>
          <w:szCs w:val="24"/>
        </w:rPr>
        <w:t>F</w:t>
      </w:r>
      <w:r w:rsidR="005478B6" w:rsidRPr="00494B4A">
        <w:rPr>
          <w:rFonts w:ascii="Arial" w:hAnsi="Arial" w:cs="Arial"/>
          <w:color w:val="000000"/>
          <w:szCs w:val="24"/>
        </w:rPr>
        <w:t>aculty representatives will be tenured</w:t>
      </w:r>
      <w:r w:rsidR="00FF0AB7">
        <w:rPr>
          <w:rFonts w:ascii="Arial" w:hAnsi="Arial" w:cs="Arial"/>
          <w:color w:val="000000"/>
          <w:szCs w:val="24"/>
        </w:rPr>
        <w:t>,</w:t>
      </w:r>
      <w:r w:rsidR="005478B6" w:rsidRPr="00494B4A">
        <w:rPr>
          <w:rFonts w:ascii="Arial" w:hAnsi="Arial" w:cs="Arial"/>
          <w:color w:val="000000"/>
          <w:szCs w:val="24"/>
        </w:rPr>
        <w:t xml:space="preserve"> vo</w:t>
      </w:r>
      <w:r w:rsidR="00D62C2D">
        <w:rPr>
          <w:rFonts w:ascii="Arial" w:hAnsi="Arial" w:cs="Arial"/>
          <w:color w:val="000000"/>
          <w:szCs w:val="24"/>
        </w:rPr>
        <w:t>ting faculty</w:t>
      </w:r>
      <w:r w:rsidR="00FF0AB7">
        <w:rPr>
          <w:rFonts w:ascii="Arial" w:hAnsi="Arial" w:cs="Arial"/>
          <w:color w:val="000000"/>
          <w:szCs w:val="24"/>
        </w:rPr>
        <w:t xml:space="preserve">, as defined in the </w:t>
      </w:r>
      <w:hyperlink r:id="rId9" w:history="1">
        <w:r w:rsidR="00FF0AB7" w:rsidRPr="00D62C2D">
          <w:rPr>
            <w:rStyle w:val="Hyperlink"/>
            <w:rFonts w:ascii="Arial" w:hAnsi="Arial" w:cs="Arial"/>
            <w:szCs w:val="24"/>
          </w:rPr>
          <w:t>Faculty Constitution</w:t>
        </w:r>
      </w:hyperlink>
      <w:r w:rsidR="00FF0AB7">
        <w:rPr>
          <w:rFonts w:ascii="Arial" w:hAnsi="Arial" w:cs="Arial"/>
          <w:color w:val="000000"/>
          <w:szCs w:val="24"/>
        </w:rPr>
        <w:t xml:space="preserve"> </w:t>
      </w:r>
      <w:r w:rsidR="00D62C2D">
        <w:rPr>
          <w:rFonts w:ascii="Arial" w:hAnsi="Arial" w:cs="Arial"/>
          <w:color w:val="000000"/>
          <w:szCs w:val="24"/>
        </w:rPr>
        <w:t xml:space="preserve">(excluding chairs or </w:t>
      </w:r>
      <w:r w:rsidR="005478B6" w:rsidRPr="00494B4A">
        <w:rPr>
          <w:rFonts w:ascii="Arial" w:hAnsi="Arial" w:cs="Arial"/>
          <w:color w:val="000000"/>
          <w:szCs w:val="24"/>
        </w:rPr>
        <w:t xml:space="preserve">directors), or senior lecturers who have been </w:t>
      </w:r>
      <w:r w:rsidR="002F4ABC">
        <w:rPr>
          <w:rFonts w:ascii="Arial" w:hAnsi="Arial" w:cs="Arial"/>
          <w:color w:val="000000"/>
          <w:szCs w:val="24"/>
        </w:rPr>
        <w:t>appointed</w:t>
      </w:r>
      <w:r w:rsidR="00B563CB">
        <w:rPr>
          <w:rFonts w:ascii="Arial" w:hAnsi="Arial" w:cs="Arial"/>
          <w:color w:val="000000"/>
          <w:szCs w:val="24"/>
        </w:rPr>
        <w:t xml:space="preserve"> by the college deans in consultation with the</w:t>
      </w:r>
      <w:r w:rsidR="002F4ABC">
        <w:rPr>
          <w:rFonts w:ascii="Arial" w:hAnsi="Arial" w:cs="Arial"/>
          <w:color w:val="000000"/>
          <w:szCs w:val="24"/>
        </w:rPr>
        <w:t>ir</w:t>
      </w:r>
      <w:r w:rsidR="00B563CB">
        <w:rPr>
          <w:rFonts w:ascii="Arial" w:hAnsi="Arial" w:cs="Arial"/>
          <w:color w:val="000000"/>
          <w:szCs w:val="24"/>
        </w:rPr>
        <w:t xml:space="preserve"> </w:t>
      </w:r>
      <w:r w:rsidR="00C074B5">
        <w:rPr>
          <w:rFonts w:ascii="Arial" w:hAnsi="Arial" w:cs="Arial"/>
          <w:color w:val="000000"/>
          <w:szCs w:val="24"/>
        </w:rPr>
        <w:t>department</w:t>
      </w:r>
      <w:r w:rsidR="00B563CB">
        <w:rPr>
          <w:rFonts w:ascii="Arial" w:hAnsi="Arial" w:cs="Arial"/>
          <w:color w:val="000000"/>
          <w:szCs w:val="24"/>
        </w:rPr>
        <w:t xml:space="preserve"> chairs</w:t>
      </w:r>
      <w:r w:rsidR="002F4ABC">
        <w:rPr>
          <w:rFonts w:ascii="Arial" w:hAnsi="Arial" w:cs="Arial"/>
          <w:color w:val="000000"/>
          <w:szCs w:val="24"/>
        </w:rPr>
        <w:t xml:space="preserve"> and </w:t>
      </w:r>
      <w:r w:rsidR="00C074B5">
        <w:rPr>
          <w:rFonts w:ascii="Arial" w:hAnsi="Arial" w:cs="Arial"/>
          <w:color w:val="000000"/>
          <w:szCs w:val="24"/>
        </w:rPr>
        <w:t>school</w:t>
      </w:r>
      <w:r w:rsidR="00B563CB">
        <w:rPr>
          <w:rFonts w:ascii="Arial" w:hAnsi="Arial" w:cs="Arial"/>
          <w:color w:val="000000"/>
          <w:szCs w:val="24"/>
        </w:rPr>
        <w:t xml:space="preserve"> directors.</w:t>
      </w:r>
      <w:r w:rsidR="005478B6" w:rsidRPr="00494B4A">
        <w:rPr>
          <w:rFonts w:ascii="Arial" w:hAnsi="Arial" w:cs="Arial"/>
          <w:color w:val="000000"/>
          <w:szCs w:val="24"/>
        </w:rPr>
        <w:t xml:space="preserve"> Each college will </w:t>
      </w:r>
      <w:r w:rsidR="00B563CB">
        <w:rPr>
          <w:rFonts w:ascii="Arial" w:hAnsi="Arial" w:cs="Arial"/>
          <w:color w:val="000000"/>
          <w:szCs w:val="24"/>
        </w:rPr>
        <w:t>select</w:t>
      </w:r>
      <w:r w:rsidR="00B563CB" w:rsidRPr="00494B4A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 xml:space="preserve">two representatives and </w:t>
      </w:r>
      <w:r w:rsidR="001061A9">
        <w:rPr>
          <w:rFonts w:ascii="Arial" w:hAnsi="Arial" w:cs="Arial"/>
          <w:color w:val="000000"/>
          <w:szCs w:val="24"/>
        </w:rPr>
        <w:t>two</w:t>
      </w:r>
      <w:r w:rsidR="005478B6" w:rsidRPr="00494B4A">
        <w:rPr>
          <w:rFonts w:ascii="Arial" w:hAnsi="Arial" w:cs="Arial"/>
          <w:color w:val="000000"/>
          <w:szCs w:val="24"/>
        </w:rPr>
        <w:t xml:space="preserve"> alternate</w:t>
      </w:r>
      <w:r w:rsidR="001061A9">
        <w:rPr>
          <w:rFonts w:ascii="Arial" w:hAnsi="Arial" w:cs="Arial"/>
          <w:color w:val="000000"/>
          <w:szCs w:val="24"/>
        </w:rPr>
        <w:t>s</w:t>
      </w:r>
      <w:r w:rsidR="004E14BF">
        <w:rPr>
          <w:rFonts w:ascii="Arial" w:hAnsi="Arial" w:cs="Arial"/>
          <w:color w:val="000000"/>
          <w:szCs w:val="24"/>
        </w:rPr>
        <w:t xml:space="preserve"> (</w:t>
      </w:r>
      <w:r w:rsidR="004B579D">
        <w:rPr>
          <w:rFonts w:ascii="Arial" w:hAnsi="Arial" w:cs="Arial"/>
          <w:color w:val="000000"/>
          <w:szCs w:val="24"/>
        </w:rPr>
        <w:t>except for</w:t>
      </w:r>
      <w:r w:rsidR="004E14BF">
        <w:rPr>
          <w:rFonts w:ascii="Arial" w:hAnsi="Arial" w:cs="Arial"/>
          <w:color w:val="000000"/>
          <w:szCs w:val="24"/>
        </w:rPr>
        <w:t xml:space="preserve"> the </w:t>
      </w:r>
      <w:r w:rsidR="003E078E">
        <w:rPr>
          <w:rFonts w:ascii="Arial" w:hAnsi="Arial" w:cs="Arial"/>
          <w:color w:val="000000"/>
          <w:szCs w:val="24"/>
        </w:rPr>
        <w:t>Honors</w:t>
      </w:r>
      <w:r w:rsidR="004E14BF">
        <w:rPr>
          <w:rFonts w:ascii="Arial" w:hAnsi="Arial" w:cs="Arial"/>
          <w:color w:val="000000"/>
          <w:szCs w:val="24"/>
        </w:rPr>
        <w:t xml:space="preserve"> College</w:t>
      </w:r>
      <w:r w:rsidR="0076048D">
        <w:rPr>
          <w:rFonts w:ascii="Arial" w:hAnsi="Arial" w:cs="Arial"/>
          <w:color w:val="000000"/>
          <w:szCs w:val="24"/>
        </w:rPr>
        <w:t>,</w:t>
      </w:r>
      <w:r w:rsidR="004E14BF">
        <w:rPr>
          <w:rFonts w:ascii="Arial" w:hAnsi="Arial" w:cs="Arial"/>
          <w:color w:val="000000"/>
          <w:szCs w:val="24"/>
        </w:rPr>
        <w:t xml:space="preserve"> who will select one representative and one alternat</w:t>
      </w:r>
      <w:r w:rsidR="00115CEE">
        <w:rPr>
          <w:rFonts w:ascii="Arial" w:hAnsi="Arial" w:cs="Arial"/>
          <w:color w:val="000000"/>
          <w:szCs w:val="24"/>
        </w:rPr>
        <w:t>e)</w:t>
      </w:r>
      <w:r w:rsidR="005478B6" w:rsidRPr="00494B4A">
        <w:rPr>
          <w:rFonts w:ascii="Arial" w:hAnsi="Arial" w:cs="Arial"/>
          <w:color w:val="000000"/>
          <w:szCs w:val="24"/>
        </w:rPr>
        <w:t xml:space="preserve">. </w:t>
      </w:r>
      <w:proofErr w:type="gramStart"/>
      <w:r w:rsidR="005478B6" w:rsidRPr="00494B4A">
        <w:rPr>
          <w:rFonts w:ascii="Arial" w:hAnsi="Arial" w:cs="Arial"/>
          <w:color w:val="000000"/>
          <w:szCs w:val="24"/>
        </w:rPr>
        <w:t>In order to</w:t>
      </w:r>
      <w:proofErr w:type="gramEnd"/>
      <w:r w:rsidR="005478B6" w:rsidRPr="00494B4A">
        <w:rPr>
          <w:rFonts w:ascii="Arial" w:hAnsi="Arial" w:cs="Arial"/>
          <w:color w:val="000000"/>
          <w:szCs w:val="24"/>
        </w:rPr>
        <w:t xml:space="preserve"> ensure the broadest faculty representation, only one faculty representative </w:t>
      </w:r>
      <w:r w:rsidR="0017009E">
        <w:rPr>
          <w:rFonts w:ascii="Arial" w:hAnsi="Arial" w:cs="Arial"/>
          <w:color w:val="000000"/>
          <w:szCs w:val="24"/>
        </w:rPr>
        <w:t>wi</w:t>
      </w:r>
      <w:r w:rsidR="00D62C2D">
        <w:rPr>
          <w:rFonts w:ascii="Arial" w:hAnsi="Arial" w:cs="Arial"/>
          <w:color w:val="000000"/>
          <w:szCs w:val="24"/>
        </w:rPr>
        <w:t xml:space="preserve">ll come from any one department or </w:t>
      </w:r>
      <w:r w:rsidR="005478B6" w:rsidRPr="00494B4A">
        <w:rPr>
          <w:rFonts w:ascii="Arial" w:hAnsi="Arial" w:cs="Arial"/>
          <w:color w:val="000000"/>
          <w:szCs w:val="24"/>
        </w:rPr>
        <w:t>school</w:t>
      </w:r>
      <w:r w:rsidR="00B94DD0">
        <w:rPr>
          <w:rFonts w:ascii="Arial" w:hAnsi="Arial" w:cs="Arial"/>
          <w:color w:val="000000"/>
          <w:szCs w:val="24"/>
        </w:rPr>
        <w:t xml:space="preserve">. The </w:t>
      </w:r>
      <w:r w:rsidR="005478B6" w:rsidRPr="00494B4A">
        <w:rPr>
          <w:rFonts w:ascii="Arial" w:hAnsi="Arial" w:cs="Arial"/>
          <w:color w:val="000000"/>
          <w:szCs w:val="24"/>
        </w:rPr>
        <w:t>alternates are</w:t>
      </w:r>
      <w:r w:rsidR="00564CC6">
        <w:rPr>
          <w:rFonts w:ascii="Arial" w:hAnsi="Arial" w:cs="Arial"/>
          <w:color w:val="000000"/>
          <w:szCs w:val="24"/>
        </w:rPr>
        <w:t xml:space="preserve"> </w:t>
      </w:r>
      <w:r w:rsidR="00462882">
        <w:rPr>
          <w:rFonts w:ascii="Arial" w:hAnsi="Arial" w:cs="Arial"/>
          <w:color w:val="000000"/>
          <w:szCs w:val="24"/>
        </w:rPr>
        <w:t>exempt</w:t>
      </w:r>
      <w:r w:rsidR="00564CC6">
        <w:rPr>
          <w:rFonts w:ascii="Arial" w:hAnsi="Arial" w:cs="Arial"/>
          <w:color w:val="000000"/>
          <w:szCs w:val="24"/>
        </w:rPr>
        <w:t xml:space="preserve"> from this restriction</w:t>
      </w:r>
      <w:r w:rsidR="005478B6" w:rsidRPr="00494B4A">
        <w:rPr>
          <w:rFonts w:ascii="Arial" w:hAnsi="Arial" w:cs="Arial"/>
          <w:color w:val="000000"/>
          <w:szCs w:val="24"/>
        </w:rPr>
        <w:t xml:space="preserve">. No faculty member can be </w:t>
      </w:r>
      <w:r w:rsidR="00B563CB">
        <w:rPr>
          <w:rFonts w:ascii="Arial" w:hAnsi="Arial" w:cs="Arial"/>
          <w:color w:val="000000"/>
          <w:szCs w:val="24"/>
        </w:rPr>
        <w:t>selected</w:t>
      </w:r>
      <w:r w:rsidR="00B563CB" w:rsidRPr="00494B4A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 xml:space="preserve">from a </w:t>
      </w:r>
      <w:r w:rsidR="00D62C2D">
        <w:rPr>
          <w:rFonts w:ascii="Arial" w:hAnsi="Arial" w:cs="Arial"/>
          <w:szCs w:val="24"/>
        </w:rPr>
        <w:t xml:space="preserve">department or </w:t>
      </w:r>
      <w:r w:rsidR="005478B6" w:rsidRPr="00494B4A">
        <w:rPr>
          <w:rFonts w:ascii="Arial" w:hAnsi="Arial" w:cs="Arial"/>
          <w:szCs w:val="24"/>
        </w:rPr>
        <w:t>school</w:t>
      </w:r>
      <w:r w:rsidR="005478B6" w:rsidRPr="00494B4A">
        <w:rPr>
          <w:rFonts w:ascii="Arial" w:hAnsi="Arial" w:cs="Arial"/>
          <w:color w:val="993300"/>
          <w:szCs w:val="24"/>
        </w:rPr>
        <w:t xml:space="preserve"> </w:t>
      </w:r>
      <w:r w:rsidR="00D62C2D">
        <w:rPr>
          <w:rFonts w:ascii="Arial" w:hAnsi="Arial" w:cs="Arial"/>
          <w:color w:val="000000"/>
          <w:szCs w:val="24"/>
        </w:rPr>
        <w:t xml:space="preserve">with a chair or </w:t>
      </w:r>
      <w:r w:rsidR="005478B6" w:rsidRPr="00494B4A">
        <w:rPr>
          <w:rFonts w:ascii="Arial" w:hAnsi="Arial" w:cs="Arial"/>
          <w:color w:val="000000"/>
          <w:szCs w:val="24"/>
        </w:rPr>
        <w:t>director representative.</w:t>
      </w:r>
    </w:p>
    <w:p w14:paraId="53A132A9" w14:textId="77777777" w:rsidR="00816D47" w:rsidRDefault="00816D47" w:rsidP="006762F0">
      <w:pPr>
        <w:ind w:left="1440" w:hanging="720"/>
        <w:rPr>
          <w:rFonts w:ascii="Arial" w:hAnsi="Arial" w:cs="Arial"/>
          <w:color w:val="000000"/>
          <w:szCs w:val="24"/>
        </w:rPr>
      </w:pPr>
    </w:p>
    <w:p w14:paraId="6A21550F" w14:textId="0AF3B90B" w:rsidR="005478B6" w:rsidRDefault="006762F0" w:rsidP="000B08DF">
      <w:pPr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4</w:t>
      </w:r>
      <w:r>
        <w:rPr>
          <w:rFonts w:ascii="Arial" w:hAnsi="Arial" w:cs="Arial"/>
          <w:color w:val="000000"/>
          <w:szCs w:val="24"/>
        </w:rPr>
        <w:t>.02</w:t>
      </w:r>
      <w:r>
        <w:rPr>
          <w:rFonts w:ascii="Arial" w:hAnsi="Arial" w:cs="Arial"/>
          <w:color w:val="000000"/>
          <w:szCs w:val="24"/>
        </w:rPr>
        <w:tab/>
      </w:r>
      <w:r w:rsidR="00816D47">
        <w:rPr>
          <w:rFonts w:ascii="Arial" w:hAnsi="Arial" w:cs="Arial"/>
          <w:color w:val="000000"/>
          <w:szCs w:val="24"/>
        </w:rPr>
        <w:t>Each</w:t>
      </w:r>
      <w:r w:rsidR="000C0425">
        <w:rPr>
          <w:rFonts w:ascii="Arial" w:hAnsi="Arial" w:cs="Arial"/>
          <w:color w:val="000000"/>
          <w:szCs w:val="24"/>
        </w:rPr>
        <w:t xml:space="preserve"> spring</w:t>
      </w:r>
      <w:r w:rsidR="00D62C2D">
        <w:rPr>
          <w:rFonts w:ascii="Arial" w:hAnsi="Arial" w:cs="Arial"/>
          <w:color w:val="000000"/>
          <w:szCs w:val="24"/>
        </w:rPr>
        <w:t>,</w:t>
      </w:r>
      <w:r w:rsidR="000C0425">
        <w:rPr>
          <w:rFonts w:ascii="Arial" w:hAnsi="Arial" w:cs="Arial"/>
          <w:color w:val="000000"/>
          <w:szCs w:val="24"/>
        </w:rPr>
        <w:t xml:space="preserve"> the </w:t>
      </w:r>
      <w:r w:rsidR="004B579D">
        <w:rPr>
          <w:rFonts w:ascii="Arial" w:hAnsi="Arial" w:cs="Arial"/>
          <w:color w:val="000000"/>
          <w:szCs w:val="24"/>
        </w:rPr>
        <w:t>AVPCAP</w:t>
      </w:r>
      <w:r w:rsidR="000C0425">
        <w:rPr>
          <w:rFonts w:ascii="Arial" w:hAnsi="Arial" w:cs="Arial"/>
          <w:color w:val="000000"/>
          <w:szCs w:val="24"/>
        </w:rPr>
        <w:t xml:space="preserve"> will notify each college dean</w:t>
      </w:r>
      <w:r w:rsidR="00B94DD0">
        <w:rPr>
          <w:rFonts w:ascii="Arial" w:hAnsi="Arial" w:cs="Arial"/>
          <w:color w:val="000000"/>
          <w:szCs w:val="24"/>
        </w:rPr>
        <w:t xml:space="preserve"> </w:t>
      </w:r>
      <w:r w:rsidR="000C0425">
        <w:rPr>
          <w:rFonts w:ascii="Arial" w:hAnsi="Arial" w:cs="Arial"/>
          <w:color w:val="000000"/>
          <w:szCs w:val="24"/>
        </w:rPr>
        <w:t>about</w:t>
      </w:r>
      <w:r w:rsidR="005A5186">
        <w:rPr>
          <w:rFonts w:ascii="Arial" w:hAnsi="Arial" w:cs="Arial"/>
          <w:color w:val="000000"/>
          <w:szCs w:val="24"/>
        </w:rPr>
        <w:t xml:space="preserve"> </w:t>
      </w:r>
      <w:r w:rsidR="00B832BD">
        <w:rPr>
          <w:rFonts w:ascii="Arial" w:hAnsi="Arial" w:cs="Arial"/>
          <w:color w:val="000000"/>
          <w:szCs w:val="24"/>
        </w:rPr>
        <w:t xml:space="preserve">GEC </w:t>
      </w:r>
      <w:r w:rsidR="005A5186">
        <w:rPr>
          <w:rFonts w:ascii="Arial" w:hAnsi="Arial" w:cs="Arial"/>
          <w:color w:val="000000"/>
          <w:szCs w:val="24"/>
        </w:rPr>
        <w:t xml:space="preserve">vacancies </w:t>
      </w:r>
      <w:r w:rsidR="007C7AB7">
        <w:rPr>
          <w:rFonts w:ascii="Arial" w:hAnsi="Arial" w:cs="Arial"/>
          <w:color w:val="000000"/>
          <w:szCs w:val="24"/>
        </w:rPr>
        <w:t xml:space="preserve">for the next academic year. </w:t>
      </w:r>
      <w:r w:rsidR="00B94DD0">
        <w:rPr>
          <w:rFonts w:ascii="Arial" w:hAnsi="Arial" w:cs="Arial"/>
          <w:color w:val="000000"/>
          <w:szCs w:val="24"/>
        </w:rPr>
        <w:t>The appropriate college deans</w:t>
      </w:r>
      <w:r w:rsidR="00D62C2D">
        <w:rPr>
          <w:rFonts w:ascii="Arial" w:hAnsi="Arial" w:cs="Arial"/>
          <w:color w:val="000000"/>
          <w:szCs w:val="24"/>
        </w:rPr>
        <w:t xml:space="preserve"> and their chairs or </w:t>
      </w:r>
      <w:r w:rsidR="00B563CB">
        <w:rPr>
          <w:rFonts w:ascii="Arial" w:hAnsi="Arial" w:cs="Arial"/>
          <w:color w:val="000000"/>
          <w:szCs w:val="24"/>
        </w:rPr>
        <w:t>director</w:t>
      </w:r>
      <w:r w:rsidR="00D94AB0">
        <w:rPr>
          <w:rFonts w:ascii="Arial" w:hAnsi="Arial" w:cs="Arial"/>
          <w:color w:val="000000"/>
          <w:szCs w:val="24"/>
        </w:rPr>
        <w:t>s</w:t>
      </w:r>
      <w:r w:rsidR="00B94DD0">
        <w:rPr>
          <w:rFonts w:ascii="Arial" w:hAnsi="Arial" w:cs="Arial"/>
          <w:color w:val="000000"/>
          <w:szCs w:val="24"/>
        </w:rPr>
        <w:t xml:space="preserve"> will </w:t>
      </w:r>
      <w:r w:rsidR="00237FC2">
        <w:rPr>
          <w:rFonts w:ascii="Arial" w:hAnsi="Arial" w:cs="Arial"/>
          <w:color w:val="000000"/>
          <w:szCs w:val="24"/>
        </w:rPr>
        <w:t>appoint</w:t>
      </w:r>
      <w:r w:rsidR="00B563CB">
        <w:rPr>
          <w:rFonts w:ascii="Arial" w:hAnsi="Arial" w:cs="Arial"/>
          <w:color w:val="000000"/>
          <w:szCs w:val="24"/>
        </w:rPr>
        <w:t xml:space="preserve"> </w:t>
      </w:r>
      <w:r w:rsidR="00B94DD0">
        <w:rPr>
          <w:rFonts w:ascii="Arial" w:hAnsi="Arial" w:cs="Arial"/>
          <w:color w:val="000000"/>
          <w:szCs w:val="24"/>
        </w:rPr>
        <w:t xml:space="preserve">or </w:t>
      </w:r>
      <w:r w:rsidR="00B563CB">
        <w:rPr>
          <w:rFonts w:ascii="Arial" w:hAnsi="Arial" w:cs="Arial"/>
          <w:color w:val="000000"/>
          <w:szCs w:val="24"/>
        </w:rPr>
        <w:t>re</w:t>
      </w:r>
      <w:r w:rsidR="00D94AB0">
        <w:rPr>
          <w:rFonts w:ascii="Arial" w:hAnsi="Arial" w:cs="Arial"/>
          <w:color w:val="000000"/>
          <w:szCs w:val="24"/>
        </w:rPr>
        <w:t>-</w:t>
      </w:r>
      <w:r w:rsidR="00237FC2">
        <w:rPr>
          <w:rFonts w:ascii="Arial" w:hAnsi="Arial" w:cs="Arial"/>
          <w:color w:val="000000"/>
          <w:szCs w:val="24"/>
        </w:rPr>
        <w:t>appoint</w:t>
      </w:r>
      <w:r w:rsidR="00B94DD0">
        <w:rPr>
          <w:rFonts w:ascii="Arial" w:hAnsi="Arial" w:cs="Arial"/>
          <w:color w:val="000000"/>
          <w:szCs w:val="24"/>
        </w:rPr>
        <w:t xml:space="preserve"> representatives to replace faculty representatives whose terms expire. Each college </w:t>
      </w:r>
      <w:r w:rsidR="007C7AB7">
        <w:rPr>
          <w:rFonts w:ascii="Arial" w:hAnsi="Arial" w:cs="Arial"/>
          <w:color w:val="000000"/>
          <w:szCs w:val="24"/>
        </w:rPr>
        <w:t>will convey the results</w:t>
      </w:r>
      <w:r w:rsidR="00407612">
        <w:rPr>
          <w:rFonts w:ascii="Arial" w:hAnsi="Arial" w:cs="Arial"/>
          <w:color w:val="000000"/>
          <w:szCs w:val="24"/>
        </w:rPr>
        <w:t xml:space="preserve"> </w:t>
      </w:r>
      <w:r w:rsidR="00E522F7">
        <w:rPr>
          <w:rFonts w:ascii="Arial" w:hAnsi="Arial" w:cs="Arial"/>
          <w:color w:val="000000"/>
          <w:szCs w:val="24"/>
        </w:rPr>
        <w:t xml:space="preserve">of </w:t>
      </w:r>
      <w:r w:rsidR="0017009E">
        <w:rPr>
          <w:rFonts w:ascii="Arial" w:hAnsi="Arial" w:cs="Arial"/>
          <w:color w:val="000000"/>
          <w:szCs w:val="24"/>
        </w:rPr>
        <w:t>its</w:t>
      </w:r>
      <w:r w:rsidR="00E522F7">
        <w:rPr>
          <w:rFonts w:ascii="Arial" w:hAnsi="Arial" w:cs="Arial"/>
          <w:color w:val="000000"/>
          <w:szCs w:val="24"/>
        </w:rPr>
        <w:t xml:space="preserve"> </w:t>
      </w:r>
      <w:r w:rsidR="00B563CB">
        <w:rPr>
          <w:rFonts w:ascii="Arial" w:hAnsi="Arial" w:cs="Arial"/>
          <w:color w:val="000000"/>
          <w:szCs w:val="24"/>
        </w:rPr>
        <w:t xml:space="preserve">selection </w:t>
      </w:r>
      <w:r w:rsidR="00E522F7">
        <w:rPr>
          <w:rFonts w:ascii="Arial" w:hAnsi="Arial" w:cs="Arial"/>
          <w:color w:val="000000"/>
          <w:szCs w:val="24"/>
        </w:rPr>
        <w:t xml:space="preserve">to the faculty </w:t>
      </w:r>
      <w:proofErr w:type="gramStart"/>
      <w:r w:rsidR="00E522F7">
        <w:rPr>
          <w:rFonts w:ascii="Arial" w:hAnsi="Arial" w:cs="Arial"/>
          <w:color w:val="000000"/>
          <w:szCs w:val="24"/>
        </w:rPr>
        <w:t>member</w:t>
      </w:r>
      <w:proofErr w:type="gramEnd"/>
      <w:r w:rsidR="00E522F7">
        <w:rPr>
          <w:rFonts w:ascii="Arial" w:hAnsi="Arial" w:cs="Arial"/>
          <w:color w:val="000000"/>
          <w:szCs w:val="24"/>
        </w:rPr>
        <w:t xml:space="preserve"> and the </w:t>
      </w:r>
      <w:r w:rsidR="004B579D">
        <w:rPr>
          <w:rFonts w:ascii="Arial" w:hAnsi="Arial" w:cs="Arial"/>
          <w:color w:val="000000"/>
          <w:szCs w:val="24"/>
        </w:rPr>
        <w:t>AVPCAP</w:t>
      </w:r>
      <w:r w:rsidR="008F70B1">
        <w:rPr>
          <w:rFonts w:ascii="Arial" w:hAnsi="Arial" w:cs="Arial"/>
          <w:color w:val="000000"/>
          <w:szCs w:val="24"/>
        </w:rPr>
        <w:t xml:space="preserve">. </w:t>
      </w:r>
      <w:r w:rsidR="007C7AB7">
        <w:rPr>
          <w:rFonts w:ascii="Arial" w:hAnsi="Arial" w:cs="Arial"/>
          <w:color w:val="000000"/>
          <w:szCs w:val="24"/>
        </w:rPr>
        <w:t xml:space="preserve">The </w:t>
      </w:r>
      <w:r w:rsidR="004B579D">
        <w:rPr>
          <w:rFonts w:ascii="Arial" w:hAnsi="Arial" w:cs="Arial"/>
          <w:color w:val="000000"/>
          <w:szCs w:val="24"/>
        </w:rPr>
        <w:t>AVPCAP</w:t>
      </w:r>
      <w:r w:rsidR="0000625D">
        <w:rPr>
          <w:rFonts w:ascii="Arial" w:hAnsi="Arial" w:cs="Arial"/>
          <w:color w:val="000000"/>
          <w:szCs w:val="24"/>
        </w:rPr>
        <w:t xml:space="preserve"> </w:t>
      </w:r>
      <w:r w:rsidR="007C7AB7">
        <w:rPr>
          <w:rFonts w:ascii="Arial" w:hAnsi="Arial" w:cs="Arial"/>
          <w:color w:val="000000"/>
          <w:szCs w:val="24"/>
        </w:rPr>
        <w:t xml:space="preserve">will report the changes to the committee membership for </w:t>
      </w:r>
      <w:r w:rsidR="007C7AB7" w:rsidRPr="00210244">
        <w:rPr>
          <w:rFonts w:ascii="Arial" w:hAnsi="Arial" w:cs="Arial"/>
          <w:color w:val="000000"/>
          <w:szCs w:val="24"/>
        </w:rPr>
        <w:t>inclusion</w:t>
      </w:r>
      <w:r w:rsidR="007C7AB7">
        <w:rPr>
          <w:rFonts w:ascii="Arial" w:hAnsi="Arial" w:cs="Arial"/>
          <w:color w:val="000000"/>
          <w:szCs w:val="24"/>
        </w:rPr>
        <w:t xml:space="preserve"> in the </w:t>
      </w:r>
      <w:hyperlink r:id="rId10" w:history="1">
        <w:r w:rsidR="007C7AB7" w:rsidRPr="00D62C2D">
          <w:rPr>
            <w:rStyle w:val="Hyperlink"/>
            <w:rFonts w:ascii="Arial" w:hAnsi="Arial" w:cs="Arial"/>
            <w:szCs w:val="24"/>
          </w:rPr>
          <w:t>Roster of Councils</w:t>
        </w:r>
        <w:r w:rsidR="001C601E" w:rsidRPr="00D62C2D">
          <w:rPr>
            <w:rStyle w:val="Hyperlink"/>
            <w:rFonts w:ascii="Arial" w:hAnsi="Arial" w:cs="Arial"/>
            <w:szCs w:val="24"/>
          </w:rPr>
          <w:t>,</w:t>
        </w:r>
        <w:r w:rsidR="007C7AB7" w:rsidRPr="00D62C2D">
          <w:rPr>
            <w:rStyle w:val="Hyperlink"/>
            <w:rFonts w:ascii="Arial" w:hAnsi="Arial" w:cs="Arial"/>
            <w:szCs w:val="24"/>
          </w:rPr>
          <w:t xml:space="preserve"> Committees</w:t>
        </w:r>
        <w:r w:rsidR="001C601E" w:rsidRPr="00D62C2D">
          <w:rPr>
            <w:rStyle w:val="Hyperlink"/>
            <w:rFonts w:ascii="Arial" w:hAnsi="Arial" w:cs="Arial"/>
            <w:szCs w:val="24"/>
          </w:rPr>
          <w:t>, and Teams</w:t>
        </w:r>
      </w:hyperlink>
      <w:r w:rsidR="007C7AB7">
        <w:rPr>
          <w:rFonts w:ascii="Arial" w:hAnsi="Arial" w:cs="Arial"/>
          <w:color w:val="000000"/>
          <w:szCs w:val="24"/>
        </w:rPr>
        <w:t xml:space="preserve">. </w:t>
      </w:r>
    </w:p>
    <w:p w14:paraId="1BC90E39" w14:textId="77777777" w:rsidR="00816D47" w:rsidRDefault="00816D47" w:rsidP="000B08DF">
      <w:pPr>
        <w:ind w:left="1440" w:hanging="720"/>
        <w:rPr>
          <w:rFonts w:ascii="Arial" w:hAnsi="Arial" w:cs="Arial"/>
          <w:color w:val="000000"/>
          <w:szCs w:val="24"/>
        </w:rPr>
      </w:pPr>
    </w:p>
    <w:p w14:paraId="0B335828" w14:textId="65DA6CA9" w:rsidR="005478B6" w:rsidRDefault="006762F0" w:rsidP="000B08DF">
      <w:pPr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4</w:t>
      </w:r>
      <w:r>
        <w:rPr>
          <w:rFonts w:ascii="Arial" w:hAnsi="Arial" w:cs="Arial"/>
          <w:color w:val="000000"/>
          <w:szCs w:val="24"/>
        </w:rPr>
        <w:t>.03</w:t>
      </w:r>
      <w:r>
        <w:rPr>
          <w:rFonts w:ascii="Arial" w:hAnsi="Arial" w:cs="Arial"/>
          <w:color w:val="000000"/>
          <w:szCs w:val="24"/>
        </w:rPr>
        <w:tab/>
      </w:r>
      <w:r w:rsidR="00816D47">
        <w:rPr>
          <w:rFonts w:ascii="Arial" w:hAnsi="Arial" w:cs="Arial"/>
          <w:color w:val="000000"/>
          <w:szCs w:val="24"/>
        </w:rPr>
        <w:t>The</w:t>
      </w:r>
      <w:r w:rsidR="00D62C2D">
        <w:rPr>
          <w:rFonts w:ascii="Arial" w:hAnsi="Arial" w:cs="Arial"/>
          <w:color w:val="000000"/>
          <w:szCs w:val="24"/>
        </w:rPr>
        <w:t xml:space="preserve"> two chair or </w:t>
      </w:r>
      <w:r w:rsidR="005478B6" w:rsidRPr="00494B4A">
        <w:rPr>
          <w:rFonts w:ascii="Arial" w:hAnsi="Arial" w:cs="Arial"/>
          <w:color w:val="000000"/>
          <w:szCs w:val="24"/>
        </w:rPr>
        <w:t>director representatives will be</w:t>
      </w:r>
      <w:r w:rsidR="005A5186">
        <w:rPr>
          <w:rFonts w:ascii="Arial" w:hAnsi="Arial" w:cs="Arial"/>
          <w:color w:val="000000"/>
          <w:szCs w:val="24"/>
        </w:rPr>
        <w:t xml:space="preserve"> </w:t>
      </w:r>
      <w:r w:rsidR="00E43546">
        <w:rPr>
          <w:rFonts w:ascii="Arial" w:hAnsi="Arial" w:cs="Arial"/>
          <w:color w:val="000000"/>
          <w:szCs w:val="24"/>
        </w:rPr>
        <w:t xml:space="preserve">selected </w:t>
      </w:r>
      <w:r w:rsidR="005478B6" w:rsidRPr="00494B4A">
        <w:rPr>
          <w:rFonts w:ascii="Arial" w:hAnsi="Arial" w:cs="Arial"/>
          <w:color w:val="000000"/>
          <w:szCs w:val="24"/>
        </w:rPr>
        <w:t xml:space="preserve">in a process administered by the </w:t>
      </w:r>
      <w:r w:rsidR="00D62C2D">
        <w:rPr>
          <w:rFonts w:ascii="Arial" w:hAnsi="Arial" w:cs="Arial"/>
          <w:szCs w:val="24"/>
        </w:rPr>
        <w:t>c</w:t>
      </w:r>
      <w:r w:rsidR="005478B6" w:rsidRPr="00494B4A">
        <w:rPr>
          <w:rFonts w:ascii="Arial" w:hAnsi="Arial" w:cs="Arial"/>
          <w:szCs w:val="24"/>
        </w:rPr>
        <w:t>ha</w:t>
      </w:r>
      <w:r w:rsidR="005478B6" w:rsidRPr="00494B4A">
        <w:rPr>
          <w:rFonts w:ascii="Arial" w:hAnsi="Arial" w:cs="Arial"/>
          <w:color w:val="000000"/>
          <w:szCs w:val="24"/>
        </w:rPr>
        <w:t xml:space="preserve">ir of </w:t>
      </w:r>
      <w:r w:rsidR="00D62C2D">
        <w:rPr>
          <w:rFonts w:ascii="Arial" w:hAnsi="Arial" w:cs="Arial"/>
          <w:color w:val="000000"/>
          <w:szCs w:val="24"/>
        </w:rPr>
        <w:t>the Council of Chairs</w:t>
      </w:r>
      <w:r w:rsidR="002132B7">
        <w:rPr>
          <w:rFonts w:ascii="Arial" w:hAnsi="Arial" w:cs="Arial"/>
          <w:color w:val="000000"/>
          <w:szCs w:val="24"/>
        </w:rPr>
        <w:t xml:space="preserve"> and Directors</w:t>
      </w:r>
      <w:r w:rsidR="00D62C2D">
        <w:rPr>
          <w:rFonts w:ascii="Arial" w:hAnsi="Arial" w:cs="Arial"/>
          <w:color w:val="000000"/>
          <w:szCs w:val="24"/>
        </w:rPr>
        <w:t xml:space="preserve">. No chair or </w:t>
      </w:r>
      <w:r w:rsidR="005478B6" w:rsidRPr="00494B4A">
        <w:rPr>
          <w:rFonts w:ascii="Arial" w:hAnsi="Arial" w:cs="Arial"/>
          <w:color w:val="000000"/>
          <w:szCs w:val="24"/>
        </w:rPr>
        <w:t xml:space="preserve">director can be selected if the academic department already </w:t>
      </w:r>
      <w:r w:rsidR="00B832BD">
        <w:rPr>
          <w:rFonts w:ascii="Arial" w:hAnsi="Arial" w:cs="Arial"/>
          <w:color w:val="000000"/>
          <w:szCs w:val="24"/>
        </w:rPr>
        <w:t>ha</w:t>
      </w:r>
      <w:r w:rsidR="00B832BD" w:rsidRPr="00494B4A">
        <w:rPr>
          <w:rFonts w:ascii="Arial" w:hAnsi="Arial" w:cs="Arial"/>
          <w:color w:val="000000"/>
          <w:szCs w:val="24"/>
        </w:rPr>
        <w:t xml:space="preserve">s </w:t>
      </w:r>
      <w:r w:rsidR="005478B6" w:rsidRPr="00494B4A">
        <w:rPr>
          <w:rFonts w:ascii="Arial" w:hAnsi="Arial" w:cs="Arial"/>
          <w:color w:val="000000"/>
          <w:szCs w:val="24"/>
        </w:rPr>
        <w:t xml:space="preserve">a faculty representative on the </w:t>
      </w:r>
      <w:r w:rsidR="0041419D">
        <w:rPr>
          <w:rFonts w:ascii="Arial" w:hAnsi="Arial" w:cs="Arial"/>
          <w:color w:val="000000"/>
          <w:szCs w:val="24"/>
        </w:rPr>
        <w:t>GEC</w:t>
      </w:r>
      <w:r w:rsidR="005478B6" w:rsidRPr="00494B4A">
        <w:rPr>
          <w:rFonts w:ascii="Arial" w:hAnsi="Arial" w:cs="Arial"/>
          <w:color w:val="000000"/>
          <w:szCs w:val="24"/>
        </w:rPr>
        <w:t>.</w:t>
      </w:r>
    </w:p>
    <w:p w14:paraId="4BC9B9E4" w14:textId="77777777" w:rsidR="00816D47" w:rsidRDefault="00816D47" w:rsidP="000B08DF">
      <w:pPr>
        <w:ind w:left="1440" w:hanging="720"/>
        <w:rPr>
          <w:rFonts w:ascii="Arial" w:hAnsi="Arial" w:cs="Arial"/>
          <w:color w:val="000000"/>
          <w:szCs w:val="24"/>
        </w:rPr>
      </w:pPr>
    </w:p>
    <w:p w14:paraId="14ED44FC" w14:textId="6EFB8D6F" w:rsidR="005A5186" w:rsidRDefault="006762F0" w:rsidP="000B08DF">
      <w:pPr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4</w:t>
      </w:r>
      <w:r>
        <w:rPr>
          <w:rFonts w:ascii="Arial" w:hAnsi="Arial" w:cs="Arial"/>
          <w:color w:val="000000"/>
          <w:szCs w:val="24"/>
        </w:rPr>
        <w:t>.04</w:t>
      </w:r>
      <w:r>
        <w:rPr>
          <w:rFonts w:ascii="Arial" w:hAnsi="Arial" w:cs="Arial"/>
          <w:color w:val="000000"/>
          <w:szCs w:val="24"/>
        </w:rPr>
        <w:tab/>
      </w:r>
      <w:r w:rsidR="005478B6" w:rsidRPr="00494B4A">
        <w:rPr>
          <w:rFonts w:ascii="Arial" w:hAnsi="Arial" w:cs="Arial"/>
          <w:color w:val="000000"/>
          <w:szCs w:val="24"/>
        </w:rPr>
        <w:t xml:space="preserve">The </w:t>
      </w:r>
      <w:r w:rsidR="00D62C2D">
        <w:rPr>
          <w:rFonts w:ascii="Arial" w:hAnsi="Arial" w:cs="Arial"/>
          <w:color w:val="000000"/>
          <w:szCs w:val="24"/>
        </w:rPr>
        <w:t>v</w:t>
      </w:r>
      <w:r w:rsidR="005478B6" w:rsidRPr="00B20B15">
        <w:rPr>
          <w:rFonts w:ascii="Arial" w:hAnsi="Arial" w:cs="Arial"/>
          <w:color w:val="000000"/>
          <w:szCs w:val="24"/>
        </w:rPr>
        <w:t xml:space="preserve">ice </w:t>
      </w:r>
      <w:r w:rsidR="00D62C2D">
        <w:rPr>
          <w:rFonts w:ascii="Arial" w:hAnsi="Arial" w:cs="Arial"/>
          <w:color w:val="000000"/>
          <w:szCs w:val="24"/>
        </w:rPr>
        <w:t>p</w:t>
      </w:r>
      <w:r w:rsidR="005478B6" w:rsidRPr="00B20B15">
        <w:rPr>
          <w:rFonts w:ascii="Arial" w:hAnsi="Arial" w:cs="Arial"/>
          <w:color w:val="000000"/>
          <w:szCs w:val="24"/>
        </w:rPr>
        <w:t>resident for</w:t>
      </w:r>
      <w:r w:rsidR="005478B6" w:rsidRPr="00494B4A">
        <w:rPr>
          <w:rFonts w:ascii="Arial" w:hAnsi="Arial" w:cs="Arial"/>
          <w:color w:val="000000"/>
          <w:szCs w:val="24"/>
        </w:rPr>
        <w:t xml:space="preserve"> </w:t>
      </w:r>
      <w:r w:rsidR="00D83C05">
        <w:rPr>
          <w:rFonts w:ascii="Arial" w:hAnsi="Arial" w:cs="Arial"/>
          <w:szCs w:val="24"/>
        </w:rPr>
        <w:t>S</w:t>
      </w:r>
      <w:r w:rsidR="00D83C05" w:rsidRPr="00A16A6C">
        <w:rPr>
          <w:rFonts w:ascii="Arial" w:hAnsi="Arial" w:cs="Arial"/>
          <w:szCs w:val="24"/>
        </w:rPr>
        <w:t>tudent</w:t>
      </w:r>
      <w:r w:rsidR="00D83C05">
        <w:rPr>
          <w:rFonts w:ascii="Arial" w:hAnsi="Arial" w:cs="Arial"/>
          <w:szCs w:val="24"/>
        </w:rPr>
        <w:t xml:space="preserve"> Success</w:t>
      </w:r>
      <w:r w:rsidR="00B832BD">
        <w:rPr>
          <w:rFonts w:ascii="Arial" w:hAnsi="Arial" w:cs="Arial"/>
          <w:color w:val="000000"/>
          <w:szCs w:val="24"/>
        </w:rPr>
        <w:t>,</w:t>
      </w:r>
      <w:r w:rsidR="005478B6" w:rsidRPr="00494B4A">
        <w:rPr>
          <w:rFonts w:ascii="Arial" w:hAnsi="Arial" w:cs="Arial"/>
          <w:color w:val="000000"/>
          <w:szCs w:val="24"/>
        </w:rPr>
        <w:t xml:space="preserve"> with the advice of the </w:t>
      </w:r>
      <w:r w:rsidR="00D62C2D">
        <w:rPr>
          <w:rFonts w:ascii="Arial" w:hAnsi="Arial" w:cs="Arial"/>
          <w:color w:val="000000"/>
          <w:szCs w:val="24"/>
        </w:rPr>
        <w:t>p</w:t>
      </w:r>
      <w:r w:rsidR="005478B6" w:rsidRPr="00494B4A">
        <w:rPr>
          <w:rFonts w:ascii="Arial" w:hAnsi="Arial" w:cs="Arial"/>
          <w:color w:val="000000"/>
          <w:szCs w:val="24"/>
        </w:rPr>
        <w:t>resident of Student Government</w:t>
      </w:r>
      <w:r w:rsidR="00B832BD">
        <w:rPr>
          <w:rFonts w:ascii="Arial" w:hAnsi="Arial" w:cs="Arial"/>
          <w:color w:val="000000"/>
          <w:szCs w:val="24"/>
        </w:rPr>
        <w:t>,</w:t>
      </w:r>
      <w:r w:rsidR="005478B6" w:rsidRPr="00494B4A">
        <w:rPr>
          <w:rFonts w:ascii="Arial" w:hAnsi="Arial" w:cs="Arial"/>
          <w:color w:val="000000"/>
          <w:szCs w:val="24"/>
        </w:rPr>
        <w:t xml:space="preserve"> will select the undergraduate student </w:t>
      </w:r>
      <w:r w:rsidR="001061A9">
        <w:rPr>
          <w:rFonts w:ascii="Arial" w:hAnsi="Arial" w:cs="Arial"/>
          <w:color w:val="000000"/>
          <w:szCs w:val="24"/>
        </w:rPr>
        <w:t xml:space="preserve">representatives, and </w:t>
      </w:r>
      <w:r w:rsidR="000B08DF">
        <w:rPr>
          <w:rFonts w:ascii="Arial" w:hAnsi="Arial" w:cs="Arial"/>
          <w:color w:val="000000"/>
          <w:szCs w:val="24"/>
        </w:rPr>
        <w:t xml:space="preserve">the </w:t>
      </w:r>
      <w:r w:rsidR="00D769A9">
        <w:rPr>
          <w:rFonts w:ascii="Arial" w:hAnsi="Arial" w:cs="Arial"/>
          <w:color w:val="000000"/>
          <w:szCs w:val="24"/>
        </w:rPr>
        <w:t>AVPCAP</w:t>
      </w:r>
      <w:r w:rsidR="001061A9">
        <w:rPr>
          <w:rFonts w:ascii="Arial" w:hAnsi="Arial" w:cs="Arial"/>
          <w:color w:val="000000"/>
          <w:szCs w:val="24"/>
        </w:rPr>
        <w:t xml:space="preserve"> will select the </w:t>
      </w:r>
      <w:r w:rsidR="001061A9" w:rsidRPr="0076048D">
        <w:rPr>
          <w:rFonts w:ascii="Arial" w:hAnsi="Arial" w:cs="Arial"/>
          <w:i/>
          <w:color w:val="000000"/>
          <w:szCs w:val="24"/>
        </w:rPr>
        <w:t>ex-officio</w:t>
      </w:r>
      <w:r w:rsidR="001061A9">
        <w:rPr>
          <w:rFonts w:ascii="Arial" w:hAnsi="Arial" w:cs="Arial"/>
          <w:color w:val="000000"/>
          <w:szCs w:val="24"/>
        </w:rPr>
        <w:t>, non-voting academic advisor from the undergraduate advisors.</w:t>
      </w:r>
    </w:p>
    <w:p w14:paraId="6D7C3343" w14:textId="77777777" w:rsidR="00816D47" w:rsidRDefault="00816D47" w:rsidP="000B08DF">
      <w:pPr>
        <w:ind w:left="1440" w:hanging="720"/>
        <w:rPr>
          <w:rFonts w:ascii="Arial" w:hAnsi="Arial" w:cs="Arial"/>
          <w:color w:val="000000"/>
          <w:szCs w:val="24"/>
        </w:rPr>
      </w:pPr>
    </w:p>
    <w:p w14:paraId="11D14290" w14:textId="2A209514" w:rsidR="004E3213" w:rsidRDefault="006762F0" w:rsidP="00F976AD">
      <w:pPr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4</w:t>
      </w:r>
      <w:r>
        <w:rPr>
          <w:rFonts w:ascii="Arial" w:hAnsi="Arial" w:cs="Arial"/>
          <w:color w:val="000000"/>
          <w:szCs w:val="24"/>
        </w:rPr>
        <w:t>.05</w:t>
      </w:r>
      <w:r>
        <w:rPr>
          <w:rFonts w:ascii="Arial" w:hAnsi="Arial" w:cs="Arial"/>
          <w:color w:val="000000"/>
          <w:szCs w:val="24"/>
        </w:rPr>
        <w:tab/>
      </w:r>
      <w:r w:rsidR="00816D47">
        <w:rPr>
          <w:rFonts w:ascii="Arial" w:hAnsi="Arial" w:cs="Arial"/>
          <w:color w:val="000000"/>
          <w:szCs w:val="24"/>
        </w:rPr>
        <w:t>If</w:t>
      </w:r>
      <w:r w:rsidR="00D62C2D">
        <w:rPr>
          <w:rFonts w:ascii="Arial" w:hAnsi="Arial" w:cs="Arial"/>
          <w:color w:val="000000"/>
          <w:szCs w:val="24"/>
        </w:rPr>
        <w:t xml:space="preserve"> the c</w:t>
      </w:r>
      <w:r w:rsidR="0041419D">
        <w:rPr>
          <w:rFonts w:ascii="Arial" w:hAnsi="Arial" w:cs="Arial"/>
          <w:color w:val="000000"/>
          <w:szCs w:val="24"/>
        </w:rPr>
        <w:t xml:space="preserve">hair of the UCC is not an elected member of the GEC, this faculty member will serve as </w:t>
      </w:r>
      <w:proofErr w:type="gramStart"/>
      <w:r w:rsidR="00816D47">
        <w:rPr>
          <w:rFonts w:ascii="Arial" w:hAnsi="Arial" w:cs="Arial"/>
          <w:color w:val="000000"/>
          <w:szCs w:val="24"/>
        </w:rPr>
        <w:t xml:space="preserve">an </w:t>
      </w:r>
      <w:r w:rsidR="00816D47" w:rsidRPr="0076048D">
        <w:rPr>
          <w:rFonts w:ascii="Arial" w:hAnsi="Arial" w:cs="Arial"/>
          <w:i/>
          <w:color w:val="000000"/>
          <w:szCs w:val="24"/>
        </w:rPr>
        <w:t>ex-officio</w:t>
      </w:r>
      <w:proofErr w:type="gramEnd"/>
      <w:r w:rsidR="0076048D">
        <w:rPr>
          <w:rFonts w:ascii="Arial" w:hAnsi="Arial" w:cs="Arial"/>
          <w:color w:val="000000"/>
          <w:szCs w:val="24"/>
        </w:rPr>
        <w:t>, non-voting member, act</w:t>
      </w:r>
      <w:r w:rsidR="0041419D">
        <w:rPr>
          <w:rFonts w:ascii="Arial" w:hAnsi="Arial" w:cs="Arial"/>
          <w:color w:val="000000"/>
          <w:szCs w:val="24"/>
        </w:rPr>
        <w:t>ing as a liaison between the GEC and the UCC.</w:t>
      </w:r>
    </w:p>
    <w:p w14:paraId="3F03D7B7" w14:textId="77777777" w:rsidR="00F976AD" w:rsidRDefault="00F976AD" w:rsidP="00F976AD">
      <w:pPr>
        <w:ind w:left="1440" w:hanging="720"/>
        <w:rPr>
          <w:rFonts w:ascii="Arial" w:hAnsi="Arial" w:cs="Arial"/>
          <w:color w:val="000000"/>
          <w:szCs w:val="24"/>
        </w:rPr>
      </w:pPr>
    </w:p>
    <w:p w14:paraId="23F33906" w14:textId="70617481" w:rsidR="005478B6" w:rsidRPr="00816D47" w:rsidRDefault="006762F0" w:rsidP="00B563CB">
      <w:pPr>
        <w:pStyle w:val="ListParagraph"/>
        <w:ind w:hanging="720"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0</w:t>
      </w:r>
      <w:r w:rsidR="00257450">
        <w:rPr>
          <w:rFonts w:ascii="Arial" w:hAnsi="Arial" w:cs="Arial"/>
          <w:b/>
          <w:color w:val="000000"/>
          <w:szCs w:val="24"/>
        </w:rPr>
        <w:t>5</w:t>
      </w:r>
      <w:r>
        <w:rPr>
          <w:rFonts w:ascii="Arial" w:hAnsi="Arial" w:cs="Arial"/>
          <w:b/>
          <w:color w:val="000000"/>
          <w:szCs w:val="24"/>
        </w:rPr>
        <w:t>.</w:t>
      </w:r>
      <w:r>
        <w:rPr>
          <w:rFonts w:ascii="Arial" w:hAnsi="Arial" w:cs="Arial"/>
          <w:b/>
          <w:color w:val="000000"/>
          <w:szCs w:val="24"/>
        </w:rPr>
        <w:tab/>
      </w:r>
      <w:r w:rsidR="0076048D">
        <w:rPr>
          <w:rFonts w:ascii="Arial" w:hAnsi="Arial" w:cs="Arial"/>
          <w:b/>
          <w:color w:val="000000"/>
          <w:szCs w:val="24"/>
        </w:rPr>
        <w:t xml:space="preserve">GENERAL </w:t>
      </w:r>
      <w:r w:rsidR="00494B4A" w:rsidRPr="00816D47">
        <w:rPr>
          <w:rFonts w:ascii="Arial" w:hAnsi="Arial" w:cs="Arial"/>
          <w:b/>
          <w:color w:val="000000"/>
          <w:szCs w:val="24"/>
        </w:rPr>
        <w:t>PR</w:t>
      </w:r>
      <w:r w:rsidR="005478B6" w:rsidRPr="00816D47">
        <w:rPr>
          <w:rFonts w:ascii="Arial" w:hAnsi="Arial" w:cs="Arial"/>
          <w:b/>
          <w:color w:val="000000"/>
          <w:szCs w:val="24"/>
        </w:rPr>
        <w:t>OCEDURES</w:t>
      </w:r>
    </w:p>
    <w:p w14:paraId="44DF6330" w14:textId="77777777" w:rsidR="005478B6" w:rsidRPr="00494B4A" w:rsidRDefault="005478B6" w:rsidP="006762F0">
      <w:pPr>
        <w:rPr>
          <w:rFonts w:ascii="Arial" w:hAnsi="Arial" w:cs="Arial"/>
          <w:color w:val="000000"/>
          <w:szCs w:val="24"/>
        </w:rPr>
      </w:pPr>
    </w:p>
    <w:p w14:paraId="48ECF145" w14:textId="1FDDFF4B" w:rsidR="005478B6" w:rsidRDefault="006762F0" w:rsidP="006762F0">
      <w:pPr>
        <w:pStyle w:val="ListParagraph"/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5</w:t>
      </w:r>
      <w:r>
        <w:rPr>
          <w:rFonts w:ascii="Arial" w:hAnsi="Arial" w:cs="Arial"/>
          <w:color w:val="000000"/>
          <w:szCs w:val="24"/>
        </w:rPr>
        <w:t>.01</w:t>
      </w:r>
      <w:r>
        <w:rPr>
          <w:rFonts w:ascii="Arial" w:hAnsi="Arial" w:cs="Arial"/>
          <w:color w:val="000000"/>
          <w:szCs w:val="24"/>
        </w:rPr>
        <w:tab/>
      </w:r>
      <w:r w:rsidR="005478B6" w:rsidRPr="00816D47">
        <w:rPr>
          <w:rFonts w:ascii="Arial" w:hAnsi="Arial" w:cs="Arial"/>
          <w:color w:val="000000"/>
          <w:szCs w:val="24"/>
        </w:rPr>
        <w:t xml:space="preserve">The </w:t>
      </w:r>
      <w:r w:rsidR="0041419D" w:rsidRPr="00816D47">
        <w:rPr>
          <w:rFonts w:ascii="Arial" w:hAnsi="Arial" w:cs="Arial"/>
          <w:color w:val="000000"/>
          <w:szCs w:val="24"/>
        </w:rPr>
        <w:t xml:space="preserve">GEC </w:t>
      </w:r>
      <w:r w:rsidR="005478B6" w:rsidRPr="00816D47">
        <w:rPr>
          <w:rFonts w:ascii="Arial" w:hAnsi="Arial" w:cs="Arial"/>
          <w:color w:val="000000"/>
          <w:szCs w:val="24"/>
        </w:rPr>
        <w:t xml:space="preserve">will </w:t>
      </w:r>
      <w:r w:rsidR="000B08DF" w:rsidRPr="00816D47">
        <w:rPr>
          <w:rFonts w:ascii="Arial" w:hAnsi="Arial" w:cs="Arial"/>
          <w:color w:val="000000"/>
          <w:szCs w:val="24"/>
        </w:rPr>
        <w:t>regularly meet</w:t>
      </w:r>
      <w:r w:rsidR="005478B6" w:rsidRPr="00816D47">
        <w:rPr>
          <w:rFonts w:ascii="Arial" w:hAnsi="Arial" w:cs="Arial"/>
          <w:color w:val="000000"/>
          <w:szCs w:val="24"/>
        </w:rPr>
        <w:t xml:space="preserve"> each long semester on Monday afternoons from 3:30 p.m. to 5:00 p.m. An agenda will be </w:t>
      </w:r>
      <w:r w:rsidR="004A594C" w:rsidRPr="00816D47">
        <w:rPr>
          <w:rFonts w:ascii="Arial" w:hAnsi="Arial" w:cs="Arial"/>
          <w:color w:val="000000"/>
          <w:szCs w:val="24"/>
        </w:rPr>
        <w:t>p</w:t>
      </w:r>
      <w:r w:rsidR="005478B6" w:rsidRPr="00816D47">
        <w:rPr>
          <w:rFonts w:ascii="Arial" w:hAnsi="Arial" w:cs="Arial"/>
          <w:color w:val="000000"/>
          <w:szCs w:val="24"/>
        </w:rPr>
        <w:t xml:space="preserve">repared and published by </w:t>
      </w:r>
      <w:proofErr w:type="gramStart"/>
      <w:r w:rsidR="005478B6" w:rsidRPr="00816D47">
        <w:rPr>
          <w:rFonts w:ascii="Arial" w:hAnsi="Arial" w:cs="Arial"/>
          <w:color w:val="000000"/>
          <w:szCs w:val="24"/>
        </w:rPr>
        <w:t xml:space="preserve">the </w:t>
      </w:r>
      <w:r w:rsidR="00D769A9">
        <w:rPr>
          <w:rFonts w:ascii="Arial" w:hAnsi="Arial" w:cs="Arial"/>
          <w:color w:val="000000"/>
          <w:szCs w:val="24"/>
        </w:rPr>
        <w:t>AVPCAP</w:t>
      </w:r>
      <w:proofErr w:type="gramEnd"/>
      <w:r w:rsidR="005478B6" w:rsidRPr="00816D47">
        <w:rPr>
          <w:rFonts w:ascii="Arial" w:hAnsi="Arial" w:cs="Arial"/>
          <w:color w:val="000000"/>
          <w:szCs w:val="24"/>
        </w:rPr>
        <w:t xml:space="preserve">. Formal recommendations will be circulated to the </w:t>
      </w:r>
      <w:r w:rsidR="0041419D" w:rsidRPr="00816D47">
        <w:rPr>
          <w:rFonts w:ascii="Arial" w:hAnsi="Arial" w:cs="Arial"/>
          <w:color w:val="000000"/>
          <w:szCs w:val="24"/>
        </w:rPr>
        <w:t xml:space="preserve">GEC </w:t>
      </w:r>
      <w:r w:rsidR="005478B6" w:rsidRPr="00816D47">
        <w:rPr>
          <w:rFonts w:ascii="Arial" w:hAnsi="Arial" w:cs="Arial"/>
          <w:color w:val="000000"/>
          <w:szCs w:val="24"/>
        </w:rPr>
        <w:t>at least one week prior to the scheduled meeting.</w:t>
      </w:r>
      <w:r w:rsidR="00816D47">
        <w:rPr>
          <w:rFonts w:ascii="Arial" w:hAnsi="Arial" w:cs="Arial"/>
          <w:color w:val="000000"/>
          <w:szCs w:val="24"/>
        </w:rPr>
        <w:br/>
      </w:r>
    </w:p>
    <w:p w14:paraId="44F0ACD2" w14:textId="475F7C8C" w:rsidR="005478B6" w:rsidRDefault="006762F0" w:rsidP="006762F0">
      <w:pPr>
        <w:pStyle w:val="ListParagraph"/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5</w:t>
      </w:r>
      <w:r>
        <w:rPr>
          <w:rFonts w:ascii="Arial" w:hAnsi="Arial" w:cs="Arial"/>
          <w:color w:val="000000"/>
          <w:szCs w:val="24"/>
        </w:rPr>
        <w:t>.02</w:t>
      </w:r>
      <w:r>
        <w:rPr>
          <w:rFonts w:ascii="Arial" w:hAnsi="Arial" w:cs="Arial"/>
          <w:color w:val="000000"/>
          <w:szCs w:val="24"/>
        </w:rPr>
        <w:tab/>
      </w:r>
      <w:r w:rsidR="005478B6" w:rsidRPr="00816D47">
        <w:rPr>
          <w:rFonts w:ascii="Arial" w:hAnsi="Arial" w:cs="Arial"/>
          <w:color w:val="000000"/>
          <w:szCs w:val="24"/>
        </w:rPr>
        <w:t xml:space="preserve">Standard parliamentary procedures will be honored. The </w:t>
      </w:r>
      <w:r w:rsidR="0041419D" w:rsidRPr="00816D47">
        <w:rPr>
          <w:rFonts w:ascii="Arial" w:hAnsi="Arial" w:cs="Arial"/>
          <w:color w:val="000000"/>
          <w:szCs w:val="24"/>
        </w:rPr>
        <w:t xml:space="preserve">GEC </w:t>
      </w:r>
      <w:r w:rsidR="005478B6" w:rsidRPr="00816D47">
        <w:rPr>
          <w:rFonts w:ascii="Arial" w:hAnsi="Arial" w:cs="Arial"/>
          <w:color w:val="000000"/>
          <w:szCs w:val="24"/>
        </w:rPr>
        <w:t xml:space="preserve">must have a quorum of </w:t>
      </w:r>
      <w:r w:rsidR="00462882">
        <w:rPr>
          <w:rFonts w:ascii="Arial" w:hAnsi="Arial" w:cs="Arial"/>
          <w:color w:val="000000"/>
          <w:szCs w:val="24"/>
        </w:rPr>
        <w:t>10</w:t>
      </w:r>
      <w:r w:rsidR="00C73550" w:rsidRPr="00816D47">
        <w:rPr>
          <w:rFonts w:ascii="Arial" w:hAnsi="Arial" w:cs="Arial"/>
          <w:color w:val="000000"/>
          <w:szCs w:val="24"/>
        </w:rPr>
        <w:t xml:space="preserve"> </w:t>
      </w:r>
      <w:r w:rsidR="005478B6" w:rsidRPr="00816D47">
        <w:rPr>
          <w:rFonts w:ascii="Arial" w:hAnsi="Arial" w:cs="Arial"/>
          <w:color w:val="000000"/>
          <w:szCs w:val="24"/>
        </w:rPr>
        <w:t>voting members to conduct business. A simple majority will carry an issue.</w:t>
      </w:r>
      <w:r w:rsidR="00816D47">
        <w:rPr>
          <w:rFonts w:ascii="Arial" w:hAnsi="Arial" w:cs="Arial"/>
          <w:color w:val="000000"/>
          <w:szCs w:val="24"/>
        </w:rPr>
        <w:br/>
      </w:r>
    </w:p>
    <w:p w14:paraId="6022DC70" w14:textId="5C0C1EB2" w:rsidR="005478B6" w:rsidRDefault="006762F0" w:rsidP="006762F0">
      <w:pPr>
        <w:pStyle w:val="ListParagraph"/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0</w:t>
      </w:r>
      <w:r w:rsidR="00257450">
        <w:rPr>
          <w:rFonts w:ascii="Arial" w:hAnsi="Arial" w:cs="Arial"/>
          <w:color w:val="000000"/>
          <w:szCs w:val="24"/>
        </w:rPr>
        <w:t>5</w:t>
      </w:r>
      <w:r>
        <w:rPr>
          <w:rFonts w:ascii="Arial" w:hAnsi="Arial" w:cs="Arial"/>
          <w:color w:val="000000"/>
          <w:szCs w:val="24"/>
        </w:rPr>
        <w:t>.03</w:t>
      </w:r>
      <w:r>
        <w:rPr>
          <w:rFonts w:ascii="Arial" w:hAnsi="Arial" w:cs="Arial"/>
          <w:color w:val="000000"/>
          <w:szCs w:val="24"/>
        </w:rPr>
        <w:tab/>
      </w:r>
      <w:r w:rsidR="005478B6" w:rsidRPr="00816D47">
        <w:rPr>
          <w:rFonts w:ascii="Arial" w:hAnsi="Arial" w:cs="Arial"/>
          <w:color w:val="000000"/>
          <w:szCs w:val="24"/>
        </w:rPr>
        <w:t>Regular attendance is expected of all representatives</w:t>
      </w:r>
      <w:r w:rsidR="00DE455A">
        <w:rPr>
          <w:rFonts w:ascii="Arial" w:hAnsi="Arial" w:cs="Arial"/>
          <w:color w:val="000000"/>
          <w:szCs w:val="24"/>
        </w:rPr>
        <w:t>,</w:t>
      </w:r>
      <w:r w:rsidR="005478B6" w:rsidRPr="00816D47">
        <w:rPr>
          <w:rFonts w:ascii="Arial" w:hAnsi="Arial" w:cs="Arial"/>
          <w:color w:val="000000"/>
          <w:szCs w:val="24"/>
        </w:rPr>
        <w:t xml:space="preserve"> or their designated alternates. </w:t>
      </w:r>
      <w:r w:rsidR="00B20B15" w:rsidRPr="00816D47">
        <w:rPr>
          <w:rFonts w:ascii="Arial" w:hAnsi="Arial" w:cs="Arial"/>
          <w:color w:val="000000"/>
          <w:szCs w:val="24"/>
        </w:rPr>
        <w:t>If</w:t>
      </w:r>
      <w:r w:rsidR="005478B6" w:rsidRPr="00816D47">
        <w:rPr>
          <w:rFonts w:ascii="Arial" w:hAnsi="Arial" w:cs="Arial"/>
          <w:color w:val="000000"/>
          <w:szCs w:val="24"/>
        </w:rPr>
        <w:t xml:space="preserve"> a representative or alternate is unable to attend, a proxy may be designated by the representative in consultation with the appropriate dean or the </w:t>
      </w:r>
      <w:r w:rsidR="00D62C2D">
        <w:rPr>
          <w:rFonts w:ascii="Arial" w:hAnsi="Arial" w:cs="Arial"/>
          <w:color w:val="000000"/>
          <w:szCs w:val="24"/>
        </w:rPr>
        <w:t>c</w:t>
      </w:r>
      <w:r w:rsidR="005478B6" w:rsidRPr="00816D47">
        <w:rPr>
          <w:rFonts w:ascii="Arial" w:hAnsi="Arial" w:cs="Arial"/>
          <w:color w:val="000000"/>
          <w:szCs w:val="24"/>
        </w:rPr>
        <w:t>hair of the Council of Chairs</w:t>
      </w:r>
      <w:r w:rsidR="002132B7">
        <w:rPr>
          <w:rFonts w:ascii="Arial" w:hAnsi="Arial" w:cs="Arial"/>
          <w:color w:val="000000"/>
          <w:szCs w:val="24"/>
        </w:rPr>
        <w:t xml:space="preserve"> and Directors</w:t>
      </w:r>
      <w:r w:rsidR="005478B6" w:rsidRPr="00816D47">
        <w:rPr>
          <w:rFonts w:ascii="Arial" w:hAnsi="Arial" w:cs="Arial"/>
          <w:color w:val="000000"/>
          <w:szCs w:val="24"/>
        </w:rPr>
        <w:t xml:space="preserve">. The </w:t>
      </w:r>
      <w:r w:rsidR="00D769A9">
        <w:rPr>
          <w:rFonts w:ascii="Arial" w:hAnsi="Arial" w:cs="Arial"/>
          <w:color w:val="000000"/>
          <w:szCs w:val="24"/>
        </w:rPr>
        <w:t>AVPCAP</w:t>
      </w:r>
      <w:r w:rsidR="0000625D">
        <w:rPr>
          <w:rFonts w:ascii="Arial" w:hAnsi="Arial" w:cs="Arial"/>
          <w:color w:val="000000"/>
          <w:szCs w:val="24"/>
        </w:rPr>
        <w:t xml:space="preserve"> </w:t>
      </w:r>
      <w:r w:rsidR="005478B6" w:rsidRPr="00816D47">
        <w:rPr>
          <w:rFonts w:ascii="Arial" w:hAnsi="Arial" w:cs="Arial"/>
          <w:color w:val="000000"/>
          <w:szCs w:val="24"/>
        </w:rPr>
        <w:t xml:space="preserve">will be notified </w:t>
      </w:r>
      <w:r w:rsidR="005478B6" w:rsidRPr="00816D47">
        <w:rPr>
          <w:rFonts w:ascii="Arial" w:hAnsi="Arial" w:cs="Arial"/>
          <w:szCs w:val="24"/>
        </w:rPr>
        <w:t>that a proxy will attend. The proxy</w:t>
      </w:r>
      <w:r w:rsidR="005478B6" w:rsidRPr="00816D47">
        <w:rPr>
          <w:rFonts w:ascii="Arial" w:hAnsi="Arial" w:cs="Arial"/>
          <w:color w:val="000000"/>
          <w:szCs w:val="24"/>
        </w:rPr>
        <w:t xml:space="preserve"> will be furnished with </w:t>
      </w:r>
      <w:r w:rsidR="0020021F" w:rsidRPr="00816D47">
        <w:rPr>
          <w:rFonts w:ascii="Arial" w:hAnsi="Arial" w:cs="Arial"/>
          <w:color w:val="000000"/>
          <w:szCs w:val="24"/>
        </w:rPr>
        <w:t>appropriate</w:t>
      </w:r>
      <w:r w:rsidR="005478B6" w:rsidRPr="00816D47">
        <w:rPr>
          <w:rFonts w:ascii="Arial" w:hAnsi="Arial" w:cs="Arial"/>
          <w:color w:val="000000"/>
          <w:szCs w:val="24"/>
        </w:rPr>
        <w:t xml:space="preserve"> materials for the meeting and will be a voting member for that meeting.</w:t>
      </w:r>
      <w:r w:rsidR="00816D47">
        <w:rPr>
          <w:rFonts w:ascii="Arial" w:hAnsi="Arial" w:cs="Arial"/>
          <w:color w:val="000000"/>
          <w:szCs w:val="24"/>
        </w:rPr>
        <w:br/>
      </w:r>
    </w:p>
    <w:p w14:paraId="346FA0F6" w14:textId="46205CEB" w:rsidR="005478B6" w:rsidRDefault="006762F0" w:rsidP="006762F0">
      <w:pPr>
        <w:pStyle w:val="ListParagraph"/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5</w:t>
      </w:r>
      <w:r>
        <w:rPr>
          <w:rFonts w:ascii="Arial" w:hAnsi="Arial" w:cs="Arial"/>
          <w:color w:val="000000"/>
          <w:szCs w:val="24"/>
        </w:rPr>
        <w:t>.04</w:t>
      </w:r>
      <w:r>
        <w:rPr>
          <w:rFonts w:ascii="Arial" w:hAnsi="Arial" w:cs="Arial"/>
          <w:color w:val="000000"/>
          <w:szCs w:val="24"/>
        </w:rPr>
        <w:tab/>
      </w:r>
      <w:r w:rsidR="005478B6" w:rsidRPr="00816D47">
        <w:rPr>
          <w:rFonts w:ascii="Arial" w:hAnsi="Arial" w:cs="Arial"/>
          <w:color w:val="000000"/>
          <w:szCs w:val="24"/>
        </w:rPr>
        <w:t>All meetings, except those dealing with personnel issues, will be open.</w:t>
      </w:r>
      <w:r w:rsidR="00816D47">
        <w:rPr>
          <w:rFonts w:ascii="Arial" w:hAnsi="Arial" w:cs="Arial"/>
          <w:color w:val="000000"/>
          <w:szCs w:val="24"/>
        </w:rPr>
        <w:br/>
      </w:r>
    </w:p>
    <w:p w14:paraId="397EC2E7" w14:textId="366AE685" w:rsidR="0041419D" w:rsidRDefault="006762F0" w:rsidP="006762F0">
      <w:pPr>
        <w:pStyle w:val="ListParagraph"/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5</w:t>
      </w:r>
      <w:r>
        <w:rPr>
          <w:rFonts w:ascii="Arial" w:hAnsi="Arial" w:cs="Arial"/>
          <w:color w:val="000000"/>
          <w:szCs w:val="24"/>
        </w:rPr>
        <w:t>.05</w:t>
      </w:r>
      <w:r>
        <w:rPr>
          <w:rFonts w:ascii="Arial" w:hAnsi="Arial" w:cs="Arial"/>
          <w:color w:val="000000"/>
          <w:szCs w:val="24"/>
        </w:rPr>
        <w:tab/>
      </w:r>
      <w:r w:rsidR="00D62C2D">
        <w:rPr>
          <w:rFonts w:ascii="Arial" w:hAnsi="Arial" w:cs="Arial"/>
          <w:color w:val="000000"/>
          <w:szCs w:val="24"/>
        </w:rPr>
        <w:t xml:space="preserve">Departments and </w:t>
      </w:r>
      <w:r w:rsidR="00F45486" w:rsidRPr="00816D47">
        <w:rPr>
          <w:rFonts w:ascii="Arial" w:hAnsi="Arial" w:cs="Arial"/>
          <w:color w:val="000000"/>
          <w:szCs w:val="24"/>
        </w:rPr>
        <w:t>schools must prepare a formal request</w:t>
      </w:r>
      <w:r w:rsidR="00840FE4">
        <w:rPr>
          <w:rFonts w:ascii="Arial" w:hAnsi="Arial" w:cs="Arial"/>
          <w:color w:val="000000"/>
          <w:szCs w:val="24"/>
        </w:rPr>
        <w:t xml:space="preserve"> using the Course Inventory Management (CIM) system via the </w:t>
      </w:r>
      <w:hyperlink r:id="rId11" w:history="1">
        <w:proofErr w:type="spellStart"/>
        <w:r w:rsidR="00B6286F">
          <w:rPr>
            <w:rStyle w:val="Hyperlink"/>
            <w:rFonts w:ascii="Arial" w:hAnsi="Arial" w:cs="Arial"/>
            <w:szCs w:val="24"/>
          </w:rPr>
          <w:t>Cats</w:t>
        </w:r>
        <w:r w:rsidR="001E7D45">
          <w:rPr>
            <w:rStyle w:val="Hyperlink"/>
            <w:rFonts w:ascii="Arial" w:hAnsi="Arial" w:cs="Arial"/>
            <w:szCs w:val="24"/>
          </w:rPr>
          <w:t>W</w:t>
        </w:r>
        <w:r w:rsidR="00B6286F">
          <w:rPr>
            <w:rStyle w:val="Hyperlink"/>
            <w:rFonts w:ascii="Arial" w:hAnsi="Arial" w:cs="Arial"/>
            <w:szCs w:val="24"/>
          </w:rPr>
          <w:t>eb</w:t>
        </w:r>
        <w:proofErr w:type="spellEnd"/>
        <w:r w:rsidR="00B6286F">
          <w:rPr>
            <w:rStyle w:val="Hyperlink"/>
            <w:rFonts w:ascii="Arial" w:hAnsi="Arial" w:cs="Arial"/>
            <w:szCs w:val="24"/>
          </w:rPr>
          <w:t xml:space="preserve"> Faculty</w:t>
        </w:r>
        <w:r w:rsidR="000539D2">
          <w:rPr>
            <w:rStyle w:val="Hyperlink"/>
            <w:rFonts w:ascii="Arial" w:hAnsi="Arial" w:cs="Arial"/>
            <w:szCs w:val="24"/>
          </w:rPr>
          <w:t xml:space="preserve"> &amp; Staff</w:t>
        </w:r>
        <w:r w:rsidR="00B6286F">
          <w:rPr>
            <w:rStyle w:val="Hyperlink"/>
            <w:rFonts w:ascii="Arial" w:hAnsi="Arial" w:cs="Arial"/>
            <w:szCs w:val="24"/>
          </w:rPr>
          <w:t xml:space="preserve"> m</w:t>
        </w:r>
        <w:r w:rsidR="00840FE4" w:rsidRPr="00B6286F">
          <w:rPr>
            <w:rStyle w:val="Hyperlink"/>
            <w:rFonts w:ascii="Arial" w:hAnsi="Arial" w:cs="Arial"/>
            <w:szCs w:val="24"/>
          </w:rPr>
          <w:t>enu</w:t>
        </w:r>
      </w:hyperlink>
      <w:r w:rsidR="0017009E" w:rsidRPr="00816D47">
        <w:rPr>
          <w:rFonts w:ascii="Arial" w:hAnsi="Arial" w:cs="Arial"/>
          <w:color w:val="000000"/>
          <w:szCs w:val="24"/>
        </w:rPr>
        <w:t>,</w:t>
      </w:r>
      <w:r w:rsidR="00F45486" w:rsidRPr="00816D47">
        <w:rPr>
          <w:rFonts w:ascii="Arial" w:hAnsi="Arial" w:cs="Arial"/>
          <w:color w:val="000000"/>
          <w:szCs w:val="24"/>
        </w:rPr>
        <w:t xml:space="preserve"> including appropriate GEC documentation</w:t>
      </w:r>
      <w:r w:rsidR="0017009E" w:rsidRPr="00816D47">
        <w:rPr>
          <w:rFonts w:ascii="Arial" w:hAnsi="Arial" w:cs="Arial"/>
          <w:color w:val="000000"/>
          <w:szCs w:val="24"/>
        </w:rPr>
        <w:t>,</w:t>
      </w:r>
      <w:r w:rsidR="00F45486" w:rsidRPr="00816D47">
        <w:rPr>
          <w:rFonts w:ascii="Arial" w:hAnsi="Arial" w:cs="Arial"/>
          <w:color w:val="000000"/>
          <w:szCs w:val="24"/>
        </w:rPr>
        <w:t xml:space="preserve"> in order for the GEC to consider an existing or a new course for </w:t>
      </w:r>
      <w:r w:rsidR="00F45486" w:rsidRPr="00210244">
        <w:rPr>
          <w:rFonts w:ascii="Arial" w:hAnsi="Arial" w:cs="Arial"/>
          <w:color w:val="000000"/>
          <w:szCs w:val="24"/>
        </w:rPr>
        <w:t>inclusion</w:t>
      </w:r>
      <w:r w:rsidR="00F45486" w:rsidRPr="00816D47">
        <w:rPr>
          <w:rFonts w:ascii="Arial" w:hAnsi="Arial" w:cs="Arial"/>
          <w:color w:val="000000"/>
          <w:szCs w:val="24"/>
        </w:rPr>
        <w:t xml:space="preserve"> in the G</w:t>
      </w:r>
      <w:r w:rsidR="0076048D">
        <w:rPr>
          <w:rFonts w:ascii="Arial" w:hAnsi="Arial" w:cs="Arial"/>
          <w:color w:val="000000"/>
          <w:szCs w:val="24"/>
        </w:rPr>
        <w:t xml:space="preserve">eneral </w:t>
      </w:r>
      <w:r w:rsidR="00F45486" w:rsidRPr="00816D47">
        <w:rPr>
          <w:rFonts w:ascii="Arial" w:hAnsi="Arial" w:cs="Arial"/>
          <w:color w:val="000000"/>
          <w:szCs w:val="24"/>
        </w:rPr>
        <w:t>E</w:t>
      </w:r>
      <w:r w:rsidR="0076048D">
        <w:rPr>
          <w:rFonts w:ascii="Arial" w:hAnsi="Arial" w:cs="Arial"/>
          <w:color w:val="000000"/>
          <w:szCs w:val="24"/>
        </w:rPr>
        <w:t xml:space="preserve">ducation </w:t>
      </w:r>
      <w:r w:rsidR="00F45486" w:rsidRPr="00816D47">
        <w:rPr>
          <w:rFonts w:ascii="Arial" w:hAnsi="Arial" w:cs="Arial"/>
          <w:color w:val="000000"/>
          <w:szCs w:val="24"/>
        </w:rPr>
        <w:t>C</w:t>
      </w:r>
      <w:r w:rsidR="0076048D">
        <w:rPr>
          <w:rFonts w:ascii="Arial" w:hAnsi="Arial" w:cs="Arial"/>
          <w:color w:val="000000"/>
          <w:szCs w:val="24"/>
        </w:rPr>
        <w:t>ore Curriculum</w:t>
      </w:r>
      <w:r w:rsidR="00F45486" w:rsidRPr="00816D47">
        <w:rPr>
          <w:rFonts w:ascii="Arial" w:hAnsi="Arial" w:cs="Arial"/>
          <w:color w:val="000000"/>
          <w:szCs w:val="24"/>
        </w:rPr>
        <w:t>. If a new cour</w:t>
      </w:r>
      <w:r w:rsidR="00407612" w:rsidRPr="00816D47">
        <w:rPr>
          <w:rFonts w:ascii="Arial" w:hAnsi="Arial" w:cs="Arial"/>
          <w:color w:val="000000"/>
          <w:szCs w:val="24"/>
        </w:rPr>
        <w:t xml:space="preserve">se is not recommended for </w:t>
      </w:r>
      <w:r w:rsidR="00407612" w:rsidRPr="00210244">
        <w:rPr>
          <w:rFonts w:ascii="Arial" w:hAnsi="Arial" w:cs="Arial"/>
          <w:color w:val="000000"/>
          <w:szCs w:val="24"/>
        </w:rPr>
        <w:t>inclu</w:t>
      </w:r>
      <w:r w:rsidR="00F45486" w:rsidRPr="00210244">
        <w:rPr>
          <w:rFonts w:ascii="Arial" w:hAnsi="Arial" w:cs="Arial"/>
          <w:color w:val="000000"/>
          <w:szCs w:val="24"/>
        </w:rPr>
        <w:t>s</w:t>
      </w:r>
      <w:r w:rsidR="00D62C2D" w:rsidRPr="00210244">
        <w:rPr>
          <w:rFonts w:ascii="Arial" w:hAnsi="Arial" w:cs="Arial"/>
          <w:color w:val="000000"/>
          <w:szCs w:val="24"/>
        </w:rPr>
        <w:t>ion</w:t>
      </w:r>
      <w:r w:rsidR="00D62C2D">
        <w:rPr>
          <w:rFonts w:ascii="Arial" w:hAnsi="Arial" w:cs="Arial"/>
          <w:color w:val="000000"/>
          <w:szCs w:val="24"/>
        </w:rPr>
        <w:t xml:space="preserve"> in the </w:t>
      </w:r>
      <w:r w:rsidR="004E14BF">
        <w:rPr>
          <w:rFonts w:ascii="Arial" w:hAnsi="Arial" w:cs="Arial"/>
          <w:color w:val="000000"/>
          <w:szCs w:val="24"/>
        </w:rPr>
        <w:t>General Education Core Curriculum</w:t>
      </w:r>
      <w:r w:rsidR="00D62C2D">
        <w:rPr>
          <w:rFonts w:ascii="Arial" w:hAnsi="Arial" w:cs="Arial"/>
          <w:color w:val="000000"/>
          <w:szCs w:val="24"/>
        </w:rPr>
        <w:t xml:space="preserve">, the department or </w:t>
      </w:r>
      <w:r w:rsidR="00F45486" w:rsidRPr="00816D47">
        <w:rPr>
          <w:rFonts w:ascii="Arial" w:hAnsi="Arial" w:cs="Arial"/>
          <w:color w:val="000000"/>
          <w:szCs w:val="24"/>
        </w:rPr>
        <w:t xml:space="preserve">school may still propose the course to the UCC, but the course will not be approved for the </w:t>
      </w:r>
      <w:r w:rsidR="004E14BF">
        <w:rPr>
          <w:rFonts w:ascii="Arial" w:hAnsi="Arial" w:cs="Arial"/>
          <w:color w:val="000000"/>
          <w:szCs w:val="24"/>
        </w:rPr>
        <w:t>General Education Core Curriculum</w:t>
      </w:r>
      <w:r w:rsidR="004E14BF" w:rsidRPr="00816D47">
        <w:rPr>
          <w:rFonts w:ascii="Arial" w:hAnsi="Arial" w:cs="Arial"/>
          <w:color w:val="000000"/>
          <w:szCs w:val="24"/>
        </w:rPr>
        <w:t xml:space="preserve"> </w:t>
      </w:r>
      <w:r w:rsidR="00F45486" w:rsidRPr="00816D47">
        <w:rPr>
          <w:rFonts w:ascii="Arial" w:hAnsi="Arial" w:cs="Arial"/>
          <w:color w:val="000000"/>
          <w:szCs w:val="24"/>
        </w:rPr>
        <w:t>without recommendation by the GEC.</w:t>
      </w:r>
      <w:r w:rsidR="00816D47">
        <w:rPr>
          <w:rFonts w:ascii="Arial" w:hAnsi="Arial" w:cs="Arial"/>
          <w:color w:val="000000"/>
          <w:szCs w:val="24"/>
        </w:rPr>
        <w:br/>
      </w:r>
    </w:p>
    <w:p w14:paraId="7B8E7189" w14:textId="22F030C9" w:rsidR="00F976AD" w:rsidRPr="00B316DA" w:rsidRDefault="006762F0" w:rsidP="00B316DA">
      <w:pPr>
        <w:pStyle w:val="ListParagraph"/>
        <w:ind w:left="144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5</w:t>
      </w:r>
      <w:r>
        <w:rPr>
          <w:rFonts w:ascii="Arial" w:hAnsi="Arial" w:cs="Arial"/>
          <w:color w:val="000000"/>
          <w:szCs w:val="24"/>
        </w:rPr>
        <w:t>.06</w:t>
      </w:r>
      <w:r>
        <w:rPr>
          <w:rFonts w:ascii="Arial" w:hAnsi="Arial" w:cs="Arial"/>
          <w:color w:val="000000"/>
          <w:szCs w:val="24"/>
        </w:rPr>
        <w:tab/>
      </w:r>
      <w:r w:rsidR="00F45486" w:rsidRPr="00816D47">
        <w:rPr>
          <w:rFonts w:ascii="Arial" w:hAnsi="Arial" w:cs="Arial"/>
          <w:color w:val="000000"/>
          <w:szCs w:val="24"/>
        </w:rPr>
        <w:t>The GEC has responsi</w:t>
      </w:r>
      <w:r w:rsidR="00407612" w:rsidRPr="00816D47">
        <w:rPr>
          <w:rFonts w:ascii="Arial" w:hAnsi="Arial" w:cs="Arial"/>
          <w:color w:val="000000"/>
          <w:szCs w:val="24"/>
        </w:rPr>
        <w:t>bility for the review and audit</w:t>
      </w:r>
      <w:r w:rsidR="00F45486" w:rsidRPr="00816D47">
        <w:rPr>
          <w:rFonts w:ascii="Arial" w:hAnsi="Arial" w:cs="Arial"/>
          <w:color w:val="000000"/>
          <w:szCs w:val="24"/>
        </w:rPr>
        <w:t xml:space="preserve"> of all courses identified as par</w:t>
      </w:r>
      <w:r w:rsidR="0076048D">
        <w:rPr>
          <w:rFonts w:ascii="Arial" w:hAnsi="Arial" w:cs="Arial"/>
          <w:color w:val="000000"/>
          <w:szCs w:val="24"/>
        </w:rPr>
        <w:t xml:space="preserve">t of the </w:t>
      </w:r>
      <w:r w:rsidR="004E14BF">
        <w:rPr>
          <w:rFonts w:ascii="Arial" w:hAnsi="Arial" w:cs="Arial"/>
          <w:color w:val="000000"/>
          <w:szCs w:val="24"/>
        </w:rPr>
        <w:t>General Education Core Curriculum</w:t>
      </w:r>
      <w:r w:rsidR="00D62C2D">
        <w:rPr>
          <w:rFonts w:ascii="Arial" w:hAnsi="Arial" w:cs="Arial"/>
          <w:color w:val="000000"/>
          <w:szCs w:val="24"/>
        </w:rPr>
        <w:t xml:space="preserve">. </w:t>
      </w:r>
      <w:r w:rsidR="00F45486" w:rsidRPr="00816D47">
        <w:rPr>
          <w:rFonts w:ascii="Arial" w:hAnsi="Arial" w:cs="Arial"/>
          <w:color w:val="000000"/>
          <w:szCs w:val="24"/>
        </w:rPr>
        <w:t>The G</w:t>
      </w:r>
      <w:r w:rsidR="00D62C2D">
        <w:rPr>
          <w:rFonts w:ascii="Arial" w:hAnsi="Arial" w:cs="Arial"/>
          <w:color w:val="000000"/>
          <w:szCs w:val="24"/>
        </w:rPr>
        <w:t xml:space="preserve">EC may require that departments and </w:t>
      </w:r>
      <w:r w:rsidR="00F45486" w:rsidRPr="00816D47">
        <w:rPr>
          <w:rFonts w:ascii="Arial" w:hAnsi="Arial" w:cs="Arial"/>
          <w:color w:val="000000"/>
          <w:szCs w:val="24"/>
        </w:rPr>
        <w:t xml:space="preserve">schools discuss the results of assessment, and the GEC may recommend that a course be removed from the </w:t>
      </w:r>
      <w:r w:rsidR="004E14BF">
        <w:rPr>
          <w:rFonts w:ascii="Arial" w:hAnsi="Arial" w:cs="Arial"/>
          <w:color w:val="000000"/>
          <w:szCs w:val="24"/>
        </w:rPr>
        <w:t>General Education Core Curriculum</w:t>
      </w:r>
      <w:r w:rsidR="00F45486" w:rsidRPr="00816D47">
        <w:rPr>
          <w:rFonts w:ascii="Arial" w:hAnsi="Arial" w:cs="Arial"/>
          <w:color w:val="000000"/>
          <w:szCs w:val="24"/>
        </w:rPr>
        <w:t>. T</w:t>
      </w:r>
      <w:r w:rsidR="00F75229">
        <w:rPr>
          <w:rFonts w:ascii="Arial" w:hAnsi="Arial" w:cs="Arial"/>
          <w:color w:val="000000"/>
          <w:szCs w:val="24"/>
        </w:rPr>
        <w:t>he</w:t>
      </w:r>
      <w:r w:rsidR="00F45486" w:rsidRPr="00816D47">
        <w:rPr>
          <w:rFonts w:ascii="Arial" w:hAnsi="Arial" w:cs="Arial"/>
          <w:color w:val="000000"/>
          <w:szCs w:val="24"/>
        </w:rPr>
        <w:t xml:space="preserve"> </w:t>
      </w:r>
      <w:r w:rsidR="00D769A9">
        <w:rPr>
          <w:rFonts w:ascii="Arial" w:hAnsi="Arial" w:cs="Arial"/>
          <w:color w:val="000000"/>
          <w:szCs w:val="24"/>
        </w:rPr>
        <w:t>AVPCAP</w:t>
      </w:r>
      <w:r w:rsidR="00F45486" w:rsidRPr="00816D47">
        <w:rPr>
          <w:rFonts w:ascii="Arial" w:hAnsi="Arial" w:cs="Arial"/>
          <w:color w:val="000000"/>
          <w:szCs w:val="24"/>
        </w:rPr>
        <w:t xml:space="preserve"> will communicate the results of the review and </w:t>
      </w:r>
      <w:r w:rsidR="00407612" w:rsidRPr="00816D47">
        <w:rPr>
          <w:rFonts w:ascii="Arial" w:hAnsi="Arial" w:cs="Arial"/>
          <w:color w:val="000000"/>
          <w:szCs w:val="24"/>
        </w:rPr>
        <w:t>audit</w:t>
      </w:r>
      <w:r w:rsidR="00F45486" w:rsidRPr="00816D47">
        <w:rPr>
          <w:rFonts w:ascii="Arial" w:hAnsi="Arial" w:cs="Arial"/>
          <w:color w:val="000000"/>
          <w:szCs w:val="24"/>
        </w:rPr>
        <w:t xml:space="preserve"> process</w:t>
      </w:r>
      <w:r w:rsidR="00D62C2D">
        <w:rPr>
          <w:rFonts w:ascii="Arial" w:hAnsi="Arial" w:cs="Arial"/>
          <w:color w:val="000000"/>
          <w:szCs w:val="24"/>
        </w:rPr>
        <w:t xml:space="preserve"> to the appropriate departments and </w:t>
      </w:r>
      <w:r w:rsidR="00F45486" w:rsidRPr="00816D47">
        <w:rPr>
          <w:rFonts w:ascii="Arial" w:hAnsi="Arial" w:cs="Arial"/>
          <w:color w:val="000000"/>
          <w:szCs w:val="24"/>
        </w:rPr>
        <w:t>schools.</w:t>
      </w:r>
    </w:p>
    <w:p w14:paraId="4BD442D5" w14:textId="77777777" w:rsidR="00F976AD" w:rsidRPr="00F976AD" w:rsidRDefault="00F976AD" w:rsidP="00F976AD">
      <w:pPr>
        <w:rPr>
          <w:rFonts w:ascii="Arial" w:hAnsi="Arial" w:cs="Arial"/>
          <w:color w:val="000000"/>
          <w:szCs w:val="24"/>
        </w:rPr>
      </w:pPr>
    </w:p>
    <w:p w14:paraId="549C295F" w14:textId="6A76507B" w:rsidR="002F4A4E" w:rsidRDefault="006762F0" w:rsidP="00B563CB">
      <w:pPr>
        <w:pStyle w:val="ListParagraph"/>
        <w:ind w:hanging="720"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0</w:t>
      </w:r>
      <w:r w:rsidR="00257450">
        <w:rPr>
          <w:rFonts w:ascii="Arial" w:hAnsi="Arial" w:cs="Arial"/>
          <w:b/>
          <w:color w:val="000000"/>
          <w:szCs w:val="24"/>
        </w:rPr>
        <w:t>6</w:t>
      </w:r>
      <w:r>
        <w:rPr>
          <w:rFonts w:ascii="Arial" w:hAnsi="Arial" w:cs="Arial"/>
          <w:b/>
          <w:color w:val="000000"/>
          <w:szCs w:val="24"/>
        </w:rPr>
        <w:t>.</w:t>
      </w:r>
      <w:r>
        <w:rPr>
          <w:rFonts w:ascii="Arial" w:hAnsi="Arial" w:cs="Arial"/>
          <w:b/>
          <w:color w:val="000000"/>
          <w:szCs w:val="24"/>
        </w:rPr>
        <w:tab/>
      </w:r>
      <w:r w:rsidR="002F4A4E">
        <w:rPr>
          <w:rFonts w:ascii="Arial" w:hAnsi="Arial" w:cs="Arial"/>
          <w:b/>
          <w:color w:val="000000"/>
          <w:szCs w:val="24"/>
        </w:rPr>
        <w:t>REVIEWERS OF THIS PPS</w:t>
      </w:r>
    </w:p>
    <w:p w14:paraId="05EBFC54" w14:textId="77777777" w:rsidR="002F4A4E" w:rsidRDefault="002F4A4E" w:rsidP="006762F0">
      <w:pPr>
        <w:pStyle w:val="ListParagraph"/>
        <w:ind w:hanging="720"/>
        <w:rPr>
          <w:rFonts w:ascii="Arial" w:hAnsi="Arial" w:cs="Arial"/>
          <w:b/>
          <w:color w:val="000000"/>
          <w:szCs w:val="24"/>
        </w:rPr>
      </w:pPr>
    </w:p>
    <w:p w14:paraId="493BDBB0" w14:textId="3DBD94D7" w:rsidR="002F4A4E" w:rsidRDefault="002F4A4E" w:rsidP="002F4A4E">
      <w:pPr>
        <w:pStyle w:val="ListParagrap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</w:t>
      </w:r>
      <w:r w:rsidR="00257450">
        <w:rPr>
          <w:rFonts w:ascii="Arial" w:hAnsi="Arial" w:cs="Arial"/>
          <w:color w:val="000000"/>
          <w:szCs w:val="24"/>
        </w:rPr>
        <w:t>6</w:t>
      </w:r>
      <w:r>
        <w:rPr>
          <w:rFonts w:ascii="Arial" w:hAnsi="Arial" w:cs="Arial"/>
          <w:color w:val="000000"/>
          <w:szCs w:val="24"/>
        </w:rPr>
        <w:t>.01</w:t>
      </w:r>
      <w:r>
        <w:rPr>
          <w:rFonts w:ascii="Arial" w:hAnsi="Arial" w:cs="Arial"/>
          <w:color w:val="000000"/>
          <w:szCs w:val="24"/>
        </w:rPr>
        <w:tab/>
        <w:t>Reviewer of this PPS include</w:t>
      </w:r>
      <w:r w:rsidR="00F75229">
        <w:rPr>
          <w:rFonts w:ascii="Arial" w:hAnsi="Arial" w:cs="Arial"/>
          <w:color w:val="000000"/>
          <w:szCs w:val="24"/>
        </w:rPr>
        <w:t>s</w:t>
      </w:r>
      <w:r>
        <w:rPr>
          <w:rFonts w:ascii="Arial" w:hAnsi="Arial" w:cs="Arial"/>
          <w:color w:val="000000"/>
          <w:szCs w:val="24"/>
        </w:rPr>
        <w:t xml:space="preserve"> the following:</w:t>
      </w:r>
    </w:p>
    <w:p w14:paraId="1867B91F" w14:textId="77777777" w:rsidR="002F4A4E" w:rsidRDefault="002F4A4E" w:rsidP="002F4A4E">
      <w:pPr>
        <w:pStyle w:val="ListParagraph"/>
        <w:rPr>
          <w:rFonts w:ascii="Arial" w:hAnsi="Arial" w:cs="Arial"/>
          <w:color w:val="000000"/>
          <w:szCs w:val="24"/>
        </w:rPr>
      </w:pPr>
    </w:p>
    <w:p w14:paraId="5E3586FE" w14:textId="77777777" w:rsidR="002F4A4E" w:rsidRDefault="002F4A4E" w:rsidP="00DE455A">
      <w:pPr>
        <w:pStyle w:val="ListParagraph"/>
        <w:tabs>
          <w:tab w:val="left" w:pos="5580"/>
          <w:tab w:val="left" w:pos="5760"/>
        </w:tabs>
        <w:ind w:left="1440"/>
        <w:rPr>
          <w:rFonts w:ascii="Arial" w:hAnsi="Arial" w:cs="Arial"/>
          <w:color w:val="000000"/>
          <w:szCs w:val="24"/>
        </w:rPr>
      </w:pPr>
      <w:r w:rsidRPr="002F4A4E">
        <w:rPr>
          <w:rFonts w:ascii="Arial" w:hAnsi="Arial" w:cs="Arial"/>
          <w:color w:val="000000"/>
          <w:szCs w:val="24"/>
          <w:u w:val="single"/>
        </w:rPr>
        <w:t>Position</w:t>
      </w:r>
      <w:r>
        <w:rPr>
          <w:rFonts w:ascii="Arial" w:hAnsi="Arial" w:cs="Arial"/>
          <w:color w:val="000000"/>
          <w:szCs w:val="24"/>
        </w:rPr>
        <w:tab/>
      </w:r>
      <w:r w:rsidRPr="002F4A4E">
        <w:rPr>
          <w:rFonts w:ascii="Arial" w:hAnsi="Arial" w:cs="Arial"/>
          <w:color w:val="000000"/>
          <w:szCs w:val="24"/>
          <w:u w:val="single"/>
        </w:rPr>
        <w:t>Date</w:t>
      </w:r>
    </w:p>
    <w:p w14:paraId="4688A8F9" w14:textId="77777777" w:rsidR="002F4A4E" w:rsidRDefault="002F4A4E" w:rsidP="002F4A4E">
      <w:pPr>
        <w:pStyle w:val="ListParagraph"/>
        <w:tabs>
          <w:tab w:val="left" w:pos="5760"/>
        </w:tabs>
        <w:ind w:left="1440"/>
        <w:rPr>
          <w:rFonts w:ascii="Arial" w:hAnsi="Arial" w:cs="Arial"/>
          <w:color w:val="000000"/>
          <w:szCs w:val="24"/>
        </w:rPr>
      </w:pPr>
    </w:p>
    <w:p w14:paraId="03C7251D" w14:textId="246F82FC" w:rsidR="002F4A4E" w:rsidRDefault="00DF2D64" w:rsidP="00DE455A">
      <w:pPr>
        <w:pStyle w:val="ListParagraph"/>
        <w:tabs>
          <w:tab w:val="left" w:pos="5580"/>
          <w:tab w:val="left" w:pos="5760"/>
        </w:tabs>
        <w:ind w:left="144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Assistant Vice Provost for</w:t>
      </w:r>
      <w:r>
        <w:rPr>
          <w:rFonts w:ascii="Arial" w:hAnsi="Arial" w:cs="Arial"/>
          <w:color w:val="000000"/>
          <w:szCs w:val="24"/>
        </w:rPr>
        <w:tab/>
      </w:r>
      <w:r w:rsidR="002F4A4E">
        <w:rPr>
          <w:rFonts w:ascii="Arial" w:hAnsi="Arial" w:cs="Arial"/>
          <w:color w:val="000000"/>
          <w:szCs w:val="24"/>
        </w:rPr>
        <w:t>February 1 E3Y</w:t>
      </w:r>
    </w:p>
    <w:p w14:paraId="06D01753" w14:textId="77777777" w:rsidR="00462882" w:rsidRDefault="00DF2D64" w:rsidP="00DE455A">
      <w:pPr>
        <w:pStyle w:val="ListParagraph"/>
        <w:ind w:left="144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Curriculum </w:t>
      </w:r>
      <w:r w:rsidR="001A03CE">
        <w:rPr>
          <w:rFonts w:ascii="Arial" w:hAnsi="Arial" w:cs="Arial"/>
          <w:color w:val="000000"/>
          <w:szCs w:val="24"/>
        </w:rPr>
        <w:t xml:space="preserve">and Academic </w:t>
      </w:r>
    </w:p>
    <w:p w14:paraId="0FA859CB" w14:textId="3539D5E9" w:rsidR="002F4A4E" w:rsidRDefault="001A03CE" w:rsidP="00DE455A">
      <w:pPr>
        <w:pStyle w:val="ListParagraph"/>
        <w:ind w:left="144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Programs</w:t>
      </w:r>
      <w:r w:rsidR="00237E4A">
        <w:rPr>
          <w:rFonts w:ascii="Arial" w:hAnsi="Arial" w:cs="Arial"/>
          <w:color w:val="000000"/>
          <w:szCs w:val="24"/>
        </w:rPr>
        <w:t xml:space="preserve"> </w:t>
      </w:r>
    </w:p>
    <w:p w14:paraId="2F4FF027" w14:textId="77777777" w:rsidR="00DE455A" w:rsidRPr="00507076" w:rsidRDefault="00DE455A" w:rsidP="00507076">
      <w:pPr>
        <w:rPr>
          <w:rFonts w:ascii="Arial" w:hAnsi="Arial" w:cs="Arial"/>
          <w:b/>
          <w:color w:val="000000"/>
          <w:szCs w:val="24"/>
        </w:rPr>
      </w:pPr>
    </w:p>
    <w:p w14:paraId="48897366" w14:textId="045C374F" w:rsidR="005478B6" w:rsidRPr="00816D47" w:rsidRDefault="002F4A4E" w:rsidP="00B563CB">
      <w:pPr>
        <w:pStyle w:val="ListParagraph"/>
        <w:ind w:hanging="720"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0</w:t>
      </w:r>
      <w:r w:rsidR="00257450">
        <w:rPr>
          <w:rFonts w:ascii="Arial" w:hAnsi="Arial" w:cs="Arial"/>
          <w:b/>
          <w:color w:val="000000"/>
          <w:szCs w:val="24"/>
        </w:rPr>
        <w:t>7</w:t>
      </w:r>
      <w:r>
        <w:rPr>
          <w:rFonts w:ascii="Arial" w:hAnsi="Arial" w:cs="Arial"/>
          <w:b/>
          <w:color w:val="000000"/>
          <w:szCs w:val="24"/>
        </w:rPr>
        <w:t>.</w:t>
      </w:r>
      <w:r>
        <w:rPr>
          <w:rFonts w:ascii="Arial" w:hAnsi="Arial" w:cs="Arial"/>
          <w:b/>
          <w:color w:val="000000"/>
          <w:szCs w:val="24"/>
        </w:rPr>
        <w:tab/>
      </w:r>
      <w:r w:rsidR="005478B6" w:rsidRPr="00816D47">
        <w:rPr>
          <w:rFonts w:ascii="Arial" w:hAnsi="Arial" w:cs="Arial"/>
          <w:b/>
          <w:color w:val="000000"/>
          <w:szCs w:val="24"/>
        </w:rPr>
        <w:t>CERTIFICATION STATEMENT</w:t>
      </w:r>
    </w:p>
    <w:p w14:paraId="5C1CE1CD" w14:textId="77777777" w:rsidR="005478B6" w:rsidRPr="00494B4A" w:rsidRDefault="005478B6" w:rsidP="006762F0">
      <w:pPr>
        <w:rPr>
          <w:rFonts w:ascii="Arial" w:hAnsi="Arial" w:cs="Arial"/>
          <w:color w:val="000000"/>
          <w:szCs w:val="24"/>
        </w:rPr>
      </w:pPr>
    </w:p>
    <w:p w14:paraId="5B0F55D4" w14:textId="1A8D86C4" w:rsidR="005478B6" w:rsidRPr="00494B4A" w:rsidRDefault="005478B6" w:rsidP="006762F0">
      <w:pPr>
        <w:ind w:left="720"/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t xml:space="preserve">This PPS has been approved by the </w:t>
      </w:r>
      <w:r w:rsidR="0003667E">
        <w:rPr>
          <w:rFonts w:ascii="Arial" w:hAnsi="Arial" w:cs="Arial"/>
          <w:color w:val="000000"/>
          <w:szCs w:val="24"/>
        </w:rPr>
        <w:t xml:space="preserve">following </w:t>
      </w:r>
      <w:r w:rsidR="0075144A">
        <w:rPr>
          <w:rFonts w:ascii="Arial" w:hAnsi="Arial" w:cs="Arial"/>
          <w:color w:val="000000"/>
          <w:szCs w:val="24"/>
        </w:rPr>
        <w:t>individuals in their official capacities</w:t>
      </w:r>
      <w:r w:rsidRPr="00494B4A">
        <w:rPr>
          <w:rFonts w:ascii="Arial" w:hAnsi="Arial" w:cs="Arial"/>
          <w:color w:val="000000"/>
          <w:szCs w:val="24"/>
        </w:rPr>
        <w:t xml:space="preserve"> and repre</w:t>
      </w:r>
      <w:r w:rsidR="0075144A">
        <w:rPr>
          <w:rFonts w:ascii="Arial" w:hAnsi="Arial" w:cs="Arial"/>
          <w:color w:val="000000"/>
          <w:szCs w:val="24"/>
        </w:rPr>
        <w:t xml:space="preserve">sents Texas State </w:t>
      </w:r>
      <w:r w:rsidRPr="00494B4A">
        <w:rPr>
          <w:rFonts w:ascii="Arial" w:hAnsi="Arial" w:cs="Arial"/>
          <w:color w:val="000000"/>
          <w:szCs w:val="24"/>
        </w:rPr>
        <w:t xml:space="preserve">Academic Affairs policy and procedure from the date of this document until </w:t>
      </w:r>
      <w:r w:rsidR="002132B7" w:rsidRPr="00494B4A">
        <w:rPr>
          <w:rFonts w:ascii="Arial" w:hAnsi="Arial" w:cs="Arial"/>
          <w:color w:val="000000"/>
          <w:szCs w:val="24"/>
        </w:rPr>
        <w:t>superseded</w:t>
      </w:r>
      <w:r w:rsidRPr="00494B4A">
        <w:rPr>
          <w:rFonts w:ascii="Arial" w:hAnsi="Arial" w:cs="Arial"/>
          <w:color w:val="000000"/>
          <w:szCs w:val="24"/>
        </w:rPr>
        <w:t>.</w:t>
      </w:r>
    </w:p>
    <w:p w14:paraId="765C967B" w14:textId="77777777" w:rsidR="005478B6" w:rsidRPr="00494B4A" w:rsidRDefault="005478B6" w:rsidP="006762F0">
      <w:pPr>
        <w:rPr>
          <w:rFonts w:ascii="Arial" w:hAnsi="Arial" w:cs="Arial"/>
          <w:color w:val="000000"/>
          <w:szCs w:val="24"/>
        </w:rPr>
      </w:pPr>
    </w:p>
    <w:p w14:paraId="5905DF2C" w14:textId="27105FC8" w:rsidR="002F4A4E" w:rsidRDefault="001A03CE" w:rsidP="00B563CB">
      <w:pPr>
        <w:ind w:left="720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Assistant Vice Provost for Curriculum and Academic Programs</w:t>
      </w:r>
      <w:r w:rsidR="002F4A4E">
        <w:rPr>
          <w:rFonts w:ascii="Arial" w:hAnsi="Arial" w:cs="Arial"/>
          <w:color w:val="000000"/>
          <w:szCs w:val="24"/>
        </w:rPr>
        <w:t>; senior reviewer of this PPS</w:t>
      </w:r>
    </w:p>
    <w:p w14:paraId="3425F4C2" w14:textId="77777777" w:rsidR="001A03CE" w:rsidRDefault="001A03CE" w:rsidP="00B563CB">
      <w:pPr>
        <w:ind w:left="720"/>
        <w:outlineLvl w:val="0"/>
        <w:rPr>
          <w:rFonts w:ascii="Arial" w:hAnsi="Arial" w:cs="Arial"/>
          <w:color w:val="000000"/>
          <w:szCs w:val="24"/>
        </w:rPr>
      </w:pPr>
    </w:p>
    <w:p w14:paraId="5254098D" w14:textId="56A79129" w:rsidR="001A03CE" w:rsidRDefault="001A03CE" w:rsidP="00B563CB">
      <w:pPr>
        <w:ind w:left="720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Vice Provost for </w:t>
      </w:r>
      <w:r w:rsidR="00DC5295">
        <w:rPr>
          <w:rFonts w:ascii="Arial" w:hAnsi="Arial" w:cs="Arial"/>
          <w:color w:val="000000"/>
          <w:szCs w:val="24"/>
        </w:rPr>
        <w:t>Academic Innovation and Success</w:t>
      </w:r>
    </w:p>
    <w:p w14:paraId="514F89CD" w14:textId="77777777" w:rsidR="002F4A4E" w:rsidRDefault="002F4A4E" w:rsidP="006762F0">
      <w:pPr>
        <w:ind w:left="720"/>
        <w:rPr>
          <w:rFonts w:ascii="Arial" w:hAnsi="Arial" w:cs="Arial"/>
          <w:color w:val="000000"/>
          <w:szCs w:val="24"/>
        </w:rPr>
      </w:pPr>
    </w:p>
    <w:p w14:paraId="49601492" w14:textId="1BCAD17C" w:rsidR="005478B6" w:rsidRPr="00DE455A" w:rsidRDefault="002F4A4E" w:rsidP="00DE455A">
      <w:pPr>
        <w:ind w:left="720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Provost</w:t>
      </w:r>
      <w:r w:rsidR="005478B6" w:rsidRPr="00494B4A">
        <w:rPr>
          <w:rFonts w:ascii="Arial" w:hAnsi="Arial" w:cs="Arial"/>
          <w:color w:val="000000"/>
          <w:szCs w:val="24"/>
        </w:rPr>
        <w:t xml:space="preserve"> </w:t>
      </w:r>
      <w:r w:rsidR="0076048D">
        <w:rPr>
          <w:rFonts w:ascii="Arial" w:hAnsi="Arial" w:cs="Arial"/>
          <w:color w:val="000000"/>
          <w:szCs w:val="24"/>
        </w:rPr>
        <w:t xml:space="preserve">and </w:t>
      </w:r>
      <w:r w:rsidR="002132B7">
        <w:rPr>
          <w:rFonts w:ascii="Arial" w:hAnsi="Arial" w:cs="Arial"/>
          <w:color w:val="000000"/>
          <w:szCs w:val="24"/>
        </w:rPr>
        <w:t xml:space="preserve">Executive </w:t>
      </w:r>
      <w:r w:rsidR="0076048D">
        <w:rPr>
          <w:rFonts w:ascii="Arial" w:hAnsi="Arial" w:cs="Arial"/>
          <w:color w:val="000000"/>
          <w:szCs w:val="24"/>
        </w:rPr>
        <w:t>Vice President for Academic Affairs</w:t>
      </w:r>
      <w:r w:rsidR="005478B6" w:rsidRPr="00494B4A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ab/>
      </w:r>
    </w:p>
    <w:sectPr w:rsidR="005478B6" w:rsidRPr="00DE455A" w:rsidSect="00F7522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E7D19" w14:textId="77777777" w:rsidR="00CA5003" w:rsidRDefault="00CA5003" w:rsidP="00F75229">
      <w:r>
        <w:separator/>
      </w:r>
    </w:p>
  </w:endnote>
  <w:endnote w:type="continuationSeparator" w:id="0">
    <w:p w14:paraId="351AE986" w14:textId="77777777" w:rsidR="00CA5003" w:rsidRDefault="00CA5003" w:rsidP="00F7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32CDE" w14:textId="77777777" w:rsidR="00CA5003" w:rsidRDefault="00CA5003" w:rsidP="00F75229">
      <w:r>
        <w:separator/>
      </w:r>
    </w:p>
  </w:footnote>
  <w:footnote w:type="continuationSeparator" w:id="0">
    <w:p w14:paraId="38E2C611" w14:textId="77777777" w:rsidR="00CA5003" w:rsidRDefault="00CA5003" w:rsidP="00F7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A6ED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3525C"/>
    <w:multiLevelType w:val="hybridMultilevel"/>
    <w:tmpl w:val="A4B2A940"/>
    <w:lvl w:ilvl="0" w:tplc="3370D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76AAE"/>
    <w:multiLevelType w:val="multilevel"/>
    <w:tmpl w:val="32C4EB12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4396985">
    <w:abstractNumId w:val="0"/>
  </w:num>
  <w:num w:numId="2" w16cid:durableId="510989007">
    <w:abstractNumId w:val="2"/>
  </w:num>
  <w:num w:numId="3" w16cid:durableId="694961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C2"/>
    <w:rsid w:val="0000625D"/>
    <w:rsid w:val="000363BC"/>
    <w:rsid w:val="0003667E"/>
    <w:rsid w:val="00043ACA"/>
    <w:rsid w:val="000504F9"/>
    <w:rsid w:val="000539D2"/>
    <w:rsid w:val="000672FB"/>
    <w:rsid w:val="00092E3F"/>
    <w:rsid w:val="000A1BAB"/>
    <w:rsid w:val="000B08DF"/>
    <w:rsid w:val="000C0425"/>
    <w:rsid w:val="000C45B1"/>
    <w:rsid w:val="000E4417"/>
    <w:rsid w:val="000F3052"/>
    <w:rsid w:val="000F67ED"/>
    <w:rsid w:val="001032BC"/>
    <w:rsid w:val="001061A9"/>
    <w:rsid w:val="00115CEE"/>
    <w:rsid w:val="001479B3"/>
    <w:rsid w:val="00147CBA"/>
    <w:rsid w:val="00157614"/>
    <w:rsid w:val="001656F9"/>
    <w:rsid w:val="00165D60"/>
    <w:rsid w:val="0017009E"/>
    <w:rsid w:val="00174C7C"/>
    <w:rsid w:val="001771C3"/>
    <w:rsid w:val="00196D55"/>
    <w:rsid w:val="001A03CE"/>
    <w:rsid w:val="001A03FA"/>
    <w:rsid w:val="001C601E"/>
    <w:rsid w:val="001E7D45"/>
    <w:rsid w:val="001F666F"/>
    <w:rsid w:val="0020021F"/>
    <w:rsid w:val="00210244"/>
    <w:rsid w:val="002132B7"/>
    <w:rsid w:val="0021797F"/>
    <w:rsid w:val="00220285"/>
    <w:rsid w:val="00234B7C"/>
    <w:rsid w:val="0023644B"/>
    <w:rsid w:val="00237E4A"/>
    <w:rsid w:val="00237FC2"/>
    <w:rsid w:val="00257450"/>
    <w:rsid w:val="00296142"/>
    <w:rsid w:val="002A23E0"/>
    <w:rsid w:val="002B1927"/>
    <w:rsid w:val="002B3229"/>
    <w:rsid w:val="002C1292"/>
    <w:rsid w:val="002C674B"/>
    <w:rsid w:val="002F4A4E"/>
    <w:rsid w:val="002F4ABC"/>
    <w:rsid w:val="00387622"/>
    <w:rsid w:val="003960EA"/>
    <w:rsid w:val="003C2141"/>
    <w:rsid w:val="003D1374"/>
    <w:rsid w:val="003E078E"/>
    <w:rsid w:val="003E60D6"/>
    <w:rsid w:val="003F0C27"/>
    <w:rsid w:val="003F5EA3"/>
    <w:rsid w:val="00407612"/>
    <w:rsid w:val="0041419D"/>
    <w:rsid w:val="00421825"/>
    <w:rsid w:val="00450254"/>
    <w:rsid w:val="00462882"/>
    <w:rsid w:val="00463247"/>
    <w:rsid w:val="00483B46"/>
    <w:rsid w:val="00494B4A"/>
    <w:rsid w:val="00496D29"/>
    <w:rsid w:val="004A594C"/>
    <w:rsid w:val="004B579D"/>
    <w:rsid w:val="004E14BF"/>
    <w:rsid w:val="004E3213"/>
    <w:rsid w:val="004E3A3C"/>
    <w:rsid w:val="0050477F"/>
    <w:rsid w:val="00507076"/>
    <w:rsid w:val="00516552"/>
    <w:rsid w:val="00527C0C"/>
    <w:rsid w:val="00544F38"/>
    <w:rsid w:val="005478B6"/>
    <w:rsid w:val="00564CC6"/>
    <w:rsid w:val="00573628"/>
    <w:rsid w:val="005A465E"/>
    <w:rsid w:val="005A5186"/>
    <w:rsid w:val="005B3AA8"/>
    <w:rsid w:val="005C4913"/>
    <w:rsid w:val="00610C1C"/>
    <w:rsid w:val="00621712"/>
    <w:rsid w:val="00624D40"/>
    <w:rsid w:val="00672527"/>
    <w:rsid w:val="006762F0"/>
    <w:rsid w:val="00681379"/>
    <w:rsid w:val="006A0CB1"/>
    <w:rsid w:val="006A1AA7"/>
    <w:rsid w:val="006A564C"/>
    <w:rsid w:val="006E050D"/>
    <w:rsid w:val="006E2951"/>
    <w:rsid w:val="006F26A6"/>
    <w:rsid w:val="0072540C"/>
    <w:rsid w:val="0075144A"/>
    <w:rsid w:val="0076048D"/>
    <w:rsid w:val="00784DDE"/>
    <w:rsid w:val="0079747F"/>
    <w:rsid w:val="007B243F"/>
    <w:rsid w:val="007B5692"/>
    <w:rsid w:val="007C1EBB"/>
    <w:rsid w:val="007C7AB7"/>
    <w:rsid w:val="00806E2F"/>
    <w:rsid w:val="00816D47"/>
    <w:rsid w:val="00824051"/>
    <w:rsid w:val="00834AAB"/>
    <w:rsid w:val="00840FE4"/>
    <w:rsid w:val="00856160"/>
    <w:rsid w:val="0086708A"/>
    <w:rsid w:val="00873992"/>
    <w:rsid w:val="00892828"/>
    <w:rsid w:val="008E649A"/>
    <w:rsid w:val="008F70B1"/>
    <w:rsid w:val="009104E1"/>
    <w:rsid w:val="009850E3"/>
    <w:rsid w:val="00A24DBD"/>
    <w:rsid w:val="00A270E2"/>
    <w:rsid w:val="00A31F66"/>
    <w:rsid w:val="00A46D6C"/>
    <w:rsid w:val="00A66B3D"/>
    <w:rsid w:val="00A962AD"/>
    <w:rsid w:val="00AB6DF9"/>
    <w:rsid w:val="00AC700E"/>
    <w:rsid w:val="00AF2C3E"/>
    <w:rsid w:val="00B070CA"/>
    <w:rsid w:val="00B20B15"/>
    <w:rsid w:val="00B316DA"/>
    <w:rsid w:val="00B35390"/>
    <w:rsid w:val="00B37782"/>
    <w:rsid w:val="00B46ECD"/>
    <w:rsid w:val="00B563CB"/>
    <w:rsid w:val="00B6286F"/>
    <w:rsid w:val="00B82C07"/>
    <w:rsid w:val="00B832BD"/>
    <w:rsid w:val="00B93E2E"/>
    <w:rsid w:val="00B94DD0"/>
    <w:rsid w:val="00BD7F3E"/>
    <w:rsid w:val="00BF01CB"/>
    <w:rsid w:val="00C074B5"/>
    <w:rsid w:val="00C552B8"/>
    <w:rsid w:val="00C674C6"/>
    <w:rsid w:val="00C733F1"/>
    <w:rsid w:val="00C73550"/>
    <w:rsid w:val="00C80D58"/>
    <w:rsid w:val="00C92A06"/>
    <w:rsid w:val="00CA5003"/>
    <w:rsid w:val="00CD2393"/>
    <w:rsid w:val="00CD3F8D"/>
    <w:rsid w:val="00CE0DFF"/>
    <w:rsid w:val="00D43B13"/>
    <w:rsid w:val="00D62C2D"/>
    <w:rsid w:val="00D63CE5"/>
    <w:rsid w:val="00D769A9"/>
    <w:rsid w:val="00D83C05"/>
    <w:rsid w:val="00D875C4"/>
    <w:rsid w:val="00D94AB0"/>
    <w:rsid w:val="00DA61C5"/>
    <w:rsid w:val="00DB04EF"/>
    <w:rsid w:val="00DC5295"/>
    <w:rsid w:val="00DD7ED3"/>
    <w:rsid w:val="00DE2203"/>
    <w:rsid w:val="00DE3005"/>
    <w:rsid w:val="00DE455A"/>
    <w:rsid w:val="00DF2D64"/>
    <w:rsid w:val="00E1248C"/>
    <w:rsid w:val="00E14561"/>
    <w:rsid w:val="00E43546"/>
    <w:rsid w:val="00E462A9"/>
    <w:rsid w:val="00E522F7"/>
    <w:rsid w:val="00E678E3"/>
    <w:rsid w:val="00E8584B"/>
    <w:rsid w:val="00EA3FC4"/>
    <w:rsid w:val="00EC2685"/>
    <w:rsid w:val="00EC7ED5"/>
    <w:rsid w:val="00ED4AC6"/>
    <w:rsid w:val="00ED5609"/>
    <w:rsid w:val="00F024C3"/>
    <w:rsid w:val="00F377FA"/>
    <w:rsid w:val="00F45486"/>
    <w:rsid w:val="00F46BAE"/>
    <w:rsid w:val="00F75229"/>
    <w:rsid w:val="00F84D97"/>
    <w:rsid w:val="00F924FE"/>
    <w:rsid w:val="00F964C2"/>
    <w:rsid w:val="00F976AD"/>
    <w:rsid w:val="00FA136B"/>
    <w:rsid w:val="00FA3F7A"/>
    <w:rsid w:val="00FB66DC"/>
    <w:rsid w:val="00FD0D1C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E5C4E"/>
  <w15:chartTrackingRefBased/>
  <w15:docId w15:val="{7AB9E8D9-92BF-4EF9-AABB-364C1F2A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960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960EA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157614"/>
    <w:rPr>
      <w:sz w:val="18"/>
      <w:szCs w:val="18"/>
    </w:rPr>
  </w:style>
  <w:style w:type="paragraph" w:styleId="CommentText">
    <w:name w:val="annotation text"/>
    <w:basedOn w:val="Normal"/>
    <w:link w:val="CommentTextChar"/>
    <w:rsid w:val="00157614"/>
    <w:rPr>
      <w:szCs w:val="24"/>
    </w:rPr>
  </w:style>
  <w:style w:type="character" w:customStyle="1" w:styleId="CommentTextChar">
    <w:name w:val="Comment Text Char"/>
    <w:link w:val="CommentText"/>
    <w:rsid w:val="001576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5761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57614"/>
    <w:rPr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217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229"/>
    <w:rPr>
      <w:sz w:val="24"/>
    </w:rPr>
  </w:style>
  <w:style w:type="paragraph" w:styleId="Footer">
    <w:name w:val="footer"/>
    <w:basedOn w:val="Normal"/>
    <w:link w:val="FooterChar"/>
    <w:unhideWhenUsed/>
    <w:rsid w:val="00F75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5229"/>
    <w:rPr>
      <w:sz w:val="24"/>
    </w:rPr>
  </w:style>
  <w:style w:type="paragraph" w:styleId="Revision">
    <w:name w:val="Revision"/>
    <w:hidden/>
    <w:uiPriority w:val="71"/>
    <w:semiHidden/>
    <w:rsid w:val="00C552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state.edu/rost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tsweb.txstate.edu/faculty-staff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xstate.edu/ros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xstate.edu/facultysenate/about/faculty-constitu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49B5-8940-46B1-81D3-7DA75A5B7C4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19c134a-14c9-4d4c-af65-c420f94c8cbb}" enabled="0" method="" siteId="{b19c134a-14c9-4d4c-af65-c420f94c8c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</vt:lpstr>
    </vt:vector>
  </TitlesOfParts>
  <Company>Texas State University - San Marcos</Company>
  <LinksUpToDate>false</LinksUpToDate>
  <CharactersWithSpaces>8690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</dc:title>
  <dc:subject/>
  <dc:creator>Sarah Pivonka</dc:creator>
  <cp:keywords/>
  <cp:lastModifiedBy>Martinez, Iza N</cp:lastModifiedBy>
  <cp:revision>4</cp:revision>
  <cp:lastPrinted>2024-03-04T14:19:00Z</cp:lastPrinted>
  <dcterms:created xsi:type="dcterms:W3CDTF">2024-03-04T16:08:00Z</dcterms:created>
  <dcterms:modified xsi:type="dcterms:W3CDTF">2024-04-04T13:27:00Z</dcterms:modified>
</cp:coreProperties>
</file>