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6A22" w14:textId="1A2A7EE7" w:rsidR="007C117A" w:rsidRPr="00DD3D0B" w:rsidRDefault="00DD3D0B" w:rsidP="00DD3D0B">
      <w:pPr>
        <w:spacing w:line="360" w:lineRule="auto"/>
        <w:jc w:val="center"/>
        <w:rPr>
          <w:b/>
          <w:bCs/>
        </w:rPr>
      </w:pPr>
      <w:r w:rsidRPr="00DD3D0B">
        <w:rPr>
          <w:b/>
          <w:bCs/>
        </w:rPr>
        <w:t>Analytical and Relational Learning Styles Assessment</w:t>
      </w:r>
    </w:p>
    <w:p w14:paraId="6B531418" w14:textId="70276EFB" w:rsidR="00DD3D0B" w:rsidRDefault="00DD3D0B" w:rsidP="00DD3D0B">
      <w:pPr>
        <w:spacing w:line="360" w:lineRule="auto"/>
      </w:pPr>
      <w:r>
        <w:t xml:space="preserve">Consider the following pairs of statements. Place a check next to the statement in each pair that more closely describes your style. </w:t>
      </w:r>
    </w:p>
    <w:p w14:paraId="5C8A053F" w14:textId="4EDD991A" w:rsidR="00DD3D0B" w:rsidRDefault="00DD3D0B" w:rsidP="00DD3D0B">
      <w:pPr>
        <w:spacing w:line="360" w:lineRule="auto"/>
      </w:pPr>
      <w:r>
        <w:t xml:space="preserve">_____ 1a. Before tackling a complex task that I’m unfamiliar with, I prefer to have detailed instructions on how to do it. </w:t>
      </w:r>
    </w:p>
    <w:p w14:paraId="35F81F06" w14:textId="5D3D5044" w:rsidR="00DD3D0B" w:rsidRDefault="00DD3D0B" w:rsidP="00DD3D0B">
      <w:pPr>
        <w:spacing w:line="360" w:lineRule="auto"/>
      </w:pPr>
      <w:r>
        <w:t>_____ 1</w:t>
      </w:r>
      <w:r>
        <w:t>b</w:t>
      </w:r>
      <w:r>
        <w:t xml:space="preserve">. </w:t>
      </w:r>
      <w:r>
        <w:t xml:space="preserve">I prefer to “dive into” a new task, trying things out to see what happens and finding my way as I go. </w:t>
      </w:r>
    </w:p>
    <w:p w14:paraId="143D2110" w14:textId="77777777" w:rsidR="007C067E" w:rsidRPr="007C067E" w:rsidRDefault="007C067E" w:rsidP="007C067E">
      <w:pPr>
        <w:spacing w:line="240" w:lineRule="auto"/>
        <w:rPr>
          <w:sz w:val="16"/>
          <w:szCs w:val="16"/>
        </w:rPr>
      </w:pPr>
    </w:p>
    <w:p w14:paraId="0ACAFA8E" w14:textId="0F5EB5D1" w:rsidR="00DD3D0B" w:rsidRDefault="00DD3D0B" w:rsidP="00DD3D0B">
      <w:pPr>
        <w:spacing w:line="360" w:lineRule="auto"/>
      </w:pPr>
      <w:r>
        <w:t xml:space="preserve">_____ </w:t>
      </w:r>
      <w:r>
        <w:t>2</w:t>
      </w:r>
      <w:r>
        <w:t xml:space="preserve">a. </w:t>
      </w:r>
      <w:r>
        <w:t xml:space="preserve"> I like watching movies a second time because then I know where they’re going </w:t>
      </w:r>
    </w:p>
    <w:p w14:paraId="27FAD71B" w14:textId="082A2CEC" w:rsidR="00DD3D0B" w:rsidRDefault="00DD3D0B" w:rsidP="00DD3D0B">
      <w:pPr>
        <w:spacing w:line="360" w:lineRule="auto"/>
      </w:pPr>
      <w:r>
        <w:t xml:space="preserve">_____ </w:t>
      </w:r>
      <w:r>
        <w:t>2b</w:t>
      </w:r>
      <w:r>
        <w:t xml:space="preserve">. </w:t>
      </w:r>
      <w:r>
        <w:t>I generally don’t like watching movies a second time because I know their plots already.</w:t>
      </w:r>
    </w:p>
    <w:p w14:paraId="5509FF7F" w14:textId="77777777" w:rsidR="007C067E" w:rsidRPr="007C067E" w:rsidRDefault="007C067E" w:rsidP="007C067E">
      <w:pPr>
        <w:spacing w:line="240" w:lineRule="auto"/>
        <w:rPr>
          <w:sz w:val="16"/>
          <w:szCs w:val="16"/>
        </w:rPr>
      </w:pPr>
    </w:p>
    <w:p w14:paraId="1B6E1849" w14:textId="69A658B2" w:rsidR="007C067E" w:rsidRDefault="00DD3D0B" w:rsidP="00DD3D0B">
      <w:pPr>
        <w:spacing w:line="360" w:lineRule="auto"/>
      </w:pPr>
      <w:r>
        <w:t xml:space="preserve">_____ </w:t>
      </w:r>
      <w:r>
        <w:t>3a</w:t>
      </w:r>
      <w:r>
        <w:t xml:space="preserve">. </w:t>
      </w:r>
      <w:r>
        <w:t xml:space="preserve">I prefer to solve math or science problems using formulas and directions. </w:t>
      </w:r>
    </w:p>
    <w:p w14:paraId="6AEFCBC8" w14:textId="2DA59D00" w:rsidR="00DD3D0B" w:rsidRDefault="00DD3D0B" w:rsidP="00DD3D0B">
      <w:pPr>
        <w:spacing w:line="360" w:lineRule="auto"/>
      </w:pPr>
      <w:r>
        <w:t xml:space="preserve">_____ </w:t>
      </w:r>
      <w:r>
        <w:t>3b</w:t>
      </w:r>
      <w:r>
        <w:t xml:space="preserve">. </w:t>
      </w:r>
      <w:r>
        <w:t xml:space="preserve">I prefer to figure out why formulas work. </w:t>
      </w:r>
    </w:p>
    <w:p w14:paraId="4584D7E6" w14:textId="77777777" w:rsidR="007C067E" w:rsidRPr="007C067E" w:rsidRDefault="007C067E" w:rsidP="007C067E">
      <w:pPr>
        <w:spacing w:line="240" w:lineRule="auto"/>
        <w:rPr>
          <w:sz w:val="16"/>
          <w:szCs w:val="16"/>
        </w:rPr>
      </w:pPr>
    </w:p>
    <w:p w14:paraId="0C69B816" w14:textId="4AFC224E" w:rsidR="00DD3D0B" w:rsidRDefault="00DD3D0B" w:rsidP="00DD3D0B">
      <w:pPr>
        <w:spacing w:line="360" w:lineRule="auto"/>
      </w:pPr>
      <w:r>
        <w:t xml:space="preserve">_____ </w:t>
      </w:r>
      <w:r>
        <w:t>4a</w:t>
      </w:r>
      <w:r>
        <w:t xml:space="preserve">. </w:t>
      </w:r>
      <w:r>
        <w:t>When I read mystery stories, I usually let the author tell the story and reveal the mystery.</w:t>
      </w:r>
    </w:p>
    <w:p w14:paraId="4EC7E45B" w14:textId="145B76A9" w:rsidR="00DD3D0B" w:rsidRDefault="00DD3D0B" w:rsidP="00DD3D0B">
      <w:pPr>
        <w:spacing w:line="360" w:lineRule="auto"/>
      </w:pPr>
      <w:r>
        <w:t xml:space="preserve">_____ </w:t>
      </w:r>
      <w:r>
        <w:t>4b</w:t>
      </w:r>
      <w:r>
        <w:t xml:space="preserve">. </w:t>
      </w:r>
      <w:r>
        <w:t xml:space="preserve">When I read mystery stories, I like to try figuring out the mystery before the author reveals it. </w:t>
      </w:r>
    </w:p>
    <w:p w14:paraId="13E3FEA6" w14:textId="77777777" w:rsidR="007C067E" w:rsidRPr="007C067E" w:rsidRDefault="007C067E" w:rsidP="007C067E">
      <w:pPr>
        <w:spacing w:line="240" w:lineRule="auto"/>
        <w:rPr>
          <w:sz w:val="16"/>
          <w:szCs w:val="16"/>
        </w:rPr>
      </w:pPr>
    </w:p>
    <w:p w14:paraId="65905205" w14:textId="67FE6481" w:rsidR="00DD3D0B" w:rsidRDefault="00DD3D0B" w:rsidP="00DD3D0B">
      <w:pPr>
        <w:spacing w:line="360" w:lineRule="auto"/>
      </w:pPr>
      <w:r>
        <w:t xml:space="preserve">_____ </w:t>
      </w:r>
      <w:r>
        <w:t>5a</w:t>
      </w:r>
      <w:r>
        <w:t xml:space="preserve">. </w:t>
      </w:r>
      <w:r>
        <w:t>I usually read the instruction booklet before trying out a new piece of software.</w:t>
      </w:r>
    </w:p>
    <w:p w14:paraId="46C6C728" w14:textId="558CB720" w:rsidR="007C067E" w:rsidRDefault="00DD3D0B" w:rsidP="00DD3D0B">
      <w:pPr>
        <w:spacing w:line="360" w:lineRule="auto"/>
      </w:pPr>
      <w:r>
        <w:t xml:space="preserve">_____ </w:t>
      </w:r>
      <w:r>
        <w:t>5b</w:t>
      </w:r>
      <w:r>
        <w:t xml:space="preserve">. </w:t>
      </w:r>
      <w:r>
        <w:t xml:space="preserve">I never read the instruction booklet before trying out a new piece of software. </w:t>
      </w:r>
    </w:p>
    <w:p w14:paraId="125A2D94" w14:textId="77777777" w:rsidR="007C067E" w:rsidRPr="007C067E" w:rsidRDefault="007C067E" w:rsidP="007C067E">
      <w:pPr>
        <w:spacing w:line="240" w:lineRule="auto"/>
        <w:rPr>
          <w:sz w:val="16"/>
          <w:szCs w:val="16"/>
        </w:rPr>
      </w:pPr>
    </w:p>
    <w:p w14:paraId="6F9813D1" w14:textId="2E668FDF" w:rsidR="00DD3D0B" w:rsidRDefault="00DD3D0B" w:rsidP="00DD3D0B">
      <w:pPr>
        <w:spacing w:line="360" w:lineRule="auto"/>
      </w:pPr>
      <w:r>
        <w:t xml:space="preserve">_____ </w:t>
      </w:r>
      <w:r>
        <w:t>6a</w:t>
      </w:r>
      <w:r>
        <w:t xml:space="preserve">. </w:t>
      </w:r>
      <w:r>
        <w:t xml:space="preserve">I prefer to have someone who knows about a subject explain it to me before I try my hand at it. </w:t>
      </w:r>
    </w:p>
    <w:p w14:paraId="08D5A721" w14:textId="367B482D" w:rsidR="007C067E" w:rsidRDefault="00DD3D0B" w:rsidP="00DD3D0B">
      <w:pPr>
        <w:spacing w:line="360" w:lineRule="auto"/>
      </w:pPr>
      <w:r>
        <w:t xml:space="preserve">_____ </w:t>
      </w:r>
      <w:r>
        <w:t>6b</w:t>
      </w:r>
      <w:r>
        <w:t xml:space="preserve">. </w:t>
      </w:r>
      <w:r>
        <w:t>I’m impatient when others try to explain things to me, preferring to get involved in them myself without much explanation.</w:t>
      </w:r>
    </w:p>
    <w:p w14:paraId="328CA969" w14:textId="77777777" w:rsidR="007C067E" w:rsidRDefault="007C067E" w:rsidP="00DD3D0B">
      <w:pPr>
        <w:spacing w:line="360" w:lineRule="auto"/>
      </w:pPr>
    </w:p>
    <w:p w14:paraId="1EDF8315" w14:textId="2C893754" w:rsidR="00DD3D0B" w:rsidRDefault="00DD3D0B" w:rsidP="00DD3D0B">
      <w:pPr>
        <w:spacing w:line="360" w:lineRule="auto"/>
      </w:pPr>
      <w:r>
        <w:lastRenderedPageBreak/>
        <w:t xml:space="preserve">_____ </w:t>
      </w:r>
      <w:r>
        <w:t>7</w:t>
      </w:r>
      <w:r>
        <w:t xml:space="preserve">a. </w:t>
      </w:r>
      <w:r>
        <w:t xml:space="preserve">Whenever I see </w:t>
      </w:r>
      <w:proofErr w:type="gramStart"/>
      <w:r>
        <w:t>a really amazing</w:t>
      </w:r>
      <w:proofErr w:type="gramEnd"/>
      <w:r>
        <w:t xml:space="preserve"> special effect in a movie, I like to sit back and enjoy it. </w:t>
      </w:r>
    </w:p>
    <w:p w14:paraId="7FB48D66" w14:textId="5365E236" w:rsidR="00DD3D0B" w:rsidRDefault="00DD3D0B" w:rsidP="00DD3D0B">
      <w:pPr>
        <w:spacing w:line="360" w:lineRule="auto"/>
      </w:pPr>
      <w:r>
        <w:t xml:space="preserve">_____ </w:t>
      </w:r>
      <w:r>
        <w:t>7b</w:t>
      </w:r>
      <w:r>
        <w:t xml:space="preserve">. </w:t>
      </w:r>
      <w:r>
        <w:t xml:space="preserve">Whenever I see </w:t>
      </w:r>
      <w:proofErr w:type="gramStart"/>
      <w:r>
        <w:t>a really amazing</w:t>
      </w:r>
      <w:proofErr w:type="gramEnd"/>
      <w:r>
        <w:t xml:space="preserve"> special effect in a movie, I try to figure out how they did it. </w:t>
      </w:r>
    </w:p>
    <w:p w14:paraId="06A426F5" w14:textId="627749B6" w:rsidR="00DD3D0B" w:rsidRDefault="00DD3D0B" w:rsidP="00DD3D0B">
      <w:pPr>
        <w:spacing w:line="360" w:lineRule="auto"/>
      </w:pPr>
    </w:p>
    <w:p w14:paraId="33D98779" w14:textId="142D68B9" w:rsidR="00DD3D0B" w:rsidRDefault="00DD3D0B" w:rsidP="007C067E">
      <w:pPr>
        <w:spacing w:line="360" w:lineRule="auto"/>
      </w:pPr>
      <w:r>
        <w:t xml:space="preserve">If you tended to prefer the “A” statements in most pairs, you probably have a relational style. If you preferred the “B” statements, you probably have a more analytic style. Remember that no one is purely analytical or purely relational. </w:t>
      </w:r>
    </w:p>
    <w:p w14:paraId="34791D6B" w14:textId="77777777" w:rsidR="007C067E" w:rsidRPr="007C067E" w:rsidRDefault="007C067E" w:rsidP="007C067E">
      <w:pPr>
        <w:spacing w:line="360" w:lineRule="auto"/>
      </w:pPr>
      <w:r w:rsidRPr="007C067E">
        <w:t>Individuals with </w:t>
      </w:r>
      <w:r w:rsidRPr="007C067E">
        <w:rPr>
          <w:b/>
          <w:bCs/>
        </w:rPr>
        <w:t>analytic learning styles</w:t>
      </w:r>
      <w:r w:rsidRPr="007C067E">
        <w:t> prefer to approach learning by understanding individual steps in a process or individual components and principles within an overarching topic. Analytic learners may understand a big picture once they’ve been able to grasp smaller components that fit within. Students that learn towards an analytic learning style tend to enjoy math and science subjects.   </w:t>
      </w:r>
    </w:p>
    <w:p w14:paraId="256A4E7D" w14:textId="77777777" w:rsidR="007C067E" w:rsidRPr="007C067E" w:rsidRDefault="007C067E" w:rsidP="007C067E">
      <w:pPr>
        <w:spacing w:line="360" w:lineRule="auto"/>
      </w:pPr>
      <w:r w:rsidRPr="007C067E">
        <w:t>Individuals with </w:t>
      </w:r>
      <w:r w:rsidRPr="007C067E">
        <w:rPr>
          <w:b/>
          <w:bCs/>
        </w:rPr>
        <w:t>relational learning styles</w:t>
      </w:r>
      <w:r w:rsidRPr="007C067E">
        <w:t> like to be exposed to the full picture first. Once they have grasped the overarching concept, they can break it down into individual components. These individuals tend to enjoy courses that require an ability to understand a broad overview of material, such as English or history.  </w:t>
      </w:r>
    </w:p>
    <w:p w14:paraId="2D174013" w14:textId="7001DB96" w:rsidR="007C067E" w:rsidRDefault="007C067E" w:rsidP="007C067E">
      <w:pPr>
        <w:spacing w:line="360" w:lineRule="auto"/>
      </w:pPr>
    </w:p>
    <w:p w14:paraId="1251FCA9" w14:textId="77777777" w:rsidR="007C067E" w:rsidRDefault="007C067E" w:rsidP="007C067E">
      <w:pPr>
        <w:spacing w:line="360" w:lineRule="auto"/>
      </w:pPr>
    </w:p>
    <w:sectPr w:rsidR="007C06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042A" w14:textId="77777777" w:rsidR="007C067E" w:rsidRDefault="007C067E" w:rsidP="007C067E">
      <w:pPr>
        <w:spacing w:after="0" w:line="240" w:lineRule="auto"/>
      </w:pPr>
      <w:r>
        <w:separator/>
      </w:r>
    </w:p>
  </w:endnote>
  <w:endnote w:type="continuationSeparator" w:id="0">
    <w:p w14:paraId="69FB8615" w14:textId="77777777" w:rsidR="007C067E" w:rsidRDefault="007C067E" w:rsidP="007C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96FF" w14:textId="77777777" w:rsidR="007C067E" w:rsidRPr="00354B87" w:rsidRDefault="007C067E" w:rsidP="007C067E">
    <w:pPr>
      <w:pStyle w:val="NormalWeb"/>
      <w:spacing w:before="0" w:beforeAutospacing="0" w:after="0" w:afterAutospacing="0" w:line="480" w:lineRule="auto"/>
      <w:ind w:left="720" w:hanging="720"/>
      <w:rPr>
        <w:sz w:val="20"/>
        <w:szCs w:val="20"/>
      </w:rPr>
    </w:pPr>
    <w:r w:rsidRPr="00354B87">
      <w:rPr>
        <w:sz w:val="20"/>
        <w:szCs w:val="20"/>
      </w:rPr>
      <w:t xml:space="preserve">Feldman, R. S. (2000). </w:t>
    </w:r>
    <w:r w:rsidRPr="00354B87">
      <w:rPr>
        <w:i/>
        <w:iCs/>
        <w:sz w:val="20"/>
        <w:szCs w:val="20"/>
      </w:rPr>
      <w:t>POWER learning: Strategies for success in college and life with CD-ROM</w:t>
    </w:r>
    <w:r w:rsidRPr="00354B87">
      <w:rPr>
        <w:sz w:val="20"/>
        <w:szCs w:val="20"/>
      </w:rPr>
      <w:t xml:space="preserve"> (Special Edition for Southwest Texas University ed.). The McGraw-Hill Companies, Inc.</w:t>
    </w:r>
  </w:p>
  <w:p w14:paraId="1EE373D4" w14:textId="7483EF74" w:rsidR="007C067E" w:rsidRDefault="007C067E" w:rsidP="007C06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C2E0" w14:textId="77777777" w:rsidR="007C067E" w:rsidRDefault="007C067E" w:rsidP="007C067E">
      <w:pPr>
        <w:spacing w:after="0" w:line="240" w:lineRule="auto"/>
      </w:pPr>
      <w:r>
        <w:separator/>
      </w:r>
    </w:p>
  </w:footnote>
  <w:footnote w:type="continuationSeparator" w:id="0">
    <w:p w14:paraId="701370BE" w14:textId="77777777" w:rsidR="007C067E" w:rsidRDefault="007C067E" w:rsidP="007C0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F7"/>
    <w:rsid w:val="006B622D"/>
    <w:rsid w:val="007C067E"/>
    <w:rsid w:val="007C117A"/>
    <w:rsid w:val="008353A1"/>
    <w:rsid w:val="008C6CF7"/>
    <w:rsid w:val="00DD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DE90"/>
  <w15:chartTrackingRefBased/>
  <w15:docId w15:val="{7CE57C2A-6571-4C50-84B4-63ED81F0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67E"/>
  </w:style>
  <w:style w:type="paragraph" w:styleId="Footer">
    <w:name w:val="footer"/>
    <w:basedOn w:val="Normal"/>
    <w:link w:val="FooterChar"/>
    <w:uiPriority w:val="99"/>
    <w:unhideWhenUsed/>
    <w:rsid w:val="007C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7E"/>
  </w:style>
  <w:style w:type="paragraph" w:styleId="NormalWeb">
    <w:name w:val="Normal (Web)"/>
    <w:basedOn w:val="Normal"/>
    <w:uiPriority w:val="99"/>
    <w:unhideWhenUsed/>
    <w:rsid w:val="007C0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52933">
      <w:bodyDiv w:val="1"/>
      <w:marLeft w:val="0"/>
      <w:marRight w:val="0"/>
      <w:marTop w:val="0"/>
      <w:marBottom w:val="0"/>
      <w:divBdr>
        <w:top w:val="none" w:sz="0" w:space="0" w:color="auto"/>
        <w:left w:val="none" w:sz="0" w:space="0" w:color="auto"/>
        <w:bottom w:val="none" w:sz="0" w:space="0" w:color="auto"/>
        <w:right w:val="none" w:sz="0" w:space="0" w:color="auto"/>
      </w:divBdr>
      <w:divsChild>
        <w:div w:id="425537999">
          <w:marLeft w:val="0"/>
          <w:marRight w:val="0"/>
          <w:marTop w:val="0"/>
          <w:marBottom w:val="0"/>
          <w:divBdr>
            <w:top w:val="none" w:sz="0" w:space="0" w:color="auto"/>
            <w:left w:val="none" w:sz="0" w:space="0" w:color="auto"/>
            <w:bottom w:val="none" w:sz="0" w:space="0" w:color="auto"/>
            <w:right w:val="none" w:sz="0" w:space="0" w:color="auto"/>
          </w:divBdr>
        </w:div>
        <w:div w:id="1673339525">
          <w:marLeft w:val="0"/>
          <w:marRight w:val="0"/>
          <w:marTop w:val="0"/>
          <w:marBottom w:val="0"/>
          <w:divBdr>
            <w:top w:val="none" w:sz="0" w:space="0" w:color="auto"/>
            <w:left w:val="none" w:sz="0" w:space="0" w:color="auto"/>
            <w:bottom w:val="none" w:sz="0" w:space="0" w:color="auto"/>
            <w:right w:val="none" w:sz="0" w:space="0" w:color="auto"/>
          </w:divBdr>
        </w:div>
      </w:divsChild>
    </w:div>
    <w:div w:id="2098549918">
      <w:bodyDiv w:val="1"/>
      <w:marLeft w:val="0"/>
      <w:marRight w:val="0"/>
      <w:marTop w:val="0"/>
      <w:marBottom w:val="0"/>
      <w:divBdr>
        <w:top w:val="none" w:sz="0" w:space="0" w:color="auto"/>
        <w:left w:val="none" w:sz="0" w:space="0" w:color="auto"/>
        <w:bottom w:val="none" w:sz="0" w:space="0" w:color="auto"/>
        <w:right w:val="none" w:sz="0" w:space="0" w:color="auto"/>
      </w:divBdr>
      <w:divsChild>
        <w:div w:id="1333221487">
          <w:marLeft w:val="0"/>
          <w:marRight w:val="0"/>
          <w:marTop w:val="0"/>
          <w:marBottom w:val="0"/>
          <w:divBdr>
            <w:top w:val="none" w:sz="0" w:space="0" w:color="auto"/>
            <w:left w:val="none" w:sz="0" w:space="0" w:color="auto"/>
            <w:bottom w:val="none" w:sz="0" w:space="0" w:color="auto"/>
            <w:right w:val="none" w:sz="0" w:space="0" w:color="auto"/>
          </w:divBdr>
        </w:div>
        <w:div w:id="74711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Fields</dc:creator>
  <cp:keywords/>
  <dc:description/>
  <cp:lastModifiedBy>Hannah Fields</cp:lastModifiedBy>
  <cp:revision>3</cp:revision>
  <dcterms:created xsi:type="dcterms:W3CDTF">2021-09-09T19:25:00Z</dcterms:created>
  <dcterms:modified xsi:type="dcterms:W3CDTF">2021-09-09T19:35:00Z</dcterms:modified>
</cp:coreProperties>
</file>