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playwright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Playwrights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8_Promo (Completed  09/04/20)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"https://www.rev.com/transcript-editor/Edit?token=e0tzVY7GB7BDNY5kDwS232T3-LgHANhjRcKm62OFkImYHj5If8wntbRmBEsdvFdlZ9t-_G-Afp6foGZcctfGzIwjQCg&amp;loadFrom=DocumentHeaderDeepLink"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