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3DC762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73D92F" w:rsidR="00B16860" w:rsidRPr="00041EA1" w:rsidRDefault="000F6BB6" w:rsidP="00FA3CAC">
      <w:pPr>
        <w:pStyle w:val="Heading1"/>
        <w:spacing w:before="0"/>
        <w:ind w:left="360" w:right="180"/>
        <w:jc w:val="center"/>
      </w:pPr>
      <w:r w:rsidRPr="00041EA1">
        <w:t xml:space="preserve">Transfer Planning Guide </w:t>
      </w:r>
      <w:r w:rsidR="008901AD">
        <w:t>2021-2022</w:t>
      </w:r>
    </w:p>
    <w:p w14:paraId="05016D93" w14:textId="039B4B6A" w:rsidR="002827E5" w:rsidRDefault="000F6BB6" w:rsidP="00320E3E">
      <w:pPr>
        <w:pStyle w:val="Heading2"/>
        <w:spacing w:before="0" w:line="240" w:lineRule="auto"/>
        <w:ind w:left="360" w:right="180"/>
      </w:pPr>
      <w:r w:rsidRPr="000F6BB6">
        <w:t xml:space="preserve">Major in </w:t>
      </w:r>
      <w:r w:rsidR="00B76511">
        <w:t>Agricultur</w:t>
      </w:r>
      <w:r w:rsidR="00C00723">
        <w:t>al</w:t>
      </w:r>
      <w:r w:rsidR="002827E5">
        <w:t xml:space="preserve"> Business and Management</w:t>
      </w:r>
    </w:p>
    <w:p w14:paraId="576B6108" w14:textId="1AB162E8"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AD14DD">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EDAABAF"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165FB44C"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DDA8DEB"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8901AD">
              <w:rPr>
                <w:sz w:val="21"/>
                <w:szCs w:val="21"/>
              </w:rPr>
              <w:t xml:space="preserve"> or 2412</w:t>
            </w:r>
          </w:p>
        </w:tc>
        <w:tc>
          <w:tcPr>
            <w:tcW w:w="3333" w:type="dxa"/>
          </w:tcPr>
          <w:p w14:paraId="4F418E4A" w14:textId="2DA46810"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8901AD">
              <w:rPr>
                <w:sz w:val="21"/>
                <w:szCs w:val="21"/>
              </w:rPr>
              <w:t xml:space="preserve"> or</w:t>
            </w:r>
            <w:r w:rsidR="005468E4">
              <w:rPr>
                <w:sz w:val="21"/>
                <w:szCs w:val="21"/>
              </w:rPr>
              <w:t xml:space="preserve"> </w:t>
            </w:r>
            <w:r w:rsidR="008901AD">
              <w:rPr>
                <w:sz w:val="21"/>
                <w:szCs w:val="21"/>
              </w:rPr>
              <w:t>2417</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2827E5">
        <w:trPr>
          <w:trHeight w:val="265"/>
          <w:tblHeader/>
        </w:trPr>
        <w:tc>
          <w:tcPr>
            <w:tcW w:w="4302" w:type="dxa"/>
          </w:tcPr>
          <w:p w14:paraId="7FD1D19A" w14:textId="1A33CF61" w:rsidR="002827E5" w:rsidRPr="002827E5" w:rsidRDefault="002827E5" w:rsidP="0040482C">
            <w:pPr>
              <w:ind w:right="180"/>
              <w:rPr>
                <w:sz w:val="21"/>
                <w:szCs w:val="21"/>
              </w:rPr>
            </w:pPr>
            <w:r>
              <w:rPr>
                <w:sz w:val="21"/>
                <w:szCs w:val="21"/>
              </w:rPr>
              <w:t>ACCT 2301</w:t>
            </w:r>
          </w:p>
        </w:tc>
        <w:tc>
          <w:tcPr>
            <w:tcW w:w="4410" w:type="dxa"/>
          </w:tcPr>
          <w:p w14:paraId="2F630E09" w14:textId="342E6432" w:rsidR="002827E5" w:rsidRPr="002827E5" w:rsidRDefault="002827E5" w:rsidP="0040482C">
            <w:pPr>
              <w:ind w:right="180"/>
              <w:rPr>
                <w:sz w:val="21"/>
                <w:szCs w:val="21"/>
              </w:rPr>
            </w:pPr>
            <w:r>
              <w:rPr>
                <w:sz w:val="21"/>
                <w:szCs w:val="21"/>
              </w:rPr>
              <w:t>ACC 2361</w:t>
            </w:r>
          </w:p>
        </w:tc>
      </w:tr>
      <w:tr w:rsidR="002827E5" w:rsidRPr="0040482C" w14:paraId="64C4212C" w14:textId="77777777" w:rsidTr="002827E5">
        <w:trPr>
          <w:trHeight w:val="265"/>
          <w:tblHeader/>
        </w:trPr>
        <w:tc>
          <w:tcPr>
            <w:tcW w:w="4302" w:type="dxa"/>
          </w:tcPr>
          <w:p w14:paraId="14A948E5" w14:textId="75BA5CB5" w:rsidR="002827E5" w:rsidRPr="002827E5" w:rsidRDefault="002827E5" w:rsidP="0040482C">
            <w:pPr>
              <w:ind w:right="180"/>
              <w:rPr>
                <w:sz w:val="21"/>
                <w:szCs w:val="21"/>
              </w:rPr>
            </w:pPr>
            <w:r>
              <w:rPr>
                <w:sz w:val="21"/>
                <w:szCs w:val="21"/>
              </w:rPr>
              <w:t>ACCT 2302</w:t>
            </w:r>
          </w:p>
        </w:tc>
        <w:tc>
          <w:tcPr>
            <w:tcW w:w="4410" w:type="dxa"/>
          </w:tcPr>
          <w:p w14:paraId="3D5E4685" w14:textId="482C5894" w:rsidR="002827E5" w:rsidRPr="002827E5" w:rsidRDefault="002827E5" w:rsidP="0040482C">
            <w:pPr>
              <w:ind w:right="180"/>
              <w:rPr>
                <w:sz w:val="21"/>
                <w:szCs w:val="21"/>
              </w:rPr>
            </w:pPr>
            <w:r>
              <w:rPr>
                <w:sz w:val="21"/>
                <w:szCs w:val="21"/>
              </w:rPr>
              <w:t>ACC 2362</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2FBE9495" w:rsidR="002827E5" w:rsidRPr="0040482C" w:rsidRDefault="002827E5" w:rsidP="002827E5">
            <w:pPr>
              <w:ind w:right="180"/>
              <w:rPr>
                <w:sz w:val="21"/>
                <w:szCs w:val="21"/>
              </w:rPr>
            </w:pPr>
            <w:r w:rsidRPr="0040482C">
              <w:rPr>
                <w:sz w:val="21"/>
                <w:szCs w:val="21"/>
              </w:rPr>
              <w:t>AGRI 1419</w:t>
            </w:r>
            <w:r w:rsidR="00C00723">
              <w:rPr>
                <w:sz w:val="21"/>
                <w:szCs w:val="21"/>
              </w:rPr>
              <w:t xml:space="preserve"> or AGRI 1319 and AGRI 1119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2A9B1FCD" w:rsidR="0040482C" w:rsidRPr="0040482C" w:rsidRDefault="0040482C" w:rsidP="0040482C">
            <w:pPr>
              <w:ind w:right="180"/>
              <w:rPr>
                <w:sz w:val="21"/>
                <w:szCs w:val="21"/>
              </w:rPr>
            </w:pPr>
            <w:r w:rsidRPr="0040482C">
              <w:rPr>
                <w:sz w:val="21"/>
                <w:szCs w:val="21"/>
              </w:rPr>
              <w:t>AGRI 1309</w:t>
            </w:r>
            <w:r w:rsidR="000E553C">
              <w:rPr>
                <w:sz w:val="21"/>
                <w:szCs w:val="21"/>
              </w:rPr>
              <w:t xml:space="preserve"> or BSCI 1305</w:t>
            </w:r>
          </w:p>
        </w:tc>
        <w:tc>
          <w:tcPr>
            <w:tcW w:w="4410" w:type="dxa"/>
          </w:tcPr>
          <w:p w14:paraId="3491DFBA" w14:textId="55B2512A" w:rsidR="0040482C" w:rsidRPr="0040482C" w:rsidRDefault="0040482C" w:rsidP="0040482C">
            <w:pPr>
              <w:ind w:right="180"/>
              <w:rPr>
                <w:sz w:val="21"/>
                <w:szCs w:val="21"/>
              </w:rPr>
            </w:pPr>
            <w:r w:rsidRPr="0040482C">
              <w:rPr>
                <w:sz w:val="21"/>
                <w:szCs w:val="21"/>
              </w:rPr>
              <w:t>AG 2390</w:t>
            </w:r>
            <w:r w:rsidR="000E553C">
              <w:rPr>
                <w:sz w:val="21"/>
                <w:szCs w:val="21"/>
              </w:rPr>
              <w:t xml:space="preserve"> or CIS 1323</w:t>
            </w:r>
          </w:p>
        </w:tc>
      </w:tr>
      <w:tr w:rsidR="002827E5" w:rsidRPr="0040482C" w14:paraId="31790139" w14:textId="77777777" w:rsidTr="002827E5">
        <w:trPr>
          <w:trHeight w:val="265"/>
          <w:tblHeader/>
        </w:trPr>
        <w:tc>
          <w:tcPr>
            <w:tcW w:w="4302" w:type="dxa"/>
          </w:tcPr>
          <w:p w14:paraId="4C959FB8" w14:textId="7CCF4E41" w:rsidR="002827E5" w:rsidRPr="0040482C" w:rsidRDefault="002827E5" w:rsidP="002827E5">
            <w:pPr>
              <w:ind w:right="180"/>
              <w:rPr>
                <w:sz w:val="21"/>
                <w:szCs w:val="21"/>
              </w:rPr>
            </w:pPr>
            <w:r w:rsidRPr="0040482C">
              <w:rPr>
                <w:sz w:val="21"/>
                <w:szCs w:val="21"/>
              </w:rPr>
              <w:t>AGRI 1307</w:t>
            </w:r>
            <w:r w:rsidR="00C00723">
              <w:rPr>
                <w:sz w:val="21"/>
                <w:szCs w:val="21"/>
              </w:rPr>
              <w:t xml:space="preserve"> and AGRI 1107</w:t>
            </w:r>
            <w:r w:rsidRPr="0040482C">
              <w:rPr>
                <w:sz w:val="21"/>
                <w:szCs w:val="21"/>
              </w:rPr>
              <w:t xml:space="preserve"> or </w:t>
            </w:r>
            <w:r w:rsidR="00320E3E">
              <w:rPr>
                <w:sz w:val="21"/>
                <w:szCs w:val="21"/>
              </w:rPr>
              <w:t xml:space="preserve">AGRI </w:t>
            </w:r>
            <w:r w:rsidRPr="0040482C">
              <w:rPr>
                <w:sz w:val="21"/>
                <w:szCs w:val="21"/>
              </w:rPr>
              <w:t>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2827E5" w:rsidRPr="0040482C" w14:paraId="32AD9D30" w14:textId="77777777" w:rsidTr="002827E5">
        <w:trPr>
          <w:trHeight w:val="265"/>
          <w:tblHeader/>
        </w:trPr>
        <w:tc>
          <w:tcPr>
            <w:tcW w:w="4302" w:type="dxa"/>
          </w:tcPr>
          <w:p w14:paraId="028B0FF6" w14:textId="67E7DE9B" w:rsidR="002827E5" w:rsidRPr="0040482C" w:rsidRDefault="002827E5" w:rsidP="0040482C">
            <w:pPr>
              <w:ind w:right="180"/>
              <w:rPr>
                <w:sz w:val="21"/>
                <w:szCs w:val="21"/>
              </w:rPr>
            </w:pPr>
            <w:r>
              <w:rPr>
                <w:sz w:val="21"/>
                <w:szCs w:val="21"/>
              </w:rPr>
              <w:t>ECON 2301</w:t>
            </w:r>
          </w:p>
        </w:tc>
        <w:tc>
          <w:tcPr>
            <w:tcW w:w="4410" w:type="dxa"/>
          </w:tcPr>
          <w:p w14:paraId="2BF0099D" w14:textId="51E782AE" w:rsidR="002827E5" w:rsidRPr="0040482C" w:rsidRDefault="002827E5" w:rsidP="0040482C">
            <w:pPr>
              <w:pStyle w:val="BodyText"/>
              <w:tabs>
                <w:tab w:val="left" w:pos="7501"/>
              </w:tabs>
              <w:ind w:right="180"/>
            </w:pPr>
            <w:r>
              <w:t>ECO 2315</w:t>
            </w:r>
          </w:p>
        </w:tc>
      </w:tr>
      <w:tr w:rsidR="002827E5" w:rsidRPr="0040482C" w14:paraId="34CB9643" w14:textId="77777777" w:rsidTr="002827E5">
        <w:trPr>
          <w:trHeight w:val="265"/>
          <w:tblHeader/>
        </w:trPr>
        <w:tc>
          <w:tcPr>
            <w:tcW w:w="4302" w:type="dxa"/>
          </w:tcPr>
          <w:p w14:paraId="1BA30A10" w14:textId="20A9B41F" w:rsidR="002827E5" w:rsidRDefault="002827E5" w:rsidP="0040482C">
            <w:pPr>
              <w:ind w:right="180"/>
              <w:rPr>
                <w:sz w:val="21"/>
                <w:szCs w:val="21"/>
              </w:rPr>
            </w:pPr>
            <w:r>
              <w:rPr>
                <w:sz w:val="21"/>
                <w:szCs w:val="21"/>
              </w:rPr>
              <w:t xml:space="preserve">MATH </w:t>
            </w:r>
            <w:r w:rsidR="00C00723">
              <w:rPr>
                <w:sz w:val="21"/>
                <w:szCs w:val="21"/>
              </w:rPr>
              <w:t>1</w:t>
            </w:r>
            <w:r>
              <w:rPr>
                <w:sz w:val="21"/>
                <w:szCs w:val="21"/>
              </w:rPr>
              <w:t>325 or MATH 2412</w:t>
            </w:r>
            <w:r w:rsidR="000E553C">
              <w:rPr>
                <w:sz w:val="21"/>
                <w:szCs w:val="21"/>
              </w:rPr>
              <w:t xml:space="preserve"> or MATH 1342</w:t>
            </w:r>
          </w:p>
        </w:tc>
        <w:tc>
          <w:tcPr>
            <w:tcW w:w="4410" w:type="dxa"/>
          </w:tcPr>
          <w:p w14:paraId="58C5BC09" w14:textId="296FC9A0" w:rsidR="002827E5" w:rsidRDefault="002827E5" w:rsidP="0040482C">
            <w:pPr>
              <w:pStyle w:val="BodyText"/>
              <w:tabs>
                <w:tab w:val="left" w:pos="7501"/>
              </w:tabs>
              <w:ind w:right="180"/>
            </w:pPr>
            <w:r>
              <w:t>MATH 1329 or MATH 2417</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5D17A7"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5D17A7"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0948160" w:rsidR="00B16860" w:rsidRPr="002975B6" w:rsidRDefault="008901A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E553C"/>
    <w:rsid w:val="000F6BB6"/>
    <w:rsid w:val="00182046"/>
    <w:rsid w:val="002827E5"/>
    <w:rsid w:val="002975B6"/>
    <w:rsid w:val="00320E3E"/>
    <w:rsid w:val="00395167"/>
    <w:rsid w:val="00401089"/>
    <w:rsid w:val="0040482C"/>
    <w:rsid w:val="004F0C1F"/>
    <w:rsid w:val="00541824"/>
    <w:rsid w:val="005468E4"/>
    <w:rsid w:val="005B43DD"/>
    <w:rsid w:val="005D17A7"/>
    <w:rsid w:val="006D0F9F"/>
    <w:rsid w:val="0079457C"/>
    <w:rsid w:val="00825488"/>
    <w:rsid w:val="008901AD"/>
    <w:rsid w:val="00AC2F6F"/>
    <w:rsid w:val="00AD14DD"/>
    <w:rsid w:val="00B023D8"/>
    <w:rsid w:val="00B16860"/>
    <w:rsid w:val="00B30C85"/>
    <w:rsid w:val="00B76511"/>
    <w:rsid w:val="00BC4F3C"/>
    <w:rsid w:val="00C00723"/>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2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3E"/>
    <w:rPr>
      <w:rFonts w:ascii="Segoe UI" w:eastAsia="Cambria" w:hAnsi="Segoe UI" w:cs="Segoe UI"/>
      <w:sz w:val="18"/>
      <w:szCs w:val="18"/>
      <w:lang w:bidi="en-US"/>
    </w:rPr>
  </w:style>
  <w:style w:type="paragraph" w:styleId="Revision">
    <w:name w:val="Revision"/>
    <w:hidden/>
    <w:uiPriority w:val="99"/>
    <w:semiHidden/>
    <w:rsid w:val="00320E3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2021-05-07T13:27:00Z</dcterms:created>
  <dcterms:modified xsi:type="dcterms:W3CDTF">2021-06-02T18:29:00Z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