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74B1" w14:textId="7503E21E" w:rsidR="007D6CD1" w:rsidRPr="006C1221" w:rsidRDefault="007D6CD1" w:rsidP="007D6CD1">
      <w:pPr>
        <w:ind w:right="-450"/>
        <w:jc w:val="center"/>
        <w:rPr>
          <w:rFonts w:ascii="Optima" w:hAnsi="Optima"/>
        </w:rPr>
      </w:pPr>
      <w:r w:rsidRPr="006C1221">
        <w:rPr>
          <w:rFonts w:ascii="Optima" w:hAnsi="Optima"/>
        </w:rPr>
        <w:t>Minutes—Liberal Arts Council</w:t>
      </w:r>
    </w:p>
    <w:p w14:paraId="62EFBBF8" w14:textId="1A10A13F" w:rsidR="009A5E59" w:rsidRPr="00F7125C" w:rsidRDefault="009A5E59" w:rsidP="009A5E59">
      <w:pPr>
        <w:ind w:left="-360" w:right="-450"/>
        <w:jc w:val="center"/>
        <w:rPr>
          <w:rFonts w:ascii="Optima" w:hAnsi="Optima"/>
        </w:rPr>
      </w:pPr>
      <w:r w:rsidRPr="00F7125C">
        <w:rPr>
          <w:rFonts w:ascii="Optima" w:hAnsi="Optima"/>
        </w:rPr>
        <w:t>March 11, 2020—2:00 p.m.</w:t>
      </w:r>
    </w:p>
    <w:p w14:paraId="3A4D2E10" w14:textId="2F27899D" w:rsidR="007D6CD1" w:rsidRDefault="007D6CD1" w:rsidP="007D6CD1">
      <w:pPr>
        <w:ind w:left="-360" w:right="-450"/>
        <w:jc w:val="center"/>
        <w:rPr>
          <w:rFonts w:ascii="Optima" w:hAnsi="Optima"/>
        </w:rPr>
      </w:pPr>
    </w:p>
    <w:p w14:paraId="1AD70EE0" w14:textId="77777777" w:rsidR="000D560F" w:rsidRPr="006C1221" w:rsidRDefault="000D560F" w:rsidP="007D6CD1">
      <w:pPr>
        <w:ind w:left="-360" w:right="-450"/>
        <w:jc w:val="center"/>
        <w:rPr>
          <w:rFonts w:ascii="Optima" w:hAnsi="Optima"/>
        </w:rPr>
      </w:pPr>
    </w:p>
    <w:p w14:paraId="3DECDE93" w14:textId="3E7A0964" w:rsidR="007D6CD1" w:rsidRPr="006C1221" w:rsidRDefault="007D6CD1" w:rsidP="007D6CD1">
      <w:pPr>
        <w:pStyle w:val="p1"/>
        <w:spacing w:line="276" w:lineRule="auto"/>
        <w:rPr>
          <w:rFonts w:ascii="Optima" w:eastAsia="Yu Gothic" w:hAnsi="Optima" w:cstheme="minorHAnsi"/>
          <w:color w:val="000000" w:themeColor="text1"/>
          <w:sz w:val="24"/>
          <w:szCs w:val="24"/>
        </w:rPr>
      </w:pPr>
      <w:r w:rsidRPr="006C1221">
        <w:rPr>
          <w:rFonts w:ascii="Optima" w:eastAsia="Yu Gothic" w:hAnsi="Optima" w:cstheme="minorHAnsi"/>
          <w:b/>
          <w:bCs/>
          <w:color w:val="000000" w:themeColor="text1"/>
          <w:sz w:val="24"/>
          <w:szCs w:val="24"/>
        </w:rPr>
        <w:t>Presiding:</w:t>
      </w:r>
      <w:r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t xml:space="preserve"> Dean Mary Brennan</w:t>
      </w:r>
      <w:r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br/>
      </w:r>
      <w:r w:rsidRPr="006C1221">
        <w:rPr>
          <w:rFonts w:ascii="Optima" w:eastAsia="Yu Gothic" w:hAnsi="Optima" w:cstheme="minorHAnsi"/>
          <w:b/>
          <w:bCs/>
          <w:color w:val="000000" w:themeColor="text1"/>
          <w:sz w:val="24"/>
          <w:szCs w:val="24"/>
        </w:rPr>
        <w:t>Present:</w:t>
      </w:r>
      <w:r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t xml:space="preserve"> Council members: Manda Anderson, Susan Day (recording), Beth Erhart, Ken Grasso, Craig Hanks,</w:t>
      </w:r>
      <w:r w:rsidRPr="006C1221">
        <w:rPr>
          <w:rStyle w:val="s1"/>
          <w:rFonts w:ascii="Optima" w:eastAsia="Yu Gothic" w:hAnsi="Optima" w:cstheme="minorHAnsi"/>
          <w:sz w:val="24"/>
          <w:szCs w:val="24"/>
        </w:rPr>
        <w:t xml:space="preserve"> </w:t>
      </w:r>
      <w:r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t xml:space="preserve">Lucy Harney, </w:t>
      </w:r>
      <w:r w:rsidR="008E3577"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t>Paul Hart</w:t>
      </w:r>
      <w:r w:rsidR="008E3577">
        <w:rPr>
          <w:rFonts w:ascii="Optima" w:eastAsia="Yu Gothic" w:hAnsi="Optima" w:cstheme="minorHAnsi"/>
          <w:color w:val="000000" w:themeColor="text1"/>
          <w:sz w:val="24"/>
          <w:szCs w:val="24"/>
        </w:rPr>
        <w:t xml:space="preserve"> (late), </w:t>
      </w:r>
      <w:r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t xml:space="preserve">Bill Kelemen, </w:t>
      </w:r>
      <w:r w:rsidRPr="006C1221">
        <w:rPr>
          <w:rStyle w:val="s1"/>
          <w:rFonts w:ascii="Optima" w:eastAsia="Yu Gothic" w:hAnsi="Optima" w:cstheme="minorHAnsi"/>
          <w:sz w:val="24"/>
          <w:szCs w:val="24"/>
        </w:rPr>
        <w:t>Yongmei Lu,</w:t>
      </w:r>
      <w:r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t xml:space="preserve"> </w:t>
      </w:r>
      <w:r w:rsidRPr="006C1221">
        <w:rPr>
          <w:rStyle w:val="s1"/>
          <w:rFonts w:ascii="Optima" w:eastAsia="Yu Gothic" w:hAnsi="Optima" w:cstheme="minorHAnsi"/>
          <w:sz w:val="24"/>
          <w:szCs w:val="24"/>
        </w:rPr>
        <w:t>John Mckiernan-Gonzalez</w:t>
      </w:r>
      <w:r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t>, Angela Murphy,</w:t>
      </w:r>
      <w:r w:rsidRPr="006C1221">
        <w:rPr>
          <w:rFonts w:ascii="Optima" w:eastAsia="Yu Gothic" w:hAnsi="Optima" w:cstheme="minorHAnsi"/>
          <w:sz w:val="24"/>
          <w:szCs w:val="24"/>
        </w:rPr>
        <w:t xml:space="preserve"> Aimee Roundtree</w:t>
      </w:r>
      <w:r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t>, Vicki Smith, Chad Smith</w:t>
      </w:r>
    </w:p>
    <w:p w14:paraId="4323812C" w14:textId="77777777" w:rsidR="007D6CD1" w:rsidRPr="006C1221" w:rsidRDefault="007D6CD1" w:rsidP="007D6CD1">
      <w:pPr>
        <w:pStyle w:val="p1"/>
        <w:spacing w:line="276" w:lineRule="auto"/>
        <w:rPr>
          <w:rFonts w:ascii="Optima" w:eastAsia="Yu Gothic" w:hAnsi="Optima" w:cstheme="minorHAnsi"/>
          <w:color w:val="000000" w:themeColor="text1"/>
          <w:sz w:val="24"/>
          <w:szCs w:val="24"/>
        </w:rPr>
      </w:pPr>
      <w:r w:rsidRPr="006C1221">
        <w:rPr>
          <w:rFonts w:ascii="Optima" w:eastAsia="Yu Gothic" w:hAnsi="Optima" w:cstheme="minorHAnsi"/>
          <w:b/>
          <w:bCs/>
          <w:color w:val="000000" w:themeColor="text1"/>
          <w:sz w:val="24"/>
          <w:szCs w:val="24"/>
        </w:rPr>
        <w:t xml:space="preserve">Guests:  </w:t>
      </w:r>
      <w:r w:rsidRPr="006C1221">
        <w:rPr>
          <w:rFonts w:ascii="Optima" w:hAnsi="Optima" w:cs="Calibri"/>
          <w:color w:val="000000"/>
          <w:sz w:val="24"/>
          <w:szCs w:val="24"/>
        </w:rPr>
        <w:t>no one</w:t>
      </w:r>
    </w:p>
    <w:p w14:paraId="441F51AC" w14:textId="51776D9C" w:rsidR="007D6CD1" w:rsidRPr="006C1221" w:rsidRDefault="007D6CD1" w:rsidP="007D6CD1">
      <w:pPr>
        <w:pStyle w:val="p1"/>
        <w:spacing w:line="276" w:lineRule="auto"/>
        <w:rPr>
          <w:rFonts w:ascii="Optima" w:eastAsia="Yu Gothic" w:hAnsi="Optima" w:cstheme="minorHAnsi"/>
          <w:color w:val="000000" w:themeColor="text1"/>
          <w:sz w:val="24"/>
          <w:szCs w:val="24"/>
        </w:rPr>
      </w:pPr>
      <w:r w:rsidRPr="006C1221">
        <w:rPr>
          <w:rFonts w:ascii="Optima" w:eastAsia="Yu Gothic" w:hAnsi="Optima" w:cstheme="minorHAnsi"/>
          <w:b/>
          <w:bCs/>
          <w:color w:val="000000" w:themeColor="text1"/>
          <w:sz w:val="24"/>
          <w:szCs w:val="24"/>
        </w:rPr>
        <w:t>Absent:</w:t>
      </w:r>
      <w:r w:rsidRPr="006C1221">
        <w:rPr>
          <w:rFonts w:ascii="Optima" w:eastAsia="Yu Gothic" w:hAnsi="Optima" w:cstheme="minorHAnsi"/>
          <w:color w:val="000000" w:themeColor="text1"/>
          <w:sz w:val="24"/>
          <w:szCs w:val="24"/>
        </w:rPr>
        <w:t xml:space="preserve"> </w:t>
      </w:r>
      <w:r w:rsidR="00EB76C4">
        <w:rPr>
          <w:rFonts w:ascii="Optima" w:eastAsia="Yu Gothic" w:hAnsi="Optima" w:cstheme="minorHAnsi"/>
          <w:color w:val="000000" w:themeColor="text1"/>
          <w:sz w:val="24"/>
          <w:szCs w:val="24"/>
        </w:rPr>
        <w:t xml:space="preserve"> </w:t>
      </w:r>
      <w:r w:rsidR="00EB76C4" w:rsidRPr="006C1221">
        <w:rPr>
          <w:rFonts w:ascii="Optima" w:eastAsia="Yu Gothic" w:hAnsi="Optima" w:cstheme="minorHAnsi"/>
          <w:sz w:val="24"/>
          <w:szCs w:val="24"/>
        </w:rPr>
        <w:t>Audwin Anderson,</w:t>
      </w:r>
      <w:r w:rsidR="00EB76C4" w:rsidRPr="00EB76C4">
        <w:rPr>
          <w:rFonts w:ascii="Optima" w:eastAsia="Yu Gothic" w:hAnsi="Optima" w:cstheme="minorHAnsi"/>
          <w:color w:val="000000" w:themeColor="text1"/>
          <w:sz w:val="24"/>
          <w:szCs w:val="24"/>
        </w:rPr>
        <w:t xml:space="preserve"> </w:t>
      </w:r>
    </w:p>
    <w:p w14:paraId="3A55FDEC" w14:textId="77777777" w:rsidR="00F7125C" w:rsidRPr="00E33CB5" w:rsidRDefault="00F7125C" w:rsidP="00F7125C">
      <w:pPr>
        <w:ind w:left="-360" w:right="-450"/>
        <w:jc w:val="center"/>
        <w:rPr>
          <w:rFonts w:ascii="Optima" w:hAnsi="Optima"/>
        </w:rPr>
      </w:pPr>
    </w:p>
    <w:p w14:paraId="4D2CC4EB" w14:textId="33ACE9E9" w:rsidR="00EB76C4" w:rsidRPr="00E33CB5" w:rsidRDefault="00EB76C4" w:rsidP="00EB76C4">
      <w:pPr>
        <w:rPr>
          <w:rFonts w:ascii="Optima" w:hAnsi="Optima" w:cstheme="minorHAnsi"/>
        </w:rPr>
      </w:pPr>
      <w:r w:rsidRPr="00E33CB5">
        <w:rPr>
          <w:rFonts w:ascii="Optima" w:hAnsi="Optima" w:cstheme="minorHAnsi"/>
        </w:rPr>
        <w:t xml:space="preserve">The </w:t>
      </w:r>
      <w:r w:rsidR="000532DD" w:rsidRPr="00E33CB5">
        <w:rPr>
          <w:rFonts w:ascii="Optima" w:hAnsi="Optima" w:cstheme="minorHAnsi"/>
        </w:rPr>
        <w:t xml:space="preserve">amended </w:t>
      </w:r>
      <w:r w:rsidRPr="00E33CB5">
        <w:rPr>
          <w:rFonts w:ascii="Optima" w:hAnsi="Optima" w:cstheme="minorHAnsi"/>
        </w:rPr>
        <w:t xml:space="preserve">minutes of </w:t>
      </w:r>
      <w:r w:rsidRPr="00E33CB5">
        <w:rPr>
          <w:rFonts w:ascii="Optima" w:hAnsi="Optima"/>
        </w:rPr>
        <w:t xml:space="preserve">2.12.20 </w:t>
      </w:r>
      <w:r w:rsidRPr="00E33CB5">
        <w:rPr>
          <w:rFonts w:ascii="Optima" w:hAnsi="Optima" w:cstheme="minorHAnsi"/>
        </w:rPr>
        <w:t xml:space="preserve">were unanimously approved by a vote of the Council on a motion by Dr. Grasso and a second by Dr. </w:t>
      </w:r>
      <w:r w:rsidR="000532DD" w:rsidRPr="00E33CB5">
        <w:rPr>
          <w:rFonts w:ascii="Optima" w:hAnsi="Optima" w:cstheme="minorHAnsi"/>
        </w:rPr>
        <w:t>Lu</w:t>
      </w:r>
      <w:r w:rsidRPr="00E33CB5">
        <w:rPr>
          <w:rFonts w:ascii="Optima" w:hAnsi="Optima" w:cstheme="minorHAnsi"/>
        </w:rPr>
        <w:t>.</w:t>
      </w:r>
    </w:p>
    <w:p w14:paraId="353460C8" w14:textId="3571A4C9" w:rsidR="00207B26" w:rsidRPr="00E33CB5" w:rsidRDefault="00207B26" w:rsidP="00EB76C4">
      <w:pPr>
        <w:rPr>
          <w:rFonts w:ascii="Optima" w:hAnsi="Optima" w:cstheme="minorHAnsi"/>
        </w:rPr>
      </w:pPr>
    </w:p>
    <w:p w14:paraId="63CB7B79" w14:textId="6016452D" w:rsidR="00207B26" w:rsidRPr="00E33CB5" w:rsidRDefault="00D563BA" w:rsidP="00EB76C4">
      <w:pPr>
        <w:rPr>
          <w:rFonts w:ascii="Optima" w:hAnsi="Optima" w:cstheme="minorHAnsi"/>
        </w:rPr>
      </w:pPr>
      <w:r w:rsidRPr="00E33CB5">
        <w:rPr>
          <w:rFonts w:ascii="Optima" w:hAnsi="Optima"/>
        </w:rPr>
        <w:t xml:space="preserve">Dean Brennan asked the Council to consider previously discussed policy drafts. </w:t>
      </w:r>
      <w:r w:rsidRPr="00E33CB5">
        <w:rPr>
          <w:rFonts w:ascii="Optima" w:hAnsi="Optima" w:cstheme="minorHAnsi"/>
        </w:rPr>
        <w:t xml:space="preserve"> The</w:t>
      </w:r>
      <w:r w:rsidR="00207B26" w:rsidRPr="00E33CB5">
        <w:rPr>
          <w:rFonts w:ascii="Optima" w:hAnsi="Optima" w:cstheme="minorHAnsi"/>
        </w:rPr>
        <w:t xml:space="preserve"> draft travel policy was </w:t>
      </w:r>
      <w:r w:rsidRPr="00E33CB5">
        <w:rPr>
          <w:rFonts w:ascii="Optima" w:hAnsi="Optima" w:cstheme="minorHAnsi"/>
        </w:rPr>
        <w:t xml:space="preserve">discussed and </w:t>
      </w:r>
      <w:r w:rsidR="00F024FF" w:rsidRPr="00E33CB5">
        <w:rPr>
          <w:rFonts w:ascii="Optima" w:hAnsi="Optima" w:cstheme="minorHAnsi"/>
        </w:rPr>
        <w:t xml:space="preserve">amended and adopted on a </w:t>
      </w:r>
      <w:r w:rsidRPr="00E33CB5">
        <w:rPr>
          <w:rFonts w:ascii="Optima" w:hAnsi="Optima" w:cstheme="minorHAnsi"/>
        </w:rPr>
        <w:t xml:space="preserve">motion by </w:t>
      </w:r>
      <w:r w:rsidR="00F024FF" w:rsidRPr="00E33CB5">
        <w:rPr>
          <w:rFonts w:ascii="Optima" w:hAnsi="Optima" w:cstheme="minorHAnsi"/>
        </w:rPr>
        <w:t>Dr. Kelemen</w:t>
      </w:r>
      <w:r w:rsidRPr="00E33CB5">
        <w:rPr>
          <w:rFonts w:ascii="Optima" w:hAnsi="Optima" w:cstheme="minorHAnsi"/>
        </w:rPr>
        <w:t xml:space="preserve"> and </w:t>
      </w:r>
      <w:r w:rsidR="00F024FF" w:rsidRPr="00E33CB5">
        <w:rPr>
          <w:rFonts w:ascii="Optima" w:hAnsi="Optima" w:cstheme="minorHAnsi"/>
        </w:rPr>
        <w:t xml:space="preserve">a </w:t>
      </w:r>
      <w:r w:rsidRPr="00E33CB5">
        <w:rPr>
          <w:rFonts w:ascii="Optima" w:hAnsi="Optima" w:cstheme="minorHAnsi"/>
        </w:rPr>
        <w:t xml:space="preserve">second by </w:t>
      </w:r>
      <w:r w:rsidR="00F024FF" w:rsidRPr="00E33CB5">
        <w:rPr>
          <w:rFonts w:ascii="Optima" w:hAnsi="Optima" w:cstheme="minorHAnsi"/>
        </w:rPr>
        <w:t>Dr. Hanks</w:t>
      </w:r>
      <w:r w:rsidRPr="00E33CB5">
        <w:rPr>
          <w:rFonts w:ascii="Optima" w:hAnsi="Optima" w:cstheme="minorHAnsi"/>
        </w:rPr>
        <w:t xml:space="preserve"> </w:t>
      </w:r>
      <w:r w:rsidR="00207B26" w:rsidRPr="00E33CB5">
        <w:rPr>
          <w:rFonts w:ascii="Optima" w:hAnsi="Optima" w:cstheme="minorHAnsi"/>
        </w:rPr>
        <w:t xml:space="preserve">passed.  The </w:t>
      </w:r>
      <w:r w:rsidR="00F024FF" w:rsidRPr="00E33CB5">
        <w:rPr>
          <w:rFonts w:ascii="Optima" w:hAnsi="Optima" w:cstheme="minorHAnsi"/>
        </w:rPr>
        <w:t xml:space="preserve">adopted </w:t>
      </w:r>
      <w:r w:rsidRPr="00E33CB5">
        <w:rPr>
          <w:rFonts w:ascii="Optima" w:hAnsi="Optima" w:cstheme="minorHAnsi"/>
        </w:rPr>
        <w:t>policy is included at the end of the minutes</w:t>
      </w:r>
    </w:p>
    <w:p w14:paraId="2FACF385" w14:textId="77777777" w:rsidR="00D563BA" w:rsidRPr="00E33CB5" w:rsidRDefault="00D563BA">
      <w:pPr>
        <w:rPr>
          <w:rFonts w:ascii="Optima" w:hAnsi="Optima" w:cstheme="minorHAnsi"/>
        </w:rPr>
      </w:pPr>
    </w:p>
    <w:p w14:paraId="231F6BED" w14:textId="43DDCDA8" w:rsidR="00DA4721" w:rsidRPr="00E33CB5" w:rsidRDefault="000D560F">
      <w:pPr>
        <w:rPr>
          <w:rFonts w:ascii="Optima" w:hAnsi="Optima"/>
        </w:rPr>
      </w:pPr>
      <w:r w:rsidRPr="00E33CB5">
        <w:rPr>
          <w:rFonts w:ascii="Optima" w:hAnsi="Optima"/>
        </w:rPr>
        <w:t xml:space="preserve">The proposed Workload policy </w:t>
      </w:r>
      <w:r>
        <w:rPr>
          <w:rFonts w:ascii="Optima" w:hAnsi="Optima"/>
        </w:rPr>
        <w:t>will return at</w:t>
      </w:r>
      <w:r w:rsidRPr="00E33CB5">
        <w:rPr>
          <w:rFonts w:ascii="Optima" w:hAnsi="Optima"/>
        </w:rPr>
        <w:t xml:space="preserve"> a future meeting.</w:t>
      </w:r>
    </w:p>
    <w:p w14:paraId="2A6E6295" w14:textId="77777777" w:rsidR="00D563BA" w:rsidRPr="00E33CB5" w:rsidRDefault="00D563BA" w:rsidP="00DA4721">
      <w:pPr>
        <w:rPr>
          <w:rFonts w:ascii="Optima" w:hAnsi="Optima"/>
        </w:rPr>
      </w:pPr>
    </w:p>
    <w:p w14:paraId="4FF37D2E" w14:textId="0944AB5A" w:rsidR="00DA4721" w:rsidRPr="00E33CB5" w:rsidRDefault="00DA4721" w:rsidP="00DA4721">
      <w:pPr>
        <w:rPr>
          <w:rFonts w:ascii="Optima" w:hAnsi="Optima"/>
        </w:rPr>
      </w:pPr>
      <w:r w:rsidRPr="00E33CB5">
        <w:rPr>
          <w:rFonts w:ascii="Optima" w:hAnsi="Optima"/>
        </w:rPr>
        <w:t>CAD update</w:t>
      </w:r>
    </w:p>
    <w:p w14:paraId="4E6C1B08" w14:textId="04F6DC95" w:rsidR="00D563BA" w:rsidRPr="00E33CB5" w:rsidRDefault="00D563BA" w:rsidP="00EC755F">
      <w:pPr>
        <w:ind w:left="720"/>
        <w:rPr>
          <w:rFonts w:ascii="Optima" w:hAnsi="Optima"/>
        </w:rPr>
      </w:pPr>
      <w:r w:rsidRPr="00E33CB5">
        <w:rPr>
          <w:rFonts w:ascii="Optima" w:hAnsi="Optima"/>
        </w:rPr>
        <w:t xml:space="preserve">The discussion of Heather </w:t>
      </w:r>
      <w:proofErr w:type="spellStart"/>
      <w:r w:rsidRPr="00E33CB5">
        <w:rPr>
          <w:rFonts w:ascii="Optima" w:hAnsi="Optima"/>
        </w:rPr>
        <w:t>A</w:t>
      </w:r>
      <w:r w:rsidR="00AA1DC9" w:rsidRPr="00E33CB5">
        <w:rPr>
          <w:rFonts w:ascii="Optima" w:hAnsi="Optima"/>
        </w:rPr>
        <w:t>i</w:t>
      </w:r>
      <w:r w:rsidRPr="00E33CB5">
        <w:rPr>
          <w:rFonts w:ascii="Optima" w:hAnsi="Optima"/>
        </w:rPr>
        <w:t>dala’</w:t>
      </w:r>
      <w:r w:rsidR="00AA1DC9" w:rsidRPr="00E33CB5">
        <w:rPr>
          <w:rFonts w:ascii="Optima" w:hAnsi="Optima"/>
        </w:rPr>
        <w:t>s</w:t>
      </w:r>
      <w:proofErr w:type="spellEnd"/>
      <w:r w:rsidRPr="00E33CB5">
        <w:rPr>
          <w:rFonts w:ascii="Optima" w:hAnsi="Optima"/>
        </w:rPr>
        <w:t xml:space="preserve"> </w:t>
      </w:r>
      <w:r w:rsidR="00AA1DC9" w:rsidRPr="00E33CB5">
        <w:rPr>
          <w:rFonts w:ascii="Optima" w:hAnsi="Optima"/>
        </w:rPr>
        <w:t>“m</w:t>
      </w:r>
      <w:r w:rsidRPr="00E33CB5">
        <w:rPr>
          <w:rFonts w:ascii="Optima" w:hAnsi="Optima"/>
        </w:rPr>
        <w:t>ental health of students</w:t>
      </w:r>
      <w:r w:rsidR="00AA1DC9" w:rsidRPr="00E33CB5">
        <w:rPr>
          <w:rFonts w:ascii="Optima" w:hAnsi="Optima"/>
        </w:rPr>
        <w:t>”</w:t>
      </w:r>
      <w:r w:rsidRPr="00E33CB5">
        <w:rPr>
          <w:rFonts w:ascii="Optima" w:hAnsi="Optima"/>
        </w:rPr>
        <w:t xml:space="preserve"> presentation</w:t>
      </w:r>
      <w:r w:rsidR="007A25C1" w:rsidRPr="00E33CB5">
        <w:rPr>
          <w:rFonts w:ascii="Optima" w:hAnsi="Optima"/>
        </w:rPr>
        <w:t xml:space="preserve"> centered on the desirability of it being put on line</w:t>
      </w:r>
      <w:r w:rsidRPr="00E33CB5">
        <w:rPr>
          <w:rFonts w:ascii="Optima" w:hAnsi="Optima"/>
        </w:rPr>
        <w:t>.</w:t>
      </w:r>
    </w:p>
    <w:p w14:paraId="4B72D21B" w14:textId="77777777" w:rsidR="00EC755F" w:rsidRPr="00E33CB5" w:rsidRDefault="00EC755F" w:rsidP="00EC755F">
      <w:pPr>
        <w:ind w:left="720"/>
        <w:rPr>
          <w:rFonts w:ascii="Optima" w:hAnsi="Optima"/>
        </w:rPr>
      </w:pPr>
    </w:p>
    <w:p w14:paraId="03708183" w14:textId="1EEFF736" w:rsidR="00D563BA" w:rsidRPr="00E33CB5" w:rsidRDefault="00EC755F" w:rsidP="00EC755F">
      <w:pPr>
        <w:ind w:left="720"/>
        <w:rPr>
          <w:rFonts w:ascii="Optima" w:hAnsi="Optima"/>
        </w:rPr>
      </w:pPr>
      <w:r w:rsidRPr="00E33CB5">
        <w:rPr>
          <w:rFonts w:ascii="Optima" w:hAnsi="Optima"/>
        </w:rPr>
        <w:t>Dean Brennan ci</w:t>
      </w:r>
      <w:r w:rsidR="00D563BA" w:rsidRPr="00E33CB5">
        <w:rPr>
          <w:rFonts w:ascii="Optima" w:hAnsi="Optima"/>
        </w:rPr>
        <w:t xml:space="preserve">rculated </w:t>
      </w:r>
      <w:r w:rsidRPr="00E33CB5">
        <w:rPr>
          <w:rFonts w:ascii="Optima" w:hAnsi="Optima"/>
        </w:rPr>
        <w:t>a national 2018 survey of earned doctorates by subfield</w:t>
      </w:r>
      <w:r w:rsidR="007D69D2" w:rsidRPr="00E33CB5">
        <w:rPr>
          <w:rFonts w:ascii="Optima" w:hAnsi="Optima"/>
        </w:rPr>
        <w:t xml:space="preserve">s </w:t>
      </w:r>
      <w:r w:rsidRPr="00E33CB5">
        <w:rPr>
          <w:rFonts w:ascii="Optima" w:hAnsi="Optima"/>
        </w:rPr>
        <w:t xml:space="preserve">of </w:t>
      </w:r>
      <w:r w:rsidR="00AA1DC9" w:rsidRPr="00E33CB5">
        <w:rPr>
          <w:rFonts w:ascii="Optima" w:hAnsi="Optima"/>
        </w:rPr>
        <w:t xml:space="preserve">area of </w:t>
      </w:r>
      <w:r w:rsidRPr="00E33CB5">
        <w:rPr>
          <w:rFonts w:ascii="Optima" w:hAnsi="Optima"/>
        </w:rPr>
        <w:t xml:space="preserve">study, citizenship status, ethnicity, and race. </w:t>
      </w:r>
    </w:p>
    <w:p w14:paraId="63BFF50B" w14:textId="77777777" w:rsidR="00EC755F" w:rsidRPr="00E33CB5" w:rsidRDefault="00EC755F" w:rsidP="00EC755F">
      <w:pPr>
        <w:ind w:left="720"/>
        <w:rPr>
          <w:rFonts w:ascii="Optima" w:hAnsi="Optima"/>
        </w:rPr>
      </w:pPr>
    </w:p>
    <w:p w14:paraId="7348106A" w14:textId="7045BF7C" w:rsidR="00D563BA" w:rsidRPr="00E33CB5" w:rsidRDefault="00AA1DC9" w:rsidP="00EC755F">
      <w:pPr>
        <w:ind w:left="720"/>
        <w:rPr>
          <w:rFonts w:ascii="Optima" w:hAnsi="Optima"/>
        </w:rPr>
      </w:pPr>
      <w:r w:rsidRPr="00E33CB5">
        <w:rPr>
          <w:rFonts w:ascii="Optima" w:hAnsi="Optima"/>
        </w:rPr>
        <w:t xml:space="preserve">Dean Brennan reported that </w:t>
      </w:r>
      <w:r w:rsidR="00D563BA" w:rsidRPr="00E33CB5">
        <w:rPr>
          <w:rFonts w:ascii="Optima" w:hAnsi="Optima"/>
        </w:rPr>
        <w:t xml:space="preserve">Scott Bowman </w:t>
      </w:r>
      <w:r w:rsidRPr="00E33CB5">
        <w:rPr>
          <w:rFonts w:ascii="Optima" w:hAnsi="Optima"/>
        </w:rPr>
        <w:t xml:space="preserve">is </w:t>
      </w:r>
      <w:r w:rsidR="00D563BA" w:rsidRPr="00E33CB5">
        <w:rPr>
          <w:rFonts w:ascii="Optima" w:hAnsi="Optima"/>
        </w:rPr>
        <w:t xml:space="preserve">working on template to </w:t>
      </w:r>
      <w:r w:rsidRPr="00E33CB5">
        <w:rPr>
          <w:rFonts w:ascii="Optima" w:hAnsi="Optima"/>
        </w:rPr>
        <w:t xml:space="preserve">allow departments to </w:t>
      </w:r>
      <w:r w:rsidR="00D563BA" w:rsidRPr="00E33CB5">
        <w:rPr>
          <w:rFonts w:ascii="Optima" w:hAnsi="Optima"/>
        </w:rPr>
        <w:t xml:space="preserve">complete a diversity snapshot of </w:t>
      </w:r>
      <w:r w:rsidRPr="00E33CB5">
        <w:rPr>
          <w:rFonts w:ascii="Optima" w:hAnsi="Optima"/>
        </w:rPr>
        <w:t>their</w:t>
      </w:r>
      <w:r w:rsidR="00D563BA" w:rsidRPr="00E33CB5">
        <w:rPr>
          <w:rFonts w:ascii="Optima" w:hAnsi="Optima"/>
        </w:rPr>
        <w:t xml:space="preserve"> department</w:t>
      </w:r>
      <w:r w:rsidRPr="00E33CB5">
        <w:rPr>
          <w:rFonts w:ascii="Optima" w:hAnsi="Optima"/>
        </w:rPr>
        <w:t>s</w:t>
      </w:r>
      <w:r w:rsidR="00D563BA" w:rsidRPr="00E33CB5">
        <w:rPr>
          <w:rFonts w:ascii="Optima" w:hAnsi="Optima"/>
        </w:rPr>
        <w:t>.</w:t>
      </w:r>
    </w:p>
    <w:p w14:paraId="16C51EEB" w14:textId="77777777" w:rsidR="00EC755F" w:rsidRPr="00E33CB5" w:rsidRDefault="00EC755F" w:rsidP="00EC755F">
      <w:pPr>
        <w:ind w:left="720"/>
        <w:rPr>
          <w:rFonts w:ascii="Optima" w:hAnsi="Optima"/>
        </w:rPr>
      </w:pPr>
    </w:p>
    <w:p w14:paraId="54AD83DF" w14:textId="4718332D" w:rsidR="00D563BA" w:rsidRPr="00E33CB5" w:rsidRDefault="00AA1DC9" w:rsidP="00EC755F">
      <w:pPr>
        <w:ind w:left="720"/>
        <w:rPr>
          <w:rFonts w:ascii="Optima" w:hAnsi="Optima"/>
        </w:rPr>
      </w:pPr>
      <w:r w:rsidRPr="00E33CB5">
        <w:rPr>
          <w:rFonts w:ascii="Optima" w:hAnsi="Optima"/>
        </w:rPr>
        <w:t xml:space="preserve">Dean Brennan announced that the </w:t>
      </w:r>
      <w:r w:rsidR="00D563BA" w:rsidRPr="00E33CB5">
        <w:rPr>
          <w:rFonts w:ascii="Optima" w:hAnsi="Optima"/>
        </w:rPr>
        <w:t>B</w:t>
      </w:r>
      <w:r w:rsidR="007F03E4" w:rsidRPr="00E33CB5">
        <w:rPr>
          <w:rFonts w:ascii="Optima" w:hAnsi="Optima"/>
        </w:rPr>
        <w:t>.</w:t>
      </w:r>
      <w:r w:rsidR="00D563BA" w:rsidRPr="00E33CB5">
        <w:rPr>
          <w:rFonts w:ascii="Optima" w:hAnsi="Optima"/>
        </w:rPr>
        <w:t>A</w:t>
      </w:r>
      <w:r w:rsidR="007F03E4" w:rsidRPr="00E33CB5">
        <w:rPr>
          <w:rFonts w:ascii="Optima" w:hAnsi="Optima"/>
        </w:rPr>
        <w:t>.</w:t>
      </w:r>
      <w:r w:rsidR="00D563BA" w:rsidRPr="00E33CB5">
        <w:rPr>
          <w:rFonts w:ascii="Optima" w:hAnsi="Optima"/>
        </w:rPr>
        <w:t xml:space="preserve"> in Religious Studies </w:t>
      </w:r>
      <w:r w:rsidRPr="00E33CB5">
        <w:rPr>
          <w:rFonts w:ascii="Optima" w:hAnsi="Optima"/>
        </w:rPr>
        <w:t>has been approved by the</w:t>
      </w:r>
      <w:r w:rsidR="00D563BA" w:rsidRPr="00E33CB5">
        <w:rPr>
          <w:rFonts w:ascii="Optima" w:hAnsi="Optima"/>
        </w:rPr>
        <w:t xml:space="preserve"> B</w:t>
      </w:r>
      <w:r w:rsidRPr="00E33CB5">
        <w:rPr>
          <w:rFonts w:ascii="Optima" w:hAnsi="Optima"/>
        </w:rPr>
        <w:t>oard of Regents.</w:t>
      </w:r>
    </w:p>
    <w:p w14:paraId="4DE9B163" w14:textId="1946FCCE" w:rsidR="00D563BA" w:rsidRPr="00E33CB5" w:rsidRDefault="00D563BA" w:rsidP="00EC755F">
      <w:pPr>
        <w:ind w:left="720"/>
        <w:rPr>
          <w:rFonts w:ascii="Optima" w:hAnsi="Optima"/>
        </w:rPr>
      </w:pPr>
    </w:p>
    <w:p w14:paraId="535D3C82" w14:textId="787BA0DA" w:rsidR="00D563BA" w:rsidRPr="00E33CB5" w:rsidRDefault="00AA1DC9" w:rsidP="00EC755F">
      <w:pPr>
        <w:ind w:left="720"/>
        <w:rPr>
          <w:rFonts w:ascii="Optima" w:hAnsi="Optima"/>
        </w:rPr>
      </w:pPr>
      <w:r w:rsidRPr="00E33CB5">
        <w:rPr>
          <w:rFonts w:ascii="Optima" w:hAnsi="Optima"/>
        </w:rPr>
        <w:t xml:space="preserve">Dean Brennan also announced that she will nominate </w:t>
      </w:r>
      <w:r w:rsidR="00D563BA" w:rsidRPr="00E33CB5">
        <w:rPr>
          <w:rFonts w:ascii="Optima" w:hAnsi="Optima"/>
        </w:rPr>
        <w:t xml:space="preserve">the </w:t>
      </w:r>
      <w:r w:rsidRPr="00E33CB5">
        <w:rPr>
          <w:rFonts w:ascii="Optima" w:hAnsi="Optima"/>
        </w:rPr>
        <w:t xml:space="preserve">incoming new chairs to attend the </w:t>
      </w:r>
      <w:r w:rsidR="00D563BA" w:rsidRPr="00E33CB5">
        <w:rPr>
          <w:rFonts w:ascii="Optima" w:hAnsi="Optima"/>
        </w:rPr>
        <w:t xml:space="preserve">Texas Academy of Academic Leadership.  </w:t>
      </w:r>
    </w:p>
    <w:p w14:paraId="1042D65A" w14:textId="6F2602C6" w:rsidR="00D563BA" w:rsidRPr="00E33CB5" w:rsidRDefault="00D563BA" w:rsidP="00EC755F">
      <w:pPr>
        <w:ind w:left="720"/>
        <w:rPr>
          <w:rFonts w:ascii="Optima" w:hAnsi="Optima"/>
        </w:rPr>
      </w:pPr>
    </w:p>
    <w:p w14:paraId="20455C18" w14:textId="45EDF4A5" w:rsidR="00D563BA" w:rsidRPr="00E33CB5" w:rsidRDefault="00D563BA" w:rsidP="00EC755F">
      <w:pPr>
        <w:ind w:left="720"/>
        <w:rPr>
          <w:rFonts w:ascii="Optima" w:hAnsi="Optima"/>
        </w:rPr>
      </w:pPr>
      <w:r w:rsidRPr="00E33CB5">
        <w:rPr>
          <w:rFonts w:ascii="Optima" w:hAnsi="Optima"/>
        </w:rPr>
        <w:t xml:space="preserve">Dean Brennan asked for volunteers </w:t>
      </w:r>
      <w:r w:rsidR="007F03E4" w:rsidRPr="00E33CB5">
        <w:rPr>
          <w:rFonts w:ascii="Optima" w:hAnsi="Optima"/>
        </w:rPr>
        <w:t>to be</w:t>
      </w:r>
      <w:r w:rsidRPr="00E33CB5">
        <w:rPr>
          <w:rFonts w:ascii="Optima" w:hAnsi="Optima"/>
        </w:rPr>
        <w:t xml:space="preserve"> graduation marshals.  Chairs said they would ask their faculty.</w:t>
      </w:r>
    </w:p>
    <w:p w14:paraId="5B2AEB37" w14:textId="188E716D" w:rsidR="00D563BA" w:rsidRPr="00E33CB5" w:rsidRDefault="00D563BA" w:rsidP="00EC755F">
      <w:pPr>
        <w:ind w:left="720"/>
        <w:rPr>
          <w:rFonts w:ascii="Optima" w:hAnsi="Optima"/>
        </w:rPr>
      </w:pPr>
    </w:p>
    <w:p w14:paraId="2BA23146" w14:textId="593B36D7" w:rsidR="00D563BA" w:rsidRPr="00E33CB5" w:rsidRDefault="00AA1DC9" w:rsidP="00EC755F">
      <w:pPr>
        <w:ind w:left="720"/>
        <w:rPr>
          <w:rFonts w:ascii="Optima" w:hAnsi="Optima"/>
        </w:rPr>
      </w:pPr>
      <w:r w:rsidRPr="00E33CB5">
        <w:rPr>
          <w:rFonts w:ascii="Optima" w:hAnsi="Optima"/>
        </w:rPr>
        <w:t>Dean Brennan discussed issues related to s</w:t>
      </w:r>
      <w:r w:rsidR="00D563BA" w:rsidRPr="00E33CB5">
        <w:rPr>
          <w:rFonts w:ascii="Optima" w:hAnsi="Optima"/>
        </w:rPr>
        <w:t>ummer administrative appointments</w:t>
      </w:r>
      <w:r w:rsidR="00EC755F" w:rsidRPr="00E33CB5">
        <w:rPr>
          <w:rFonts w:ascii="Optima" w:hAnsi="Optima"/>
        </w:rPr>
        <w:t xml:space="preserve">.  The </w:t>
      </w:r>
      <w:r w:rsidRPr="00E33CB5">
        <w:rPr>
          <w:rFonts w:ascii="Optima" w:hAnsi="Optima"/>
        </w:rPr>
        <w:t xml:space="preserve">2020 </w:t>
      </w:r>
      <w:r w:rsidR="00EC755F" w:rsidRPr="00E33CB5">
        <w:rPr>
          <w:rFonts w:ascii="Optima" w:hAnsi="Optima"/>
        </w:rPr>
        <w:t xml:space="preserve">COLA summer budget is higher than </w:t>
      </w:r>
      <w:r w:rsidRPr="00E33CB5">
        <w:rPr>
          <w:rFonts w:ascii="Optima" w:hAnsi="Optima"/>
        </w:rPr>
        <w:t>the 2019</w:t>
      </w:r>
      <w:r w:rsidR="00EC755F" w:rsidRPr="00E33CB5">
        <w:rPr>
          <w:rFonts w:ascii="Optima" w:hAnsi="Optima"/>
        </w:rPr>
        <w:t xml:space="preserve"> budget.  Dean Brennan notified chairs that she will send a letter to them to be sent to their faculty explaining her decisions about program directors’ summer salaries.</w:t>
      </w:r>
    </w:p>
    <w:p w14:paraId="3DF3A06A" w14:textId="77777777" w:rsidR="00D563BA" w:rsidRPr="00E33CB5" w:rsidRDefault="00D563BA" w:rsidP="00DA4721">
      <w:pPr>
        <w:rPr>
          <w:rFonts w:ascii="Optima" w:hAnsi="Optima"/>
        </w:rPr>
      </w:pPr>
    </w:p>
    <w:p w14:paraId="4030FF42" w14:textId="6D3530B6" w:rsidR="00DA4721" w:rsidRPr="00E33CB5" w:rsidRDefault="00AA1DC9">
      <w:pPr>
        <w:rPr>
          <w:rFonts w:ascii="Optima" w:hAnsi="Optima"/>
        </w:rPr>
      </w:pPr>
      <w:r w:rsidRPr="00E33CB5">
        <w:rPr>
          <w:rFonts w:ascii="Optima" w:hAnsi="Optima"/>
        </w:rPr>
        <w:t xml:space="preserve">Problems related to </w:t>
      </w:r>
      <w:r w:rsidR="00EC755F" w:rsidRPr="00E33CB5">
        <w:rPr>
          <w:rFonts w:ascii="Optima" w:hAnsi="Optima"/>
        </w:rPr>
        <w:t>COVID-19 will result in a CAD meeting on Friday</w:t>
      </w:r>
      <w:r w:rsidR="0039337A" w:rsidRPr="00E33CB5">
        <w:rPr>
          <w:rFonts w:ascii="Optima" w:hAnsi="Optima"/>
        </w:rPr>
        <w:t xml:space="preserve"> 3-23-20</w:t>
      </w:r>
      <w:r w:rsidR="00EC755F" w:rsidRPr="00E33CB5">
        <w:rPr>
          <w:rFonts w:ascii="Optima" w:hAnsi="Optima"/>
        </w:rPr>
        <w:t>.  Dean Brennan announced that she must be prepared to share actions taken in C</w:t>
      </w:r>
      <w:r w:rsidR="007F03E4" w:rsidRPr="00E33CB5">
        <w:rPr>
          <w:rFonts w:ascii="Optima" w:hAnsi="Optima"/>
        </w:rPr>
        <w:t>O</w:t>
      </w:r>
      <w:r w:rsidR="00EC755F" w:rsidRPr="00E33CB5">
        <w:rPr>
          <w:rFonts w:ascii="Optima" w:hAnsi="Optima"/>
        </w:rPr>
        <w:t>LA</w:t>
      </w:r>
      <w:r w:rsidR="007D69D2" w:rsidRPr="00E33CB5">
        <w:rPr>
          <w:rFonts w:ascii="Optima" w:hAnsi="Optima"/>
        </w:rPr>
        <w:t xml:space="preserve"> departments</w:t>
      </w:r>
      <w:r w:rsidR="00EC755F" w:rsidRPr="00E33CB5">
        <w:rPr>
          <w:rFonts w:ascii="Optima" w:hAnsi="Optima"/>
        </w:rPr>
        <w:t xml:space="preserve"> to </w:t>
      </w:r>
      <w:r w:rsidR="007D69D2" w:rsidRPr="00E33CB5">
        <w:rPr>
          <w:rFonts w:ascii="Optima" w:hAnsi="Optima"/>
        </w:rPr>
        <w:t xml:space="preserve">create contingency plans in </w:t>
      </w:r>
      <w:r w:rsidR="00EC755F" w:rsidRPr="00E33CB5">
        <w:rPr>
          <w:rFonts w:ascii="Optima" w:hAnsi="Optima"/>
        </w:rPr>
        <w:t>prepar</w:t>
      </w:r>
      <w:r w:rsidR="007D69D2" w:rsidRPr="00E33CB5">
        <w:rPr>
          <w:rFonts w:ascii="Optima" w:hAnsi="Optima"/>
        </w:rPr>
        <w:t>ation</w:t>
      </w:r>
      <w:r w:rsidR="00EC755F" w:rsidRPr="00E33CB5">
        <w:rPr>
          <w:rFonts w:ascii="Optima" w:hAnsi="Optima"/>
        </w:rPr>
        <w:t xml:space="preserve"> for a closed campus. </w:t>
      </w:r>
      <w:r w:rsidR="0039337A" w:rsidRPr="00E33CB5">
        <w:rPr>
          <w:rFonts w:ascii="Optima" w:hAnsi="Optima"/>
        </w:rPr>
        <w:t xml:space="preserve"> She asked for chairs to email (1)</w:t>
      </w:r>
      <w:r w:rsidR="000A5105" w:rsidRPr="00E33CB5">
        <w:rPr>
          <w:rFonts w:ascii="Optima" w:hAnsi="Optima"/>
        </w:rPr>
        <w:t xml:space="preserve"> </w:t>
      </w:r>
      <w:r w:rsidR="0039337A" w:rsidRPr="00E33CB5">
        <w:rPr>
          <w:rFonts w:ascii="Optima" w:hAnsi="Optima"/>
        </w:rPr>
        <w:t xml:space="preserve">their essential questions about the university’s </w:t>
      </w:r>
      <w:r w:rsidR="000A5105" w:rsidRPr="00E33CB5">
        <w:rPr>
          <w:rFonts w:ascii="Optima" w:hAnsi="Optima"/>
        </w:rPr>
        <w:t xml:space="preserve">potential </w:t>
      </w:r>
      <w:r w:rsidR="0039337A" w:rsidRPr="00E33CB5">
        <w:rPr>
          <w:rFonts w:ascii="Optima" w:hAnsi="Optima"/>
        </w:rPr>
        <w:t>closure</w:t>
      </w:r>
      <w:r w:rsidR="000A5105" w:rsidRPr="00E33CB5">
        <w:rPr>
          <w:rFonts w:ascii="Optima" w:hAnsi="Optima"/>
        </w:rPr>
        <w:t xml:space="preserve"> to </w:t>
      </w:r>
      <w:r w:rsidR="007F03E4" w:rsidRPr="00E33CB5">
        <w:rPr>
          <w:rFonts w:ascii="Optima" w:hAnsi="Optima"/>
        </w:rPr>
        <w:t xml:space="preserve">her and </w:t>
      </w:r>
      <w:r w:rsidR="000A5105" w:rsidRPr="00E33CB5">
        <w:rPr>
          <w:rFonts w:ascii="Optima" w:hAnsi="Optima"/>
        </w:rPr>
        <w:t>all members of LAC</w:t>
      </w:r>
      <w:r w:rsidR="0039337A" w:rsidRPr="00E33CB5">
        <w:rPr>
          <w:rFonts w:ascii="Optima" w:hAnsi="Optima"/>
        </w:rPr>
        <w:t xml:space="preserve"> and (2) steps taken by departments to plan </w:t>
      </w:r>
      <w:r w:rsidR="000A5105" w:rsidRPr="00E33CB5">
        <w:rPr>
          <w:rFonts w:ascii="Optima" w:hAnsi="Optima"/>
        </w:rPr>
        <w:t xml:space="preserve">and operate </w:t>
      </w:r>
      <w:r w:rsidR="0039337A" w:rsidRPr="00E33CB5">
        <w:rPr>
          <w:rFonts w:ascii="Optima" w:hAnsi="Optima"/>
        </w:rPr>
        <w:t xml:space="preserve">for a potential closure.  Business continuity plans </w:t>
      </w:r>
      <w:r w:rsidR="000A5105" w:rsidRPr="00E33CB5">
        <w:rPr>
          <w:rFonts w:ascii="Optima" w:hAnsi="Optima"/>
        </w:rPr>
        <w:t xml:space="preserve">previously created for emergencies </w:t>
      </w:r>
      <w:r w:rsidR="0039337A" w:rsidRPr="00E33CB5">
        <w:rPr>
          <w:rFonts w:ascii="Optima" w:hAnsi="Optima"/>
        </w:rPr>
        <w:t xml:space="preserve">may </w:t>
      </w:r>
      <w:r w:rsidR="000A5105" w:rsidRPr="00E33CB5">
        <w:rPr>
          <w:rFonts w:ascii="Optima" w:hAnsi="Optima"/>
        </w:rPr>
        <w:t xml:space="preserve">be </w:t>
      </w:r>
      <w:r w:rsidR="0039337A" w:rsidRPr="00E33CB5">
        <w:rPr>
          <w:rFonts w:ascii="Optima" w:hAnsi="Optima"/>
        </w:rPr>
        <w:t xml:space="preserve">consulted for </w:t>
      </w:r>
      <w:r w:rsidR="000A5105" w:rsidRPr="00E33CB5">
        <w:rPr>
          <w:rFonts w:ascii="Optima" w:hAnsi="Optima"/>
        </w:rPr>
        <w:t xml:space="preserve">ideas about the situation.  Dr. Lu distributed </w:t>
      </w:r>
      <w:r w:rsidR="00A610AC" w:rsidRPr="00E33CB5">
        <w:rPr>
          <w:rFonts w:ascii="Optima" w:hAnsi="Optima"/>
        </w:rPr>
        <w:t xml:space="preserve">two handouts from chairs already affected by university closures.  </w:t>
      </w:r>
    </w:p>
    <w:p w14:paraId="01B1740F" w14:textId="0FBE2038" w:rsidR="000A5105" w:rsidRPr="00E33CB5" w:rsidRDefault="000A5105">
      <w:pPr>
        <w:rPr>
          <w:rFonts w:ascii="Optima" w:hAnsi="Optima"/>
        </w:rPr>
      </w:pPr>
    </w:p>
    <w:p w14:paraId="0BE6C3BD" w14:textId="3CAFDB7D" w:rsidR="000A5105" w:rsidRPr="00E33CB5" w:rsidRDefault="000A5105">
      <w:pPr>
        <w:rPr>
          <w:rFonts w:ascii="Optima" w:hAnsi="Optima"/>
        </w:rPr>
      </w:pPr>
      <w:r w:rsidRPr="00E33CB5">
        <w:rPr>
          <w:rFonts w:ascii="Optima" w:hAnsi="Optima"/>
        </w:rPr>
        <w:t>Around the table</w:t>
      </w:r>
    </w:p>
    <w:p w14:paraId="41841377" w14:textId="4FB31775" w:rsidR="000A5105" w:rsidRPr="00E33CB5" w:rsidRDefault="000A5105">
      <w:pPr>
        <w:rPr>
          <w:rFonts w:ascii="Optima" w:hAnsi="Optima"/>
        </w:rPr>
      </w:pPr>
      <w:r w:rsidRPr="00E33CB5">
        <w:rPr>
          <w:rFonts w:ascii="Optima" w:hAnsi="Optima"/>
        </w:rPr>
        <w:t xml:space="preserve">Dr. Roundtree has received </w:t>
      </w:r>
      <w:r w:rsidR="00AA1DC9" w:rsidRPr="00E33CB5">
        <w:rPr>
          <w:rFonts w:ascii="Optima" w:hAnsi="Optima"/>
        </w:rPr>
        <w:t xml:space="preserve">Student Expo </w:t>
      </w:r>
      <w:r w:rsidRPr="00E33CB5">
        <w:rPr>
          <w:rFonts w:ascii="Optima" w:hAnsi="Optima"/>
        </w:rPr>
        <w:t xml:space="preserve">names from only </w:t>
      </w:r>
      <w:r w:rsidR="007F03E4" w:rsidRPr="00E33CB5">
        <w:rPr>
          <w:rFonts w:ascii="Optima" w:hAnsi="Optima"/>
        </w:rPr>
        <w:t>four</w:t>
      </w:r>
      <w:r w:rsidRPr="00E33CB5">
        <w:rPr>
          <w:rFonts w:ascii="Optima" w:hAnsi="Optima"/>
        </w:rPr>
        <w:t xml:space="preserve"> units.  </w:t>
      </w:r>
      <w:r w:rsidR="00A610AC" w:rsidRPr="00E33CB5">
        <w:rPr>
          <w:rFonts w:ascii="Optima" w:hAnsi="Optima"/>
        </w:rPr>
        <w:t xml:space="preserve">She garnered additional names from </w:t>
      </w:r>
      <w:r w:rsidR="00AA1DC9" w:rsidRPr="00E33CB5">
        <w:rPr>
          <w:rFonts w:ascii="Optima" w:hAnsi="Optima"/>
        </w:rPr>
        <w:t xml:space="preserve">lists of </w:t>
      </w:r>
      <w:r w:rsidR="00A610AC" w:rsidRPr="00E33CB5">
        <w:rPr>
          <w:rFonts w:ascii="Optima" w:hAnsi="Optima"/>
        </w:rPr>
        <w:t xml:space="preserve">Honors thesis students.  </w:t>
      </w:r>
      <w:r w:rsidRPr="00E33CB5">
        <w:rPr>
          <w:rFonts w:ascii="Optima" w:hAnsi="Optima"/>
        </w:rPr>
        <w:t xml:space="preserve">She asked chairs to provide names of students who would be nominees for </w:t>
      </w:r>
      <w:r w:rsidR="00A610AC" w:rsidRPr="00E33CB5">
        <w:rPr>
          <w:rFonts w:ascii="Optima" w:hAnsi="Optima"/>
        </w:rPr>
        <w:t xml:space="preserve">the Student Expo.  She has potential names from everyone now except Geography, Anthropology, World Languages and Literature, and Diversity and Gender Studies.  </w:t>
      </w:r>
      <w:r w:rsidR="00AA1DC9" w:rsidRPr="00E33CB5">
        <w:rPr>
          <w:rFonts w:ascii="Optima" w:hAnsi="Optima"/>
        </w:rPr>
        <w:t xml:space="preserve">She noted that </w:t>
      </w:r>
      <w:r w:rsidR="00A610AC" w:rsidRPr="00E33CB5">
        <w:rPr>
          <w:rFonts w:ascii="Optima" w:hAnsi="Optima"/>
        </w:rPr>
        <w:t xml:space="preserve">Earth Day Austin has requested support.  A publisher is willing to provide a workshop for how to create publishing proposals.  </w:t>
      </w:r>
    </w:p>
    <w:p w14:paraId="24C54094" w14:textId="3E4B4535" w:rsidR="00A610AC" w:rsidRPr="00E33CB5" w:rsidRDefault="00A610AC">
      <w:pPr>
        <w:rPr>
          <w:rFonts w:ascii="Optima" w:hAnsi="Optima"/>
        </w:rPr>
      </w:pPr>
    </w:p>
    <w:p w14:paraId="446F6375" w14:textId="2A2A2C8E" w:rsidR="00A610AC" w:rsidRPr="00E33CB5" w:rsidRDefault="00A610AC">
      <w:pPr>
        <w:rPr>
          <w:rFonts w:ascii="Optima" w:hAnsi="Optima"/>
        </w:rPr>
      </w:pPr>
      <w:r w:rsidRPr="00E33CB5">
        <w:rPr>
          <w:rFonts w:ascii="Optima" w:hAnsi="Optima"/>
        </w:rPr>
        <w:t xml:space="preserve">Dr. Kelemen announced that the Temple Grandin presentation is still expected to </w:t>
      </w:r>
      <w:r w:rsidR="00AA194F" w:rsidRPr="00E33CB5">
        <w:rPr>
          <w:rFonts w:ascii="Optima" w:hAnsi="Optima"/>
        </w:rPr>
        <w:t xml:space="preserve">be held. </w:t>
      </w:r>
    </w:p>
    <w:p w14:paraId="38AD986C" w14:textId="77777777" w:rsidR="00A610AC" w:rsidRPr="00E33CB5" w:rsidRDefault="00A610AC" w:rsidP="00A610AC">
      <w:pPr>
        <w:rPr>
          <w:rFonts w:ascii="Optima" w:hAnsi="Optima"/>
        </w:rPr>
      </w:pPr>
    </w:p>
    <w:p w14:paraId="59EA7823" w14:textId="37FFC32B" w:rsidR="00A610AC" w:rsidRPr="00E33CB5" w:rsidRDefault="000A5105" w:rsidP="00A610AC">
      <w:pPr>
        <w:rPr>
          <w:rFonts w:ascii="Optima" w:hAnsi="Optima"/>
        </w:rPr>
      </w:pPr>
      <w:r w:rsidRPr="00E33CB5">
        <w:rPr>
          <w:rFonts w:ascii="Optima" w:hAnsi="Optima"/>
        </w:rPr>
        <w:t xml:space="preserve">The meeting ended at </w:t>
      </w:r>
      <w:r w:rsidR="00A610AC" w:rsidRPr="00E33CB5">
        <w:rPr>
          <w:rFonts w:ascii="Optima" w:hAnsi="Optima"/>
        </w:rPr>
        <w:t>3:2</w:t>
      </w:r>
      <w:r w:rsidR="00AA194F" w:rsidRPr="00E33CB5">
        <w:rPr>
          <w:rFonts w:ascii="Optima" w:hAnsi="Optima"/>
        </w:rPr>
        <w:t>5.</w:t>
      </w:r>
    </w:p>
    <w:p w14:paraId="69EF2A1A" w14:textId="172F0D5A" w:rsidR="00974A78" w:rsidRPr="00E33CB5" w:rsidRDefault="00974A78" w:rsidP="00A610AC">
      <w:pPr>
        <w:rPr>
          <w:rFonts w:ascii="Optima" w:hAnsi="Optima"/>
        </w:rPr>
      </w:pPr>
    </w:p>
    <w:p w14:paraId="7A6F0C95" w14:textId="77777777" w:rsidR="00974A78" w:rsidRPr="00E33CB5" w:rsidRDefault="00974A78" w:rsidP="00974A78">
      <w:pPr>
        <w:jc w:val="center"/>
        <w:rPr>
          <w:rFonts w:ascii="Optima" w:hAnsi="Optima"/>
          <w:b/>
          <w:bCs/>
        </w:rPr>
      </w:pPr>
      <w:bookmarkStart w:id="0" w:name="_Hlk10194058"/>
      <w:r w:rsidRPr="00E33CB5">
        <w:rPr>
          <w:rFonts w:ascii="Optima" w:hAnsi="Optima"/>
          <w:b/>
          <w:bCs/>
        </w:rPr>
        <w:t>COLLEGE OF LIBERAL ARTS TRAVEL POLICY</w:t>
      </w:r>
    </w:p>
    <w:p w14:paraId="1142BAAD" w14:textId="77777777" w:rsidR="00974A78" w:rsidRPr="00E33CB5" w:rsidRDefault="00974A78" w:rsidP="00974A78">
      <w:pPr>
        <w:jc w:val="center"/>
        <w:rPr>
          <w:rFonts w:ascii="Optima" w:hAnsi="Optima"/>
          <w:b/>
          <w:bCs/>
        </w:rPr>
      </w:pPr>
      <w:r w:rsidRPr="00E33CB5">
        <w:rPr>
          <w:rFonts w:ascii="Optima" w:hAnsi="Optima"/>
          <w:b/>
          <w:bCs/>
        </w:rPr>
        <w:t>3.11.20</w:t>
      </w:r>
    </w:p>
    <w:p w14:paraId="480043B5" w14:textId="77777777" w:rsidR="00974A78" w:rsidRPr="00E33CB5" w:rsidRDefault="00974A78" w:rsidP="00974A78">
      <w:pPr>
        <w:jc w:val="center"/>
        <w:rPr>
          <w:rFonts w:ascii="Optima" w:hAnsi="Optima"/>
          <w:b/>
          <w:bCs/>
        </w:rPr>
      </w:pPr>
    </w:p>
    <w:p w14:paraId="4D324DD2" w14:textId="77777777" w:rsidR="00974A78" w:rsidRPr="00E33CB5" w:rsidRDefault="00974A78" w:rsidP="00974A78">
      <w:pPr>
        <w:jc w:val="center"/>
        <w:rPr>
          <w:rFonts w:ascii="Optima" w:hAnsi="Optima"/>
          <w:b/>
          <w:bCs/>
        </w:rPr>
      </w:pPr>
    </w:p>
    <w:p w14:paraId="1DE04DAE" w14:textId="77777777" w:rsidR="00974A78" w:rsidRPr="00E33CB5" w:rsidRDefault="00974A78" w:rsidP="00974A78">
      <w:pPr>
        <w:pStyle w:val="ListParagraph"/>
        <w:numPr>
          <w:ilvl w:val="0"/>
          <w:numId w:val="1"/>
        </w:numPr>
        <w:ind w:left="90" w:firstLine="0"/>
        <w:rPr>
          <w:rFonts w:ascii="Optima" w:hAnsi="Optima"/>
          <w:b/>
          <w:bCs/>
        </w:rPr>
      </w:pPr>
      <w:r w:rsidRPr="00E33CB5">
        <w:rPr>
          <w:rFonts w:ascii="Optima" w:hAnsi="Optima"/>
          <w:b/>
          <w:bCs/>
        </w:rPr>
        <w:t xml:space="preserve">Policy Statements </w:t>
      </w:r>
    </w:p>
    <w:p w14:paraId="4110BE43" w14:textId="77777777" w:rsidR="00974A78" w:rsidRPr="00E33CB5" w:rsidRDefault="00974A78" w:rsidP="00974A78">
      <w:pPr>
        <w:rPr>
          <w:rFonts w:ascii="Optima" w:hAnsi="Optima"/>
        </w:rPr>
      </w:pPr>
    </w:p>
    <w:p w14:paraId="3A5FF711" w14:textId="77777777" w:rsidR="00974A78" w:rsidRPr="00E33CB5" w:rsidRDefault="00974A78" w:rsidP="00974A78">
      <w:pPr>
        <w:ind w:left="990" w:hanging="630"/>
        <w:rPr>
          <w:rFonts w:ascii="Optima" w:hAnsi="Optima"/>
        </w:rPr>
      </w:pPr>
      <w:r w:rsidRPr="00E33CB5">
        <w:rPr>
          <w:rFonts w:ascii="Optima" w:hAnsi="Optima"/>
        </w:rPr>
        <w:t>01.01  The purpose of this policy is to provide the College of Liberal Arts at Texas State University with a common process for allocating faculty travel expenses for activities pursued away from the Texas State University campus.</w:t>
      </w:r>
    </w:p>
    <w:p w14:paraId="0E962224" w14:textId="77777777" w:rsidR="00974A78" w:rsidRPr="00E33CB5" w:rsidRDefault="00974A78" w:rsidP="00974A78">
      <w:pPr>
        <w:pStyle w:val="ListParagraph"/>
        <w:ind w:left="990" w:hanging="630"/>
        <w:rPr>
          <w:rFonts w:ascii="Optima" w:hAnsi="Optima"/>
        </w:rPr>
      </w:pPr>
    </w:p>
    <w:p w14:paraId="30A88630" w14:textId="77777777" w:rsidR="00974A78" w:rsidRPr="00E33CB5" w:rsidRDefault="00974A78" w:rsidP="00974A78">
      <w:pPr>
        <w:pStyle w:val="ListParagraph"/>
        <w:numPr>
          <w:ilvl w:val="1"/>
          <w:numId w:val="1"/>
        </w:numPr>
        <w:ind w:left="990" w:hanging="630"/>
        <w:rPr>
          <w:rFonts w:ascii="Optima" w:hAnsi="Optima"/>
        </w:rPr>
      </w:pPr>
      <w:r w:rsidRPr="00E33CB5">
        <w:rPr>
          <w:rFonts w:ascii="Optima" w:hAnsi="Optima"/>
        </w:rPr>
        <w:t xml:space="preserve"> In addition, it provides a rationale for compensated faculty travel.</w:t>
      </w:r>
      <w:r w:rsidRPr="00E33CB5">
        <w:rPr>
          <w:rFonts w:ascii="Optima" w:hAnsi="Optima"/>
        </w:rPr>
        <w:br/>
      </w:r>
    </w:p>
    <w:p w14:paraId="4C30A160" w14:textId="77777777" w:rsidR="00974A78" w:rsidRPr="00E33CB5" w:rsidRDefault="00974A78" w:rsidP="00974A78">
      <w:pPr>
        <w:pStyle w:val="ListParagraph"/>
        <w:numPr>
          <w:ilvl w:val="1"/>
          <w:numId w:val="1"/>
        </w:numPr>
        <w:ind w:left="990" w:hanging="630"/>
        <w:rPr>
          <w:rFonts w:ascii="Optima" w:hAnsi="Optima"/>
        </w:rPr>
      </w:pPr>
      <w:r w:rsidRPr="00E33CB5">
        <w:rPr>
          <w:rFonts w:ascii="Optima" w:hAnsi="Optima"/>
        </w:rPr>
        <w:t xml:space="preserve"> It recognizes that travel is part of the numerous activities that support faculty development, which includes research, teaching and service.</w:t>
      </w:r>
      <w:r w:rsidRPr="00E33CB5">
        <w:rPr>
          <w:rFonts w:ascii="Optima" w:hAnsi="Optima"/>
        </w:rPr>
        <w:br/>
      </w:r>
    </w:p>
    <w:p w14:paraId="00ABB3B9" w14:textId="77777777" w:rsidR="00974A78" w:rsidRPr="00E33CB5" w:rsidRDefault="00974A78" w:rsidP="00974A78">
      <w:pPr>
        <w:pStyle w:val="ListParagraph"/>
        <w:numPr>
          <w:ilvl w:val="1"/>
          <w:numId w:val="1"/>
        </w:numPr>
        <w:ind w:left="990" w:hanging="630"/>
        <w:rPr>
          <w:rFonts w:ascii="Optima" w:hAnsi="Optima"/>
        </w:rPr>
      </w:pPr>
      <w:r w:rsidRPr="00E33CB5">
        <w:rPr>
          <w:rFonts w:ascii="Optima" w:hAnsi="Optima"/>
        </w:rPr>
        <w:t>Because department plans, goals, and cultures vary, this policy allows for differences between departments.  Nevertheless, it seeks to emphasize equity and faculty obligations as important aspects of fund allocation.</w:t>
      </w:r>
      <w:r w:rsidRPr="00E33CB5">
        <w:rPr>
          <w:rFonts w:ascii="Optima" w:hAnsi="Optima"/>
        </w:rPr>
        <w:br/>
        <w:t xml:space="preserve"> </w:t>
      </w:r>
    </w:p>
    <w:p w14:paraId="561A7D7F" w14:textId="6BFF04B2" w:rsidR="00974A78" w:rsidRPr="005D5F43" w:rsidRDefault="00974A78" w:rsidP="005D5F43">
      <w:pPr>
        <w:pStyle w:val="ListParagraph"/>
        <w:numPr>
          <w:ilvl w:val="0"/>
          <w:numId w:val="1"/>
        </w:numPr>
        <w:ind w:left="90" w:firstLine="0"/>
        <w:rPr>
          <w:rFonts w:ascii="Optima" w:hAnsi="Optima"/>
          <w:b/>
          <w:bCs/>
        </w:rPr>
      </w:pPr>
      <w:r w:rsidRPr="005D5F43">
        <w:rPr>
          <w:rFonts w:ascii="Optima" w:hAnsi="Optima"/>
          <w:b/>
          <w:bCs/>
        </w:rPr>
        <w:t xml:space="preserve">Faculty responsibility </w:t>
      </w:r>
      <w:r w:rsidRPr="005D5F43">
        <w:rPr>
          <w:rFonts w:ascii="Optima" w:hAnsi="Optima"/>
          <w:b/>
          <w:bCs/>
        </w:rPr>
        <w:br/>
      </w:r>
    </w:p>
    <w:p w14:paraId="514D614E" w14:textId="77777777" w:rsidR="00974A78" w:rsidRPr="00E33CB5" w:rsidRDefault="00974A78" w:rsidP="00974A78">
      <w:pPr>
        <w:ind w:left="1080" w:hanging="720"/>
        <w:rPr>
          <w:rFonts w:ascii="Optima" w:hAnsi="Optima"/>
        </w:rPr>
      </w:pPr>
      <w:r w:rsidRPr="00E33CB5">
        <w:rPr>
          <w:rFonts w:ascii="Optima" w:hAnsi="Optima"/>
        </w:rPr>
        <w:lastRenderedPageBreak/>
        <w:t>02.01  In order to receive travel funds, faculty must familiarize themselves with university guidelines.</w:t>
      </w:r>
      <w:r w:rsidRPr="00E33CB5">
        <w:rPr>
          <w:rFonts w:ascii="Optima" w:hAnsi="Optima"/>
        </w:rPr>
        <w:br/>
      </w:r>
    </w:p>
    <w:p w14:paraId="209ACF6B" w14:textId="77777777" w:rsidR="00974A78" w:rsidRPr="00E33CB5" w:rsidRDefault="00974A78" w:rsidP="00974A78">
      <w:pPr>
        <w:ind w:left="1080" w:hanging="720"/>
        <w:rPr>
          <w:rFonts w:ascii="Optima" w:hAnsi="Optima"/>
        </w:rPr>
      </w:pPr>
      <w:r w:rsidRPr="00E33CB5">
        <w:rPr>
          <w:rFonts w:ascii="Optima" w:hAnsi="Optima"/>
        </w:rPr>
        <w:t>02.02</w:t>
      </w:r>
      <w:r w:rsidRPr="00E33CB5">
        <w:rPr>
          <w:rFonts w:ascii="Optima" w:hAnsi="Optima"/>
        </w:rPr>
        <w:tab/>
        <w:t xml:space="preserve">Currently, in line with university guidelines, faculty must </w:t>
      </w:r>
    </w:p>
    <w:p w14:paraId="6E140CCB" w14:textId="2DB49FAB" w:rsidR="00974A78" w:rsidRPr="00E33CB5" w:rsidRDefault="00974A78" w:rsidP="00974A78">
      <w:pPr>
        <w:ind w:left="1080" w:hanging="720"/>
        <w:rPr>
          <w:rFonts w:ascii="Optima" w:hAnsi="Optima"/>
        </w:rPr>
      </w:pPr>
      <w:r w:rsidRPr="00E33CB5">
        <w:rPr>
          <w:rFonts w:ascii="Optima" w:hAnsi="Optima"/>
        </w:rPr>
        <w:tab/>
        <w:t xml:space="preserve">a. </w:t>
      </w:r>
      <w:r w:rsidR="005D5F43">
        <w:rPr>
          <w:rFonts w:ascii="Optima" w:hAnsi="Optima"/>
        </w:rPr>
        <w:t xml:space="preserve"> </w:t>
      </w:r>
      <w:r w:rsidRPr="00E33CB5">
        <w:rPr>
          <w:rFonts w:ascii="Optima" w:hAnsi="Optima"/>
        </w:rPr>
        <w:t>Comply with university guidelines for travel</w:t>
      </w:r>
    </w:p>
    <w:p w14:paraId="123BA82F" w14:textId="06FEA7BA" w:rsidR="00974A78" w:rsidRPr="00E33CB5" w:rsidRDefault="00974A78" w:rsidP="00974A78">
      <w:pPr>
        <w:ind w:left="1080" w:hanging="720"/>
        <w:rPr>
          <w:rFonts w:ascii="Optima" w:hAnsi="Optima"/>
        </w:rPr>
      </w:pPr>
      <w:r w:rsidRPr="00E33CB5">
        <w:rPr>
          <w:rFonts w:ascii="Optima" w:hAnsi="Optima"/>
        </w:rPr>
        <w:tab/>
        <w:t xml:space="preserve">b. </w:t>
      </w:r>
      <w:r w:rsidR="005D5F43">
        <w:rPr>
          <w:rFonts w:ascii="Optima" w:hAnsi="Optima"/>
        </w:rPr>
        <w:t xml:space="preserve"> </w:t>
      </w:r>
      <w:r w:rsidRPr="00E33CB5">
        <w:rPr>
          <w:rFonts w:ascii="Optima" w:hAnsi="Optima"/>
        </w:rPr>
        <w:t>Submit domestic travel requests at least 14 days in advance.</w:t>
      </w:r>
      <w:r w:rsidRPr="00E33CB5">
        <w:rPr>
          <w:rFonts w:ascii="Optima" w:hAnsi="Optima"/>
        </w:rPr>
        <w:br/>
        <w:t xml:space="preserve">c. </w:t>
      </w:r>
      <w:r w:rsidR="005D5F43">
        <w:rPr>
          <w:rFonts w:ascii="Optima" w:hAnsi="Optima"/>
        </w:rPr>
        <w:t xml:space="preserve"> </w:t>
      </w:r>
      <w:r w:rsidRPr="00E33CB5">
        <w:rPr>
          <w:rFonts w:ascii="Optima" w:hAnsi="Optima"/>
        </w:rPr>
        <w:t>Submit international travel requests at least 30 days in advance.</w:t>
      </w:r>
      <w:r w:rsidRPr="00E33CB5">
        <w:rPr>
          <w:rFonts w:ascii="Optima" w:hAnsi="Optima"/>
        </w:rPr>
        <w:br/>
      </w:r>
    </w:p>
    <w:p w14:paraId="15AFBDDC" w14:textId="41D1EE6D" w:rsidR="00974A78" w:rsidRPr="00E33CB5" w:rsidRDefault="00974A78" w:rsidP="00974A78">
      <w:pPr>
        <w:ind w:left="1080" w:hanging="720"/>
        <w:rPr>
          <w:rFonts w:ascii="Optima" w:hAnsi="Optima"/>
          <w:color w:val="000000" w:themeColor="text1"/>
        </w:rPr>
      </w:pPr>
      <w:r w:rsidRPr="00E33CB5">
        <w:rPr>
          <w:rFonts w:ascii="Optima" w:hAnsi="Optima"/>
          <w:color w:val="000000" w:themeColor="text1"/>
        </w:rPr>
        <w:t>02.03</w:t>
      </w:r>
      <w:r w:rsidR="005D5F43">
        <w:rPr>
          <w:rFonts w:ascii="Optima" w:hAnsi="Optima"/>
          <w:color w:val="000000" w:themeColor="text1"/>
        </w:rPr>
        <w:t xml:space="preserve">  </w:t>
      </w:r>
      <w:r w:rsidRPr="00E33CB5">
        <w:rPr>
          <w:rFonts w:ascii="Optima" w:hAnsi="Optima"/>
          <w:color w:val="000000" w:themeColor="text1"/>
        </w:rPr>
        <w:t xml:space="preserve">Faculty are responsible for ensuring that teaching occurs in their assigned classroom when they travel.  Notifying students that class will not be held is an insufficient accommodation to travel plans.  </w:t>
      </w:r>
    </w:p>
    <w:p w14:paraId="12136FE6" w14:textId="77777777" w:rsidR="00974A78" w:rsidRPr="00E33CB5" w:rsidRDefault="00974A78" w:rsidP="00974A78">
      <w:pPr>
        <w:ind w:left="1080" w:hanging="720"/>
        <w:rPr>
          <w:rFonts w:ascii="Optima" w:hAnsi="Optima"/>
          <w:color w:val="000000" w:themeColor="text1"/>
        </w:rPr>
      </w:pPr>
    </w:p>
    <w:p w14:paraId="0EB88F44" w14:textId="093C73AC" w:rsidR="00974A78" w:rsidRPr="00E33CB5" w:rsidRDefault="00974A78" w:rsidP="00974A78">
      <w:pPr>
        <w:ind w:left="1080" w:hanging="720"/>
        <w:rPr>
          <w:rFonts w:ascii="Optima" w:hAnsi="Optima"/>
          <w:color w:val="000000" w:themeColor="text1"/>
        </w:rPr>
      </w:pPr>
      <w:r w:rsidRPr="00E33CB5">
        <w:rPr>
          <w:rFonts w:ascii="Optima" w:hAnsi="Optima"/>
          <w:color w:val="000000" w:themeColor="text1"/>
        </w:rPr>
        <w:t xml:space="preserve">02.04  Faculty must ensure that no more than one week of classes at a time are interrupted because of travel, whether travel is for research, teaching or service. </w:t>
      </w:r>
    </w:p>
    <w:p w14:paraId="595CECD5" w14:textId="77777777" w:rsidR="00974A78" w:rsidRPr="00E33CB5" w:rsidRDefault="00974A78" w:rsidP="00974A78">
      <w:pPr>
        <w:ind w:left="1080" w:hanging="720"/>
        <w:rPr>
          <w:rFonts w:ascii="Optima" w:hAnsi="Optima"/>
          <w:color w:val="000000" w:themeColor="text1"/>
        </w:rPr>
      </w:pPr>
    </w:p>
    <w:p w14:paraId="5CF68C02" w14:textId="1265B955" w:rsidR="00974A78" w:rsidRPr="00E33CB5" w:rsidRDefault="00974A78" w:rsidP="00974A78">
      <w:pPr>
        <w:ind w:left="1080" w:hanging="720"/>
        <w:rPr>
          <w:rFonts w:ascii="Optima" w:hAnsi="Optima"/>
          <w:color w:val="000000" w:themeColor="text1"/>
        </w:rPr>
      </w:pPr>
      <w:r w:rsidRPr="00E33CB5">
        <w:rPr>
          <w:rFonts w:ascii="Optima" w:hAnsi="Optima"/>
          <w:color w:val="000000" w:themeColor="text1"/>
        </w:rPr>
        <w:t xml:space="preserve">02.05  Faculty must ensure that no more than two weeks of classes each semester are interrupted because of travel, whether travel is for research, teaching or service. </w:t>
      </w:r>
    </w:p>
    <w:p w14:paraId="79660064" w14:textId="77777777" w:rsidR="00974A78" w:rsidRPr="00E33CB5" w:rsidRDefault="00974A78" w:rsidP="00974A78">
      <w:pPr>
        <w:ind w:left="1080" w:hanging="720"/>
        <w:rPr>
          <w:rFonts w:ascii="Optima" w:hAnsi="Optima"/>
          <w:color w:val="000000" w:themeColor="text1"/>
        </w:rPr>
      </w:pPr>
    </w:p>
    <w:p w14:paraId="5929EA19" w14:textId="72753E0B" w:rsidR="00974A78" w:rsidRDefault="00974A78" w:rsidP="00974A78">
      <w:pPr>
        <w:ind w:left="1080" w:hanging="720"/>
        <w:rPr>
          <w:rFonts w:ascii="Optima" w:hAnsi="Optima"/>
          <w:color w:val="000000" w:themeColor="text1"/>
        </w:rPr>
      </w:pPr>
      <w:r w:rsidRPr="00E33CB5">
        <w:rPr>
          <w:rFonts w:ascii="Optima" w:hAnsi="Optima"/>
          <w:color w:val="000000" w:themeColor="text1"/>
        </w:rPr>
        <w:t xml:space="preserve">02.06  When a faculty member expects not to be present in the classroom, the faculty member must notify the department chair in writing, either through a travel application or email. </w:t>
      </w:r>
    </w:p>
    <w:p w14:paraId="54B6C67F" w14:textId="77777777" w:rsidR="00E33CB5" w:rsidRPr="00E33CB5" w:rsidRDefault="00E33CB5" w:rsidP="00974A78">
      <w:pPr>
        <w:ind w:left="1080" w:hanging="720"/>
        <w:rPr>
          <w:rFonts w:ascii="Optima" w:hAnsi="Optima"/>
          <w:color w:val="000000" w:themeColor="text1"/>
        </w:rPr>
      </w:pPr>
    </w:p>
    <w:p w14:paraId="38069EF8" w14:textId="77777777" w:rsidR="00974A78" w:rsidRPr="00E33CB5" w:rsidRDefault="00974A78" w:rsidP="00974A78">
      <w:pPr>
        <w:ind w:left="1080" w:hanging="720"/>
        <w:rPr>
          <w:rFonts w:ascii="Optima" w:hAnsi="Optima"/>
          <w:color w:val="000000" w:themeColor="text1"/>
        </w:rPr>
      </w:pPr>
    </w:p>
    <w:p w14:paraId="710D5A6C" w14:textId="77777777" w:rsidR="00974A78" w:rsidRPr="00E33CB5" w:rsidRDefault="00974A78" w:rsidP="00974A78">
      <w:pPr>
        <w:pStyle w:val="ListParagraph"/>
        <w:numPr>
          <w:ilvl w:val="0"/>
          <w:numId w:val="2"/>
        </w:numPr>
        <w:rPr>
          <w:rFonts w:ascii="Optima" w:hAnsi="Optima"/>
          <w:b/>
          <w:bCs/>
        </w:rPr>
      </w:pPr>
      <w:r w:rsidRPr="00E33CB5">
        <w:rPr>
          <w:rFonts w:ascii="Optima" w:hAnsi="Optima"/>
          <w:b/>
          <w:bCs/>
        </w:rPr>
        <w:t xml:space="preserve">Procedures for policy creation and implementation </w:t>
      </w:r>
      <w:r w:rsidRPr="00E33CB5">
        <w:rPr>
          <w:rFonts w:ascii="Optima" w:hAnsi="Optima"/>
          <w:b/>
          <w:bCs/>
        </w:rPr>
        <w:br/>
      </w:r>
    </w:p>
    <w:p w14:paraId="2852C245" w14:textId="77777777" w:rsidR="00974A78" w:rsidRPr="00E33CB5" w:rsidRDefault="00974A78" w:rsidP="00974A78">
      <w:pPr>
        <w:ind w:left="1080" w:hanging="720"/>
        <w:rPr>
          <w:rFonts w:ascii="Optima" w:hAnsi="Optima"/>
        </w:rPr>
      </w:pPr>
      <w:r w:rsidRPr="00E33CB5">
        <w:rPr>
          <w:rFonts w:ascii="Optima" w:hAnsi="Optima"/>
        </w:rPr>
        <w:t>03.01  Departments will create a written travel policy covering the following issues related to travel:</w:t>
      </w:r>
      <w:r w:rsidRPr="00E33CB5">
        <w:rPr>
          <w:rFonts w:ascii="Optima" w:hAnsi="Optima"/>
        </w:rPr>
        <w:tab/>
      </w:r>
    </w:p>
    <w:p w14:paraId="09F38D3D" w14:textId="77777777" w:rsidR="00974A78" w:rsidRPr="00E33CB5" w:rsidRDefault="00974A78" w:rsidP="00974A78">
      <w:pPr>
        <w:ind w:left="1080"/>
        <w:rPr>
          <w:rFonts w:ascii="Optima" w:hAnsi="Optima"/>
        </w:rPr>
      </w:pPr>
      <w:r w:rsidRPr="00E33CB5">
        <w:rPr>
          <w:rFonts w:ascii="Optima" w:hAnsi="Optima"/>
        </w:rPr>
        <w:t>a.  Which faculty members are eligible to receive travel funds;</w:t>
      </w:r>
    </w:p>
    <w:p w14:paraId="5F7E0B2A" w14:textId="77777777" w:rsidR="00974A78" w:rsidRPr="00E33CB5" w:rsidRDefault="00974A78" w:rsidP="00974A78">
      <w:pPr>
        <w:ind w:left="1080"/>
        <w:rPr>
          <w:rFonts w:ascii="Optima" w:hAnsi="Optima"/>
        </w:rPr>
      </w:pPr>
      <w:r w:rsidRPr="00E33CB5">
        <w:rPr>
          <w:rFonts w:ascii="Optima" w:hAnsi="Optima"/>
        </w:rPr>
        <w:t>b.  What constitutes eligible travel (e.g. paper presentation, research, etc.);</w:t>
      </w:r>
    </w:p>
    <w:p w14:paraId="017F3855" w14:textId="77777777" w:rsidR="00974A78" w:rsidRPr="00E33CB5" w:rsidRDefault="00974A78" w:rsidP="00974A78">
      <w:pPr>
        <w:ind w:left="1080"/>
        <w:rPr>
          <w:rFonts w:ascii="Optima" w:hAnsi="Optima"/>
        </w:rPr>
      </w:pPr>
      <w:r w:rsidRPr="00E33CB5">
        <w:rPr>
          <w:rFonts w:ascii="Optima" w:hAnsi="Optima"/>
        </w:rPr>
        <w:t>c.  What constitutes evidence of eligible travel;</w:t>
      </w:r>
    </w:p>
    <w:p w14:paraId="08A0C1D7" w14:textId="77777777" w:rsidR="00974A78" w:rsidRPr="00E33CB5" w:rsidRDefault="00974A78" w:rsidP="00974A78">
      <w:pPr>
        <w:ind w:left="1080"/>
        <w:rPr>
          <w:rFonts w:ascii="Optima" w:hAnsi="Optima"/>
        </w:rPr>
      </w:pPr>
      <w:r w:rsidRPr="00E33CB5">
        <w:rPr>
          <w:rFonts w:ascii="Optima" w:hAnsi="Optima"/>
        </w:rPr>
        <w:t>d.  Deadlines for requesting travel funds;</w:t>
      </w:r>
    </w:p>
    <w:p w14:paraId="1A3907FC" w14:textId="77777777" w:rsidR="00974A78" w:rsidRPr="00E33CB5" w:rsidRDefault="00974A78" w:rsidP="00974A78">
      <w:pPr>
        <w:ind w:left="1080"/>
        <w:rPr>
          <w:rFonts w:ascii="Optima" w:hAnsi="Optima"/>
        </w:rPr>
      </w:pPr>
      <w:r w:rsidRPr="00E33CB5">
        <w:rPr>
          <w:rFonts w:ascii="Optima" w:hAnsi="Optima"/>
        </w:rPr>
        <w:t>e.  How often travel funds can be received (per specific period of time);</w:t>
      </w:r>
    </w:p>
    <w:p w14:paraId="18F41A57" w14:textId="77777777" w:rsidR="00974A78" w:rsidRPr="00E33CB5" w:rsidRDefault="00974A78" w:rsidP="00974A78">
      <w:pPr>
        <w:ind w:left="1080"/>
        <w:rPr>
          <w:rFonts w:ascii="Optima" w:hAnsi="Optima"/>
        </w:rPr>
      </w:pPr>
      <w:r w:rsidRPr="00E33CB5">
        <w:rPr>
          <w:rFonts w:ascii="Optima" w:hAnsi="Optima"/>
        </w:rPr>
        <w:t>f.  The amount of funds available to faculty members (per specific period of time);</w:t>
      </w:r>
    </w:p>
    <w:p w14:paraId="67A337E2" w14:textId="77777777" w:rsidR="00974A78" w:rsidRPr="00E33CB5" w:rsidRDefault="00974A78" w:rsidP="00974A78">
      <w:pPr>
        <w:ind w:left="1080"/>
        <w:rPr>
          <w:rFonts w:ascii="Optima" w:hAnsi="Optima"/>
        </w:rPr>
      </w:pPr>
      <w:r w:rsidRPr="00E33CB5">
        <w:rPr>
          <w:rFonts w:ascii="Optima" w:hAnsi="Optima"/>
        </w:rPr>
        <w:t>g.  Exceptions to the written policy;</w:t>
      </w:r>
    </w:p>
    <w:p w14:paraId="7BA3CB1A" w14:textId="77777777" w:rsidR="00974A78" w:rsidRPr="00E33CB5" w:rsidRDefault="00974A78" w:rsidP="00974A78">
      <w:pPr>
        <w:ind w:left="1080"/>
        <w:rPr>
          <w:rFonts w:ascii="Optima" w:hAnsi="Optima"/>
        </w:rPr>
      </w:pPr>
      <w:r w:rsidRPr="00E33CB5">
        <w:rPr>
          <w:rFonts w:ascii="Optima" w:hAnsi="Optima"/>
        </w:rPr>
        <w:t>h.  A process for faculty appeals of the written policy.</w:t>
      </w:r>
    </w:p>
    <w:p w14:paraId="55B39F7A" w14:textId="77777777" w:rsidR="00974A78" w:rsidRPr="00E33CB5" w:rsidRDefault="00974A78" w:rsidP="00974A78">
      <w:pPr>
        <w:rPr>
          <w:rFonts w:ascii="Optima" w:hAnsi="Optima"/>
        </w:rPr>
      </w:pPr>
    </w:p>
    <w:p w14:paraId="66F9EF0C" w14:textId="01DAFCA1" w:rsidR="00974A78" w:rsidRPr="00E33CB5" w:rsidRDefault="00974A78" w:rsidP="00974A78">
      <w:pPr>
        <w:ind w:left="1080" w:hanging="720"/>
        <w:rPr>
          <w:rFonts w:ascii="Optima" w:hAnsi="Optima"/>
        </w:rPr>
      </w:pPr>
      <w:r w:rsidRPr="00E33CB5">
        <w:rPr>
          <w:rFonts w:ascii="Optima" w:hAnsi="Optima"/>
        </w:rPr>
        <w:t>03.02   The department travel policy will have received final Personnel Committee</w:t>
      </w:r>
    </w:p>
    <w:p w14:paraId="1D54967F" w14:textId="77777777" w:rsidR="00974A78" w:rsidRPr="00E33CB5" w:rsidRDefault="00974A78" w:rsidP="00974A78">
      <w:pPr>
        <w:ind w:left="1080"/>
        <w:rPr>
          <w:rFonts w:ascii="Optima" w:hAnsi="Optima"/>
        </w:rPr>
      </w:pPr>
      <w:r w:rsidRPr="00E33CB5">
        <w:rPr>
          <w:rFonts w:ascii="Optima" w:hAnsi="Optima"/>
        </w:rPr>
        <w:t xml:space="preserve">approval, although other groups may also participate in the drafting of the policy. </w:t>
      </w:r>
      <w:r w:rsidRPr="00E33CB5">
        <w:rPr>
          <w:rFonts w:ascii="Optima" w:hAnsi="Optima"/>
        </w:rPr>
        <w:br/>
      </w:r>
    </w:p>
    <w:p w14:paraId="511E58A2" w14:textId="4509EFE8" w:rsidR="00974A78" w:rsidRPr="00E33CB5" w:rsidRDefault="00974A78" w:rsidP="00974A78">
      <w:pPr>
        <w:ind w:firstLine="360"/>
        <w:rPr>
          <w:rFonts w:ascii="Optima" w:hAnsi="Optima"/>
        </w:rPr>
      </w:pPr>
      <w:r w:rsidRPr="00E33CB5">
        <w:rPr>
          <w:rFonts w:ascii="Optima" w:hAnsi="Optima"/>
        </w:rPr>
        <w:t xml:space="preserve">03.03   Upon acceptance by the chair, the policy will be made available to all faculty. </w:t>
      </w:r>
      <w:r w:rsidRPr="00E33CB5">
        <w:rPr>
          <w:rFonts w:ascii="Optima" w:hAnsi="Optima"/>
        </w:rPr>
        <w:br/>
      </w:r>
    </w:p>
    <w:p w14:paraId="143B182B" w14:textId="77777777" w:rsidR="00974A78" w:rsidRPr="00E33CB5" w:rsidRDefault="00974A78" w:rsidP="00974A78">
      <w:pPr>
        <w:ind w:left="1080" w:hanging="720"/>
        <w:rPr>
          <w:rFonts w:ascii="Optima" w:hAnsi="Optima"/>
        </w:rPr>
      </w:pPr>
      <w:r w:rsidRPr="00E33CB5">
        <w:rPr>
          <w:rFonts w:ascii="Optima" w:hAnsi="Optima"/>
        </w:rPr>
        <w:lastRenderedPageBreak/>
        <w:t xml:space="preserve">03.04   All departmental international travel policy must conform to university guidelines. </w:t>
      </w:r>
    </w:p>
    <w:p w14:paraId="3A1AF0E1" w14:textId="77777777" w:rsidR="00974A78" w:rsidRPr="00E33CB5" w:rsidRDefault="00974A78" w:rsidP="00974A78">
      <w:pPr>
        <w:ind w:left="1080" w:hanging="720"/>
        <w:rPr>
          <w:rFonts w:ascii="Optima" w:hAnsi="Optima"/>
        </w:rPr>
      </w:pPr>
    </w:p>
    <w:p w14:paraId="3697B79D" w14:textId="77777777" w:rsidR="00974A78" w:rsidRPr="00E33CB5" w:rsidRDefault="00974A78" w:rsidP="00974A78">
      <w:pPr>
        <w:ind w:left="1080" w:hanging="720"/>
        <w:rPr>
          <w:rFonts w:ascii="Optima" w:hAnsi="Optima"/>
        </w:rPr>
      </w:pPr>
      <w:r w:rsidRPr="00E33CB5">
        <w:rPr>
          <w:rFonts w:ascii="Optima" w:hAnsi="Optima"/>
        </w:rPr>
        <w:t>03.05   Travel conducted for university and department administrative responsibilities may be considered separately from individual travel allocations.</w:t>
      </w:r>
    </w:p>
    <w:p w14:paraId="756BCDA3" w14:textId="77777777" w:rsidR="00974A78" w:rsidRPr="00E33CB5" w:rsidRDefault="00974A78" w:rsidP="00974A78">
      <w:pPr>
        <w:pStyle w:val="ListParagraph"/>
        <w:ind w:left="1390"/>
        <w:rPr>
          <w:rFonts w:ascii="Optima" w:hAnsi="Optima"/>
        </w:rPr>
      </w:pPr>
    </w:p>
    <w:p w14:paraId="43BCCA9E" w14:textId="6AC0CF3B" w:rsidR="00974A78" w:rsidRPr="00E33CB5" w:rsidRDefault="00974A78" w:rsidP="00974A78">
      <w:pPr>
        <w:ind w:left="1080" w:hanging="720"/>
        <w:rPr>
          <w:rFonts w:ascii="Optima" w:hAnsi="Optima"/>
        </w:rPr>
      </w:pPr>
      <w:r w:rsidRPr="00E33CB5">
        <w:rPr>
          <w:rFonts w:ascii="Optima" w:hAnsi="Optima"/>
        </w:rPr>
        <w:t>03.06</w:t>
      </w:r>
      <w:r w:rsidR="001E1D25">
        <w:rPr>
          <w:rFonts w:ascii="Optima" w:hAnsi="Optima"/>
        </w:rPr>
        <w:t xml:space="preserve">   </w:t>
      </w:r>
      <w:r w:rsidRPr="00E33CB5">
        <w:rPr>
          <w:rFonts w:ascii="Optima" w:hAnsi="Optima"/>
        </w:rPr>
        <w:t xml:space="preserve">Final travel decisions rest with the department chair who is expected to act within the policy and to provide written explanations for a decision in exception to the policy. </w:t>
      </w:r>
    </w:p>
    <w:p w14:paraId="3CB5F886" w14:textId="77777777" w:rsidR="00974A78" w:rsidRPr="00E33CB5" w:rsidRDefault="00974A78" w:rsidP="00974A78">
      <w:pPr>
        <w:ind w:left="360"/>
        <w:rPr>
          <w:rFonts w:ascii="Optima" w:hAnsi="Optima"/>
        </w:rPr>
      </w:pPr>
    </w:p>
    <w:p w14:paraId="2C0C0073" w14:textId="77777777" w:rsidR="00974A78" w:rsidRPr="00E33CB5" w:rsidRDefault="00974A78" w:rsidP="00974A78">
      <w:pPr>
        <w:ind w:left="1080" w:hanging="720"/>
        <w:rPr>
          <w:rFonts w:ascii="Optima" w:hAnsi="Optima"/>
        </w:rPr>
      </w:pPr>
    </w:p>
    <w:bookmarkEnd w:id="0"/>
    <w:p w14:paraId="637A1876" w14:textId="77777777" w:rsidR="00974A78" w:rsidRDefault="00974A78" w:rsidP="00974A78">
      <w:pPr>
        <w:pStyle w:val="ListParagraph"/>
        <w:ind w:left="1080"/>
      </w:pPr>
    </w:p>
    <w:p w14:paraId="031FEA60" w14:textId="77777777" w:rsidR="00974A78" w:rsidRDefault="00974A78" w:rsidP="00A610AC">
      <w:pPr>
        <w:rPr>
          <w:rFonts w:ascii="Optima" w:hAnsi="Optima"/>
        </w:rPr>
      </w:pPr>
    </w:p>
    <w:p w14:paraId="6039126A" w14:textId="130FC0F7" w:rsidR="000A5105" w:rsidRPr="00F7125C" w:rsidRDefault="000A5105">
      <w:pPr>
        <w:rPr>
          <w:rFonts w:ascii="Optima" w:hAnsi="Optima"/>
        </w:rPr>
      </w:pPr>
    </w:p>
    <w:p w14:paraId="329F6BDB" w14:textId="28F9775E" w:rsidR="00F7125C" w:rsidRPr="00F7125C" w:rsidRDefault="00F7125C">
      <w:pPr>
        <w:rPr>
          <w:rFonts w:ascii="Optima" w:hAnsi="Optima"/>
        </w:rPr>
      </w:pPr>
    </w:p>
    <w:p w14:paraId="312B18FE" w14:textId="77777777" w:rsidR="00DA4721" w:rsidRDefault="00DA4721"/>
    <w:sectPr w:rsidR="00DA4721" w:rsidSect="0030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E6A55"/>
    <w:multiLevelType w:val="multilevel"/>
    <w:tmpl w:val="A9549A60"/>
    <w:lvl w:ilvl="0">
      <w:start w:val="3"/>
      <w:numFmt w:val="decimalZero"/>
      <w:lvlText w:val="%1."/>
      <w:lvlJc w:val="left"/>
      <w:pPr>
        <w:ind w:left="45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1" w15:restartNumberingAfterBreak="0">
    <w:nsid w:val="79463781"/>
    <w:multiLevelType w:val="multilevel"/>
    <w:tmpl w:val="BCE42202"/>
    <w:lvl w:ilvl="0">
      <w:start w:val="1"/>
      <w:numFmt w:val="decimalZero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21"/>
    <w:rsid w:val="00002449"/>
    <w:rsid w:val="000532DD"/>
    <w:rsid w:val="000A5105"/>
    <w:rsid w:val="000D560F"/>
    <w:rsid w:val="00135354"/>
    <w:rsid w:val="001E1D25"/>
    <w:rsid w:val="00207B26"/>
    <w:rsid w:val="00235BA2"/>
    <w:rsid w:val="003052E2"/>
    <w:rsid w:val="00311959"/>
    <w:rsid w:val="0039337A"/>
    <w:rsid w:val="0048623B"/>
    <w:rsid w:val="004932F0"/>
    <w:rsid w:val="005D5F43"/>
    <w:rsid w:val="006E1C91"/>
    <w:rsid w:val="007A25C1"/>
    <w:rsid w:val="007D69D2"/>
    <w:rsid w:val="007D6CD1"/>
    <w:rsid w:val="007F03E4"/>
    <w:rsid w:val="0080277F"/>
    <w:rsid w:val="008C0067"/>
    <w:rsid w:val="008E3577"/>
    <w:rsid w:val="008F57EB"/>
    <w:rsid w:val="00974A78"/>
    <w:rsid w:val="009A5E59"/>
    <w:rsid w:val="00A610AC"/>
    <w:rsid w:val="00AA194F"/>
    <w:rsid w:val="00AA1DC9"/>
    <w:rsid w:val="00BC237E"/>
    <w:rsid w:val="00CF607D"/>
    <w:rsid w:val="00D563BA"/>
    <w:rsid w:val="00DA4721"/>
    <w:rsid w:val="00E33CB5"/>
    <w:rsid w:val="00EB76C4"/>
    <w:rsid w:val="00EC755F"/>
    <w:rsid w:val="00F024FF"/>
    <w:rsid w:val="00F7125C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508BB"/>
  <w15:chartTrackingRefBased/>
  <w15:docId w15:val="{4B23A6DB-606D-EC4D-A69D-D27F48A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F7125C"/>
  </w:style>
  <w:style w:type="paragraph" w:customStyle="1" w:styleId="p1">
    <w:name w:val="p1"/>
    <w:basedOn w:val="Normal"/>
    <w:rsid w:val="00F7125C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7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Susan</dc:creator>
  <cp:keywords/>
  <dc:description/>
  <cp:lastModifiedBy>Day, Susan</cp:lastModifiedBy>
  <cp:revision>3</cp:revision>
  <cp:lastPrinted>2020-03-11T18:27:00Z</cp:lastPrinted>
  <dcterms:created xsi:type="dcterms:W3CDTF">2020-03-25T15:58:00Z</dcterms:created>
  <dcterms:modified xsi:type="dcterms:W3CDTF">2020-07-20T18:00:00Z</dcterms:modified>
</cp:coreProperties>
</file>