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A5DF" w14:textId="77777777" w:rsidR="003A21F1" w:rsidRPr="00FC077F" w:rsidRDefault="003A21F1" w:rsidP="00B411BB">
      <w:pPr>
        <w:pStyle w:val="NoSpacing"/>
        <w:tabs>
          <w:tab w:val="left" w:pos="5040"/>
        </w:tabs>
        <w:rPr>
          <w:rFonts w:ascii="Arial" w:hAnsi="Arial" w:cs="Arial"/>
          <w:b/>
          <w:sz w:val="24"/>
          <w:szCs w:val="24"/>
        </w:rPr>
      </w:pPr>
    </w:p>
    <w:p w14:paraId="077307A1" w14:textId="77777777" w:rsidR="003A21F1" w:rsidRPr="00FC077F" w:rsidRDefault="003A21F1" w:rsidP="00B411BB">
      <w:pPr>
        <w:pStyle w:val="NoSpacing"/>
        <w:tabs>
          <w:tab w:val="left" w:pos="5040"/>
        </w:tabs>
        <w:rPr>
          <w:rFonts w:ascii="Arial" w:hAnsi="Arial" w:cs="Arial"/>
          <w:b/>
          <w:sz w:val="24"/>
          <w:szCs w:val="24"/>
        </w:rPr>
      </w:pPr>
    </w:p>
    <w:p w14:paraId="6DAD97E8" w14:textId="77777777" w:rsidR="003A21F1" w:rsidRPr="00FC077F" w:rsidRDefault="003A21F1" w:rsidP="00B411BB">
      <w:pPr>
        <w:pStyle w:val="NoSpacing"/>
        <w:tabs>
          <w:tab w:val="left" w:pos="5040"/>
        </w:tabs>
        <w:rPr>
          <w:rFonts w:ascii="Arial" w:hAnsi="Arial" w:cs="Arial"/>
          <w:b/>
          <w:sz w:val="24"/>
          <w:szCs w:val="24"/>
        </w:rPr>
      </w:pPr>
    </w:p>
    <w:p w14:paraId="683ABD5F" w14:textId="62F860FC" w:rsidR="009167B8" w:rsidRPr="00FC077F" w:rsidRDefault="00D45303" w:rsidP="00B411BB">
      <w:pPr>
        <w:pStyle w:val="NoSpacing"/>
        <w:tabs>
          <w:tab w:val="left" w:pos="5040"/>
        </w:tabs>
        <w:rPr>
          <w:rFonts w:ascii="Arial" w:hAnsi="Arial" w:cs="Arial"/>
          <w:b/>
          <w:sz w:val="24"/>
          <w:szCs w:val="24"/>
        </w:rPr>
      </w:pPr>
      <w:r w:rsidRPr="00FC077F">
        <w:rPr>
          <w:rFonts w:ascii="Arial" w:hAnsi="Arial" w:cs="Arial"/>
          <w:b/>
          <w:sz w:val="24"/>
          <w:szCs w:val="24"/>
        </w:rPr>
        <w:t xml:space="preserve">Unmanned Aircraft Systems </w:t>
      </w:r>
      <w:r w:rsidRPr="00FC077F">
        <w:rPr>
          <w:rFonts w:ascii="Arial" w:hAnsi="Arial" w:cs="Arial"/>
          <w:b/>
          <w:sz w:val="24"/>
          <w:szCs w:val="24"/>
        </w:rPr>
        <w:tab/>
      </w:r>
      <w:r w:rsidR="009167B8" w:rsidRPr="00FC077F">
        <w:rPr>
          <w:rFonts w:ascii="Arial" w:hAnsi="Arial" w:cs="Arial"/>
          <w:b/>
          <w:sz w:val="24"/>
          <w:szCs w:val="24"/>
        </w:rPr>
        <w:t xml:space="preserve">UPPS No. </w:t>
      </w:r>
      <w:r w:rsidR="00FB7FAA" w:rsidRPr="00FC077F">
        <w:rPr>
          <w:rFonts w:ascii="Arial" w:hAnsi="Arial" w:cs="Arial"/>
          <w:b/>
          <w:sz w:val="24"/>
          <w:szCs w:val="24"/>
        </w:rPr>
        <w:t>04.05.14</w:t>
      </w:r>
    </w:p>
    <w:p w14:paraId="307FD5FB" w14:textId="13E1CCDE" w:rsidR="009167B8" w:rsidRPr="00FC077F" w:rsidRDefault="009167B8" w:rsidP="00B411BB">
      <w:pPr>
        <w:pStyle w:val="NoSpacing"/>
        <w:tabs>
          <w:tab w:val="left" w:pos="5040"/>
          <w:tab w:val="left" w:pos="5760"/>
        </w:tabs>
        <w:rPr>
          <w:rFonts w:ascii="Arial" w:hAnsi="Arial" w:cs="Arial"/>
          <w:b/>
          <w:sz w:val="24"/>
          <w:szCs w:val="24"/>
        </w:rPr>
      </w:pPr>
      <w:r w:rsidRPr="00FC077F">
        <w:rPr>
          <w:rFonts w:ascii="Arial" w:hAnsi="Arial" w:cs="Arial"/>
          <w:b/>
          <w:sz w:val="24"/>
          <w:szCs w:val="24"/>
        </w:rPr>
        <w:t>(Unmanned Aircraft and Model</w:t>
      </w:r>
      <w:r w:rsidRPr="00FC077F">
        <w:rPr>
          <w:rFonts w:ascii="Arial" w:hAnsi="Arial" w:cs="Arial"/>
          <w:b/>
          <w:sz w:val="24"/>
          <w:szCs w:val="24"/>
        </w:rPr>
        <w:tab/>
      </w:r>
      <w:r w:rsidR="00332245" w:rsidRPr="00FC077F">
        <w:rPr>
          <w:rFonts w:ascii="Arial" w:hAnsi="Arial" w:cs="Arial"/>
          <w:b/>
          <w:sz w:val="24"/>
          <w:szCs w:val="24"/>
        </w:rPr>
        <w:t xml:space="preserve">Issue No. </w:t>
      </w:r>
      <w:r w:rsidR="00AE2E5C" w:rsidRPr="00FC077F">
        <w:rPr>
          <w:rFonts w:ascii="Arial" w:hAnsi="Arial" w:cs="Arial"/>
          <w:b/>
          <w:sz w:val="24"/>
          <w:szCs w:val="24"/>
        </w:rPr>
        <w:t>3</w:t>
      </w:r>
    </w:p>
    <w:p w14:paraId="3340D5C7" w14:textId="567A6511" w:rsidR="00332245" w:rsidRPr="00FC077F" w:rsidRDefault="00332245" w:rsidP="00B411BB">
      <w:pPr>
        <w:pStyle w:val="NoSpacing"/>
        <w:tabs>
          <w:tab w:val="left" w:pos="5040"/>
        </w:tabs>
        <w:rPr>
          <w:rFonts w:ascii="Arial" w:hAnsi="Arial" w:cs="Arial"/>
          <w:b/>
          <w:sz w:val="24"/>
          <w:szCs w:val="24"/>
        </w:rPr>
      </w:pPr>
      <w:r w:rsidRPr="00FC077F">
        <w:rPr>
          <w:rFonts w:ascii="Arial" w:hAnsi="Arial" w:cs="Arial"/>
          <w:b/>
          <w:sz w:val="24"/>
          <w:szCs w:val="24"/>
        </w:rPr>
        <w:t>Aircraft) Operation Policy</w:t>
      </w:r>
      <w:r w:rsidRPr="00FC077F">
        <w:rPr>
          <w:rFonts w:ascii="Arial" w:hAnsi="Arial" w:cs="Arial"/>
          <w:b/>
          <w:sz w:val="24"/>
          <w:szCs w:val="24"/>
        </w:rPr>
        <w:tab/>
        <w:t xml:space="preserve">Effective Date: </w:t>
      </w:r>
      <w:r w:rsidR="00FC077F" w:rsidRPr="00FC077F">
        <w:rPr>
          <w:rFonts w:ascii="Arial" w:hAnsi="Arial" w:cs="Arial"/>
          <w:b/>
          <w:sz w:val="24"/>
          <w:szCs w:val="24"/>
        </w:rPr>
        <w:t>07/18</w:t>
      </w:r>
      <w:r w:rsidR="00AE2E5C" w:rsidRPr="00FC077F">
        <w:rPr>
          <w:rFonts w:ascii="Arial" w:hAnsi="Arial" w:cs="Arial"/>
          <w:b/>
          <w:sz w:val="24"/>
          <w:szCs w:val="24"/>
        </w:rPr>
        <w:t>/2022</w:t>
      </w:r>
    </w:p>
    <w:p w14:paraId="5955F3BB" w14:textId="2CEE794B" w:rsidR="00D45303" w:rsidRPr="00FC077F" w:rsidRDefault="00033B83" w:rsidP="00B411BB">
      <w:pPr>
        <w:pStyle w:val="NoSpacing"/>
        <w:ind w:left="5040"/>
        <w:rPr>
          <w:rFonts w:ascii="Arial" w:hAnsi="Arial" w:cs="Arial"/>
          <w:b/>
          <w:sz w:val="24"/>
          <w:szCs w:val="24"/>
        </w:rPr>
      </w:pPr>
      <w:r w:rsidRPr="00FC077F">
        <w:rPr>
          <w:rFonts w:ascii="Arial" w:hAnsi="Arial" w:cs="Arial"/>
          <w:b/>
          <w:sz w:val="24"/>
          <w:szCs w:val="24"/>
        </w:rPr>
        <w:t>Next Review Date: 04/01/</w:t>
      </w:r>
      <w:r w:rsidR="00AE2E5C" w:rsidRPr="00FC077F">
        <w:rPr>
          <w:rFonts w:ascii="Arial" w:hAnsi="Arial" w:cs="Arial"/>
          <w:b/>
          <w:sz w:val="24"/>
          <w:szCs w:val="24"/>
        </w:rPr>
        <w:t xml:space="preserve">2025 </w:t>
      </w:r>
      <w:r w:rsidRPr="00FC077F">
        <w:rPr>
          <w:rFonts w:ascii="Arial" w:hAnsi="Arial" w:cs="Arial"/>
          <w:b/>
          <w:sz w:val="24"/>
          <w:szCs w:val="24"/>
        </w:rPr>
        <w:t>(E3Y)</w:t>
      </w:r>
    </w:p>
    <w:p w14:paraId="51742EDD" w14:textId="6EF3036A" w:rsidR="00033B83" w:rsidRDefault="00033B83" w:rsidP="00B411BB">
      <w:pPr>
        <w:pStyle w:val="NoSpacing"/>
        <w:ind w:left="5040"/>
        <w:rPr>
          <w:rFonts w:ascii="Arial" w:hAnsi="Arial" w:cs="Arial"/>
          <w:b/>
          <w:sz w:val="24"/>
          <w:szCs w:val="24"/>
        </w:rPr>
      </w:pPr>
      <w:r w:rsidRPr="00FC077F">
        <w:rPr>
          <w:rFonts w:ascii="Arial" w:hAnsi="Arial" w:cs="Arial"/>
          <w:b/>
          <w:sz w:val="24"/>
          <w:szCs w:val="24"/>
        </w:rPr>
        <w:t>Sr. Reviewer: Director, Environmental Health, Safety, Risk</w:t>
      </w:r>
      <w:r w:rsidR="006B1D60">
        <w:rPr>
          <w:rFonts w:ascii="Arial" w:hAnsi="Arial" w:cs="Arial"/>
          <w:b/>
          <w:sz w:val="24"/>
          <w:szCs w:val="24"/>
        </w:rPr>
        <w:t xml:space="preserve"> and Emergency</w:t>
      </w:r>
      <w:r w:rsidRPr="00FC077F">
        <w:rPr>
          <w:rFonts w:ascii="Arial" w:hAnsi="Arial" w:cs="Arial"/>
          <w:b/>
          <w:sz w:val="24"/>
          <w:szCs w:val="24"/>
        </w:rPr>
        <w:t xml:space="preserve"> Management</w:t>
      </w:r>
    </w:p>
    <w:p w14:paraId="4887FE9B" w14:textId="786FBC9E" w:rsidR="006B1D60" w:rsidRDefault="006B1D60" w:rsidP="00B411BB">
      <w:pPr>
        <w:pStyle w:val="NoSpacing"/>
        <w:ind w:left="5040"/>
        <w:rPr>
          <w:rFonts w:ascii="Arial" w:hAnsi="Arial" w:cs="Arial"/>
          <w:b/>
          <w:sz w:val="24"/>
          <w:szCs w:val="24"/>
        </w:rPr>
      </w:pPr>
    </w:p>
    <w:p w14:paraId="71A3E8D0" w14:textId="77777777" w:rsidR="00B411BB" w:rsidRDefault="00B411BB" w:rsidP="00B411BB">
      <w:pPr>
        <w:pStyle w:val="NoSpacing"/>
        <w:ind w:left="5040"/>
        <w:rPr>
          <w:rFonts w:ascii="Arial" w:hAnsi="Arial" w:cs="Arial"/>
          <w:b/>
          <w:sz w:val="24"/>
          <w:szCs w:val="24"/>
        </w:rPr>
      </w:pPr>
    </w:p>
    <w:p w14:paraId="46D99DDE" w14:textId="50637263" w:rsidR="006B1D60" w:rsidRPr="00FC077F" w:rsidRDefault="006B1D60" w:rsidP="00B411BB">
      <w:pPr>
        <w:pStyle w:val="NoSpacing"/>
        <w:tabs>
          <w:tab w:val="left" w:pos="720"/>
        </w:tabs>
        <w:rPr>
          <w:rFonts w:ascii="Arial" w:hAnsi="Arial" w:cs="Arial"/>
          <w:b/>
          <w:sz w:val="24"/>
          <w:szCs w:val="24"/>
        </w:rPr>
      </w:pPr>
      <w:r w:rsidRPr="00FC077F">
        <w:rPr>
          <w:rFonts w:ascii="Arial" w:hAnsi="Arial" w:cs="Arial"/>
          <w:b/>
          <w:sz w:val="24"/>
          <w:szCs w:val="24"/>
        </w:rPr>
        <w:t>POLICY STATEMENT</w:t>
      </w:r>
    </w:p>
    <w:p w14:paraId="2D3E77CE" w14:textId="77777777" w:rsidR="006B1D60" w:rsidRPr="00FC077F" w:rsidRDefault="006B1D60" w:rsidP="00B411BB">
      <w:pPr>
        <w:pStyle w:val="NoSpacing"/>
        <w:ind w:left="5040"/>
        <w:rPr>
          <w:rFonts w:ascii="Arial" w:hAnsi="Arial" w:cs="Arial"/>
          <w:b/>
          <w:sz w:val="24"/>
          <w:szCs w:val="24"/>
        </w:rPr>
      </w:pPr>
    </w:p>
    <w:p w14:paraId="7136BDA2" w14:textId="7699DB4E" w:rsidR="009167B8" w:rsidRPr="00AE6358" w:rsidRDefault="006B1D60" w:rsidP="00B411BB">
      <w:pPr>
        <w:pStyle w:val="NoSpacing"/>
        <w:tabs>
          <w:tab w:val="left" w:pos="720"/>
        </w:tabs>
        <w:rPr>
          <w:rFonts w:ascii="Arial" w:hAnsi="Arial" w:cs="Arial"/>
          <w:bCs/>
          <w:i/>
          <w:iCs/>
          <w:sz w:val="24"/>
          <w:szCs w:val="24"/>
        </w:rPr>
      </w:pPr>
      <w:r w:rsidRPr="00AE6358">
        <w:rPr>
          <w:rFonts w:ascii="Arial" w:hAnsi="Arial" w:cs="Arial"/>
          <w:bCs/>
          <w:i/>
          <w:iCs/>
          <w:sz w:val="24"/>
          <w:szCs w:val="24"/>
        </w:rPr>
        <w:t>Texas State University is committed to maintain</w:t>
      </w:r>
      <w:r w:rsidR="00B411BB">
        <w:rPr>
          <w:rFonts w:ascii="Arial" w:hAnsi="Arial" w:cs="Arial"/>
          <w:bCs/>
          <w:i/>
          <w:iCs/>
          <w:sz w:val="24"/>
          <w:szCs w:val="24"/>
        </w:rPr>
        <w:t>ing</w:t>
      </w:r>
      <w:r w:rsidRPr="00AE6358">
        <w:rPr>
          <w:rFonts w:ascii="Arial" w:hAnsi="Arial" w:cs="Arial"/>
          <w:bCs/>
          <w:i/>
          <w:iCs/>
          <w:sz w:val="24"/>
          <w:szCs w:val="24"/>
        </w:rPr>
        <w:t xml:space="preserve"> compliance with federal, state, and local regulations, laws, and ordina</w:t>
      </w:r>
      <w:r w:rsidR="00AE6358" w:rsidRPr="00AE6358">
        <w:rPr>
          <w:rFonts w:ascii="Arial" w:hAnsi="Arial" w:cs="Arial"/>
          <w:bCs/>
          <w:i/>
          <w:iCs/>
          <w:sz w:val="24"/>
          <w:szCs w:val="24"/>
        </w:rPr>
        <w:t xml:space="preserve">nces concerning the operation of unmanned aircraft systems. </w:t>
      </w:r>
      <w:r w:rsidR="00D45303" w:rsidRPr="00AE6358">
        <w:rPr>
          <w:rFonts w:ascii="Arial" w:hAnsi="Arial" w:cs="Arial"/>
          <w:bCs/>
          <w:i/>
          <w:iCs/>
          <w:sz w:val="24"/>
          <w:szCs w:val="24"/>
        </w:rPr>
        <w:tab/>
      </w:r>
    </w:p>
    <w:p w14:paraId="5C15D886" w14:textId="77777777" w:rsidR="009167B8" w:rsidRPr="00FC077F" w:rsidRDefault="009167B8" w:rsidP="003E2D81">
      <w:pPr>
        <w:pStyle w:val="NoSpacing"/>
        <w:tabs>
          <w:tab w:val="left" w:pos="1440"/>
          <w:tab w:val="left" w:pos="1800"/>
        </w:tabs>
        <w:rPr>
          <w:rFonts w:ascii="Arial" w:hAnsi="Arial" w:cs="Arial"/>
          <w:b/>
          <w:sz w:val="24"/>
          <w:szCs w:val="24"/>
        </w:rPr>
      </w:pPr>
    </w:p>
    <w:p w14:paraId="4D208371" w14:textId="5D6E4671" w:rsidR="009167B8" w:rsidRPr="00FC077F" w:rsidRDefault="00AE6358" w:rsidP="00B411BB">
      <w:pPr>
        <w:pStyle w:val="NoSpacing"/>
        <w:numPr>
          <w:ilvl w:val="0"/>
          <w:numId w:val="4"/>
        </w:numPr>
        <w:tabs>
          <w:tab w:val="left" w:pos="720"/>
        </w:tabs>
        <w:ind w:left="0" w:hanging="90"/>
        <w:rPr>
          <w:rFonts w:ascii="Arial" w:hAnsi="Arial" w:cs="Arial"/>
          <w:b/>
          <w:sz w:val="24"/>
          <w:szCs w:val="24"/>
        </w:rPr>
      </w:pPr>
      <w:r>
        <w:rPr>
          <w:rFonts w:ascii="Arial" w:hAnsi="Arial" w:cs="Arial"/>
          <w:b/>
          <w:sz w:val="24"/>
          <w:szCs w:val="24"/>
        </w:rPr>
        <w:t>SCOPE</w:t>
      </w:r>
    </w:p>
    <w:p w14:paraId="735F5C11" w14:textId="77777777" w:rsidR="009167B8" w:rsidRPr="00FC077F" w:rsidRDefault="009167B8" w:rsidP="00B411BB">
      <w:pPr>
        <w:pStyle w:val="NoSpacing"/>
        <w:ind w:left="720"/>
        <w:rPr>
          <w:rFonts w:ascii="Arial" w:hAnsi="Arial" w:cs="Arial"/>
          <w:b/>
          <w:sz w:val="24"/>
          <w:szCs w:val="24"/>
        </w:rPr>
      </w:pPr>
    </w:p>
    <w:p w14:paraId="2C5BE619" w14:textId="5C615741" w:rsidR="009167B8" w:rsidRPr="00FC077F" w:rsidRDefault="009167B8" w:rsidP="00B411BB">
      <w:pPr>
        <w:pStyle w:val="NoSpacing"/>
        <w:ind w:left="1440" w:hanging="720"/>
        <w:rPr>
          <w:rFonts w:ascii="Arial" w:hAnsi="Arial" w:cs="Arial"/>
          <w:sz w:val="24"/>
          <w:szCs w:val="24"/>
        </w:rPr>
      </w:pPr>
      <w:r w:rsidRPr="00FC077F">
        <w:rPr>
          <w:rFonts w:ascii="Arial" w:hAnsi="Arial" w:cs="Arial"/>
          <w:sz w:val="24"/>
          <w:szCs w:val="24"/>
        </w:rPr>
        <w:t>01.01</w:t>
      </w:r>
      <w:r w:rsidRPr="00FC077F">
        <w:rPr>
          <w:rFonts w:ascii="Arial" w:hAnsi="Arial" w:cs="Arial"/>
          <w:sz w:val="24"/>
          <w:szCs w:val="24"/>
        </w:rPr>
        <w:tab/>
        <w:t>The operation of unmanned aircraft systems</w:t>
      </w:r>
      <w:r w:rsidR="00BD715B" w:rsidRPr="00FC077F">
        <w:rPr>
          <w:rFonts w:ascii="Arial" w:hAnsi="Arial" w:cs="Arial"/>
          <w:sz w:val="24"/>
          <w:szCs w:val="24"/>
        </w:rPr>
        <w:t xml:space="preserve"> (UAS)</w:t>
      </w:r>
      <w:r w:rsidR="0048164C" w:rsidRPr="00FC077F">
        <w:rPr>
          <w:rFonts w:ascii="Arial" w:hAnsi="Arial" w:cs="Arial"/>
          <w:sz w:val="24"/>
          <w:szCs w:val="24"/>
        </w:rPr>
        <w:t>,</w:t>
      </w:r>
      <w:r w:rsidRPr="00FC077F">
        <w:rPr>
          <w:rFonts w:ascii="Arial" w:hAnsi="Arial" w:cs="Arial"/>
          <w:sz w:val="24"/>
          <w:szCs w:val="24"/>
        </w:rPr>
        <w:t xml:space="preserve"> including drones and model aircraft</w:t>
      </w:r>
      <w:r w:rsidR="00673F48">
        <w:rPr>
          <w:rFonts w:ascii="Arial" w:hAnsi="Arial" w:cs="Arial"/>
          <w:sz w:val="24"/>
          <w:szCs w:val="24"/>
        </w:rPr>
        <w:t>s</w:t>
      </w:r>
      <w:r w:rsidR="0048164C" w:rsidRPr="00FC077F">
        <w:rPr>
          <w:rFonts w:ascii="Arial" w:hAnsi="Arial" w:cs="Arial"/>
          <w:sz w:val="24"/>
          <w:szCs w:val="24"/>
        </w:rPr>
        <w:t>,</w:t>
      </w:r>
      <w:r w:rsidRPr="00FC077F">
        <w:rPr>
          <w:rFonts w:ascii="Arial" w:hAnsi="Arial" w:cs="Arial"/>
          <w:sz w:val="24"/>
          <w:szCs w:val="24"/>
        </w:rPr>
        <w:t xml:space="preserve"> is regulated by the Federal Aviation Administration (FAA) and relevant state laws. </w:t>
      </w:r>
      <w:r w:rsidR="0083263C" w:rsidRPr="00FC077F">
        <w:rPr>
          <w:rFonts w:ascii="Arial" w:hAnsi="Arial" w:cs="Arial"/>
          <w:sz w:val="24"/>
          <w:szCs w:val="24"/>
        </w:rPr>
        <w:t>Texas State</w:t>
      </w:r>
      <w:r w:rsidRPr="00FC077F">
        <w:rPr>
          <w:rFonts w:ascii="Arial" w:hAnsi="Arial" w:cs="Arial"/>
          <w:sz w:val="24"/>
          <w:szCs w:val="24"/>
        </w:rPr>
        <w:t xml:space="preserve"> University</w:t>
      </w:r>
      <w:r w:rsidR="0083263C" w:rsidRPr="00FC077F">
        <w:rPr>
          <w:rFonts w:ascii="Arial" w:hAnsi="Arial" w:cs="Arial"/>
          <w:sz w:val="24"/>
          <w:szCs w:val="24"/>
        </w:rPr>
        <w:t xml:space="preserve"> </w:t>
      </w:r>
      <w:r w:rsidRPr="00FC077F">
        <w:rPr>
          <w:rFonts w:ascii="Arial" w:hAnsi="Arial" w:cs="Arial"/>
          <w:sz w:val="24"/>
          <w:szCs w:val="24"/>
        </w:rPr>
        <w:t>will establish procedures required to ensure compliance with those legal obligations and to reduce risks to safety, security</w:t>
      </w:r>
      <w:r w:rsidR="00F51450" w:rsidRPr="00FC077F">
        <w:rPr>
          <w:rFonts w:ascii="Arial" w:hAnsi="Arial" w:cs="Arial"/>
          <w:sz w:val="24"/>
          <w:szCs w:val="24"/>
        </w:rPr>
        <w:t>,</w:t>
      </w:r>
      <w:r w:rsidRPr="00FC077F">
        <w:rPr>
          <w:rFonts w:ascii="Arial" w:hAnsi="Arial" w:cs="Arial"/>
          <w:sz w:val="24"/>
          <w:szCs w:val="24"/>
        </w:rPr>
        <w:t xml:space="preserve"> and privacy. </w:t>
      </w:r>
    </w:p>
    <w:p w14:paraId="5C97128A" w14:textId="77777777" w:rsidR="009167B8" w:rsidRPr="00FC077F" w:rsidRDefault="009167B8" w:rsidP="00B411BB">
      <w:pPr>
        <w:pStyle w:val="NoSpacing"/>
        <w:ind w:left="720"/>
        <w:rPr>
          <w:rFonts w:ascii="Arial" w:hAnsi="Arial" w:cs="Arial"/>
          <w:sz w:val="24"/>
          <w:szCs w:val="24"/>
        </w:rPr>
      </w:pPr>
    </w:p>
    <w:p w14:paraId="2AAF2096" w14:textId="77777777" w:rsidR="009167B8" w:rsidRPr="00FC077F" w:rsidRDefault="0083263C" w:rsidP="00B411BB">
      <w:pPr>
        <w:pStyle w:val="NoSpacing"/>
        <w:numPr>
          <w:ilvl w:val="1"/>
          <w:numId w:val="4"/>
        </w:numPr>
        <w:rPr>
          <w:rFonts w:ascii="Arial" w:hAnsi="Arial" w:cs="Arial"/>
          <w:sz w:val="24"/>
          <w:szCs w:val="24"/>
        </w:rPr>
      </w:pPr>
      <w:r w:rsidRPr="00FC077F">
        <w:rPr>
          <w:rFonts w:ascii="Arial" w:hAnsi="Arial" w:cs="Arial"/>
          <w:sz w:val="24"/>
          <w:szCs w:val="24"/>
        </w:rPr>
        <w:t>Texas State</w:t>
      </w:r>
      <w:r w:rsidR="009167B8" w:rsidRPr="00FC077F">
        <w:rPr>
          <w:rFonts w:ascii="Arial" w:hAnsi="Arial" w:cs="Arial"/>
          <w:sz w:val="24"/>
          <w:szCs w:val="24"/>
        </w:rPr>
        <w:t xml:space="preserve"> must and will comply with current and future FAA requirements and state laws. Inherent risks associated with the operation of said equipment may require additional insurance and policy considerations.</w:t>
      </w:r>
    </w:p>
    <w:p w14:paraId="70FF3500" w14:textId="77777777" w:rsidR="005241FC" w:rsidRPr="00FC077F" w:rsidRDefault="005241FC" w:rsidP="00B411BB">
      <w:pPr>
        <w:pStyle w:val="NoSpacing"/>
        <w:rPr>
          <w:rFonts w:ascii="Arial" w:hAnsi="Arial" w:cs="Arial"/>
          <w:b/>
          <w:sz w:val="24"/>
          <w:szCs w:val="24"/>
        </w:rPr>
      </w:pPr>
    </w:p>
    <w:p w14:paraId="09A136F1" w14:textId="67CDE8CB" w:rsidR="005241FC" w:rsidRPr="00FC077F" w:rsidRDefault="005241FC" w:rsidP="00B411BB">
      <w:pPr>
        <w:pStyle w:val="NoSpacing"/>
        <w:ind w:left="1440" w:hanging="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1</w:t>
      </w:r>
      <w:r w:rsidRPr="00FC077F">
        <w:rPr>
          <w:rFonts w:ascii="Arial" w:hAnsi="Arial" w:cs="Arial"/>
          <w:sz w:val="24"/>
          <w:szCs w:val="24"/>
        </w:rPr>
        <w:t>.0</w:t>
      </w:r>
      <w:r w:rsidR="00AE6358">
        <w:rPr>
          <w:rFonts w:ascii="Arial" w:hAnsi="Arial" w:cs="Arial"/>
          <w:sz w:val="24"/>
          <w:szCs w:val="24"/>
        </w:rPr>
        <w:t>3</w:t>
      </w:r>
      <w:r w:rsidRPr="00FC077F">
        <w:rPr>
          <w:rFonts w:ascii="Arial" w:hAnsi="Arial" w:cs="Arial"/>
        </w:rPr>
        <w:tab/>
      </w:r>
      <w:r w:rsidR="00F77D77" w:rsidRPr="00FC077F">
        <w:rPr>
          <w:rFonts w:ascii="Arial" w:hAnsi="Arial" w:cs="Arial"/>
          <w:sz w:val="24"/>
          <w:szCs w:val="24"/>
        </w:rPr>
        <w:t>This policy applies to</w:t>
      </w:r>
      <w:r w:rsidR="00F77D77" w:rsidRPr="00FC077F">
        <w:rPr>
          <w:rFonts w:ascii="Arial" w:hAnsi="Arial" w:cs="Arial"/>
          <w:b/>
          <w:bCs/>
          <w:sz w:val="24"/>
          <w:szCs w:val="24"/>
        </w:rPr>
        <w:t xml:space="preserve"> </w:t>
      </w:r>
      <w:r w:rsidR="0083263C" w:rsidRPr="00FC077F">
        <w:rPr>
          <w:rFonts w:ascii="Arial" w:hAnsi="Arial" w:cs="Arial"/>
          <w:sz w:val="24"/>
          <w:szCs w:val="24"/>
        </w:rPr>
        <w:t>Texas State</w:t>
      </w:r>
      <w:r w:rsidRPr="00FC077F">
        <w:rPr>
          <w:rFonts w:ascii="Arial" w:hAnsi="Arial" w:cs="Arial"/>
          <w:sz w:val="24"/>
          <w:szCs w:val="24"/>
        </w:rPr>
        <w:t xml:space="preserve"> employees, students, and any person</w:t>
      </w:r>
      <w:r w:rsidR="00BD715B" w:rsidRPr="00FC077F">
        <w:rPr>
          <w:rFonts w:ascii="Arial" w:hAnsi="Arial" w:cs="Arial"/>
          <w:sz w:val="24"/>
          <w:szCs w:val="24"/>
        </w:rPr>
        <w:t>s</w:t>
      </w:r>
      <w:r w:rsidRPr="00FC077F">
        <w:rPr>
          <w:rFonts w:ascii="Arial" w:hAnsi="Arial" w:cs="Arial"/>
          <w:sz w:val="24"/>
          <w:szCs w:val="24"/>
        </w:rPr>
        <w:t xml:space="preserve"> operating </w:t>
      </w:r>
      <w:r w:rsidR="0086543F" w:rsidRPr="00FC077F">
        <w:rPr>
          <w:rFonts w:ascii="Arial" w:hAnsi="Arial" w:cs="Arial"/>
          <w:sz w:val="24"/>
          <w:szCs w:val="24"/>
        </w:rPr>
        <w:t xml:space="preserve">UAS </w:t>
      </w:r>
      <w:r w:rsidRPr="00FC077F">
        <w:rPr>
          <w:rFonts w:ascii="Arial" w:hAnsi="Arial" w:cs="Arial"/>
          <w:sz w:val="24"/>
          <w:szCs w:val="24"/>
        </w:rPr>
        <w:t>or model aircraft</w:t>
      </w:r>
      <w:r w:rsidR="000369F7">
        <w:rPr>
          <w:rFonts w:ascii="Arial" w:hAnsi="Arial" w:cs="Arial"/>
          <w:sz w:val="24"/>
          <w:szCs w:val="24"/>
        </w:rPr>
        <w:t>s</w:t>
      </w:r>
      <w:r w:rsidRPr="00FC077F">
        <w:rPr>
          <w:rFonts w:ascii="Arial" w:hAnsi="Arial" w:cs="Arial"/>
          <w:sz w:val="24"/>
          <w:szCs w:val="24"/>
        </w:rPr>
        <w:t xml:space="preserve"> in any location as part of their </w:t>
      </w:r>
      <w:r w:rsidR="00BD715B" w:rsidRPr="00FC077F">
        <w:rPr>
          <w:rFonts w:ascii="Arial" w:hAnsi="Arial" w:cs="Arial"/>
          <w:sz w:val="24"/>
          <w:szCs w:val="24"/>
        </w:rPr>
        <w:t>u</w:t>
      </w:r>
      <w:r w:rsidRPr="00FC077F">
        <w:rPr>
          <w:rFonts w:ascii="Arial" w:hAnsi="Arial" w:cs="Arial"/>
          <w:sz w:val="24"/>
          <w:szCs w:val="24"/>
        </w:rPr>
        <w:t>niversity employment, activities</w:t>
      </w:r>
      <w:r w:rsidR="00600850" w:rsidRPr="00FC077F">
        <w:rPr>
          <w:rFonts w:ascii="Arial" w:hAnsi="Arial" w:cs="Arial"/>
          <w:sz w:val="24"/>
          <w:szCs w:val="24"/>
        </w:rPr>
        <w:t>,</w:t>
      </w:r>
      <w:r w:rsidR="00697E0B" w:rsidRPr="00FC077F">
        <w:rPr>
          <w:rFonts w:ascii="Arial" w:hAnsi="Arial" w:cs="Arial"/>
          <w:sz w:val="24"/>
          <w:szCs w:val="24"/>
        </w:rPr>
        <w:t xml:space="preserve"> </w:t>
      </w:r>
      <w:r w:rsidRPr="00FC077F">
        <w:rPr>
          <w:rFonts w:ascii="Arial" w:hAnsi="Arial" w:cs="Arial"/>
          <w:sz w:val="24"/>
          <w:szCs w:val="24"/>
        </w:rPr>
        <w:t xml:space="preserve">or business on or above </w:t>
      </w:r>
      <w:r w:rsidR="0083263C" w:rsidRPr="00FC077F">
        <w:rPr>
          <w:rFonts w:ascii="Arial" w:hAnsi="Arial" w:cs="Arial"/>
          <w:sz w:val="24"/>
          <w:szCs w:val="24"/>
        </w:rPr>
        <w:t>Texas State</w:t>
      </w:r>
      <w:r w:rsidRPr="00FC077F">
        <w:rPr>
          <w:rFonts w:ascii="Arial" w:hAnsi="Arial" w:cs="Arial"/>
          <w:sz w:val="24"/>
          <w:szCs w:val="24"/>
        </w:rPr>
        <w:t xml:space="preserve"> property, including</w:t>
      </w:r>
      <w:r w:rsidR="0048164C" w:rsidRPr="00FC077F">
        <w:rPr>
          <w:rFonts w:ascii="Arial" w:hAnsi="Arial" w:cs="Arial"/>
          <w:sz w:val="24"/>
          <w:szCs w:val="24"/>
        </w:rPr>
        <w:t>:</w:t>
      </w:r>
    </w:p>
    <w:p w14:paraId="08C56B6F" w14:textId="77777777" w:rsidR="005241FC" w:rsidRPr="00FC077F" w:rsidRDefault="005241FC" w:rsidP="00B411BB">
      <w:pPr>
        <w:pStyle w:val="NoSpacing"/>
        <w:ind w:left="720"/>
        <w:rPr>
          <w:rFonts w:ascii="Arial" w:hAnsi="Arial" w:cs="Arial"/>
          <w:sz w:val="24"/>
          <w:szCs w:val="24"/>
        </w:rPr>
      </w:pPr>
    </w:p>
    <w:p w14:paraId="18B7376D" w14:textId="77777777" w:rsidR="005241FC" w:rsidRPr="00FC077F" w:rsidRDefault="0048164C" w:rsidP="00B411BB">
      <w:pPr>
        <w:pStyle w:val="NoSpacing"/>
        <w:numPr>
          <w:ilvl w:val="0"/>
          <w:numId w:val="5"/>
        </w:numPr>
        <w:rPr>
          <w:rFonts w:ascii="Arial" w:hAnsi="Arial" w:cs="Arial"/>
          <w:sz w:val="24"/>
          <w:szCs w:val="24"/>
        </w:rPr>
      </w:pPr>
      <w:r w:rsidRPr="00FC077F">
        <w:rPr>
          <w:rFonts w:ascii="Arial" w:hAnsi="Arial" w:cs="Arial"/>
          <w:sz w:val="24"/>
          <w:szCs w:val="24"/>
        </w:rPr>
        <w:t>t</w:t>
      </w:r>
      <w:r w:rsidR="005241FC" w:rsidRPr="00FC077F">
        <w:rPr>
          <w:rFonts w:ascii="Arial" w:hAnsi="Arial" w:cs="Arial"/>
          <w:sz w:val="24"/>
          <w:szCs w:val="24"/>
        </w:rPr>
        <w:t xml:space="preserve">he purchase or construction of </w:t>
      </w:r>
      <w:r w:rsidRPr="00FC077F">
        <w:rPr>
          <w:rFonts w:ascii="Arial" w:hAnsi="Arial" w:cs="Arial"/>
          <w:sz w:val="24"/>
          <w:szCs w:val="24"/>
        </w:rPr>
        <w:t>UAS</w:t>
      </w:r>
      <w:r w:rsidR="005241FC" w:rsidRPr="00FC077F">
        <w:rPr>
          <w:rFonts w:ascii="Arial" w:hAnsi="Arial" w:cs="Arial"/>
          <w:sz w:val="24"/>
          <w:szCs w:val="24"/>
        </w:rPr>
        <w:t xml:space="preserve"> with funding through </w:t>
      </w:r>
      <w:r w:rsidR="0083263C" w:rsidRPr="00FC077F">
        <w:rPr>
          <w:rFonts w:ascii="Arial" w:hAnsi="Arial" w:cs="Arial"/>
          <w:sz w:val="24"/>
          <w:szCs w:val="24"/>
        </w:rPr>
        <w:t>Texas State</w:t>
      </w:r>
      <w:r w:rsidR="005241FC" w:rsidRPr="00FC077F">
        <w:rPr>
          <w:rFonts w:ascii="Arial" w:hAnsi="Arial" w:cs="Arial"/>
          <w:sz w:val="24"/>
          <w:szCs w:val="24"/>
        </w:rPr>
        <w:t xml:space="preserve"> accounts, grants, or </w:t>
      </w:r>
      <w:r w:rsidR="0083263C" w:rsidRPr="00FC077F">
        <w:rPr>
          <w:rFonts w:ascii="Arial" w:hAnsi="Arial" w:cs="Arial"/>
          <w:sz w:val="24"/>
          <w:szCs w:val="24"/>
        </w:rPr>
        <w:t>Texas State</w:t>
      </w:r>
      <w:r w:rsidR="005241FC" w:rsidRPr="00FC077F">
        <w:rPr>
          <w:rFonts w:ascii="Arial" w:hAnsi="Arial" w:cs="Arial"/>
          <w:sz w:val="24"/>
          <w:szCs w:val="24"/>
        </w:rPr>
        <w:t xml:space="preserve"> Foundation accounts</w:t>
      </w:r>
      <w:r w:rsidRPr="00FC077F">
        <w:rPr>
          <w:rFonts w:ascii="Arial" w:hAnsi="Arial" w:cs="Arial"/>
          <w:sz w:val="24"/>
          <w:szCs w:val="24"/>
        </w:rPr>
        <w:t>;</w:t>
      </w:r>
      <w:r w:rsidR="005241FC" w:rsidRPr="00FC077F">
        <w:rPr>
          <w:rFonts w:ascii="Arial" w:hAnsi="Arial" w:cs="Arial"/>
          <w:sz w:val="24"/>
          <w:szCs w:val="24"/>
        </w:rPr>
        <w:t xml:space="preserve"> and</w:t>
      </w:r>
    </w:p>
    <w:p w14:paraId="47D6099E" w14:textId="77777777" w:rsidR="005241FC" w:rsidRPr="00FC077F" w:rsidRDefault="005241FC" w:rsidP="00B411BB">
      <w:pPr>
        <w:pStyle w:val="NoSpacing"/>
        <w:rPr>
          <w:rFonts w:ascii="Arial" w:hAnsi="Arial" w:cs="Arial"/>
          <w:sz w:val="24"/>
          <w:szCs w:val="24"/>
        </w:rPr>
      </w:pPr>
    </w:p>
    <w:p w14:paraId="66E98EBE" w14:textId="4DFAA33B" w:rsidR="0048164C" w:rsidRPr="00FC077F" w:rsidRDefault="0048164C" w:rsidP="00B411BB">
      <w:pPr>
        <w:pStyle w:val="NoSpacing"/>
        <w:numPr>
          <w:ilvl w:val="0"/>
          <w:numId w:val="5"/>
        </w:numPr>
        <w:rPr>
          <w:rFonts w:ascii="Arial" w:hAnsi="Arial" w:cs="Arial"/>
          <w:sz w:val="24"/>
          <w:szCs w:val="24"/>
        </w:rPr>
      </w:pPr>
      <w:r w:rsidRPr="00FC077F">
        <w:rPr>
          <w:rFonts w:ascii="Arial" w:hAnsi="Arial" w:cs="Arial"/>
          <w:sz w:val="24"/>
          <w:szCs w:val="24"/>
        </w:rPr>
        <w:t>t</w:t>
      </w:r>
      <w:r w:rsidR="005241FC" w:rsidRPr="00FC077F">
        <w:rPr>
          <w:rFonts w:ascii="Arial" w:hAnsi="Arial" w:cs="Arial"/>
          <w:sz w:val="24"/>
          <w:szCs w:val="24"/>
        </w:rPr>
        <w:t xml:space="preserve">he hiring for or contracting of any unmanned aircraft services by a </w:t>
      </w:r>
      <w:r w:rsidR="0083263C" w:rsidRPr="00FC077F">
        <w:rPr>
          <w:rFonts w:ascii="Arial" w:hAnsi="Arial" w:cs="Arial"/>
          <w:sz w:val="24"/>
          <w:szCs w:val="24"/>
        </w:rPr>
        <w:t>Texas State</w:t>
      </w:r>
      <w:r w:rsidR="005241FC" w:rsidRPr="00FC077F">
        <w:rPr>
          <w:rFonts w:ascii="Arial" w:hAnsi="Arial" w:cs="Arial"/>
          <w:sz w:val="24"/>
          <w:szCs w:val="24"/>
        </w:rPr>
        <w:t xml:space="preserve"> representative.</w:t>
      </w:r>
    </w:p>
    <w:p w14:paraId="61DA6866" w14:textId="09CA7960" w:rsidR="5E571F0B" w:rsidRPr="00FC077F" w:rsidRDefault="5E571F0B" w:rsidP="00B411BB">
      <w:pPr>
        <w:pStyle w:val="NoSpacing"/>
        <w:ind w:left="1080"/>
        <w:rPr>
          <w:rFonts w:ascii="Arial" w:hAnsi="Arial" w:cs="Arial"/>
          <w:sz w:val="24"/>
          <w:szCs w:val="24"/>
        </w:rPr>
      </w:pPr>
    </w:p>
    <w:p w14:paraId="076762B4" w14:textId="4B9C9EC8" w:rsidR="005241FC" w:rsidRPr="00FC077F" w:rsidRDefault="00AE6358" w:rsidP="00B411BB">
      <w:pPr>
        <w:pStyle w:val="ListParagraph"/>
        <w:spacing w:after="0" w:line="240" w:lineRule="auto"/>
        <w:ind w:left="1440" w:hanging="720"/>
        <w:rPr>
          <w:rFonts w:ascii="Arial" w:hAnsi="Arial" w:cs="Arial"/>
          <w:sz w:val="24"/>
          <w:szCs w:val="24"/>
        </w:rPr>
      </w:pPr>
      <w:r>
        <w:rPr>
          <w:rFonts w:ascii="Arial" w:hAnsi="Arial" w:cs="Arial"/>
          <w:sz w:val="24"/>
          <w:szCs w:val="24"/>
        </w:rPr>
        <w:t xml:space="preserve">01.04 </w:t>
      </w:r>
      <w:r>
        <w:rPr>
          <w:rFonts w:ascii="Arial" w:hAnsi="Arial" w:cs="Arial"/>
          <w:sz w:val="24"/>
          <w:szCs w:val="24"/>
        </w:rPr>
        <w:tab/>
      </w:r>
      <w:r w:rsidR="282E9601" w:rsidRPr="00FC077F">
        <w:rPr>
          <w:rFonts w:ascii="Arial" w:hAnsi="Arial" w:cs="Arial"/>
          <w:sz w:val="24"/>
          <w:szCs w:val="24"/>
        </w:rPr>
        <w:t xml:space="preserve">This policy applies to recreational flyers. </w:t>
      </w:r>
    </w:p>
    <w:p w14:paraId="3414EC94" w14:textId="77777777" w:rsidR="00B411BB" w:rsidRPr="003E2D81" w:rsidRDefault="00B411BB" w:rsidP="003E2D81">
      <w:pPr>
        <w:spacing w:after="0" w:line="240" w:lineRule="auto"/>
        <w:rPr>
          <w:rFonts w:ascii="Arial" w:hAnsi="Arial" w:cs="Arial"/>
          <w:sz w:val="24"/>
          <w:szCs w:val="24"/>
        </w:rPr>
      </w:pPr>
    </w:p>
    <w:p w14:paraId="2442570E" w14:textId="29EEA0D2" w:rsidR="009167B8" w:rsidRPr="00FC077F" w:rsidRDefault="009167B8" w:rsidP="00B411BB">
      <w:pPr>
        <w:pStyle w:val="NoSpacing"/>
        <w:numPr>
          <w:ilvl w:val="0"/>
          <w:numId w:val="4"/>
        </w:numPr>
        <w:tabs>
          <w:tab w:val="left" w:pos="720"/>
        </w:tabs>
        <w:ind w:left="0" w:firstLine="0"/>
        <w:rPr>
          <w:rFonts w:ascii="Arial" w:hAnsi="Arial" w:cs="Arial"/>
          <w:b/>
          <w:sz w:val="24"/>
          <w:szCs w:val="24"/>
        </w:rPr>
      </w:pPr>
      <w:r w:rsidRPr="00FC077F">
        <w:rPr>
          <w:rFonts w:ascii="Arial" w:hAnsi="Arial" w:cs="Arial"/>
          <w:b/>
          <w:sz w:val="24"/>
          <w:szCs w:val="24"/>
        </w:rPr>
        <w:t>DEFINITIONS</w:t>
      </w:r>
    </w:p>
    <w:p w14:paraId="20126863" w14:textId="77777777" w:rsidR="009167B8" w:rsidRPr="00FC077F" w:rsidRDefault="009167B8" w:rsidP="00B411BB">
      <w:pPr>
        <w:pStyle w:val="NoSpacing"/>
        <w:rPr>
          <w:rFonts w:ascii="Arial" w:hAnsi="Arial" w:cs="Arial"/>
          <w:b/>
          <w:sz w:val="24"/>
          <w:szCs w:val="24"/>
        </w:rPr>
      </w:pPr>
    </w:p>
    <w:p w14:paraId="7D3B6F8F" w14:textId="17835FE8" w:rsidR="005241FC" w:rsidRPr="00FC077F" w:rsidRDefault="005241FC" w:rsidP="00B411BB">
      <w:pPr>
        <w:pStyle w:val="NoSpacing"/>
        <w:ind w:left="1440" w:hanging="720"/>
        <w:rPr>
          <w:rFonts w:ascii="Arial" w:hAnsi="Arial" w:cs="Arial"/>
          <w:sz w:val="24"/>
          <w:szCs w:val="24"/>
        </w:rPr>
      </w:pPr>
      <w:r w:rsidRPr="00FC077F">
        <w:rPr>
          <w:rFonts w:ascii="Arial" w:hAnsi="Arial" w:cs="Arial"/>
          <w:sz w:val="24"/>
          <w:szCs w:val="24"/>
        </w:rPr>
        <w:lastRenderedPageBreak/>
        <w:t>0</w:t>
      </w:r>
      <w:r w:rsidR="00AE6358">
        <w:rPr>
          <w:rFonts w:ascii="Arial" w:hAnsi="Arial" w:cs="Arial"/>
          <w:sz w:val="24"/>
          <w:szCs w:val="24"/>
        </w:rPr>
        <w:t>2</w:t>
      </w:r>
      <w:r w:rsidRPr="00FC077F">
        <w:rPr>
          <w:rFonts w:ascii="Arial" w:hAnsi="Arial" w:cs="Arial"/>
          <w:sz w:val="24"/>
          <w:szCs w:val="24"/>
        </w:rPr>
        <w:t>.01</w:t>
      </w:r>
      <w:r w:rsidRPr="00FC077F">
        <w:rPr>
          <w:rFonts w:ascii="Arial" w:hAnsi="Arial" w:cs="Arial"/>
          <w:sz w:val="24"/>
          <w:szCs w:val="24"/>
        </w:rPr>
        <w:tab/>
      </w:r>
      <w:r w:rsidR="000369F7" w:rsidRPr="00FC077F">
        <w:rPr>
          <w:rFonts w:ascii="Arial" w:hAnsi="Arial" w:cs="Arial"/>
          <w:sz w:val="24"/>
          <w:szCs w:val="24"/>
        </w:rPr>
        <w:t>Certificate of Authorization (COA) or Waiver – The FAA defines the COA as an authorization issued by the Air Traffic Organization to a public operator for a specific UAS activity.</w:t>
      </w:r>
    </w:p>
    <w:p w14:paraId="6C33B9BB" w14:textId="77777777" w:rsidR="005241FC" w:rsidRPr="00FC077F" w:rsidRDefault="005241FC" w:rsidP="00B411BB">
      <w:pPr>
        <w:pStyle w:val="NoSpacing"/>
        <w:tabs>
          <w:tab w:val="left" w:pos="1440"/>
          <w:tab w:val="left" w:pos="1530"/>
        </w:tabs>
        <w:ind w:left="720"/>
        <w:rPr>
          <w:rFonts w:ascii="Arial" w:hAnsi="Arial" w:cs="Arial"/>
          <w:sz w:val="24"/>
          <w:szCs w:val="24"/>
        </w:rPr>
      </w:pPr>
    </w:p>
    <w:p w14:paraId="64AC704A" w14:textId="5D043E3E" w:rsidR="000369F7" w:rsidRDefault="00AE6358" w:rsidP="00B411BB">
      <w:pPr>
        <w:pStyle w:val="NoSpacing"/>
        <w:ind w:left="1440" w:hanging="720"/>
        <w:rPr>
          <w:rFonts w:ascii="Arial" w:hAnsi="Arial" w:cs="Arial"/>
          <w:color w:val="333333"/>
          <w:sz w:val="24"/>
          <w:szCs w:val="24"/>
        </w:rPr>
      </w:pPr>
      <w:r>
        <w:rPr>
          <w:rFonts w:ascii="Arial" w:hAnsi="Arial" w:cs="Arial"/>
          <w:sz w:val="24"/>
          <w:szCs w:val="24"/>
        </w:rPr>
        <w:t>02.02</w:t>
      </w:r>
      <w:r>
        <w:rPr>
          <w:rFonts w:ascii="Arial" w:hAnsi="Arial" w:cs="Arial"/>
          <w:sz w:val="24"/>
          <w:szCs w:val="24"/>
        </w:rPr>
        <w:tab/>
      </w:r>
      <w:r w:rsidR="000369F7" w:rsidRPr="00FC077F">
        <w:rPr>
          <w:rFonts w:ascii="Arial" w:hAnsi="Arial" w:cs="Arial"/>
          <w:sz w:val="24"/>
          <w:szCs w:val="24"/>
        </w:rPr>
        <w:t>Certificated Remote Pilots including Commercial Operators</w:t>
      </w:r>
      <w:r w:rsidR="000369F7" w:rsidRPr="00FC077F">
        <w:rPr>
          <w:rFonts w:ascii="Arial" w:hAnsi="Arial" w:cs="Arial"/>
          <w:b/>
          <w:bCs/>
          <w:color w:val="333333"/>
          <w:sz w:val="24"/>
          <w:szCs w:val="24"/>
        </w:rPr>
        <w:t xml:space="preserve"> </w:t>
      </w:r>
      <w:r w:rsidR="000369F7" w:rsidRPr="00FC077F">
        <w:rPr>
          <w:rFonts w:ascii="Arial" w:hAnsi="Arial" w:cs="Arial"/>
          <w:sz w:val="24"/>
          <w:szCs w:val="24"/>
        </w:rPr>
        <w:t>–</w:t>
      </w:r>
      <w:r w:rsidR="000369F7" w:rsidRPr="00FC077F">
        <w:rPr>
          <w:rFonts w:ascii="Arial" w:hAnsi="Arial" w:cs="Arial"/>
          <w:b/>
          <w:bCs/>
          <w:color w:val="333333"/>
          <w:sz w:val="24"/>
          <w:szCs w:val="24"/>
        </w:rPr>
        <w:t xml:space="preserve"> </w:t>
      </w:r>
      <w:r w:rsidR="000369F7" w:rsidRPr="00FC077F">
        <w:rPr>
          <w:rFonts w:ascii="Arial" w:hAnsi="Arial" w:cs="Arial"/>
          <w:color w:val="333333"/>
          <w:sz w:val="24"/>
          <w:szCs w:val="24"/>
        </w:rPr>
        <w:t xml:space="preserve">The operating of an UAS or drone that does not exceed 55 pounds is under </w:t>
      </w:r>
      <w:hyperlink r:id="rId11" w:history="1">
        <w:r w:rsidR="000369F7" w:rsidRPr="00673F48">
          <w:rPr>
            <w:rStyle w:val="Hyperlink"/>
            <w:rFonts w:ascii="Arial" w:hAnsi="Arial" w:cs="Arial"/>
            <w:sz w:val="24"/>
            <w:szCs w:val="24"/>
          </w:rPr>
          <w:t>14 CRF Part 107, referred to as the Small UAS Rule</w:t>
        </w:r>
      </w:hyperlink>
      <w:r w:rsidR="000369F7" w:rsidRPr="000369F7">
        <w:rPr>
          <w:rFonts w:ascii="Arial" w:hAnsi="Arial" w:cs="Arial"/>
          <w:sz w:val="24"/>
          <w:szCs w:val="24"/>
        </w:rPr>
        <w:t>.</w:t>
      </w:r>
      <w:r w:rsidR="000369F7" w:rsidRPr="00FC077F">
        <w:rPr>
          <w:rFonts w:ascii="Arial" w:hAnsi="Arial" w:cs="Arial"/>
          <w:color w:val="333333"/>
          <w:sz w:val="24"/>
          <w:szCs w:val="24"/>
        </w:rPr>
        <w:t xml:space="preserve"> Some operations are not covered by Part 107 and will require a </w:t>
      </w:r>
      <w:hyperlink r:id="rId12" w:history="1">
        <w:r w:rsidR="000369F7" w:rsidRPr="000369F7">
          <w:rPr>
            <w:rStyle w:val="Hyperlink"/>
            <w:rFonts w:ascii="Arial" w:hAnsi="Arial" w:cs="Arial"/>
            <w:sz w:val="24"/>
            <w:szCs w:val="24"/>
          </w:rPr>
          <w:t>waiver</w:t>
        </w:r>
      </w:hyperlink>
      <w:r w:rsidR="000369F7" w:rsidRPr="000369F7">
        <w:rPr>
          <w:rFonts w:ascii="Arial" w:hAnsi="Arial" w:cs="Arial"/>
          <w:sz w:val="24"/>
          <w:szCs w:val="24"/>
        </w:rPr>
        <w:t>.</w:t>
      </w:r>
      <w:r w:rsidR="000369F7" w:rsidRPr="00FC077F">
        <w:rPr>
          <w:rFonts w:ascii="Arial" w:hAnsi="Arial" w:cs="Arial"/>
          <w:color w:val="333333"/>
          <w:sz w:val="24"/>
          <w:szCs w:val="24"/>
        </w:rPr>
        <w:t xml:space="preserve"> To operate the controls of a small UAS under </w:t>
      </w:r>
      <w:r w:rsidR="000369F7" w:rsidRPr="00FC077F">
        <w:rPr>
          <w:rFonts w:ascii="Arial" w:hAnsi="Arial" w:cs="Arial"/>
          <w:sz w:val="24"/>
          <w:szCs w:val="24"/>
        </w:rPr>
        <w:t>Part 107</w:t>
      </w:r>
      <w:r w:rsidR="000369F7" w:rsidRPr="00FC077F">
        <w:rPr>
          <w:rFonts w:ascii="Arial" w:hAnsi="Arial" w:cs="Arial"/>
          <w:color w:val="333333"/>
          <w:sz w:val="24"/>
          <w:szCs w:val="24"/>
        </w:rPr>
        <w:t xml:space="preserve">, a </w:t>
      </w:r>
      <w:hyperlink r:id="rId13" w:history="1">
        <w:r w:rsidR="000369F7" w:rsidRPr="00FC077F">
          <w:rPr>
            <w:rStyle w:val="Hyperlink"/>
            <w:rFonts w:ascii="Arial" w:hAnsi="Arial" w:cs="Arial"/>
            <w:sz w:val="24"/>
            <w:szCs w:val="24"/>
          </w:rPr>
          <w:t>remote pilot airman certificate</w:t>
        </w:r>
      </w:hyperlink>
      <w:r w:rsidR="000369F7" w:rsidRPr="00FC077F">
        <w:rPr>
          <w:rFonts w:ascii="Arial" w:hAnsi="Arial" w:cs="Arial"/>
          <w:color w:val="333333"/>
          <w:sz w:val="24"/>
          <w:szCs w:val="24"/>
        </w:rPr>
        <w:t xml:space="preserve"> with a small UAS rating is needed, or the pilot must be under the direct supervision of a person who holds such a certificate.</w:t>
      </w:r>
    </w:p>
    <w:p w14:paraId="34E8D8AC" w14:textId="77777777" w:rsidR="000369F7" w:rsidRPr="00FC077F" w:rsidRDefault="000369F7" w:rsidP="00B411BB">
      <w:pPr>
        <w:pStyle w:val="NoSpacing"/>
        <w:ind w:left="1440" w:hanging="720"/>
        <w:rPr>
          <w:rFonts w:ascii="Arial" w:hAnsi="Arial" w:cs="Arial"/>
          <w:b/>
          <w:bCs/>
          <w:sz w:val="24"/>
          <w:szCs w:val="24"/>
        </w:rPr>
      </w:pPr>
    </w:p>
    <w:p w14:paraId="4F786AD2" w14:textId="1B26CA24" w:rsidR="000369F7" w:rsidRDefault="000369F7" w:rsidP="00B411BB">
      <w:pPr>
        <w:shd w:val="clear" w:color="auto" w:fill="FFFFFF" w:themeFill="background1"/>
        <w:tabs>
          <w:tab w:val="left" w:pos="1440"/>
        </w:tabs>
        <w:spacing w:after="0" w:line="240" w:lineRule="auto"/>
        <w:ind w:left="1440"/>
        <w:rPr>
          <w:rFonts w:ascii="Arial" w:eastAsia="Times New Roman" w:hAnsi="Arial" w:cs="Arial"/>
          <w:color w:val="333333"/>
          <w:sz w:val="24"/>
          <w:szCs w:val="24"/>
        </w:rPr>
      </w:pPr>
      <w:r w:rsidRPr="00FC077F">
        <w:rPr>
          <w:rFonts w:ascii="Arial" w:eastAsia="Times New Roman" w:hAnsi="Arial" w:cs="Arial"/>
          <w:color w:val="333333"/>
          <w:sz w:val="24"/>
          <w:szCs w:val="24"/>
        </w:rPr>
        <w:t>The pilot must be at least 16 years or older to qualify for a remote pilot certificate, and the certificate can be obtained in one of two ways:</w:t>
      </w:r>
    </w:p>
    <w:p w14:paraId="465CA930" w14:textId="63CD2103" w:rsidR="000369F7" w:rsidRPr="00FC077F" w:rsidRDefault="000369F7" w:rsidP="00B411BB">
      <w:pPr>
        <w:shd w:val="clear" w:color="auto" w:fill="FFFFFF" w:themeFill="background1"/>
        <w:tabs>
          <w:tab w:val="left" w:pos="1440"/>
        </w:tabs>
        <w:spacing w:after="0" w:line="240" w:lineRule="auto"/>
        <w:ind w:left="1440"/>
        <w:rPr>
          <w:rFonts w:ascii="Arial" w:eastAsia="Times New Roman" w:hAnsi="Arial" w:cs="Arial"/>
          <w:color w:val="333333"/>
          <w:sz w:val="24"/>
          <w:szCs w:val="24"/>
        </w:rPr>
      </w:pPr>
      <w:r w:rsidRPr="00FC077F">
        <w:rPr>
          <w:rFonts w:ascii="Arial" w:eastAsia="Times New Roman" w:hAnsi="Arial" w:cs="Arial"/>
          <w:color w:val="333333"/>
          <w:sz w:val="24"/>
          <w:szCs w:val="24"/>
        </w:rPr>
        <w:t xml:space="preserve"> </w:t>
      </w:r>
    </w:p>
    <w:p w14:paraId="6BD37C43" w14:textId="77777777" w:rsidR="000369F7" w:rsidRPr="00FC077F" w:rsidRDefault="000369F7" w:rsidP="00B411BB">
      <w:pPr>
        <w:pStyle w:val="ListParagraph"/>
        <w:numPr>
          <w:ilvl w:val="0"/>
          <w:numId w:val="14"/>
        </w:numPr>
        <w:shd w:val="clear" w:color="auto" w:fill="FFFFFF"/>
        <w:tabs>
          <w:tab w:val="left" w:pos="1440"/>
        </w:tabs>
        <w:spacing w:after="0" w:line="240" w:lineRule="auto"/>
        <w:rPr>
          <w:rFonts w:ascii="Arial" w:eastAsia="Times New Roman" w:hAnsi="Arial" w:cs="Arial"/>
          <w:color w:val="333333"/>
          <w:sz w:val="24"/>
          <w:szCs w:val="24"/>
        </w:rPr>
      </w:pPr>
      <w:r w:rsidRPr="00FC077F">
        <w:rPr>
          <w:rFonts w:ascii="Arial" w:eastAsia="Times New Roman" w:hAnsi="Arial" w:cs="Arial"/>
          <w:color w:val="333333"/>
          <w:sz w:val="24"/>
          <w:szCs w:val="24"/>
        </w:rPr>
        <w:t>by passing an initial aeronautical knowledge test at an FAA-approved knowledge testing center; or</w:t>
      </w:r>
      <w:r w:rsidRPr="00FC077F">
        <w:rPr>
          <w:rFonts w:ascii="Arial" w:eastAsia="Times New Roman" w:hAnsi="Arial" w:cs="Arial"/>
          <w:color w:val="333333"/>
          <w:sz w:val="24"/>
          <w:szCs w:val="24"/>
        </w:rPr>
        <w:br/>
      </w:r>
    </w:p>
    <w:p w14:paraId="2B5310C6" w14:textId="77777777" w:rsidR="000369F7" w:rsidRPr="00FC077F" w:rsidRDefault="000369F7" w:rsidP="00B411BB">
      <w:pPr>
        <w:pStyle w:val="ListParagraph"/>
        <w:numPr>
          <w:ilvl w:val="0"/>
          <w:numId w:val="14"/>
        </w:numPr>
        <w:shd w:val="clear" w:color="auto" w:fill="FFFFFF" w:themeFill="background1"/>
        <w:tabs>
          <w:tab w:val="left" w:pos="1440"/>
        </w:tabs>
        <w:spacing w:after="0" w:line="240" w:lineRule="auto"/>
        <w:rPr>
          <w:rFonts w:ascii="Arial" w:eastAsiaTheme="minorEastAsia" w:hAnsi="Arial" w:cs="Arial"/>
          <w:color w:val="333333"/>
          <w:sz w:val="24"/>
          <w:szCs w:val="24"/>
        </w:rPr>
      </w:pPr>
      <w:r w:rsidRPr="00FC077F">
        <w:rPr>
          <w:rFonts w:ascii="Arial" w:eastAsia="Times New Roman" w:hAnsi="Arial" w:cs="Arial"/>
          <w:color w:val="333333"/>
          <w:sz w:val="24"/>
          <w:szCs w:val="24"/>
        </w:rPr>
        <w:t>if pilot already has a Part 61 pilot certificate, other than a student pilot certificate, they must have completed a flight review in the previous 24 months and must take a small UAS online training course provided by the FAA.</w:t>
      </w:r>
      <w:r w:rsidRPr="00FC077F">
        <w:rPr>
          <w:rFonts w:ascii="Arial" w:eastAsia="Times New Roman" w:hAnsi="Arial" w:cs="Arial"/>
          <w:color w:val="333333"/>
          <w:sz w:val="24"/>
          <w:szCs w:val="24"/>
        </w:rPr>
        <w:br/>
      </w:r>
    </w:p>
    <w:p w14:paraId="2CB74E47" w14:textId="77777777" w:rsidR="000369F7" w:rsidRPr="00FC077F" w:rsidRDefault="000369F7" w:rsidP="00B411BB">
      <w:pPr>
        <w:pStyle w:val="ListParagraph"/>
        <w:numPr>
          <w:ilvl w:val="0"/>
          <w:numId w:val="14"/>
        </w:numPr>
        <w:shd w:val="clear" w:color="auto" w:fill="FFFFFF" w:themeFill="background1"/>
        <w:tabs>
          <w:tab w:val="left" w:pos="1440"/>
        </w:tabs>
        <w:spacing w:after="0" w:line="240" w:lineRule="auto"/>
        <w:rPr>
          <w:rFonts w:ascii="Arial" w:hAnsi="Arial" w:cs="Arial"/>
          <w:color w:val="333333"/>
          <w:sz w:val="24"/>
          <w:szCs w:val="24"/>
        </w:rPr>
      </w:pPr>
      <w:r w:rsidRPr="00FC077F">
        <w:rPr>
          <w:rFonts w:ascii="Arial" w:eastAsia="Times New Roman" w:hAnsi="Arial" w:cs="Arial"/>
          <w:color w:val="333333"/>
          <w:sz w:val="24"/>
          <w:szCs w:val="24"/>
        </w:rPr>
        <w:t xml:space="preserve">All drones must be registered with the FAA. </w:t>
      </w:r>
      <w:hyperlink r:id="rId14" w:history="1"/>
    </w:p>
    <w:p w14:paraId="14346708" w14:textId="77777777" w:rsidR="00E7409A" w:rsidRPr="00FC077F" w:rsidRDefault="00E7409A" w:rsidP="00B411BB">
      <w:pPr>
        <w:pStyle w:val="NoSpacing"/>
        <w:rPr>
          <w:rFonts w:ascii="Arial" w:hAnsi="Arial" w:cs="Arial"/>
          <w:sz w:val="24"/>
          <w:szCs w:val="24"/>
        </w:rPr>
      </w:pPr>
    </w:p>
    <w:p w14:paraId="39EF0C65" w14:textId="6EC75C18" w:rsidR="004C4333" w:rsidRPr="00FC077F" w:rsidRDefault="00AE6358" w:rsidP="00B411BB">
      <w:pPr>
        <w:pStyle w:val="NoSpacing"/>
        <w:ind w:left="1440" w:hanging="720"/>
        <w:rPr>
          <w:rFonts w:ascii="Arial" w:hAnsi="Arial" w:cs="Arial"/>
          <w:sz w:val="24"/>
          <w:szCs w:val="24"/>
        </w:rPr>
      </w:pPr>
      <w:r>
        <w:rPr>
          <w:rFonts w:ascii="Arial" w:hAnsi="Arial" w:cs="Arial"/>
          <w:sz w:val="24"/>
          <w:szCs w:val="24"/>
        </w:rPr>
        <w:t>02.03</w:t>
      </w:r>
      <w:r>
        <w:rPr>
          <w:rFonts w:ascii="Arial" w:hAnsi="Arial" w:cs="Arial"/>
          <w:sz w:val="24"/>
          <w:szCs w:val="24"/>
        </w:rPr>
        <w:tab/>
      </w:r>
      <w:r w:rsidR="004C4333" w:rsidRPr="00FC077F">
        <w:rPr>
          <w:rFonts w:ascii="Arial" w:hAnsi="Arial" w:cs="Arial"/>
          <w:sz w:val="24"/>
          <w:szCs w:val="24"/>
        </w:rPr>
        <w:t>EHSR</w:t>
      </w:r>
      <w:r w:rsidR="00AE2E5C" w:rsidRPr="00FC077F">
        <w:rPr>
          <w:rFonts w:ascii="Arial" w:hAnsi="Arial" w:cs="Arial"/>
          <w:sz w:val="24"/>
          <w:szCs w:val="24"/>
        </w:rPr>
        <w:t>E</w:t>
      </w:r>
      <w:r w:rsidR="004C4333" w:rsidRPr="00FC077F">
        <w:rPr>
          <w:rFonts w:ascii="Arial" w:hAnsi="Arial" w:cs="Arial"/>
          <w:sz w:val="24"/>
          <w:szCs w:val="24"/>
        </w:rPr>
        <w:t>M – Department of Environmental</w:t>
      </w:r>
      <w:r w:rsidR="00673F48">
        <w:rPr>
          <w:rFonts w:ascii="Arial" w:hAnsi="Arial" w:cs="Arial"/>
          <w:sz w:val="24"/>
          <w:szCs w:val="24"/>
        </w:rPr>
        <w:t>,</w:t>
      </w:r>
      <w:r w:rsidR="004C4333" w:rsidRPr="00FC077F">
        <w:rPr>
          <w:rFonts w:ascii="Arial" w:hAnsi="Arial" w:cs="Arial"/>
          <w:sz w:val="24"/>
          <w:szCs w:val="24"/>
        </w:rPr>
        <w:t xml:space="preserve"> Health, Safety</w:t>
      </w:r>
      <w:r w:rsidR="00705327" w:rsidRPr="00FC077F">
        <w:rPr>
          <w:rFonts w:ascii="Arial" w:hAnsi="Arial" w:cs="Arial"/>
          <w:sz w:val="24"/>
          <w:szCs w:val="24"/>
        </w:rPr>
        <w:t>,</w:t>
      </w:r>
      <w:r w:rsidR="004C4333" w:rsidRPr="00FC077F">
        <w:rPr>
          <w:rFonts w:ascii="Arial" w:hAnsi="Arial" w:cs="Arial"/>
          <w:sz w:val="24"/>
          <w:szCs w:val="24"/>
        </w:rPr>
        <w:t xml:space="preserve"> Risk</w:t>
      </w:r>
      <w:r w:rsidR="00AE2E5C" w:rsidRPr="00FC077F">
        <w:rPr>
          <w:rFonts w:ascii="Arial" w:hAnsi="Arial" w:cs="Arial"/>
          <w:sz w:val="24"/>
          <w:szCs w:val="24"/>
        </w:rPr>
        <w:t xml:space="preserve"> and Emergency</w:t>
      </w:r>
      <w:r w:rsidR="004C4333" w:rsidRPr="00FC077F">
        <w:rPr>
          <w:rFonts w:ascii="Arial" w:hAnsi="Arial" w:cs="Arial"/>
          <w:sz w:val="24"/>
          <w:szCs w:val="24"/>
        </w:rPr>
        <w:t xml:space="preserve"> Management</w:t>
      </w:r>
      <w:r w:rsidR="00E52179" w:rsidRPr="00FC077F">
        <w:rPr>
          <w:rFonts w:ascii="Arial" w:hAnsi="Arial" w:cs="Arial"/>
          <w:sz w:val="24"/>
          <w:szCs w:val="24"/>
        </w:rPr>
        <w:t>.</w:t>
      </w:r>
    </w:p>
    <w:p w14:paraId="01D12758" w14:textId="77777777" w:rsidR="00E52179" w:rsidRPr="00FC077F" w:rsidRDefault="00E52179" w:rsidP="00B411BB">
      <w:pPr>
        <w:pStyle w:val="NoSpacing"/>
        <w:rPr>
          <w:rFonts w:ascii="Arial" w:hAnsi="Arial" w:cs="Arial"/>
          <w:sz w:val="24"/>
          <w:szCs w:val="24"/>
        </w:rPr>
      </w:pPr>
    </w:p>
    <w:p w14:paraId="4266BE3B" w14:textId="3003B717" w:rsidR="000369F7" w:rsidRDefault="00AE6358" w:rsidP="00B411BB">
      <w:pPr>
        <w:pStyle w:val="NoSpacing"/>
        <w:ind w:left="1440" w:hanging="720"/>
        <w:rPr>
          <w:rFonts w:ascii="Arial" w:hAnsi="Arial" w:cs="Arial"/>
          <w:sz w:val="24"/>
          <w:szCs w:val="24"/>
        </w:rPr>
      </w:pPr>
      <w:r>
        <w:rPr>
          <w:rFonts w:ascii="Arial" w:hAnsi="Arial" w:cs="Arial"/>
          <w:sz w:val="24"/>
          <w:szCs w:val="24"/>
        </w:rPr>
        <w:t>02.04</w:t>
      </w:r>
      <w:r>
        <w:rPr>
          <w:rFonts w:ascii="Arial" w:hAnsi="Arial" w:cs="Arial"/>
          <w:sz w:val="24"/>
          <w:szCs w:val="24"/>
        </w:rPr>
        <w:tab/>
      </w:r>
      <w:r w:rsidR="000369F7" w:rsidRPr="00FC077F">
        <w:rPr>
          <w:rFonts w:ascii="Arial" w:hAnsi="Arial" w:cs="Arial"/>
          <w:sz w:val="24"/>
          <w:szCs w:val="24"/>
        </w:rPr>
        <w:t>Nano or Pocket UAS – The FAA has not specifically addressed nano or pocket UAS (weight less than 250 grams or eight ounces); however, due to the potential of invading privacy or causing injury, both are included in this policy</w:t>
      </w:r>
      <w:r w:rsidR="000369F7" w:rsidRPr="00FC077F">
        <w:rPr>
          <w:rFonts w:ascii="Arial" w:hAnsi="Arial" w:cs="Arial"/>
          <w:b/>
          <w:sz w:val="24"/>
          <w:szCs w:val="24"/>
        </w:rPr>
        <w:t>.</w:t>
      </w:r>
    </w:p>
    <w:p w14:paraId="24AE1D22" w14:textId="77777777" w:rsidR="005241FC" w:rsidRPr="00FC077F" w:rsidRDefault="005241FC" w:rsidP="00B411BB">
      <w:pPr>
        <w:pStyle w:val="NoSpacing"/>
        <w:rPr>
          <w:rFonts w:ascii="Arial" w:hAnsi="Arial" w:cs="Arial"/>
          <w:sz w:val="24"/>
          <w:szCs w:val="24"/>
        </w:rPr>
      </w:pPr>
    </w:p>
    <w:p w14:paraId="0098DC29" w14:textId="5BAECB44" w:rsidR="000369F7" w:rsidRDefault="7337266E" w:rsidP="00B411BB">
      <w:pPr>
        <w:pStyle w:val="NoSpacing"/>
        <w:ind w:left="1440" w:hanging="720"/>
        <w:rPr>
          <w:rFonts w:ascii="Arial" w:hAnsi="Arial" w:cs="Arial"/>
        </w:rPr>
      </w:pPr>
      <w:r w:rsidRPr="00FC077F">
        <w:rPr>
          <w:rFonts w:ascii="Arial" w:hAnsi="Arial" w:cs="Arial"/>
          <w:sz w:val="24"/>
          <w:szCs w:val="24"/>
        </w:rPr>
        <w:t>0</w:t>
      </w:r>
      <w:r w:rsidR="00AE6358">
        <w:rPr>
          <w:rFonts w:ascii="Arial" w:hAnsi="Arial" w:cs="Arial"/>
          <w:sz w:val="24"/>
          <w:szCs w:val="24"/>
        </w:rPr>
        <w:t>2.05</w:t>
      </w:r>
      <w:r w:rsidR="005241FC" w:rsidRPr="00FC077F">
        <w:rPr>
          <w:rFonts w:ascii="Arial" w:hAnsi="Arial" w:cs="Arial"/>
        </w:rPr>
        <w:tab/>
      </w:r>
      <w:r w:rsidR="000369F7" w:rsidRPr="00FC077F">
        <w:rPr>
          <w:rFonts w:ascii="Arial" w:hAnsi="Arial" w:cs="Arial"/>
          <w:sz w:val="24"/>
          <w:szCs w:val="24"/>
        </w:rPr>
        <w:t>Property – buildings, grounds, and land that are owned or controlled by Texas State by means of leases or other formal contractual arrangements to support ongoing Texas State operations and research.</w:t>
      </w:r>
    </w:p>
    <w:p w14:paraId="14470820" w14:textId="77777777" w:rsidR="00A8182E" w:rsidRPr="00FC077F" w:rsidRDefault="00A8182E" w:rsidP="00B411BB">
      <w:pPr>
        <w:pStyle w:val="NoSpacing"/>
        <w:rPr>
          <w:rFonts w:ascii="Arial" w:hAnsi="Arial" w:cs="Arial"/>
          <w:sz w:val="24"/>
          <w:szCs w:val="24"/>
        </w:rPr>
      </w:pPr>
    </w:p>
    <w:p w14:paraId="5AECCA9C" w14:textId="17F7A186" w:rsidR="00C73D58" w:rsidRPr="00FC077F" w:rsidRDefault="7337266E" w:rsidP="00B411BB">
      <w:pPr>
        <w:pStyle w:val="NoSpacing"/>
        <w:tabs>
          <w:tab w:val="left" w:pos="720"/>
        </w:tabs>
        <w:ind w:left="1440" w:hanging="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2</w:t>
      </w:r>
      <w:r w:rsidRPr="00FC077F">
        <w:rPr>
          <w:rFonts w:ascii="Arial" w:hAnsi="Arial" w:cs="Arial"/>
          <w:sz w:val="24"/>
          <w:szCs w:val="24"/>
        </w:rPr>
        <w:t>.0</w:t>
      </w:r>
      <w:r w:rsidR="2B7B13B2" w:rsidRPr="00FC077F">
        <w:rPr>
          <w:rFonts w:ascii="Arial" w:hAnsi="Arial" w:cs="Arial"/>
          <w:sz w:val="24"/>
          <w:szCs w:val="24"/>
        </w:rPr>
        <w:t>6</w:t>
      </w:r>
      <w:r w:rsidR="005241FC" w:rsidRPr="00FC077F">
        <w:rPr>
          <w:rFonts w:ascii="Arial" w:hAnsi="Arial" w:cs="Arial"/>
        </w:rPr>
        <w:tab/>
      </w:r>
      <w:r w:rsidR="59ACBC53" w:rsidRPr="00FC077F">
        <w:rPr>
          <w:rFonts w:ascii="Arial" w:hAnsi="Arial" w:cs="Arial"/>
          <w:sz w:val="24"/>
          <w:szCs w:val="24"/>
        </w:rPr>
        <w:t xml:space="preserve">Recreational Flyers </w:t>
      </w:r>
      <w:r w:rsidR="000369F7">
        <w:rPr>
          <w:rFonts w:ascii="Arial" w:hAnsi="Arial" w:cs="Arial"/>
          <w:sz w:val="24"/>
          <w:szCs w:val="24"/>
        </w:rPr>
        <w:t>and</w:t>
      </w:r>
      <w:r w:rsidR="59ACBC53" w:rsidRPr="00FC077F">
        <w:rPr>
          <w:rFonts w:ascii="Arial" w:hAnsi="Arial" w:cs="Arial"/>
          <w:sz w:val="24"/>
          <w:szCs w:val="24"/>
        </w:rPr>
        <w:t xml:space="preserve"> </w:t>
      </w:r>
      <w:r w:rsidRPr="00FC077F">
        <w:rPr>
          <w:rFonts w:ascii="Arial" w:hAnsi="Arial" w:cs="Arial"/>
          <w:sz w:val="24"/>
          <w:szCs w:val="24"/>
        </w:rPr>
        <w:t>Model</w:t>
      </w:r>
      <w:r w:rsidR="60C09659" w:rsidRPr="00FC077F">
        <w:rPr>
          <w:rFonts w:ascii="Arial" w:hAnsi="Arial" w:cs="Arial"/>
          <w:sz w:val="24"/>
          <w:szCs w:val="24"/>
        </w:rPr>
        <w:t>er Community-Based Organizations</w:t>
      </w:r>
      <w:r w:rsidR="78429708" w:rsidRPr="00FC077F">
        <w:rPr>
          <w:rFonts w:ascii="Arial" w:hAnsi="Arial" w:cs="Arial"/>
          <w:sz w:val="24"/>
          <w:szCs w:val="24"/>
        </w:rPr>
        <w:t xml:space="preserve"> </w:t>
      </w:r>
      <w:r w:rsidR="00673F48" w:rsidRPr="00FC077F">
        <w:rPr>
          <w:rFonts w:ascii="Arial" w:hAnsi="Arial" w:cs="Arial"/>
          <w:sz w:val="24"/>
          <w:szCs w:val="24"/>
        </w:rPr>
        <w:t>– To</w:t>
      </w:r>
      <w:r w:rsidR="32AE0200" w:rsidRPr="00FC077F">
        <w:rPr>
          <w:rFonts w:ascii="Arial" w:hAnsi="Arial" w:cs="Arial"/>
          <w:sz w:val="24"/>
          <w:szCs w:val="24"/>
        </w:rPr>
        <w:t xml:space="preserve"> fly a </w:t>
      </w:r>
      <w:r w:rsidR="31587999" w:rsidRPr="00FC077F">
        <w:rPr>
          <w:rFonts w:ascii="Arial" w:hAnsi="Arial" w:cs="Arial"/>
          <w:sz w:val="24"/>
          <w:szCs w:val="24"/>
        </w:rPr>
        <w:t>drone</w:t>
      </w:r>
      <w:r w:rsidR="32AE0200" w:rsidRPr="00FC077F">
        <w:rPr>
          <w:rFonts w:ascii="Arial" w:hAnsi="Arial" w:cs="Arial"/>
          <w:sz w:val="24"/>
          <w:szCs w:val="24"/>
        </w:rPr>
        <w:t xml:space="preserve"> purely for </w:t>
      </w:r>
      <w:hyperlink r:id="rId15" w:history="1">
        <w:r w:rsidR="32AE0200" w:rsidRPr="00FC077F">
          <w:rPr>
            <w:rStyle w:val="Hyperlink"/>
            <w:rFonts w:ascii="Arial" w:hAnsi="Arial" w:cs="Arial"/>
            <w:sz w:val="24"/>
            <w:szCs w:val="24"/>
          </w:rPr>
          <w:t>recreational purposes</w:t>
        </w:r>
      </w:hyperlink>
      <w:r w:rsidR="32AE0200" w:rsidRPr="00FC077F">
        <w:rPr>
          <w:rFonts w:ascii="Arial" w:hAnsi="Arial" w:cs="Arial"/>
          <w:sz w:val="24"/>
          <w:szCs w:val="24"/>
        </w:rPr>
        <w:t>, there is a limited statu</w:t>
      </w:r>
      <w:r w:rsidR="7D9BE1D7" w:rsidRPr="00FC077F">
        <w:rPr>
          <w:rFonts w:ascii="Arial" w:hAnsi="Arial" w:cs="Arial"/>
          <w:sz w:val="24"/>
          <w:szCs w:val="24"/>
        </w:rPr>
        <w:t>t</w:t>
      </w:r>
      <w:r w:rsidR="32AE0200" w:rsidRPr="00FC077F">
        <w:rPr>
          <w:rFonts w:ascii="Arial" w:hAnsi="Arial" w:cs="Arial"/>
          <w:sz w:val="24"/>
          <w:szCs w:val="24"/>
        </w:rPr>
        <w:t xml:space="preserve">ory exception that provides a basic set of requirements. </w:t>
      </w:r>
      <w:r w:rsidR="3CC1CAE4" w:rsidRPr="00FC077F">
        <w:rPr>
          <w:rFonts w:ascii="Arial" w:hAnsi="Arial" w:cs="Arial"/>
          <w:sz w:val="24"/>
          <w:szCs w:val="24"/>
        </w:rPr>
        <w:t xml:space="preserve">Recreational </w:t>
      </w:r>
      <w:r w:rsidR="3BB1D3C6" w:rsidRPr="00FC077F">
        <w:rPr>
          <w:rFonts w:ascii="Arial" w:hAnsi="Arial" w:cs="Arial"/>
          <w:sz w:val="24"/>
          <w:szCs w:val="24"/>
        </w:rPr>
        <w:t>flights are</w:t>
      </w:r>
      <w:r w:rsidR="00673F48">
        <w:rPr>
          <w:rFonts w:ascii="Arial" w:hAnsi="Arial" w:cs="Arial"/>
          <w:sz w:val="24"/>
          <w:szCs w:val="24"/>
        </w:rPr>
        <w:t xml:space="preserve"> defined as</w:t>
      </w:r>
      <w:r w:rsidR="3CC1CAE4" w:rsidRPr="00FC077F">
        <w:rPr>
          <w:rFonts w:ascii="Arial" w:hAnsi="Arial" w:cs="Arial"/>
          <w:sz w:val="24"/>
          <w:szCs w:val="24"/>
        </w:rPr>
        <w:t xml:space="preserve"> flying for fun or personal enjoyment. </w:t>
      </w:r>
      <w:r w:rsidR="750019B1" w:rsidRPr="00FC077F">
        <w:rPr>
          <w:rFonts w:ascii="Arial" w:hAnsi="Arial" w:cs="Arial"/>
          <w:sz w:val="24"/>
          <w:szCs w:val="24"/>
        </w:rPr>
        <w:t>The Exception for Limited Operation of Unmanned Aircraft (</w:t>
      </w:r>
      <w:hyperlink r:id="rId16" w:history="1">
        <w:r w:rsidR="750019B1" w:rsidRPr="00FC077F">
          <w:rPr>
            <w:rStyle w:val="Hyperlink"/>
            <w:rFonts w:ascii="Arial" w:hAnsi="Arial" w:cs="Arial"/>
            <w:sz w:val="24"/>
            <w:szCs w:val="24"/>
          </w:rPr>
          <w:t>USC 44809</w:t>
        </w:r>
      </w:hyperlink>
      <w:r w:rsidR="750019B1" w:rsidRPr="00FC077F">
        <w:rPr>
          <w:rFonts w:ascii="Arial" w:hAnsi="Arial" w:cs="Arial"/>
          <w:sz w:val="24"/>
          <w:szCs w:val="24"/>
        </w:rPr>
        <w:t>) is the law that d</w:t>
      </w:r>
      <w:r w:rsidR="4E702808" w:rsidRPr="00FC077F">
        <w:rPr>
          <w:rFonts w:ascii="Arial" w:hAnsi="Arial" w:cs="Arial"/>
          <w:sz w:val="24"/>
          <w:szCs w:val="24"/>
        </w:rPr>
        <w:t xml:space="preserve">efines flying for recreational purposes. </w:t>
      </w:r>
      <w:r w:rsidR="00204395" w:rsidRPr="00FC077F">
        <w:rPr>
          <w:rFonts w:ascii="Arial" w:hAnsi="Arial" w:cs="Arial"/>
          <w:sz w:val="24"/>
          <w:szCs w:val="24"/>
        </w:rPr>
        <w:tab/>
      </w:r>
    </w:p>
    <w:p w14:paraId="2DA8E12D" w14:textId="77777777" w:rsidR="00FC077F" w:rsidRPr="00FC077F" w:rsidRDefault="00FC077F" w:rsidP="00B411BB">
      <w:pPr>
        <w:pStyle w:val="NoSpacing"/>
        <w:ind w:left="1440" w:hanging="720"/>
        <w:rPr>
          <w:rFonts w:ascii="Arial" w:hAnsi="Arial" w:cs="Arial"/>
          <w:sz w:val="24"/>
          <w:szCs w:val="24"/>
        </w:rPr>
      </w:pPr>
    </w:p>
    <w:p w14:paraId="62C4409F" w14:textId="445ACBE7" w:rsidR="000369F7" w:rsidRPr="000369F7" w:rsidRDefault="005241FC" w:rsidP="00B411BB">
      <w:pPr>
        <w:pStyle w:val="NoSpacing"/>
        <w:ind w:left="1440" w:hanging="720"/>
        <w:rPr>
          <w:rFonts w:ascii="Arial" w:hAnsi="Arial" w:cs="Arial"/>
        </w:rPr>
      </w:pPr>
      <w:r w:rsidRPr="00FC077F">
        <w:rPr>
          <w:rFonts w:ascii="Arial" w:hAnsi="Arial" w:cs="Arial"/>
          <w:sz w:val="24"/>
          <w:szCs w:val="24"/>
        </w:rPr>
        <w:t>0</w:t>
      </w:r>
      <w:r w:rsidR="00AE6358">
        <w:rPr>
          <w:rFonts w:ascii="Arial" w:hAnsi="Arial" w:cs="Arial"/>
          <w:sz w:val="24"/>
          <w:szCs w:val="24"/>
        </w:rPr>
        <w:t>2</w:t>
      </w:r>
      <w:r w:rsidRPr="00FC077F">
        <w:rPr>
          <w:rFonts w:ascii="Arial" w:hAnsi="Arial" w:cs="Arial"/>
          <w:sz w:val="24"/>
          <w:szCs w:val="24"/>
        </w:rPr>
        <w:t>.0</w:t>
      </w:r>
      <w:r w:rsidR="005C6906" w:rsidRPr="00FC077F">
        <w:rPr>
          <w:rFonts w:ascii="Arial" w:hAnsi="Arial" w:cs="Arial"/>
          <w:sz w:val="24"/>
          <w:szCs w:val="24"/>
        </w:rPr>
        <w:t>7</w:t>
      </w:r>
      <w:r w:rsidRPr="00FC077F">
        <w:rPr>
          <w:rFonts w:ascii="Arial" w:hAnsi="Arial" w:cs="Arial"/>
          <w:sz w:val="24"/>
          <w:szCs w:val="24"/>
        </w:rPr>
        <w:tab/>
      </w:r>
      <w:r w:rsidR="000369F7" w:rsidRPr="00FC077F">
        <w:rPr>
          <w:rFonts w:ascii="Arial" w:hAnsi="Arial" w:cs="Arial"/>
          <w:sz w:val="24"/>
          <w:szCs w:val="24"/>
        </w:rPr>
        <w:t xml:space="preserve">Unmanned Aircraft Systems (UAS) – UAS are also known as or may be characterized as </w:t>
      </w:r>
      <w:r w:rsidR="00673F48" w:rsidRPr="00FC077F">
        <w:rPr>
          <w:rFonts w:ascii="Arial" w:hAnsi="Arial" w:cs="Arial"/>
          <w:sz w:val="24"/>
          <w:szCs w:val="24"/>
        </w:rPr>
        <w:t>drones</w:t>
      </w:r>
      <w:r w:rsidR="00673F48">
        <w:rPr>
          <w:rFonts w:ascii="Arial" w:hAnsi="Arial" w:cs="Arial"/>
          <w:sz w:val="24"/>
          <w:szCs w:val="24"/>
        </w:rPr>
        <w:t xml:space="preserve"> and are defined as</w:t>
      </w:r>
      <w:r w:rsidR="000369F7" w:rsidRPr="00FC077F">
        <w:rPr>
          <w:rFonts w:ascii="Arial" w:hAnsi="Arial" w:cs="Arial"/>
          <w:sz w:val="24"/>
          <w:szCs w:val="24"/>
        </w:rPr>
        <w:t xml:space="preserve"> an aircraft operated without </w:t>
      </w:r>
      <w:r w:rsidR="000369F7" w:rsidRPr="00FC077F">
        <w:rPr>
          <w:rFonts w:ascii="Arial" w:hAnsi="Arial" w:cs="Arial"/>
          <w:sz w:val="24"/>
          <w:szCs w:val="24"/>
        </w:rPr>
        <w:lastRenderedPageBreak/>
        <w:t xml:space="preserve">the possibility of direct human intervention from within or on the aircraft. The FAA identifies a UAS as an unmanned aircraft and all its associated support equipment such as: the control station, data links, telemetry, </w:t>
      </w:r>
      <w:proofErr w:type="gramStart"/>
      <w:r w:rsidR="000369F7" w:rsidRPr="00FC077F">
        <w:rPr>
          <w:rFonts w:ascii="Arial" w:hAnsi="Arial" w:cs="Arial"/>
          <w:sz w:val="24"/>
          <w:szCs w:val="24"/>
        </w:rPr>
        <w:t>communications</w:t>
      </w:r>
      <w:proofErr w:type="gramEnd"/>
      <w:r w:rsidR="000369F7" w:rsidRPr="00FC077F">
        <w:rPr>
          <w:rFonts w:ascii="Arial" w:hAnsi="Arial" w:cs="Arial"/>
          <w:sz w:val="24"/>
          <w:szCs w:val="24"/>
        </w:rPr>
        <w:t xml:space="preserve"> and navigation equipment, necessary to operate the unmanned aircraft. UAS may have a variety of names including quadcopter </w:t>
      </w:r>
      <w:r w:rsidR="000369F7">
        <w:rPr>
          <w:rFonts w:ascii="Arial" w:hAnsi="Arial" w:cs="Arial"/>
          <w:sz w:val="24"/>
          <w:szCs w:val="24"/>
        </w:rPr>
        <w:t xml:space="preserve">and </w:t>
      </w:r>
      <w:r w:rsidR="000369F7" w:rsidRPr="00FC077F">
        <w:rPr>
          <w:rFonts w:ascii="Arial" w:hAnsi="Arial" w:cs="Arial"/>
          <w:sz w:val="24"/>
          <w:szCs w:val="24"/>
        </w:rPr>
        <w:t>quadrotor</w:t>
      </w:r>
      <w:r w:rsidR="000369F7">
        <w:rPr>
          <w:rFonts w:ascii="Arial" w:hAnsi="Arial" w:cs="Arial"/>
          <w:sz w:val="24"/>
          <w:szCs w:val="24"/>
        </w:rPr>
        <w:t>.</w:t>
      </w:r>
      <w:r w:rsidR="000369F7" w:rsidRPr="00FC077F">
        <w:rPr>
          <w:rFonts w:ascii="Arial" w:hAnsi="Arial" w:cs="Arial"/>
          <w:sz w:val="24"/>
          <w:szCs w:val="24"/>
        </w:rPr>
        <w:t xml:space="preserve"> FAA regulation applies to UAS, regardless of size or weight.</w:t>
      </w:r>
    </w:p>
    <w:p w14:paraId="6D83169C" w14:textId="77777777" w:rsidR="00C73D58" w:rsidRPr="00FC077F" w:rsidRDefault="00C73D58" w:rsidP="00673F48">
      <w:pPr>
        <w:pStyle w:val="NoSpacing"/>
        <w:rPr>
          <w:rFonts w:ascii="Arial" w:hAnsi="Arial" w:cs="Arial"/>
          <w:bCs/>
          <w:sz w:val="24"/>
          <w:szCs w:val="24"/>
        </w:rPr>
      </w:pPr>
    </w:p>
    <w:p w14:paraId="29B8193D" w14:textId="3F82BE20" w:rsidR="59DFC312" w:rsidRPr="000369F7" w:rsidRDefault="70DD1C9E" w:rsidP="00B411BB">
      <w:pPr>
        <w:pStyle w:val="NoSpacing"/>
        <w:ind w:left="1440" w:hanging="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2</w:t>
      </w:r>
      <w:r w:rsidRPr="00FC077F">
        <w:rPr>
          <w:rFonts w:ascii="Arial" w:hAnsi="Arial" w:cs="Arial"/>
          <w:sz w:val="24"/>
          <w:szCs w:val="24"/>
        </w:rPr>
        <w:t>.08</w:t>
      </w:r>
      <w:r w:rsidR="00642427" w:rsidRPr="00FC077F">
        <w:rPr>
          <w:rFonts w:ascii="Arial" w:hAnsi="Arial" w:cs="Arial"/>
        </w:rPr>
        <w:tab/>
      </w:r>
      <w:r w:rsidR="000369F7" w:rsidRPr="00FC077F">
        <w:rPr>
          <w:rFonts w:ascii="Arial" w:hAnsi="Arial" w:cs="Arial"/>
          <w:sz w:val="24"/>
          <w:szCs w:val="24"/>
        </w:rPr>
        <w:t>UPD – University Police Department.</w:t>
      </w:r>
    </w:p>
    <w:p w14:paraId="1D1A9B24" w14:textId="77777777" w:rsidR="00E52179" w:rsidRPr="00FC077F" w:rsidRDefault="00E52179" w:rsidP="00B411BB">
      <w:pPr>
        <w:pStyle w:val="ListParagraph"/>
        <w:shd w:val="clear" w:color="auto" w:fill="FFFFFF"/>
        <w:tabs>
          <w:tab w:val="left" w:pos="1440"/>
        </w:tabs>
        <w:spacing w:after="0" w:line="240" w:lineRule="auto"/>
        <w:ind w:left="1800"/>
        <w:rPr>
          <w:rFonts w:ascii="Arial" w:eastAsia="Times New Roman" w:hAnsi="Arial" w:cs="Arial"/>
          <w:color w:val="333333"/>
          <w:sz w:val="24"/>
          <w:szCs w:val="24"/>
        </w:rPr>
      </w:pPr>
    </w:p>
    <w:p w14:paraId="5C9D7B8D" w14:textId="0DC36597" w:rsidR="005241FC" w:rsidRPr="00FC077F" w:rsidRDefault="00E31234" w:rsidP="00B411BB">
      <w:pPr>
        <w:pStyle w:val="NoSpacing"/>
        <w:numPr>
          <w:ilvl w:val="0"/>
          <w:numId w:val="4"/>
        </w:numPr>
        <w:ind w:hanging="720"/>
        <w:rPr>
          <w:rFonts w:ascii="Arial" w:hAnsi="Arial" w:cs="Arial"/>
          <w:b/>
          <w:sz w:val="24"/>
          <w:szCs w:val="24"/>
        </w:rPr>
      </w:pPr>
      <w:r w:rsidRPr="00FC077F">
        <w:rPr>
          <w:rFonts w:ascii="Arial" w:hAnsi="Arial" w:cs="Arial"/>
          <w:b/>
          <w:sz w:val="24"/>
          <w:szCs w:val="24"/>
        </w:rPr>
        <w:t>PROCEDURES</w:t>
      </w:r>
      <w:r w:rsidR="000369F7">
        <w:rPr>
          <w:rFonts w:ascii="Arial" w:hAnsi="Arial" w:cs="Arial"/>
          <w:b/>
          <w:sz w:val="24"/>
          <w:szCs w:val="24"/>
        </w:rPr>
        <w:t xml:space="preserve"> FOR COMPLIANCE</w:t>
      </w:r>
    </w:p>
    <w:p w14:paraId="2099B5D4" w14:textId="77777777" w:rsidR="00E31234" w:rsidRPr="00FC077F" w:rsidRDefault="00E31234" w:rsidP="00B411BB">
      <w:pPr>
        <w:pStyle w:val="NoSpacing"/>
        <w:ind w:left="720"/>
        <w:rPr>
          <w:rFonts w:ascii="Arial" w:hAnsi="Arial" w:cs="Arial"/>
          <w:b/>
          <w:sz w:val="24"/>
          <w:szCs w:val="24"/>
        </w:rPr>
      </w:pPr>
    </w:p>
    <w:p w14:paraId="43E1452E" w14:textId="2B08D40E" w:rsidR="00E31234" w:rsidRPr="00FC077F" w:rsidRDefault="00E31234" w:rsidP="00B411BB">
      <w:pPr>
        <w:pStyle w:val="NoSpacing"/>
        <w:tabs>
          <w:tab w:val="left" w:pos="1440"/>
        </w:tabs>
        <w:ind w:left="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3</w:t>
      </w:r>
      <w:r w:rsidRPr="00FC077F">
        <w:rPr>
          <w:rFonts w:ascii="Arial" w:hAnsi="Arial" w:cs="Arial"/>
          <w:sz w:val="24"/>
          <w:szCs w:val="24"/>
        </w:rPr>
        <w:t>.01</w:t>
      </w:r>
      <w:r w:rsidRPr="00FC077F">
        <w:rPr>
          <w:rFonts w:ascii="Arial" w:hAnsi="Arial" w:cs="Arial"/>
          <w:sz w:val="24"/>
          <w:szCs w:val="24"/>
        </w:rPr>
        <w:tab/>
        <w:t>Policy Guidelines</w:t>
      </w:r>
    </w:p>
    <w:p w14:paraId="3427D446" w14:textId="77777777" w:rsidR="00F77D77" w:rsidRPr="00FC077F" w:rsidRDefault="00F77D77" w:rsidP="00B411BB">
      <w:pPr>
        <w:pStyle w:val="NoSpacing"/>
        <w:ind w:left="720"/>
        <w:rPr>
          <w:rFonts w:ascii="Arial" w:hAnsi="Arial" w:cs="Arial"/>
          <w:b/>
          <w:sz w:val="24"/>
          <w:szCs w:val="24"/>
        </w:rPr>
      </w:pPr>
    </w:p>
    <w:p w14:paraId="77073DBE" w14:textId="376091F5" w:rsidR="00F77D77" w:rsidRPr="00FC077F" w:rsidRDefault="00F77D77" w:rsidP="00B411BB">
      <w:pPr>
        <w:pStyle w:val="NoSpacing"/>
        <w:numPr>
          <w:ilvl w:val="0"/>
          <w:numId w:val="6"/>
        </w:numPr>
        <w:rPr>
          <w:rFonts w:ascii="Arial" w:hAnsi="Arial" w:cs="Arial"/>
          <w:sz w:val="24"/>
          <w:szCs w:val="24"/>
        </w:rPr>
      </w:pPr>
      <w:r w:rsidRPr="00FC077F">
        <w:rPr>
          <w:rFonts w:ascii="Arial" w:hAnsi="Arial" w:cs="Arial"/>
          <w:sz w:val="24"/>
          <w:szCs w:val="24"/>
        </w:rPr>
        <w:t xml:space="preserve">All </w:t>
      </w:r>
      <w:r w:rsidR="001A16F0" w:rsidRPr="00FC077F">
        <w:rPr>
          <w:rFonts w:ascii="Arial" w:hAnsi="Arial" w:cs="Arial"/>
          <w:sz w:val="24"/>
          <w:szCs w:val="24"/>
        </w:rPr>
        <w:t xml:space="preserve">members of the Texas State community </w:t>
      </w:r>
      <w:r w:rsidR="000273BD" w:rsidRPr="00FC077F">
        <w:rPr>
          <w:rFonts w:ascii="Arial" w:hAnsi="Arial" w:cs="Arial"/>
          <w:sz w:val="24"/>
          <w:szCs w:val="24"/>
        </w:rPr>
        <w:t>are</w:t>
      </w:r>
      <w:r w:rsidRPr="00FC077F">
        <w:rPr>
          <w:rFonts w:ascii="Arial" w:hAnsi="Arial" w:cs="Arial"/>
          <w:sz w:val="24"/>
          <w:szCs w:val="24"/>
        </w:rPr>
        <w:t xml:space="preserve"> personally responsible for complying with FAA regulations, </w:t>
      </w:r>
      <w:proofErr w:type="gramStart"/>
      <w:r w:rsidRPr="00FC077F">
        <w:rPr>
          <w:rFonts w:ascii="Arial" w:hAnsi="Arial" w:cs="Arial"/>
          <w:sz w:val="24"/>
          <w:szCs w:val="24"/>
        </w:rPr>
        <w:t>state</w:t>
      </w:r>
      <w:proofErr w:type="gramEnd"/>
      <w:r w:rsidRPr="00FC077F">
        <w:rPr>
          <w:rFonts w:ascii="Arial" w:hAnsi="Arial" w:cs="Arial"/>
          <w:sz w:val="24"/>
          <w:szCs w:val="24"/>
        </w:rPr>
        <w:t xml:space="preserve"> and federal laws, </w:t>
      </w:r>
      <w:r w:rsidR="001A16F0" w:rsidRPr="00FC077F">
        <w:rPr>
          <w:rFonts w:ascii="Arial" w:hAnsi="Arial" w:cs="Arial"/>
          <w:sz w:val="24"/>
          <w:szCs w:val="24"/>
        </w:rPr>
        <w:t xml:space="preserve">as well as </w:t>
      </w:r>
      <w:r w:rsidR="009C5B54" w:rsidRPr="00FC077F">
        <w:rPr>
          <w:rFonts w:ascii="Arial" w:hAnsi="Arial" w:cs="Arial"/>
          <w:sz w:val="24"/>
          <w:szCs w:val="24"/>
        </w:rPr>
        <w:t>u</w:t>
      </w:r>
      <w:r w:rsidR="001A16F0" w:rsidRPr="00FC077F">
        <w:rPr>
          <w:rFonts w:ascii="Arial" w:hAnsi="Arial" w:cs="Arial"/>
          <w:sz w:val="24"/>
          <w:szCs w:val="24"/>
        </w:rPr>
        <w:t>niversity and Texas State University System</w:t>
      </w:r>
      <w:r w:rsidR="009C5B54" w:rsidRPr="00FC077F">
        <w:rPr>
          <w:rFonts w:ascii="Arial" w:hAnsi="Arial" w:cs="Arial"/>
          <w:sz w:val="24"/>
          <w:szCs w:val="24"/>
        </w:rPr>
        <w:t xml:space="preserve"> (TSUS)</w:t>
      </w:r>
      <w:r w:rsidRPr="00FC077F">
        <w:rPr>
          <w:rFonts w:ascii="Arial" w:hAnsi="Arial" w:cs="Arial"/>
          <w:sz w:val="24"/>
          <w:szCs w:val="24"/>
        </w:rPr>
        <w:t xml:space="preserve"> policies.</w:t>
      </w:r>
    </w:p>
    <w:p w14:paraId="6BD8AAB1" w14:textId="77777777" w:rsidR="005241FC" w:rsidRPr="00FC077F" w:rsidRDefault="005241FC" w:rsidP="00B411BB">
      <w:pPr>
        <w:pStyle w:val="NoSpacing"/>
        <w:ind w:left="1440" w:hanging="720"/>
        <w:rPr>
          <w:rFonts w:ascii="Arial" w:hAnsi="Arial" w:cs="Arial"/>
          <w:b/>
          <w:sz w:val="24"/>
          <w:szCs w:val="24"/>
        </w:rPr>
      </w:pPr>
    </w:p>
    <w:p w14:paraId="72192E20" w14:textId="01BD7F2E" w:rsidR="00F77D77" w:rsidRPr="00FC077F" w:rsidRDefault="00F77D77" w:rsidP="00B411BB">
      <w:pPr>
        <w:pStyle w:val="NoSpacing"/>
        <w:numPr>
          <w:ilvl w:val="0"/>
          <w:numId w:val="6"/>
        </w:numPr>
        <w:rPr>
          <w:rFonts w:ascii="Arial" w:hAnsi="Arial" w:cs="Arial"/>
          <w:sz w:val="24"/>
          <w:szCs w:val="24"/>
        </w:rPr>
      </w:pPr>
      <w:r w:rsidRPr="00FC077F">
        <w:rPr>
          <w:rFonts w:ascii="Arial" w:hAnsi="Arial" w:cs="Arial"/>
          <w:sz w:val="24"/>
          <w:szCs w:val="24"/>
        </w:rPr>
        <w:t xml:space="preserve">Due to federal and state restrictions limiting the purpose and use of </w:t>
      </w:r>
      <w:r w:rsidR="004C4333" w:rsidRPr="00FC077F">
        <w:rPr>
          <w:rFonts w:ascii="Arial" w:hAnsi="Arial" w:cs="Arial"/>
          <w:sz w:val="24"/>
          <w:szCs w:val="24"/>
        </w:rPr>
        <w:t>UAS</w:t>
      </w:r>
      <w:r w:rsidRPr="00FC077F">
        <w:rPr>
          <w:rFonts w:ascii="Arial" w:hAnsi="Arial" w:cs="Arial"/>
          <w:sz w:val="24"/>
          <w:szCs w:val="24"/>
        </w:rPr>
        <w:t xml:space="preserve">, any </w:t>
      </w:r>
      <w:r w:rsidR="009C5B54" w:rsidRPr="00FC077F">
        <w:rPr>
          <w:rFonts w:ascii="Arial" w:hAnsi="Arial" w:cs="Arial"/>
          <w:sz w:val="24"/>
          <w:szCs w:val="24"/>
        </w:rPr>
        <w:t>u</w:t>
      </w:r>
      <w:r w:rsidRPr="00FC077F">
        <w:rPr>
          <w:rFonts w:ascii="Arial" w:hAnsi="Arial" w:cs="Arial"/>
          <w:sz w:val="24"/>
          <w:szCs w:val="24"/>
        </w:rPr>
        <w:t xml:space="preserve">niversity employee or student wishing to operate any UAS owned by the </w:t>
      </w:r>
      <w:r w:rsidR="00BD715B" w:rsidRPr="00FC077F">
        <w:rPr>
          <w:rFonts w:ascii="Arial" w:hAnsi="Arial" w:cs="Arial"/>
          <w:sz w:val="24"/>
          <w:szCs w:val="24"/>
        </w:rPr>
        <w:t>u</w:t>
      </w:r>
      <w:r w:rsidRPr="00FC077F">
        <w:rPr>
          <w:rFonts w:ascii="Arial" w:hAnsi="Arial" w:cs="Arial"/>
          <w:sz w:val="24"/>
          <w:szCs w:val="24"/>
        </w:rPr>
        <w:t xml:space="preserve">niversity as part of their </w:t>
      </w:r>
      <w:r w:rsidR="00BD715B" w:rsidRPr="00FC077F">
        <w:rPr>
          <w:rFonts w:ascii="Arial" w:hAnsi="Arial" w:cs="Arial"/>
          <w:sz w:val="24"/>
          <w:szCs w:val="24"/>
        </w:rPr>
        <w:t>u</w:t>
      </w:r>
      <w:r w:rsidRPr="00FC077F">
        <w:rPr>
          <w:rFonts w:ascii="Arial" w:hAnsi="Arial" w:cs="Arial"/>
          <w:sz w:val="24"/>
          <w:szCs w:val="24"/>
        </w:rPr>
        <w:t xml:space="preserve">niversity employment or as part of a </w:t>
      </w:r>
      <w:r w:rsidR="00BD715B" w:rsidRPr="00FC077F">
        <w:rPr>
          <w:rFonts w:ascii="Arial" w:hAnsi="Arial" w:cs="Arial"/>
          <w:sz w:val="24"/>
          <w:szCs w:val="24"/>
        </w:rPr>
        <w:t>u</w:t>
      </w:r>
      <w:r w:rsidRPr="00FC077F">
        <w:rPr>
          <w:rFonts w:ascii="Arial" w:hAnsi="Arial" w:cs="Arial"/>
          <w:sz w:val="24"/>
          <w:szCs w:val="24"/>
        </w:rPr>
        <w:t>niversity program must first obtain a</w:t>
      </w:r>
      <w:r w:rsidR="004C4333" w:rsidRPr="00FC077F">
        <w:rPr>
          <w:rFonts w:ascii="Arial" w:hAnsi="Arial" w:cs="Arial"/>
          <w:sz w:val="24"/>
          <w:szCs w:val="24"/>
        </w:rPr>
        <w:t>pproval from EHSR</w:t>
      </w:r>
      <w:r w:rsidR="1C3A71A4" w:rsidRPr="00FC077F">
        <w:rPr>
          <w:rFonts w:ascii="Arial" w:hAnsi="Arial" w:cs="Arial"/>
          <w:sz w:val="24"/>
          <w:szCs w:val="24"/>
        </w:rPr>
        <w:t>E</w:t>
      </w:r>
      <w:r w:rsidR="004C4333" w:rsidRPr="00FC077F">
        <w:rPr>
          <w:rFonts w:ascii="Arial" w:hAnsi="Arial" w:cs="Arial"/>
          <w:sz w:val="24"/>
          <w:szCs w:val="24"/>
        </w:rPr>
        <w:t xml:space="preserve">M and UPD, via the </w:t>
      </w:r>
      <w:hyperlink r:id="rId17">
        <w:r w:rsidR="004C4333" w:rsidRPr="00FC077F">
          <w:rPr>
            <w:rStyle w:val="Hyperlink"/>
            <w:rFonts w:ascii="Arial" w:hAnsi="Arial" w:cs="Arial"/>
            <w:sz w:val="24"/>
            <w:szCs w:val="24"/>
          </w:rPr>
          <w:t xml:space="preserve">UAS Request </w:t>
        </w:r>
        <w:r w:rsidR="000369F7">
          <w:rPr>
            <w:rStyle w:val="Hyperlink"/>
            <w:rFonts w:ascii="Arial" w:hAnsi="Arial" w:cs="Arial"/>
            <w:sz w:val="24"/>
            <w:szCs w:val="24"/>
          </w:rPr>
          <w:t>f</w:t>
        </w:r>
        <w:r w:rsidR="004C4333" w:rsidRPr="00FC077F">
          <w:rPr>
            <w:rStyle w:val="Hyperlink"/>
            <w:rFonts w:ascii="Arial" w:hAnsi="Arial" w:cs="Arial"/>
            <w:sz w:val="24"/>
            <w:szCs w:val="24"/>
          </w:rPr>
          <w:t>orm</w:t>
        </w:r>
      </w:hyperlink>
      <w:r w:rsidR="004C4333" w:rsidRPr="00FC077F">
        <w:rPr>
          <w:rFonts w:ascii="Arial" w:hAnsi="Arial" w:cs="Arial"/>
          <w:sz w:val="24"/>
          <w:szCs w:val="24"/>
        </w:rPr>
        <w:t xml:space="preserve">. </w:t>
      </w:r>
      <w:r w:rsidRPr="00FC077F">
        <w:rPr>
          <w:rFonts w:ascii="Arial" w:hAnsi="Arial" w:cs="Arial"/>
          <w:sz w:val="24"/>
          <w:szCs w:val="24"/>
        </w:rPr>
        <w:t xml:space="preserve"> </w:t>
      </w:r>
    </w:p>
    <w:p w14:paraId="6504E249" w14:textId="77777777" w:rsidR="00C73D58" w:rsidRPr="00FC077F" w:rsidRDefault="00C73D58" w:rsidP="00B411BB">
      <w:pPr>
        <w:pStyle w:val="NoSpacing"/>
        <w:rPr>
          <w:rFonts w:ascii="Arial" w:hAnsi="Arial" w:cs="Arial"/>
          <w:sz w:val="24"/>
          <w:szCs w:val="24"/>
        </w:rPr>
      </w:pPr>
    </w:p>
    <w:p w14:paraId="4B0B7C22" w14:textId="57AA7F39" w:rsidR="00F77D77" w:rsidRPr="00FC077F" w:rsidRDefault="00F77D77" w:rsidP="00B411BB">
      <w:pPr>
        <w:pStyle w:val="NoSpacing"/>
        <w:numPr>
          <w:ilvl w:val="0"/>
          <w:numId w:val="6"/>
        </w:numPr>
        <w:rPr>
          <w:rFonts w:ascii="Arial" w:hAnsi="Arial" w:cs="Arial"/>
          <w:sz w:val="24"/>
          <w:szCs w:val="24"/>
        </w:rPr>
      </w:pPr>
      <w:r w:rsidRPr="00FC077F">
        <w:rPr>
          <w:rFonts w:ascii="Arial" w:hAnsi="Arial" w:cs="Arial"/>
          <w:sz w:val="24"/>
          <w:szCs w:val="24"/>
        </w:rPr>
        <w:t xml:space="preserve">Any </w:t>
      </w:r>
      <w:r w:rsidR="00BD715B" w:rsidRPr="00FC077F">
        <w:rPr>
          <w:rFonts w:ascii="Arial" w:hAnsi="Arial" w:cs="Arial"/>
          <w:sz w:val="24"/>
          <w:szCs w:val="24"/>
        </w:rPr>
        <w:t>u</w:t>
      </w:r>
      <w:r w:rsidRPr="00FC077F">
        <w:rPr>
          <w:rFonts w:ascii="Arial" w:hAnsi="Arial" w:cs="Arial"/>
          <w:sz w:val="24"/>
          <w:szCs w:val="24"/>
        </w:rPr>
        <w:t xml:space="preserve">niversity employee, student, or unit seeking to purchase a UAS (or the parts to assemble a UAS), or UAS services with </w:t>
      </w:r>
      <w:r w:rsidR="00BD715B" w:rsidRPr="00FC077F">
        <w:rPr>
          <w:rFonts w:ascii="Arial" w:hAnsi="Arial" w:cs="Arial"/>
          <w:sz w:val="24"/>
          <w:szCs w:val="24"/>
        </w:rPr>
        <w:t>u</w:t>
      </w:r>
      <w:r w:rsidRPr="00FC077F">
        <w:rPr>
          <w:rFonts w:ascii="Arial" w:hAnsi="Arial" w:cs="Arial"/>
          <w:sz w:val="24"/>
          <w:szCs w:val="24"/>
        </w:rPr>
        <w:t xml:space="preserve">niversity funds or funds being disbursed through a </w:t>
      </w:r>
      <w:r w:rsidR="00BD715B" w:rsidRPr="00FC077F">
        <w:rPr>
          <w:rFonts w:ascii="Arial" w:hAnsi="Arial" w:cs="Arial"/>
          <w:sz w:val="24"/>
          <w:szCs w:val="24"/>
        </w:rPr>
        <w:t>u</w:t>
      </w:r>
      <w:r w:rsidRPr="00FC077F">
        <w:rPr>
          <w:rFonts w:ascii="Arial" w:hAnsi="Arial" w:cs="Arial"/>
          <w:sz w:val="24"/>
          <w:szCs w:val="24"/>
        </w:rPr>
        <w:t>niversity account or grant funds must first have approval</w:t>
      </w:r>
      <w:r w:rsidR="0072754B" w:rsidRPr="00FC077F">
        <w:rPr>
          <w:rFonts w:ascii="Arial" w:hAnsi="Arial" w:cs="Arial"/>
          <w:sz w:val="24"/>
          <w:szCs w:val="24"/>
        </w:rPr>
        <w:t xml:space="preserve"> via the</w:t>
      </w:r>
      <w:r w:rsidR="004B1472" w:rsidRPr="00FC077F">
        <w:rPr>
          <w:rFonts w:ascii="Arial" w:hAnsi="Arial" w:cs="Arial"/>
          <w:sz w:val="24"/>
          <w:szCs w:val="24"/>
        </w:rPr>
        <w:t xml:space="preserve"> </w:t>
      </w:r>
      <w:hyperlink r:id="rId18">
        <w:r w:rsidR="004B1472" w:rsidRPr="00FC077F">
          <w:rPr>
            <w:rStyle w:val="Hyperlink"/>
            <w:rFonts w:ascii="Arial" w:hAnsi="Arial" w:cs="Arial"/>
            <w:sz w:val="24"/>
            <w:szCs w:val="24"/>
          </w:rPr>
          <w:t xml:space="preserve">UAS Request </w:t>
        </w:r>
        <w:r w:rsidR="000369F7">
          <w:rPr>
            <w:rStyle w:val="Hyperlink"/>
            <w:rFonts w:ascii="Arial" w:hAnsi="Arial" w:cs="Arial"/>
            <w:sz w:val="24"/>
            <w:szCs w:val="24"/>
          </w:rPr>
          <w:t>f</w:t>
        </w:r>
        <w:r w:rsidR="004B1472" w:rsidRPr="00FC077F">
          <w:rPr>
            <w:rStyle w:val="Hyperlink"/>
            <w:rFonts w:ascii="Arial" w:hAnsi="Arial" w:cs="Arial"/>
            <w:sz w:val="24"/>
            <w:szCs w:val="24"/>
          </w:rPr>
          <w:t>orm</w:t>
        </w:r>
      </w:hyperlink>
      <w:r w:rsidR="004B1472" w:rsidRPr="00FC077F">
        <w:rPr>
          <w:rFonts w:ascii="Arial" w:hAnsi="Arial" w:cs="Arial"/>
          <w:sz w:val="24"/>
          <w:szCs w:val="24"/>
        </w:rPr>
        <w:t xml:space="preserve"> </w:t>
      </w:r>
      <w:r w:rsidRPr="00FC077F">
        <w:rPr>
          <w:rFonts w:ascii="Arial" w:hAnsi="Arial" w:cs="Arial"/>
          <w:sz w:val="24"/>
          <w:szCs w:val="24"/>
        </w:rPr>
        <w:t xml:space="preserve">for the purchase from </w:t>
      </w:r>
      <w:r w:rsidR="0083263C" w:rsidRPr="00FC077F">
        <w:rPr>
          <w:rFonts w:ascii="Arial" w:hAnsi="Arial" w:cs="Arial"/>
          <w:sz w:val="24"/>
          <w:szCs w:val="24"/>
        </w:rPr>
        <w:t>EHSR</w:t>
      </w:r>
      <w:r w:rsidR="788AFE33" w:rsidRPr="00FC077F">
        <w:rPr>
          <w:rFonts w:ascii="Arial" w:hAnsi="Arial" w:cs="Arial"/>
          <w:sz w:val="24"/>
          <w:szCs w:val="24"/>
        </w:rPr>
        <w:t>E</w:t>
      </w:r>
      <w:r w:rsidR="0083263C" w:rsidRPr="00FC077F">
        <w:rPr>
          <w:rFonts w:ascii="Arial" w:hAnsi="Arial" w:cs="Arial"/>
          <w:sz w:val="24"/>
          <w:szCs w:val="24"/>
        </w:rPr>
        <w:t>M</w:t>
      </w:r>
      <w:r w:rsidRPr="00FC077F">
        <w:rPr>
          <w:rFonts w:ascii="Arial" w:hAnsi="Arial" w:cs="Arial"/>
          <w:sz w:val="24"/>
          <w:szCs w:val="24"/>
        </w:rPr>
        <w:t xml:space="preserve"> in order to assess the </w:t>
      </w:r>
      <w:r w:rsidR="00BD715B" w:rsidRPr="00FC077F">
        <w:rPr>
          <w:rFonts w:ascii="Arial" w:hAnsi="Arial" w:cs="Arial"/>
          <w:sz w:val="24"/>
          <w:szCs w:val="24"/>
        </w:rPr>
        <w:t>u</w:t>
      </w:r>
      <w:r w:rsidRPr="00FC077F">
        <w:rPr>
          <w:rFonts w:ascii="Arial" w:hAnsi="Arial" w:cs="Arial"/>
          <w:sz w:val="24"/>
          <w:szCs w:val="24"/>
        </w:rPr>
        <w:t>niversity’s ability to obtain a COA or other necessary FAA exemptions to meet compliance requirements prior to approving</w:t>
      </w:r>
      <w:r w:rsidR="00DE7045" w:rsidRPr="00FC077F">
        <w:rPr>
          <w:rFonts w:ascii="Arial" w:hAnsi="Arial" w:cs="Arial"/>
          <w:sz w:val="24"/>
          <w:szCs w:val="24"/>
        </w:rPr>
        <w:t xml:space="preserve"> or </w:t>
      </w:r>
      <w:r w:rsidRPr="00FC077F">
        <w:rPr>
          <w:rFonts w:ascii="Arial" w:hAnsi="Arial" w:cs="Arial"/>
          <w:sz w:val="24"/>
          <w:szCs w:val="24"/>
        </w:rPr>
        <w:t>disapproving the request.</w:t>
      </w:r>
    </w:p>
    <w:p w14:paraId="12A5FD98" w14:textId="77777777" w:rsidR="00F77D77" w:rsidRPr="00FC077F" w:rsidRDefault="00F77D77" w:rsidP="00B411BB">
      <w:pPr>
        <w:pStyle w:val="ListParagraph"/>
        <w:spacing w:after="0" w:line="240" w:lineRule="auto"/>
        <w:rPr>
          <w:rFonts w:ascii="Arial" w:hAnsi="Arial" w:cs="Arial"/>
          <w:sz w:val="24"/>
          <w:szCs w:val="24"/>
        </w:rPr>
      </w:pPr>
    </w:p>
    <w:p w14:paraId="04FE7083" w14:textId="0C1C774A" w:rsidR="00F77D77" w:rsidRPr="00FC077F" w:rsidRDefault="0083263C" w:rsidP="00B411BB">
      <w:pPr>
        <w:pStyle w:val="ListParagraph"/>
        <w:numPr>
          <w:ilvl w:val="0"/>
          <w:numId w:val="6"/>
        </w:numPr>
        <w:spacing w:after="0" w:line="240" w:lineRule="auto"/>
        <w:rPr>
          <w:rFonts w:ascii="Arial" w:hAnsi="Arial" w:cs="Arial"/>
          <w:sz w:val="24"/>
          <w:szCs w:val="24"/>
        </w:rPr>
      </w:pPr>
      <w:r w:rsidRPr="00FC077F">
        <w:rPr>
          <w:rFonts w:ascii="Arial" w:hAnsi="Arial" w:cs="Arial"/>
          <w:sz w:val="24"/>
          <w:szCs w:val="24"/>
        </w:rPr>
        <w:t>Texas State</w:t>
      </w:r>
      <w:r w:rsidR="00F77D77" w:rsidRPr="00FC077F">
        <w:rPr>
          <w:rFonts w:ascii="Arial" w:hAnsi="Arial" w:cs="Arial"/>
          <w:sz w:val="24"/>
          <w:szCs w:val="24"/>
        </w:rPr>
        <w:t xml:space="preserve"> employees must obtain approval </w:t>
      </w:r>
      <w:r w:rsidR="00833633">
        <w:rPr>
          <w:rFonts w:ascii="Arial" w:hAnsi="Arial" w:cs="Arial"/>
          <w:sz w:val="24"/>
          <w:szCs w:val="24"/>
        </w:rPr>
        <w:t>from</w:t>
      </w:r>
      <w:r w:rsidR="00F77D77" w:rsidRPr="00FC077F">
        <w:rPr>
          <w:rFonts w:ascii="Arial" w:hAnsi="Arial" w:cs="Arial"/>
          <w:sz w:val="24"/>
          <w:szCs w:val="24"/>
        </w:rPr>
        <w:t xml:space="preserve"> EHSR</w:t>
      </w:r>
      <w:r w:rsidR="00AE2E5C" w:rsidRPr="00FC077F">
        <w:rPr>
          <w:rFonts w:ascii="Arial" w:hAnsi="Arial" w:cs="Arial"/>
          <w:sz w:val="24"/>
          <w:szCs w:val="24"/>
        </w:rPr>
        <w:t>E</w:t>
      </w:r>
      <w:r w:rsidR="00F77D77" w:rsidRPr="00FC077F">
        <w:rPr>
          <w:rFonts w:ascii="Arial" w:hAnsi="Arial" w:cs="Arial"/>
          <w:sz w:val="24"/>
          <w:szCs w:val="24"/>
        </w:rPr>
        <w:t>M</w:t>
      </w:r>
      <w:r w:rsidR="008719D3" w:rsidRPr="00FC077F">
        <w:rPr>
          <w:rFonts w:ascii="Arial" w:hAnsi="Arial" w:cs="Arial"/>
          <w:sz w:val="24"/>
          <w:szCs w:val="24"/>
        </w:rPr>
        <w:t xml:space="preserve"> and UPD</w:t>
      </w:r>
      <w:r w:rsidR="00F77D77" w:rsidRPr="00FC077F">
        <w:rPr>
          <w:rFonts w:ascii="Arial" w:hAnsi="Arial" w:cs="Arial"/>
          <w:sz w:val="24"/>
          <w:szCs w:val="24"/>
        </w:rPr>
        <w:t xml:space="preserve"> prior to using a UAS or model aircraft over </w:t>
      </w:r>
      <w:r w:rsidR="00BD715B" w:rsidRPr="00FC077F">
        <w:rPr>
          <w:rFonts w:ascii="Arial" w:hAnsi="Arial" w:cs="Arial"/>
          <w:sz w:val="24"/>
          <w:szCs w:val="24"/>
        </w:rPr>
        <w:t>u</w:t>
      </w:r>
      <w:r w:rsidR="00F77D77" w:rsidRPr="00FC077F">
        <w:rPr>
          <w:rFonts w:ascii="Arial" w:hAnsi="Arial" w:cs="Arial"/>
          <w:sz w:val="24"/>
          <w:szCs w:val="24"/>
        </w:rPr>
        <w:t>niversity property. The request for approval must be accompanied by proof o</w:t>
      </w:r>
      <w:r w:rsidR="00F567A5" w:rsidRPr="00FC077F">
        <w:rPr>
          <w:rFonts w:ascii="Arial" w:hAnsi="Arial" w:cs="Arial"/>
          <w:sz w:val="24"/>
          <w:szCs w:val="24"/>
        </w:rPr>
        <w:t>f</w:t>
      </w:r>
      <w:r w:rsidR="00F77D77" w:rsidRPr="00FC077F">
        <w:rPr>
          <w:rFonts w:ascii="Arial" w:hAnsi="Arial" w:cs="Arial"/>
          <w:sz w:val="24"/>
          <w:szCs w:val="24"/>
        </w:rPr>
        <w:t xml:space="preserve"> FAA authorization or exemption and employee certification of having reviewed </w:t>
      </w:r>
      <w:hyperlink r:id="rId19" w:history="1">
        <w:r w:rsidR="00F77D77" w:rsidRPr="00FC077F">
          <w:rPr>
            <w:rStyle w:val="Hyperlink"/>
            <w:rFonts w:ascii="Arial" w:hAnsi="Arial" w:cs="Arial"/>
            <w:sz w:val="24"/>
            <w:szCs w:val="24"/>
          </w:rPr>
          <w:t>Texas Government Code</w:t>
        </w:r>
        <w:r w:rsidR="00293A89" w:rsidRPr="00FC077F">
          <w:rPr>
            <w:rStyle w:val="Hyperlink"/>
            <w:rFonts w:ascii="Arial" w:hAnsi="Arial" w:cs="Arial"/>
            <w:sz w:val="24"/>
            <w:szCs w:val="24"/>
          </w:rPr>
          <w:t>, Title 4, Subtitle B,</w:t>
        </w:r>
        <w:r w:rsidR="00F77D77" w:rsidRPr="00FC077F">
          <w:rPr>
            <w:rStyle w:val="Hyperlink"/>
            <w:rFonts w:ascii="Arial" w:hAnsi="Arial" w:cs="Arial"/>
            <w:sz w:val="24"/>
            <w:szCs w:val="24"/>
          </w:rPr>
          <w:t xml:space="preserve"> Chapter 423</w:t>
        </w:r>
      </w:hyperlink>
      <w:r w:rsidR="00293A89" w:rsidRPr="00FC077F">
        <w:rPr>
          <w:rStyle w:val="Hyperlink"/>
          <w:rFonts w:ascii="Arial" w:hAnsi="Arial" w:cs="Arial"/>
          <w:sz w:val="24"/>
          <w:szCs w:val="24"/>
        </w:rPr>
        <w:t>,</w:t>
      </w:r>
      <w:r w:rsidR="00F77D77" w:rsidRPr="00FC077F">
        <w:rPr>
          <w:rFonts w:ascii="Arial" w:hAnsi="Arial" w:cs="Arial"/>
          <w:sz w:val="24"/>
          <w:szCs w:val="24"/>
        </w:rPr>
        <w:t xml:space="preserve"> and any other </w:t>
      </w:r>
      <w:r w:rsidRPr="00FC077F">
        <w:rPr>
          <w:rFonts w:ascii="Arial" w:hAnsi="Arial" w:cs="Arial"/>
          <w:sz w:val="24"/>
          <w:szCs w:val="24"/>
        </w:rPr>
        <w:t>safety material provided by EHS</w:t>
      </w:r>
      <w:r w:rsidR="00F77D77" w:rsidRPr="00FC077F">
        <w:rPr>
          <w:rFonts w:ascii="Arial" w:hAnsi="Arial" w:cs="Arial"/>
          <w:sz w:val="24"/>
          <w:szCs w:val="24"/>
        </w:rPr>
        <w:t>R</w:t>
      </w:r>
      <w:r w:rsidR="00AE2E5C" w:rsidRPr="00FC077F">
        <w:rPr>
          <w:rFonts w:ascii="Arial" w:hAnsi="Arial" w:cs="Arial"/>
          <w:sz w:val="24"/>
          <w:szCs w:val="24"/>
        </w:rPr>
        <w:t>E</w:t>
      </w:r>
      <w:r w:rsidR="00F77D77" w:rsidRPr="00FC077F">
        <w:rPr>
          <w:rFonts w:ascii="Arial" w:hAnsi="Arial" w:cs="Arial"/>
          <w:sz w:val="24"/>
          <w:szCs w:val="24"/>
        </w:rPr>
        <w:t>M.</w:t>
      </w:r>
    </w:p>
    <w:p w14:paraId="302EFF39" w14:textId="77777777" w:rsidR="00E31234" w:rsidRPr="00FC077F" w:rsidRDefault="00E31234" w:rsidP="00B411BB">
      <w:pPr>
        <w:pStyle w:val="ListParagraph"/>
        <w:spacing w:after="0" w:line="240" w:lineRule="auto"/>
        <w:ind w:left="2520"/>
        <w:rPr>
          <w:rFonts w:ascii="Arial" w:hAnsi="Arial" w:cs="Arial"/>
          <w:sz w:val="24"/>
          <w:szCs w:val="24"/>
        </w:rPr>
      </w:pPr>
    </w:p>
    <w:p w14:paraId="1601F8F0" w14:textId="79C9F04D" w:rsidR="00F77D77" w:rsidRPr="00FC077F" w:rsidRDefault="00931C37" w:rsidP="00B411BB">
      <w:pPr>
        <w:pStyle w:val="ListParagraph"/>
        <w:numPr>
          <w:ilvl w:val="0"/>
          <w:numId w:val="6"/>
        </w:numPr>
        <w:tabs>
          <w:tab w:val="left" w:pos="1440"/>
        </w:tabs>
        <w:spacing w:after="0" w:line="240" w:lineRule="auto"/>
        <w:rPr>
          <w:rFonts w:ascii="Arial" w:hAnsi="Arial" w:cs="Arial"/>
          <w:sz w:val="24"/>
          <w:szCs w:val="24"/>
        </w:rPr>
      </w:pPr>
      <w:r w:rsidRPr="00FC077F">
        <w:rPr>
          <w:rFonts w:ascii="Arial" w:hAnsi="Arial" w:cs="Arial"/>
          <w:sz w:val="24"/>
          <w:szCs w:val="24"/>
        </w:rPr>
        <w:t xml:space="preserve">Recreational, </w:t>
      </w:r>
      <w:r w:rsidR="000369F7">
        <w:rPr>
          <w:rFonts w:ascii="Arial" w:hAnsi="Arial" w:cs="Arial"/>
          <w:sz w:val="24"/>
          <w:szCs w:val="24"/>
        </w:rPr>
        <w:t>n</w:t>
      </w:r>
      <w:r w:rsidRPr="00FC077F">
        <w:rPr>
          <w:rFonts w:ascii="Arial" w:hAnsi="Arial" w:cs="Arial"/>
          <w:sz w:val="24"/>
          <w:szCs w:val="24"/>
        </w:rPr>
        <w:t>on-</w:t>
      </w:r>
      <w:r w:rsidR="000369F7">
        <w:rPr>
          <w:rFonts w:ascii="Arial" w:hAnsi="Arial" w:cs="Arial"/>
          <w:sz w:val="24"/>
          <w:szCs w:val="24"/>
        </w:rPr>
        <w:t>u</w:t>
      </w:r>
      <w:r w:rsidRPr="00FC077F">
        <w:rPr>
          <w:rFonts w:ascii="Arial" w:hAnsi="Arial" w:cs="Arial"/>
          <w:sz w:val="24"/>
          <w:szCs w:val="24"/>
        </w:rPr>
        <w:t>niversity personnel</w:t>
      </w:r>
      <w:r w:rsidR="000369F7">
        <w:rPr>
          <w:rFonts w:ascii="Arial" w:hAnsi="Arial" w:cs="Arial"/>
          <w:sz w:val="24"/>
          <w:szCs w:val="24"/>
        </w:rPr>
        <w:t>,</w:t>
      </w:r>
      <w:r w:rsidRPr="00FC077F">
        <w:rPr>
          <w:rFonts w:ascii="Arial" w:hAnsi="Arial" w:cs="Arial"/>
          <w:sz w:val="24"/>
          <w:szCs w:val="24"/>
        </w:rPr>
        <w:t xml:space="preserve"> or </w:t>
      </w:r>
      <w:r w:rsidR="000369F7">
        <w:rPr>
          <w:rFonts w:ascii="Arial" w:hAnsi="Arial" w:cs="Arial"/>
          <w:sz w:val="24"/>
          <w:szCs w:val="24"/>
        </w:rPr>
        <w:t>t</w:t>
      </w:r>
      <w:r w:rsidRPr="00FC077F">
        <w:rPr>
          <w:rFonts w:ascii="Arial" w:hAnsi="Arial" w:cs="Arial"/>
          <w:sz w:val="24"/>
          <w:szCs w:val="24"/>
        </w:rPr>
        <w:t>hird</w:t>
      </w:r>
      <w:r w:rsidR="000369F7">
        <w:rPr>
          <w:rFonts w:ascii="Arial" w:hAnsi="Arial" w:cs="Arial"/>
          <w:sz w:val="24"/>
          <w:szCs w:val="24"/>
        </w:rPr>
        <w:t>-p</w:t>
      </w:r>
      <w:r w:rsidRPr="00FC077F">
        <w:rPr>
          <w:rFonts w:ascii="Arial" w:hAnsi="Arial" w:cs="Arial"/>
          <w:sz w:val="24"/>
          <w:szCs w:val="24"/>
        </w:rPr>
        <w:t>arty contractors</w:t>
      </w:r>
      <w:r w:rsidR="00F77D77" w:rsidRPr="00FC077F">
        <w:rPr>
          <w:rFonts w:ascii="Arial" w:hAnsi="Arial" w:cs="Arial"/>
          <w:sz w:val="24"/>
          <w:szCs w:val="24"/>
        </w:rPr>
        <w:t xml:space="preserve"> </w:t>
      </w:r>
      <w:r w:rsidR="0083263C" w:rsidRPr="00FC077F">
        <w:rPr>
          <w:rFonts w:ascii="Arial" w:hAnsi="Arial" w:cs="Arial"/>
          <w:sz w:val="24"/>
          <w:szCs w:val="24"/>
        </w:rPr>
        <w:t xml:space="preserve">must obtain </w:t>
      </w:r>
      <w:r w:rsidR="00B411BB">
        <w:rPr>
          <w:rFonts w:ascii="Arial" w:hAnsi="Arial" w:cs="Arial"/>
          <w:sz w:val="24"/>
          <w:szCs w:val="24"/>
        </w:rPr>
        <w:t>approval to use</w:t>
      </w:r>
      <w:r w:rsidR="00F77D77" w:rsidRPr="00FC077F">
        <w:rPr>
          <w:rFonts w:ascii="Arial" w:hAnsi="Arial" w:cs="Arial"/>
          <w:sz w:val="24"/>
          <w:szCs w:val="24"/>
        </w:rPr>
        <w:t xml:space="preserve"> a UAS or model aircraft over </w:t>
      </w:r>
      <w:r w:rsidR="00BD715B" w:rsidRPr="00FC077F">
        <w:rPr>
          <w:rFonts w:ascii="Arial" w:hAnsi="Arial" w:cs="Arial"/>
          <w:sz w:val="24"/>
          <w:szCs w:val="24"/>
        </w:rPr>
        <w:t>u</w:t>
      </w:r>
      <w:r w:rsidR="00F77D77" w:rsidRPr="00FC077F">
        <w:rPr>
          <w:rFonts w:ascii="Arial" w:hAnsi="Arial" w:cs="Arial"/>
          <w:sz w:val="24"/>
          <w:szCs w:val="24"/>
        </w:rPr>
        <w:t xml:space="preserve">niversity </w:t>
      </w:r>
      <w:r w:rsidR="00BD715B" w:rsidRPr="00FC077F">
        <w:rPr>
          <w:rFonts w:ascii="Arial" w:hAnsi="Arial" w:cs="Arial"/>
          <w:sz w:val="24"/>
          <w:szCs w:val="24"/>
        </w:rPr>
        <w:t>p</w:t>
      </w:r>
      <w:r w:rsidR="00F77D77" w:rsidRPr="00FC077F">
        <w:rPr>
          <w:rFonts w:ascii="Arial" w:hAnsi="Arial" w:cs="Arial"/>
          <w:sz w:val="24"/>
          <w:szCs w:val="24"/>
        </w:rPr>
        <w:t xml:space="preserve">roperty via the </w:t>
      </w:r>
      <w:hyperlink r:id="rId20" w:history="1">
        <w:r w:rsidR="00F77D77" w:rsidRPr="00FC077F">
          <w:rPr>
            <w:rStyle w:val="Hyperlink"/>
            <w:rFonts w:ascii="Arial" w:hAnsi="Arial" w:cs="Arial"/>
            <w:sz w:val="24"/>
            <w:szCs w:val="24"/>
          </w:rPr>
          <w:t xml:space="preserve">UAS Request </w:t>
        </w:r>
        <w:r w:rsidR="00B411BB">
          <w:rPr>
            <w:rStyle w:val="Hyperlink"/>
            <w:rFonts w:ascii="Arial" w:hAnsi="Arial" w:cs="Arial"/>
            <w:sz w:val="24"/>
            <w:szCs w:val="24"/>
          </w:rPr>
          <w:t>f</w:t>
        </w:r>
        <w:r w:rsidR="00F77D77" w:rsidRPr="00FC077F">
          <w:rPr>
            <w:rStyle w:val="Hyperlink"/>
            <w:rFonts w:ascii="Arial" w:hAnsi="Arial" w:cs="Arial"/>
            <w:sz w:val="24"/>
            <w:szCs w:val="24"/>
          </w:rPr>
          <w:t>orm</w:t>
        </w:r>
      </w:hyperlink>
      <w:r w:rsidR="00F77D77" w:rsidRPr="00FC077F">
        <w:rPr>
          <w:rFonts w:ascii="Arial" w:hAnsi="Arial" w:cs="Arial"/>
          <w:sz w:val="24"/>
          <w:szCs w:val="24"/>
        </w:rPr>
        <w:t xml:space="preserve">. Third parties planning to use </w:t>
      </w:r>
      <w:r w:rsidR="00D45303" w:rsidRPr="00FC077F">
        <w:rPr>
          <w:rFonts w:ascii="Arial" w:hAnsi="Arial" w:cs="Arial"/>
          <w:sz w:val="24"/>
          <w:szCs w:val="24"/>
        </w:rPr>
        <w:t xml:space="preserve">a </w:t>
      </w:r>
      <w:r w:rsidR="00F77D77" w:rsidRPr="00FC077F">
        <w:rPr>
          <w:rFonts w:ascii="Arial" w:hAnsi="Arial" w:cs="Arial"/>
          <w:sz w:val="24"/>
          <w:szCs w:val="24"/>
        </w:rPr>
        <w:t xml:space="preserve">UAS must submit proof of FAA authorization or exemption with their request for </w:t>
      </w:r>
      <w:r w:rsidR="0083263C" w:rsidRPr="00FC077F">
        <w:rPr>
          <w:rFonts w:ascii="Arial" w:hAnsi="Arial" w:cs="Arial"/>
          <w:sz w:val="24"/>
          <w:szCs w:val="24"/>
        </w:rPr>
        <w:t>Texas State</w:t>
      </w:r>
      <w:r w:rsidR="00F77D77" w:rsidRPr="00FC077F">
        <w:rPr>
          <w:rFonts w:ascii="Arial" w:hAnsi="Arial" w:cs="Arial"/>
          <w:sz w:val="24"/>
          <w:szCs w:val="24"/>
        </w:rPr>
        <w:t xml:space="preserve"> approval. In addition, operation of a UAS by a third party or hobbyist over </w:t>
      </w:r>
      <w:r w:rsidR="00BE464F" w:rsidRPr="00FC077F">
        <w:rPr>
          <w:rFonts w:ascii="Arial" w:hAnsi="Arial" w:cs="Arial"/>
          <w:sz w:val="24"/>
          <w:szCs w:val="24"/>
        </w:rPr>
        <w:t>u</w:t>
      </w:r>
      <w:r w:rsidR="00F77D77" w:rsidRPr="00FC077F">
        <w:rPr>
          <w:rFonts w:ascii="Arial" w:hAnsi="Arial" w:cs="Arial"/>
          <w:sz w:val="24"/>
          <w:szCs w:val="24"/>
        </w:rPr>
        <w:t>niversity propert</w:t>
      </w:r>
      <w:r w:rsidRPr="00FC077F">
        <w:rPr>
          <w:rFonts w:ascii="Arial" w:hAnsi="Arial" w:cs="Arial"/>
          <w:sz w:val="24"/>
          <w:szCs w:val="24"/>
        </w:rPr>
        <w:t>y must be under a contract that</w:t>
      </w:r>
      <w:r w:rsidR="00F77D77" w:rsidRPr="00FC077F">
        <w:rPr>
          <w:rFonts w:ascii="Arial" w:hAnsi="Arial" w:cs="Arial"/>
          <w:sz w:val="24"/>
          <w:szCs w:val="24"/>
        </w:rPr>
        <w:t xml:space="preserve"> holds the </w:t>
      </w:r>
      <w:r w:rsidR="00BD715B" w:rsidRPr="00FC077F">
        <w:rPr>
          <w:rFonts w:ascii="Arial" w:hAnsi="Arial" w:cs="Arial"/>
          <w:sz w:val="24"/>
          <w:szCs w:val="24"/>
        </w:rPr>
        <w:t>u</w:t>
      </w:r>
      <w:r w:rsidR="00F77D77" w:rsidRPr="00FC077F">
        <w:rPr>
          <w:rFonts w:ascii="Arial" w:hAnsi="Arial" w:cs="Arial"/>
          <w:sz w:val="24"/>
          <w:szCs w:val="24"/>
        </w:rPr>
        <w:t xml:space="preserve">niversity harmless from any resulting claims or harm to </w:t>
      </w:r>
      <w:r w:rsidR="00F77D77" w:rsidRPr="00FC077F">
        <w:rPr>
          <w:rFonts w:ascii="Arial" w:hAnsi="Arial" w:cs="Arial"/>
          <w:sz w:val="24"/>
          <w:szCs w:val="24"/>
        </w:rPr>
        <w:lastRenderedPageBreak/>
        <w:t>individuals and property</w:t>
      </w:r>
      <w:r w:rsidR="00BD715B" w:rsidRPr="00FC077F">
        <w:rPr>
          <w:rFonts w:ascii="Arial" w:hAnsi="Arial" w:cs="Arial"/>
          <w:sz w:val="24"/>
          <w:szCs w:val="24"/>
        </w:rPr>
        <w:t>,</w:t>
      </w:r>
      <w:r w:rsidR="00F77D77" w:rsidRPr="00FC077F">
        <w:rPr>
          <w:rFonts w:ascii="Arial" w:hAnsi="Arial" w:cs="Arial"/>
          <w:sz w:val="24"/>
          <w:szCs w:val="24"/>
        </w:rPr>
        <w:t xml:space="preserve"> </w:t>
      </w:r>
      <w:r w:rsidR="00BC5223" w:rsidRPr="00FC077F">
        <w:rPr>
          <w:rFonts w:ascii="Arial" w:hAnsi="Arial" w:cs="Arial"/>
          <w:sz w:val="24"/>
          <w:szCs w:val="24"/>
        </w:rPr>
        <w:t>as well as</w:t>
      </w:r>
      <w:r w:rsidR="00F77D77" w:rsidRPr="00FC077F">
        <w:rPr>
          <w:rFonts w:ascii="Arial" w:hAnsi="Arial" w:cs="Arial"/>
          <w:sz w:val="24"/>
          <w:szCs w:val="24"/>
        </w:rPr>
        <w:t xml:space="preserve"> pro</w:t>
      </w:r>
      <w:r w:rsidR="00BC5223" w:rsidRPr="00FC077F">
        <w:rPr>
          <w:rFonts w:ascii="Arial" w:hAnsi="Arial" w:cs="Arial"/>
          <w:sz w:val="24"/>
          <w:szCs w:val="24"/>
        </w:rPr>
        <w:t xml:space="preserve">of of </w:t>
      </w:r>
      <w:r w:rsidR="00F77D77" w:rsidRPr="00FC077F">
        <w:rPr>
          <w:rFonts w:ascii="Arial" w:hAnsi="Arial" w:cs="Arial"/>
          <w:sz w:val="24"/>
          <w:szCs w:val="24"/>
        </w:rPr>
        <w:t>insuran</w:t>
      </w:r>
      <w:r w:rsidR="00D45303" w:rsidRPr="00FC077F">
        <w:rPr>
          <w:rFonts w:ascii="Arial" w:hAnsi="Arial" w:cs="Arial"/>
          <w:sz w:val="24"/>
          <w:szCs w:val="24"/>
        </w:rPr>
        <w:t xml:space="preserve">ce as required by </w:t>
      </w:r>
      <w:r w:rsidR="00F77D77" w:rsidRPr="00FC077F">
        <w:rPr>
          <w:rFonts w:ascii="Arial" w:hAnsi="Arial" w:cs="Arial"/>
          <w:sz w:val="24"/>
          <w:szCs w:val="24"/>
        </w:rPr>
        <w:t>EHSR</w:t>
      </w:r>
      <w:r w:rsidR="00AE2E5C" w:rsidRPr="00FC077F">
        <w:rPr>
          <w:rFonts w:ascii="Arial" w:hAnsi="Arial" w:cs="Arial"/>
          <w:sz w:val="24"/>
          <w:szCs w:val="24"/>
        </w:rPr>
        <w:t>E</w:t>
      </w:r>
      <w:r w:rsidR="00F77D77" w:rsidRPr="00FC077F">
        <w:rPr>
          <w:rFonts w:ascii="Arial" w:hAnsi="Arial" w:cs="Arial"/>
          <w:sz w:val="24"/>
          <w:szCs w:val="24"/>
        </w:rPr>
        <w:t>M. Third parties with permission to operate on campus must have commercial general liability insurance with a minimum limit per occurrence of $1,000,000</w:t>
      </w:r>
      <w:r w:rsidR="00763028" w:rsidRPr="00FC077F">
        <w:rPr>
          <w:rFonts w:ascii="Arial" w:hAnsi="Arial" w:cs="Arial"/>
          <w:sz w:val="24"/>
          <w:szCs w:val="24"/>
        </w:rPr>
        <w:t>,</w:t>
      </w:r>
      <w:r w:rsidR="00F77D77" w:rsidRPr="00FC077F">
        <w:rPr>
          <w:rFonts w:ascii="Arial" w:hAnsi="Arial" w:cs="Arial"/>
          <w:sz w:val="24"/>
          <w:szCs w:val="24"/>
        </w:rPr>
        <w:t xml:space="preserve"> a minimum general aggregate of $2,000,000</w:t>
      </w:r>
      <w:r w:rsidR="00763028" w:rsidRPr="00FC077F">
        <w:rPr>
          <w:rFonts w:ascii="Arial" w:hAnsi="Arial" w:cs="Arial"/>
          <w:sz w:val="24"/>
          <w:szCs w:val="24"/>
        </w:rPr>
        <w:t>,</w:t>
      </w:r>
      <w:r w:rsidR="00BC5223" w:rsidRPr="00FC077F">
        <w:rPr>
          <w:rFonts w:ascii="Arial" w:hAnsi="Arial" w:cs="Arial"/>
          <w:sz w:val="24"/>
          <w:szCs w:val="24"/>
        </w:rPr>
        <w:t xml:space="preserve"> and list </w:t>
      </w:r>
      <w:r w:rsidR="0083263C" w:rsidRPr="00FC077F">
        <w:rPr>
          <w:rFonts w:ascii="Arial" w:hAnsi="Arial" w:cs="Arial"/>
          <w:sz w:val="24"/>
          <w:szCs w:val="24"/>
        </w:rPr>
        <w:t>Texas State</w:t>
      </w:r>
      <w:r w:rsidR="00BC5223" w:rsidRPr="00FC077F">
        <w:rPr>
          <w:rFonts w:ascii="Arial" w:hAnsi="Arial" w:cs="Arial"/>
          <w:sz w:val="24"/>
          <w:szCs w:val="24"/>
        </w:rPr>
        <w:t xml:space="preserve"> as an additional insured as well as a certificate holder.</w:t>
      </w:r>
    </w:p>
    <w:p w14:paraId="64B7D0BF" w14:textId="77777777" w:rsidR="00F567A5" w:rsidRPr="00FC077F" w:rsidRDefault="00F567A5" w:rsidP="00B411BB">
      <w:pPr>
        <w:spacing w:after="0" w:line="240" w:lineRule="auto"/>
        <w:rPr>
          <w:rFonts w:ascii="Arial" w:hAnsi="Arial" w:cs="Arial"/>
          <w:sz w:val="24"/>
          <w:szCs w:val="24"/>
        </w:rPr>
      </w:pPr>
    </w:p>
    <w:p w14:paraId="7AD02D1D" w14:textId="4AEF4095" w:rsidR="00F77D77" w:rsidRPr="00FC077F" w:rsidRDefault="00F77D77" w:rsidP="00B411BB">
      <w:pPr>
        <w:pStyle w:val="NoSpacing"/>
        <w:numPr>
          <w:ilvl w:val="0"/>
          <w:numId w:val="6"/>
        </w:numPr>
        <w:rPr>
          <w:rFonts w:ascii="Arial" w:hAnsi="Arial" w:cs="Arial"/>
          <w:sz w:val="24"/>
          <w:szCs w:val="24"/>
        </w:rPr>
      </w:pPr>
      <w:r w:rsidRPr="00FC077F">
        <w:rPr>
          <w:rFonts w:ascii="Arial" w:hAnsi="Arial" w:cs="Arial"/>
          <w:sz w:val="24"/>
          <w:szCs w:val="24"/>
        </w:rPr>
        <w:t>During approved operation of a UAS for purposes of recording or transmitting visual images, operators must take all reasonable measures to avoid violations of areas normally considered private and shall be personally liable for any civil or criminal charges</w:t>
      </w:r>
      <w:r w:rsidR="00765E37" w:rsidRPr="00FC077F">
        <w:rPr>
          <w:rFonts w:ascii="Arial" w:hAnsi="Arial" w:cs="Arial"/>
          <w:sz w:val="24"/>
          <w:szCs w:val="24"/>
        </w:rPr>
        <w:t xml:space="preserve"> or </w:t>
      </w:r>
      <w:r w:rsidRPr="00FC077F">
        <w:rPr>
          <w:rFonts w:ascii="Arial" w:hAnsi="Arial" w:cs="Arial"/>
          <w:sz w:val="24"/>
          <w:szCs w:val="24"/>
        </w:rPr>
        <w:t>penalties related to the use of the dr</w:t>
      </w:r>
      <w:r w:rsidR="00931C37" w:rsidRPr="00FC077F">
        <w:rPr>
          <w:rFonts w:ascii="Arial" w:hAnsi="Arial" w:cs="Arial"/>
          <w:sz w:val="24"/>
          <w:szCs w:val="24"/>
        </w:rPr>
        <w:t>one</w:t>
      </w:r>
      <w:r w:rsidR="009C5B54" w:rsidRPr="00FC077F">
        <w:rPr>
          <w:rFonts w:ascii="Arial" w:hAnsi="Arial" w:cs="Arial"/>
          <w:sz w:val="24"/>
          <w:szCs w:val="24"/>
        </w:rPr>
        <w:t xml:space="preserve"> (s</w:t>
      </w:r>
      <w:r w:rsidR="00931C37" w:rsidRPr="00FC077F">
        <w:rPr>
          <w:rFonts w:ascii="Arial" w:hAnsi="Arial" w:cs="Arial"/>
          <w:sz w:val="24"/>
          <w:szCs w:val="24"/>
        </w:rPr>
        <w:t xml:space="preserve">ee </w:t>
      </w:r>
      <w:hyperlink r:id="rId21" w:history="1">
        <w:r w:rsidR="00931C37" w:rsidRPr="00FC077F">
          <w:rPr>
            <w:rStyle w:val="Hyperlink"/>
            <w:rFonts w:ascii="Arial" w:hAnsi="Arial" w:cs="Arial"/>
            <w:sz w:val="24"/>
            <w:szCs w:val="24"/>
          </w:rPr>
          <w:t>Texas Government Code</w:t>
        </w:r>
        <w:r w:rsidR="005F3C59" w:rsidRPr="00FC077F">
          <w:rPr>
            <w:rStyle w:val="Hyperlink"/>
            <w:rFonts w:ascii="Arial" w:hAnsi="Arial" w:cs="Arial"/>
            <w:sz w:val="24"/>
            <w:szCs w:val="24"/>
          </w:rPr>
          <w:t>, Title 4, Subtitle B,</w:t>
        </w:r>
        <w:r w:rsidRPr="00FC077F">
          <w:rPr>
            <w:rStyle w:val="Hyperlink"/>
            <w:rFonts w:ascii="Arial" w:hAnsi="Arial" w:cs="Arial"/>
            <w:sz w:val="24"/>
            <w:szCs w:val="24"/>
          </w:rPr>
          <w:t xml:space="preserve"> Chapter 423</w:t>
        </w:r>
        <w:r w:rsidR="005F3C59" w:rsidRPr="00FC077F">
          <w:rPr>
            <w:rStyle w:val="Hyperlink"/>
            <w:rFonts w:ascii="Arial" w:hAnsi="Arial" w:cs="Arial"/>
            <w:sz w:val="24"/>
            <w:szCs w:val="24"/>
          </w:rPr>
          <w:t>,</w:t>
        </w:r>
        <w:r w:rsidRPr="00FC077F">
          <w:rPr>
            <w:rStyle w:val="Hyperlink"/>
            <w:rFonts w:ascii="Arial" w:hAnsi="Arial" w:cs="Arial"/>
            <w:sz w:val="24"/>
            <w:szCs w:val="24"/>
          </w:rPr>
          <w:t xml:space="preserve"> Use of Unmanned Aircraft</w:t>
        </w:r>
      </w:hyperlink>
      <w:r w:rsidRPr="00FC077F">
        <w:rPr>
          <w:rFonts w:ascii="Arial" w:hAnsi="Arial" w:cs="Arial"/>
          <w:sz w:val="24"/>
          <w:szCs w:val="24"/>
        </w:rPr>
        <w:t xml:space="preserve"> for potential offenses and associated fines. Violations range from a Class C misdemeanor to penalties upwards of $10,000 for a single civil violation</w:t>
      </w:r>
      <w:r w:rsidR="009C5B54" w:rsidRPr="00FC077F">
        <w:rPr>
          <w:rFonts w:ascii="Arial" w:hAnsi="Arial" w:cs="Arial"/>
          <w:sz w:val="24"/>
          <w:szCs w:val="24"/>
        </w:rPr>
        <w:t>)</w:t>
      </w:r>
      <w:r w:rsidRPr="00FC077F">
        <w:rPr>
          <w:rFonts w:ascii="Arial" w:hAnsi="Arial" w:cs="Arial"/>
          <w:sz w:val="24"/>
          <w:szCs w:val="24"/>
        </w:rPr>
        <w:t>.</w:t>
      </w:r>
    </w:p>
    <w:p w14:paraId="1F5FA9CC" w14:textId="77777777" w:rsidR="00F77D77" w:rsidRPr="00FC077F" w:rsidRDefault="00F77D77" w:rsidP="00B411BB">
      <w:pPr>
        <w:pStyle w:val="ListParagraph"/>
        <w:spacing w:after="0" w:line="240" w:lineRule="auto"/>
        <w:rPr>
          <w:rFonts w:ascii="Arial" w:hAnsi="Arial" w:cs="Arial"/>
          <w:sz w:val="24"/>
          <w:szCs w:val="24"/>
        </w:rPr>
      </w:pPr>
    </w:p>
    <w:p w14:paraId="3401BF1E" w14:textId="2B305222" w:rsidR="00E31234" w:rsidRPr="00FC077F" w:rsidRDefault="248613AB" w:rsidP="00B411BB">
      <w:pPr>
        <w:pStyle w:val="ListParagraph"/>
        <w:numPr>
          <w:ilvl w:val="0"/>
          <w:numId w:val="6"/>
        </w:numPr>
        <w:spacing w:after="0" w:line="240" w:lineRule="auto"/>
        <w:rPr>
          <w:rFonts w:ascii="Arial" w:hAnsi="Arial" w:cs="Arial"/>
          <w:sz w:val="24"/>
          <w:szCs w:val="24"/>
        </w:rPr>
      </w:pPr>
      <w:r w:rsidRPr="00FC077F">
        <w:rPr>
          <w:rFonts w:ascii="Arial" w:hAnsi="Arial" w:cs="Arial"/>
          <w:sz w:val="24"/>
          <w:szCs w:val="24"/>
        </w:rPr>
        <w:t xml:space="preserve">Use of UAS must comply with any other applicable </w:t>
      </w:r>
      <w:r w:rsidR="1F9A8829" w:rsidRPr="00FC077F">
        <w:rPr>
          <w:rFonts w:ascii="Arial" w:hAnsi="Arial" w:cs="Arial"/>
          <w:sz w:val="24"/>
          <w:szCs w:val="24"/>
        </w:rPr>
        <w:t>Texas State</w:t>
      </w:r>
      <w:r w:rsidRPr="00FC077F">
        <w:rPr>
          <w:rFonts w:ascii="Arial" w:hAnsi="Arial" w:cs="Arial"/>
          <w:sz w:val="24"/>
          <w:szCs w:val="24"/>
        </w:rPr>
        <w:t xml:space="preserve"> or </w:t>
      </w:r>
      <w:r w:rsidR="04862AC6" w:rsidRPr="00FC077F">
        <w:rPr>
          <w:rFonts w:ascii="Arial" w:hAnsi="Arial" w:cs="Arial"/>
          <w:sz w:val="24"/>
          <w:szCs w:val="24"/>
        </w:rPr>
        <w:t>TSUS</w:t>
      </w:r>
      <w:r w:rsidRPr="00FC077F">
        <w:rPr>
          <w:rFonts w:ascii="Arial" w:hAnsi="Arial" w:cs="Arial"/>
          <w:sz w:val="24"/>
          <w:szCs w:val="24"/>
        </w:rPr>
        <w:t xml:space="preserve"> policies, as well as state and federal law. All uses of UAS must comply with </w:t>
      </w:r>
      <w:r w:rsidR="1F9A8829" w:rsidRPr="00FC077F">
        <w:rPr>
          <w:rFonts w:ascii="Arial" w:hAnsi="Arial" w:cs="Arial"/>
          <w:sz w:val="24"/>
          <w:szCs w:val="24"/>
        </w:rPr>
        <w:t xml:space="preserve">the </w:t>
      </w:r>
      <w:r w:rsidR="7CF6EDCD" w:rsidRPr="00FC077F">
        <w:rPr>
          <w:rFonts w:ascii="Arial" w:hAnsi="Arial" w:cs="Arial"/>
          <w:sz w:val="24"/>
          <w:szCs w:val="24"/>
        </w:rPr>
        <w:t>r</w:t>
      </w:r>
      <w:r w:rsidR="348AFF88" w:rsidRPr="00FC077F">
        <w:rPr>
          <w:rFonts w:ascii="Arial" w:hAnsi="Arial" w:cs="Arial"/>
          <w:sz w:val="24"/>
          <w:szCs w:val="24"/>
        </w:rPr>
        <w:t xml:space="preserve">equired </w:t>
      </w:r>
      <w:r w:rsidR="7CF6EDCD" w:rsidRPr="00FC077F">
        <w:rPr>
          <w:rFonts w:ascii="Arial" w:hAnsi="Arial" w:cs="Arial"/>
          <w:sz w:val="24"/>
          <w:szCs w:val="24"/>
        </w:rPr>
        <w:t>p</w:t>
      </w:r>
      <w:r w:rsidR="348AFF88" w:rsidRPr="00FC077F">
        <w:rPr>
          <w:rFonts w:ascii="Arial" w:hAnsi="Arial" w:cs="Arial"/>
          <w:sz w:val="24"/>
          <w:szCs w:val="24"/>
        </w:rPr>
        <w:t xml:space="preserve">rocedures and </w:t>
      </w:r>
      <w:r w:rsidR="7CF6EDCD" w:rsidRPr="00FC077F">
        <w:rPr>
          <w:rFonts w:ascii="Arial" w:hAnsi="Arial" w:cs="Arial"/>
          <w:sz w:val="24"/>
          <w:szCs w:val="24"/>
        </w:rPr>
        <w:t>g</w:t>
      </w:r>
      <w:r w:rsidR="348AFF88" w:rsidRPr="00FC077F">
        <w:rPr>
          <w:rFonts w:ascii="Arial" w:hAnsi="Arial" w:cs="Arial"/>
          <w:sz w:val="24"/>
          <w:szCs w:val="24"/>
        </w:rPr>
        <w:t>uidelines</w:t>
      </w:r>
      <w:r w:rsidR="1F9A8829" w:rsidRPr="00FC077F">
        <w:rPr>
          <w:rFonts w:ascii="Arial" w:hAnsi="Arial" w:cs="Arial"/>
          <w:sz w:val="24"/>
          <w:szCs w:val="24"/>
        </w:rPr>
        <w:t xml:space="preserve"> set forth in this policy</w:t>
      </w:r>
      <w:r w:rsidR="08E724CD" w:rsidRPr="00FC077F">
        <w:rPr>
          <w:rFonts w:ascii="Arial" w:hAnsi="Arial" w:cs="Arial"/>
          <w:sz w:val="24"/>
          <w:szCs w:val="24"/>
        </w:rPr>
        <w:t>.</w:t>
      </w:r>
    </w:p>
    <w:p w14:paraId="0F1D94AC" w14:textId="2FA693FE" w:rsidR="4F6F5949" w:rsidRPr="00FC077F" w:rsidRDefault="4F6F5949" w:rsidP="00B411BB">
      <w:pPr>
        <w:spacing w:after="0" w:line="240" w:lineRule="auto"/>
        <w:ind w:left="1080"/>
        <w:rPr>
          <w:rFonts w:ascii="Arial" w:hAnsi="Arial" w:cs="Arial"/>
          <w:sz w:val="24"/>
          <w:szCs w:val="24"/>
        </w:rPr>
      </w:pPr>
    </w:p>
    <w:p w14:paraId="6F0BD73F" w14:textId="5314A100" w:rsidR="2A0B4995" w:rsidRPr="00FC077F" w:rsidRDefault="2A0B4995" w:rsidP="00B411BB">
      <w:pPr>
        <w:pStyle w:val="ListParagraph"/>
        <w:numPr>
          <w:ilvl w:val="0"/>
          <w:numId w:val="6"/>
        </w:numPr>
        <w:spacing w:after="0" w:line="240" w:lineRule="auto"/>
        <w:rPr>
          <w:rFonts w:ascii="Arial" w:hAnsi="Arial" w:cs="Arial"/>
          <w:sz w:val="24"/>
          <w:szCs w:val="24"/>
        </w:rPr>
      </w:pPr>
      <w:r w:rsidRPr="00FC077F">
        <w:rPr>
          <w:rFonts w:ascii="Arial" w:hAnsi="Arial" w:cs="Arial"/>
          <w:sz w:val="24"/>
          <w:szCs w:val="24"/>
        </w:rPr>
        <w:t xml:space="preserve">All flights over Texas State property must receive prior authorization by using </w:t>
      </w:r>
      <w:hyperlink r:id="rId22" w:history="1">
        <w:r w:rsidRPr="00FC077F">
          <w:rPr>
            <w:rStyle w:val="Hyperlink"/>
            <w:rFonts w:ascii="Arial" w:hAnsi="Arial" w:cs="Arial"/>
            <w:sz w:val="24"/>
            <w:szCs w:val="24"/>
          </w:rPr>
          <w:t>LAANC</w:t>
        </w:r>
      </w:hyperlink>
      <w:r w:rsidRPr="00FC077F">
        <w:rPr>
          <w:rFonts w:ascii="Arial" w:hAnsi="Arial" w:cs="Arial"/>
          <w:sz w:val="24"/>
          <w:szCs w:val="24"/>
        </w:rPr>
        <w:t xml:space="preserve"> or </w:t>
      </w:r>
      <w:hyperlink r:id="rId23" w:anchor="/" w:history="1">
        <w:r w:rsidRPr="00FC077F">
          <w:rPr>
            <w:rStyle w:val="Hyperlink"/>
            <w:rFonts w:ascii="Arial" w:hAnsi="Arial" w:cs="Arial"/>
            <w:sz w:val="24"/>
            <w:szCs w:val="24"/>
          </w:rPr>
          <w:t>DroneZone</w:t>
        </w:r>
      </w:hyperlink>
      <w:r w:rsidR="59DFC312" w:rsidRPr="00FC077F">
        <w:rPr>
          <w:rFonts w:ascii="Arial" w:hAnsi="Arial" w:cs="Arial"/>
          <w:sz w:val="24"/>
          <w:szCs w:val="24"/>
        </w:rPr>
        <w:t xml:space="preserve"> apps </w:t>
      </w:r>
      <w:r w:rsidRPr="00FC077F">
        <w:rPr>
          <w:rFonts w:ascii="Arial" w:hAnsi="Arial" w:cs="Arial"/>
          <w:sz w:val="24"/>
          <w:szCs w:val="24"/>
        </w:rPr>
        <w:t>airspace (</w:t>
      </w:r>
      <w:hyperlink r:id="rId24" w:history="1">
        <w:r w:rsidRPr="00FC077F">
          <w:rPr>
            <w:rStyle w:val="Hyperlink"/>
            <w:rFonts w:ascii="Arial" w:hAnsi="Arial" w:cs="Arial"/>
            <w:sz w:val="24"/>
            <w:szCs w:val="24"/>
          </w:rPr>
          <w:t>Class B, C, D, a</w:t>
        </w:r>
        <w:r w:rsidR="00FC077F">
          <w:rPr>
            <w:rStyle w:val="Hyperlink"/>
            <w:rFonts w:ascii="Arial" w:hAnsi="Arial" w:cs="Arial"/>
            <w:sz w:val="24"/>
            <w:szCs w:val="24"/>
          </w:rPr>
          <w:t xml:space="preserve">nd </w:t>
        </w:r>
        <w:r w:rsidRPr="00FC077F">
          <w:rPr>
            <w:rStyle w:val="Hyperlink"/>
            <w:rFonts w:ascii="Arial" w:hAnsi="Arial" w:cs="Arial"/>
            <w:sz w:val="24"/>
            <w:szCs w:val="24"/>
          </w:rPr>
          <w:t>E</w:t>
        </w:r>
      </w:hyperlink>
      <w:r w:rsidRPr="00FC077F">
        <w:rPr>
          <w:rFonts w:ascii="Arial" w:hAnsi="Arial" w:cs="Arial"/>
          <w:sz w:val="24"/>
          <w:szCs w:val="24"/>
        </w:rPr>
        <w:t>).</w:t>
      </w:r>
    </w:p>
    <w:p w14:paraId="420DAABB" w14:textId="77777777" w:rsidR="006E7930" w:rsidRPr="00FC077F" w:rsidRDefault="006E7930" w:rsidP="00B411BB">
      <w:pPr>
        <w:spacing w:after="0" w:line="240" w:lineRule="auto"/>
        <w:ind w:firstLine="720"/>
        <w:rPr>
          <w:rFonts w:ascii="Arial" w:hAnsi="Arial" w:cs="Arial"/>
          <w:sz w:val="24"/>
          <w:szCs w:val="24"/>
        </w:rPr>
      </w:pPr>
    </w:p>
    <w:p w14:paraId="215B90B1" w14:textId="502ED28F" w:rsidR="00E31234" w:rsidRPr="00FC077F" w:rsidRDefault="00D45303" w:rsidP="00B411BB">
      <w:pPr>
        <w:spacing w:after="0" w:line="240" w:lineRule="auto"/>
        <w:ind w:firstLine="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3</w:t>
      </w:r>
      <w:r w:rsidRPr="00FC077F">
        <w:rPr>
          <w:rFonts w:ascii="Arial" w:hAnsi="Arial" w:cs="Arial"/>
          <w:sz w:val="24"/>
          <w:szCs w:val="24"/>
        </w:rPr>
        <w:t>.02</w:t>
      </w:r>
      <w:r w:rsidRPr="00FC077F">
        <w:rPr>
          <w:rFonts w:ascii="Arial" w:hAnsi="Arial" w:cs="Arial"/>
          <w:sz w:val="24"/>
          <w:szCs w:val="24"/>
        </w:rPr>
        <w:tab/>
        <w:t>Required Procedures and Guidelines</w:t>
      </w:r>
    </w:p>
    <w:p w14:paraId="50CA9816" w14:textId="77777777" w:rsidR="00E31234" w:rsidRPr="00FC077F" w:rsidRDefault="00E31234" w:rsidP="00B411BB">
      <w:pPr>
        <w:pStyle w:val="ListParagraph"/>
        <w:spacing w:after="0" w:line="240" w:lineRule="auto"/>
        <w:ind w:left="1440"/>
        <w:rPr>
          <w:rFonts w:ascii="Arial" w:hAnsi="Arial" w:cs="Arial"/>
          <w:sz w:val="24"/>
          <w:szCs w:val="24"/>
        </w:rPr>
      </w:pPr>
    </w:p>
    <w:p w14:paraId="07397044" w14:textId="77777777" w:rsidR="00E31234" w:rsidRPr="00FC077F" w:rsidRDefault="4115870E" w:rsidP="00B411BB">
      <w:pPr>
        <w:pStyle w:val="ListParagraph"/>
        <w:numPr>
          <w:ilvl w:val="1"/>
          <w:numId w:val="6"/>
        </w:numPr>
        <w:tabs>
          <w:tab w:val="left" w:pos="2610"/>
        </w:tabs>
        <w:spacing w:after="0" w:line="240" w:lineRule="auto"/>
        <w:ind w:left="1800"/>
        <w:rPr>
          <w:rFonts w:ascii="Arial" w:hAnsi="Arial" w:cs="Arial"/>
          <w:sz w:val="24"/>
          <w:szCs w:val="24"/>
        </w:rPr>
      </w:pPr>
      <w:r w:rsidRPr="00FC077F">
        <w:rPr>
          <w:rFonts w:ascii="Arial" w:hAnsi="Arial" w:cs="Arial"/>
          <w:sz w:val="24"/>
          <w:szCs w:val="24"/>
        </w:rPr>
        <w:t xml:space="preserve">UAS operated under declaration of federal, state, or </w:t>
      </w:r>
      <w:r w:rsidR="7CF6EDCD" w:rsidRPr="00FC077F">
        <w:rPr>
          <w:rFonts w:ascii="Arial" w:hAnsi="Arial" w:cs="Arial"/>
          <w:sz w:val="24"/>
          <w:szCs w:val="24"/>
        </w:rPr>
        <w:t>u</w:t>
      </w:r>
      <w:r w:rsidRPr="00FC077F">
        <w:rPr>
          <w:rFonts w:ascii="Arial" w:hAnsi="Arial" w:cs="Arial"/>
          <w:sz w:val="24"/>
          <w:szCs w:val="24"/>
        </w:rPr>
        <w:t>niversity emergency may be exempt from these guidelines.</w:t>
      </w:r>
    </w:p>
    <w:p w14:paraId="4194A63D" w14:textId="77777777" w:rsidR="00E31234" w:rsidRPr="00FC077F" w:rsidRDefault="00E31234" w:rsidP="00B411BB">
      <w:pPr>
        <w:pStyle w:val="ListParagraph"/>
        <w:spacing w:after="0" w:line="240" w:lineRule="auto"/>
        <w:ind w:left="2520"/>
        <w:rPr>
          <w:rFonts w:ascii="Arial" w:hAnsi="Arial" w:cs="Arial"/>
          <w:sz w:val="24"/>
          <w:szCs w:val="24"/>
        </w:rPr>
      </w:pPr>
    </w:p>
    <w:p w14:paraId="497E8AA4" w14:textId="666B761C" w:rsidR="00E31234" w:rsidRPr="007210D2" w:rsidRDefault="4115870E" w:rsidP="007210D2">
      <w:pPr>
        <w:pStyle w:val="ListParagraph"/>
        <w:numPr>
          <w:ilvl w:val="1"/>
          <w:numId w:val="6"/>
        </w:numPr>
        <w:spacing w:after="0" w:line="240" w:lineRule="auto"/>
        <w:ind w:left="1800"/>
        <w:rPr>
          <w:rFonts w:ascii="Arial" w:hAnsi="Arial" w:cs="Arial"/>
          <w:sz w:val="24"/>
          <w:szCs w:val="24"/>
        </w:rPr>
      </w:pPr>
      <w:r w:rsidRPr="00FC077F">
        <w:rPr>
          <w:rFonts w:ascii="Arial" w:hAnsi="Arial" w:cs="Arial"/>
          <w:sz w:val="24"/>
          <w:szCs w:val="24"/>
        </w:rPr>
        <w:t xml:space="preserve">If  aircraft operation is approved by </w:t>
      </w:r>
      <w:r w:rsidR="02D5AEAB" w:rsidRPr="00FC077F">
        <w:rPr>
          <w:rFonts w:ascii="Arial" w:hAnsi="Arial" w:cs="Arial"/>
          <w:sz w:val="24"/>
          <w:szCs w:val="24"/>
        </w:rPr>
        <w:t>EHSR</w:t>
      </w:r>
      <w:r w:rsidR="16F349BA" w:rsidRPr="00FC077F">
        <w:rPr>
          <w:rFonts w:ascii="Arial" w:hAnsi="Arial" w:cs="Arial"/>
          <w:sz w:val="24"/>
          <w:szCs w:val="24"/>
        </w:rPr>
        <w:t>E</w:t>
      </w:r>
      <w:r w:rsidR="02D5AEAB" w:rsidRPr="00FC077F">
        <w:rPr>
          <w:rFonts w:ascii="Arial" w:hAnsi="Arial" w:cs="Arial"/>
          <w:sz w:val="24"/>
          <w:szCs w:val="24"/>
        </w:rPr>
        <w:t>M</w:t>
      </w:r>
      <w:r w:rsidRPr="00FC077F">
        <w:rPr>
          <w:rFonts w:ascii="Arial" w:hAnsi="Arial" w:cs="Arial"/>
          <w:sz w:val="24"/>
          <w:szCs w:val="24"/>
        </w:rPr>
        <w:t xml:space="preserve">, model aircraft must be kept within visual sightline of the </w:t>
      </w:r>
      <w:r w:rsidR="1A1588AE" w:rsidRPr="00FC077F">
        <w:rPr>
          <w:rFonts w:ascii="Arial" w:hAnsi="Arial" w:cs="Arial"/>
          <w:sz w:val="24"/>
          <w:szCs w:val="24"/>
        </w:rPr>
        <w:t>operator and</w:t>
      </w:r>
      <w:r w:rsidRPr="00FC077F">
        <w:rPr>
          <w:rFonts w:ascii="Arial" w:hAnsi="Arial" w:cs="Arial"/>
          <w:sz w:val="24"/>
          <w:szCs w:val="24"/>
        </w:rPr>
        <w:t xml:space="preserve"> should weigh under 55 pounds unless certified by an aeromodelling community-based organization. Model aircraft must be flown a sufficient distance from populated areas and </w:t>
      </w:r>
      <w:r w:rsidR="688C61C7" w:rsidRPr="00FC077F">
        <w:rPr>
          <w:rFonts w:ascii="Arial" w:hAnsi="Arial" w:cs="Arial"/>
          <w:sz w:val="24"/>
          <w:szCs w:val="24"/>
        </w:rPr>
        <w:t xml:space="preserve">have </w:t>
      </w:r>
      <w:r w:rsidR="67B10E24" w:rsidRPr="00FC077F">
        <w:rPr>
          <w:rFonts w:ascii="Arial" w:hAnsi="Arial" w:cs="Arial"/>
          <w:sz w:val="24"/>
          <w:szCs w:val="24"/>
        </w:rPr>
        <w:t xml:space="preserve">the </w:t>
      </w:r>
      <w:r w:rsidRPr="00FC077F">
        <w:rPr>
          <w:rFonts w:ascii="Arial" w:hAnsi="Arial" w:cs="Arial"/>
          <w:sz w:val="24"/>
          <w:szCs w:val="24"/>
        </w:rPr>
        <w:t>operation approved by the department responsible for the property where the craft is requested to be operated and EHSR</w:t>
      </w:r>
      <w:r w:rsidR="16F349BA" w:rsidRPr="00FC077F">
        <w:rPr>
          <w:rFonts w:ascii="Arial" w:hAnsi="Arial" w:cs="Arial"/>
          <w:sz w:val="24"/>
          <w:szCs w:val="24"/>
        </w:rPr>
        <w:t>E</w:t>
      </w:r>
      <w:r w:rsidRPr="00FC077F">
        <w:rPr>
          <w:rFonts w:ascii="Arial" w:hAnsi="Arial" w:cs="Arial"/>
          <w:sz w:val="24"/>
          <w:szCs w:val="24"/>
        </w:rPr>
        <w:t>M (requires proof of registration).</w:t>
      </w:r>
    </w:p>
    <w:p w14:paraId="4B58822C" w14:textId="0DC4D981" w:rsidR="009C5B54" w:rsidRPr="00FC077F" w:rsidRDefault="4115870E" w:rsidP="00B411BB">
      <w:pPr>
        <w:pStyle w:val="ListParagraph"/>
        <w:numPr>
          <w:ilvl w:val="1"/>
          <w:numId w:val="6"/>
        </w:numPr>
        <w:spacing w:after="0" w:line="240" w:lineRule="auto"/>
        <w:ind w:left="1800"/>
        <w:rPr>
          <w:rFonts w:ascii="Arial" w:hAnsi="Arial" w:cs="Arial"/>
          <w:sz w:val="24"/>
          <w:szCs w:val="24"/>
        </w:rPr>
      </w:pPr>
      <w:r w:rsidRPr="00FC077F">
        <w:rPr>
          <w:rFonts w:ascii="Arial" w:hAnsi="Arial" w:cs="Arial"/>
          <w:sz w:val="24"/>
          <w:szCs w:val="24"/>
        </w:rPr>
        <w:t xml:space="preserve">Under FAA guidelines, </w:t>
      </w:r>
      <w:r w:rsidR="7CF6EDCD" w:rsidRPr="00FC077F">
        <w:rPr>
          <w:rFonts w:ascii="Arial" w:hAnsi="Arial" w:cs="Arial"/>
          <w:sz w:val="24"/>
          <w:szCs w:val="24"/>
        </w:rPr>
        <w:t>t</w:t>
      </w:r>
      <w:r w:rsidRPr="00FC077F">
        <w:rPr>
          <w:rFonts w:ascii="Arial" w:hAnsi="Arial" w:cs="Arial"/>
          <w:sz w:val="24"/>
          <w:szCs w:val="24"/>
        </w:rPr>
        <w:t xml:space="preserve">emporary </w:t>
      </w:r>
      <w:r w:rsidR="7CF6EDCD" w:rsidRPr="00FC077F">
        <w:rPr>
          <w:rFonts w:ascii="Arial" w:hAnsi="Arial" w:cs="Arial"/>
          <w:sz w:val="24"/>
          <w:szCs w:val="24"/>
        </w:rPr>
        <w:t>f</w:t>
      </w:r>
      <w:r w:rsidRPr="00FC077F">
        <w:rPr>
          <w:rFonts w:ascii="Arial" w:hAnsi="Arial" w:cs="Arial"/>
          <w:sz w:val="24"/>
          <w:szCs w:val="24"/>
        </w:rPr>
        <w:t xml:space="preserve">light </w:t>
      </w:r>
      <w:r w:rsidR="7CF6EDCD" w:rsidRPr="00FC077F">
        <w:rPr>
          <w:rFonts w:ascii="Arial" w:hAnsi="Arial" w:cs="Arial"/>
          <w:sz w:val="24"/>
          <w:szCs w:val="24"/>
        </w:rPr>
        <w:t>r</w:t>
      </w:r>
      <w:r w:rsidRPr="00FC077F">
        <w:rPr>
          <w:rFonts w:ascii="Arial" w:hAnsi="Arial" w:cs="Arial"/>
          <w:sz w:val="24"/>
          <w:szCs w:val="24"/>
        </w:rPr>
        <w:t>est</w:t>
      </w:r>
      <w:r w:rsidR="614A5370" w:rsidRPr="00FC077F">
        <w:rPr>
          <w:rFonts w:ascii="Arial" w:hAnsi="Arial" w:cs="Arial"/>
          <w:sz w:val="24"/>
          <w:szCs w:val="24"/>
        </w:rPr>
        <w:t>rictions</w:t>
      </w:r>
      <w:r w:rsidRPr="00FC077F">
        <w:rPr>
          <w:rFonts w:ascii="Arial" w:hAnsi="Arial" w:cs="Arial"/>
          <w:sz w:val="24"/>
          <w:szCs w:val="24"/>
        </w:rPr>
        <w:t xml:space="preserve"> may apply and must be followed.</w:t>
      </w:r>
    </w:p>
    <w:p w14:paraId="53D8D41F" w14:textId="77777777" w:rsidR="00536DCC" w:rsidRPr="00FC077F" w:rsidRDefault="00536DCC" w:rsidP="00B411BB">
      <w:pPr>
        <w:spacing w:after="0" w:line="240" w:lineRule="auto"/>
        <w:rPr>
          <w:rFonts w:ascii="Arial" w:hAnsi="Arial" w:cs="Arial"/>
          <w:sz w:val="24"/>
          <w:szCs w:val="24"/>
        </w:rPr>
      </w:pPr>
    </w:p>
    <w:p w14:paraId="54C2665E" w14:textId="440C407D" w:rsidR="00140A7D" w:rsidRPr="00FC077F" w:rsidRDefault="00D45303" w:rsidP="00B411BB">
      <w:pPr>
        <w:tabs>
          <w:tab w:val="left" w:pos="1440"/>
        </w:tabs>
        <w:spacing w:after="0" w:line="240" w:lineRule="auto"/>
        <w:ind w:firstLine="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3</w:t>
      </w:r>
      <w:r w:rsidRPr="00FC077F">
        <w:rPr>
          <w:rFonts w:ascii="Arial" w:hAnsi="Arial" w:cs="Arial"/>
          <w:sz w:val="24"/>
          <w:szCs w:val="24"/>
        </w:rPr>
        <w:t>.03</w:t>
      </w:r>
      <w:r w:rsidRPr="00FC077F">
        <w:rPr>
          <w:rFonts w:ascii="Arial" w:hAnsi="Arial" w:cs="Arial"/>
          <w:sz w:val="24"/>
          <w:szCs w:val="24"/>
        </w:rPr>
        <w:tab/>
      </w:r>
      <w:r w:rsidR="00E31234" w:rsidRPr="00FC077F">
        <w:rPr>
          <w:rFonts w:ascii="Arial" w:hAnsi="Arial" w:cs="Arial"/>
          <w:sz w:val="24"/>
          <w:szCs w:val="24"/>
        </w:rPr>
        <w:t>Sanctions – Violations</w:t>
      </w:r>
    </w:p>
    <w:p w14:paraId="5218D3B8" w14:textId="77777777" w:rsidR="009C5B54" w:rsidRPr="00FC077F" w:rsidRDefault="009C5B54" w:rsidP="00B411BB">
      <w:pPr>
        <w:spacing w:after="0" w:line="240" w:lineRule="auto"/>
        <w:ind w:firstLine="720"/>
        <w:rPr>
          <w:rFonts w:ascii="Arial" w:hAnsi="Arial" w:cs="Arial"/>
          <w:sz w:val="24"/>
          <w:szCs w:val="24"/>
        </w:rPr>
      </w:pPr>
    </w:p>
    <w:p w14:paraId="40DE0063" w14:textId="77777777" w:rsidR="00140A7D" w:rsidRPr="00FC077F" w:rsidRDefault="00140A7D" w:rsidP="00B411BB">
      <w:pPr>
        <w:pStyle w:val="ListParagraph"/>
        <w:numPr>
          <w:ilvl w:val="0"/>
          <w:numId w:val="8"/>
        </w:numPr>
        <w:spacing w:after="0" w:line="240" w:lineRule="auto"/>
        <w:rPr>
          <w:rFonts w:ascii="Arial" w:hAnsi="Arial" w:cs="Arial"/>
          <w:sz w:val="24"/>
          <w:szCs w:val="24"/>
        </w:rPr>
      </w:pPr>
      <w:r w:rsidRPr="00FC077F">
        <w:rPr>
          <w:rFonts w:ascii="Arial" w:hAnsi="Arial" w:cs="Arial"/>
          <w:sz w:val="24"/>
          <w:szCs w:val="24"/>
        </w:rPr>
        <w:t>Legal prohibitions regarding physical presence on campus</w:t>
      </w:r>
      <w:r w:rsidR="000D419C" w:rsidRPr="00FC077F">
        <w:rPr>
          <w:rFonts w:ascii="Arial" w:hAnsi="Arial" w:cs="Arial"/>
          <w:sz w:val="24"/>
          <w:szCs w:val="24"/>
        </w:rPr>
        <w:t xml:space="preserve">, </w:t>
      </w:r>
      <w:r w:rsidRPr="00FC077F">
        <w:rPr>
          <w:rFonts w:ascii="Arial" w:hAnsi="Arial" w:cs="Arial"/>
          <w:sz w:val="24"/>
          <w:szCs w:val="24"/>
        </w:rPr>
        <w:t>trespassing</w:t>
      </w:r>
      <w:r w:rsidR="00D45303" w:rsidRPr="00FC077F">
        <w:rPr>
          <w:rFonts w:ascii="Arial" w:hAnsi="Arial" w:cs="Arial"/>
          <w:sz w:val="24"/>
          <w:szCs w:val="24"/>
        </w:rPr>
        <w:t>,</w:t>
      </w:r>
      <w:r w:rsidRPr="00FC077F">
        <w:rPr>
          <w:rFonts w:ascii="Arial" w:hAnsi="Arial" w:cs="Arial"/>
          <w:sz w:val="24"/>
          <w:szCs w:val="24"/>
        </w:rPr>
        <w:t xml:space="preserve"> and other legal action may also be pursued against third parties that operate UAS or model aircraft in violation of this policy. </w:t>
      </w:r>
    </w:p>
    <w:p w14:paraId="1FC1A072" w14:textId="77777777" w:rsidR="00140A7D" w:rsidRPr="00FC077F" w:rsidRDefault="00140A7D" w:rsidP="00B411BB">
      <w:pPr>
        <w:pStyle w:val="ListParagraph"/>
        <w:spacing w:after="0" w:line="240" w:lineRule="auto"/>
        <w:ind w:left="1800"/>
        <w:rPr>
          <w:rFonts w:ascii="Arial" w:hAnsi="Arial" w:cs="Arial"/>
          <w:sz w:val="24"/>
          <w:szCs w:val="24"/>
        </w:rPr>
      </w:pPr>
    </w:p>
    <w:p w14:paraId="6234FE05" w14:textId="77777777" w:rsidR="00140A7D" w:rsidRPr="00FC077F" w:rsidRDefault="00140A7D" w:rsidP="00B411BB">
      <w:pPr>
        <w:pStyle w:val="ListParagraph"/>
        <w:numPr>
          <w:ilvl w:val="0"/>
          <w:numId w:val="8"/>
        </w:numPr>
        <w:spacing w:after="0" w:line="240" w:lineRule="auto"/>
        <w:rPr>
          <w:rFonts w:ascii="Arial" w:hAnsi="Arial" w:cs="Arial"/>
          <w:sz w:val="24"/>
          <w:szCs w:val="24"/>
        </w:rPr>
      </w:pPr>
      <w:r w:rsidRPr="00FC077F">
        <w:rPr>
          <w:rFonts w:ascii="Arial" w:hAnsi="Arial" w:cs="Arial"/>
          <w:sz w:val="24"/>
          <w:szCs w:val="24"/>
        </w:rPr>
        <w:lastRenderedPageBreak/>
        <w:t>Fines or damages incurred by individuals or units that do not comply with this policy are the responsibility of those persons involved.</w:t>
      </w:r>
    </w:p>
    <w:p w14:paraId="2601E008" w14:textId="77777777" w:rsidR="00140A7D" w:rsidRPr="00FC077F" w:rsidRDefault="00140A7D" w:rsidP="00B411BB">
      <w:pPr>
        <w:pStyle w:val="ListParagraph"/>
        <w:spacing w:after="0" w:line="240" w:lineRule="auto"/>
        <w:ind w:left="1800"/>
        <w:rPr>
          <w:rFonts w:ascii="Arial" w:hAnsi="Arial" w:cs="Arial"/>
          <w:b/>
          <w:sz w:val="24"/>
          <w:szCs w:val="24"/>
        </w:rPr>
      </w:pPr>
    </w:p>
    <w:p w14:paraId="30FC610F" w14:textId="589BC0F6" w:rsidR="00140A7D" w:rsidRPr="00AE6358" w:rsidRDefault="00AE6358" w:rsidP="00B411BB">
      <w:pPr>
        <w:spacing w:after="0" w:line="240" w:lineRule="auto"/>
        <w:ind w:left="360" w:hanging="360"/>
        <w:rPr>
          <w:rFonts w:ascii="Arial" w:hAnsi="Arial" w:cs="Arial"/>
          <w:b/>
          <w:sz w:val="24"/>
          <w:szCs w:val="24"/>
        </w:rPr>
      </w:pPr>
      <w:r>
        <w:rPr>
          <w:rFonts w:ascii="Arial" w:hAnsi="Arial" w:cs="Arial"/>
          <w:b/>
          <w:sz w:val="24"/>
          <w:szCs w:val="24"/>
        </w:rPr>
        <w:t>04.</w:t>
      </w:r>
      <w:r>
        <w:rPr>
          <w:rFonts w:ascii="Arial" w:hAnsi="Arial" w:cs="Arial"/>
          <w:b/>
          <w:sz w:val="24"/>
          <w:szCs w:val="24"/>
        </w:rPr>
        <w:tab/>
      </w:r>
      <w:r>
        <w:rPr>
          <w:rFonts w:ascii="Arial" w:hAnsi="Arial" w:cs="Arial"/>
          <w:b/>
          <w:sz w:val="24"/>
          <w:szCs w:val="24"/>
        </w:rPr>
        <w:tab/>
      </w:r>
      <w:r w:rsidR="00140A7D" w:rsidRPr="00AE6358">
        <w:rPr>
          <w:rFonts w:ascii="Arial" w:hAnsi="Arial" w:cs="Arial"/>
          <w:b/>
          <w:sz w:val="24"/>
          <w:szCs w:val="24"/>
        </w:rPr>
        <w:t>REVIEWERS OF THIS UPPS</w:t>
      </w:r>
    </w:p>
    <w:p w14:paraId="5D24413B" w14:textId="77777777" w:rsidR="00140A7D" w:rsidRPr="00FC077F" w:rsidRDefault="00140A7D" w:rsidP="00B411BB">
      <w:pPr>
        <w:pStyle w:val="ListParagraph"/>
        <w:spacing w:after="0" w:line="240" w:lineRule="auto"/>
        <w:ind w:left="1440"/>
        <w:rPr>
          <w:rFonts w:ascii="Arial" w:hAnsi="Arial" w:cs="Arial"/>
          <w:sz w:val="24"/>
          <w:szCs w:val="24"/>
        </w:rPr>
      </w:pPr>
    </w:p>
    <w:p w14:paraId="52E76AE5" w14:textId="2C29FFFF" w:rsidR="00A8182E" w:rsidRPr="00FC077F" w:rsidRDefault="00A8182E" w:rsidP="00B411BB">
      <w:pPr>
        <w:pStyle w:val="ListParagraph"/>
        <w:spacing w:after="0" w:line="240" w:lineRule="auto"/>
        <w:ind w:left="0" w:firstLine="720"/>
        <w:rPr>
          <w:rFonts w:ascii="Arial" w:hAnsi="Arial" w:cs="Arial"/>
          <w:sz w:val="24"/>
          <w:szCs w:val="24"/>
        </w:rPr>
      </w:pPr>
      <w:r w:rsidRPr="00FC077F">
        <w:rPr>
          <w:rFonts w:ascii="Arial" w:hAnsi="Arial" w:cs="Arial"/>
          <w:sz w:val="24"/>
          <w:szCs w:val="24"/>
        </w:rPr>
        <w:t>0</w:t>
      </w:r>
      <w:r w:rsidR="00AE6358">
        <w:rPr>
          <w:rFonts w:ascii="Arial" w:hAnsi="Arial" w:cs="Arial"/>
          <w:sz w:val="24"/>
          <w:szCs w:val="24"/>
        </w:rPr>
        <w:t>4</w:t>
      </w:r>
      <w:r w:rsidRPr="00FC077F">
        <w:rPr>
          <w:rFonts w:ascii="Arial" w:hAnsi="Arial" w:cs="Arial"/>
          <w:sz w:val="24"/>
          <w:szCs w:val="24"/>
        </w:rPr>
        <w:t>.01</w:t>
      </w:r>
      <w:r w:rsidRPr="00FC077F">
        <w:rPr>
          <w:rFonts w:ascii="Arial" w:hAnsi="Arial" w:cs="Arial"/>
          <w:sz w:val="24"/>
          <w:szCs w:val="24"/>
        </w:rPr>
        <w:tab/>
        <w:t>Reviewers of this UPPS include the following:</w:t>
      </w:r>
    </w:p>
    <w:p w14:paraId="12FCB3B4" w14:textId="77777777" w:rsidR="00A8182E" w:rsidRPr="00FC077F" w:rsidRDefault="00A8182E" w:rsidP="00B411BB">
      <w:pPr>
        <w:pStyle w:val="ListParagraph"/>
        <w:spacing w:after="0" w:line="240" w:lineRule="auto"/>
        <w:ind w:left="0" w:firstLine="720"/>
        <w:rPr>
          <w:rFonts w:ascii="Arial" w:hAnsi="Arial" w:cs="Arial"/>
          <w:sz w:val="24"/>
          <w:szCs w:val="24"/>
        </w:rPr>
      </w:pPr>
    </w:p>
    <w:p w14:paraId="0386B212" w14:textId="77777777" w:rsidR="00140A7D" w:rsidRPr="00FC077F" w:rsidRDefault="00140A7D" w:rsidP="00B411BB">
      <w:pPr>
        <w:pStyle w:val="ListParagraph"/>
        <w:spacing w:after="0" w:line="240" w:lineRule="auto"/>
        <w:ind w:firstLine="720"/>
        <w:rPr>
          <w:rFonts w:ascii="Arial" w:hAnsi="Arial" w:cs="Arial"/>
          <w:sz w:val="24"/>
          <w:szCs w:val="24"/>
        </w:rPr>
      </w:pPr>
      <w:r w:rsidRPr="00FC077F">
        <w:rPr>
          <w:rFonts w:ascii="Arial" w:hAnsi="Arial" w:cs="Arial"/>
          <w:sz w:val="24"/>
          <w:szCs w:val="24"/>
          <w:u w:val="single"/>
        </w:rPr>
        <w:t>Position</w:t>
      </w:r>
      <w:r w:rsidRPr="00FC077F">
        <w:rPr>
          <w:rFonts w:ascii="Arial" w:hAnsi="Arial" w:cs="Arial"/>
          <w:sz w:val="24"/>
          <w:szCs w:val="24"/>
        </w:rPr>
        <w:tab/>
      </w:r>
      <w:r w:rsidRPr="00FC077F">
        <w:rPr>
          <w:rFonts w:ascii="Arial" w:hAnsi="Arial" w:cs="Arial"/>
          <w:sz w:val="24"/>
          <w:szCs w:val="24"/>
        </w:rPr>
        <w:tab/>
      </w:r>
      <w:r w:rsidRPr="00FC077F">
        <w:rPr>
          <w:rFonts w:ascii="Arial" w:hAnsi="Arial" w:cs="Arial"/>
          <w:sz w:val="24"/>
          <w:szCs w:val="24"/>
        </w:rPr>
        <w:tab/>
      </w:r>
      <w:r w:rsidRPr="00FC077F">
        <w:rPr>
          <w:rFonts w:ascii="Arial" w:hAnsi="Arial" w:cs="Arial"/>
          <w:sz w:val="24"/>
          <w:szCs w:val="24"/>
        </w:rPr>
        <w:tab/>
      </w:r>
      <w:r w:rsidRPr="00FC077F">
        <w:rPr>
          <w:rFonts w:ascii="Arial" w:hAnsi="Arial" w:cs="Arial"/>
          <w:sz w:val="24"/>
          <w:szCs w:val="24"/>
        </w:rPr>
        <w:tab/>
      </w:r>
      <w:r w:rsidRPr="00FC077F">
        <w:rPr>
          <w:rFonts w:ascii="Arial" w:hAnsi="Arial" w:cs="Arial"/>
          <w:sz w:val="24"/>
          <w:szCs w:val="24"/>
          <w:u w:val="single"/>
        </w:rPr>
        <w:t>Date</w:t>
      </w:r>
    </w:p>
    <w:p w14:paraId="616A206C" w14:textId="77777777" w:rsidR="00140A7D" w:rsidRPr="00FC077F" w:rsidRDefault="00140A7D" w:rsidP="00B411BB">
      <w:pPr>
        <w:pStyle w:val="ListParagraph"/>
        <w:spacing w:after="0" w:line="240" w:lineRule="auto"/>
        <w:rPr>
          <w:rFonts w:ascii="Arial" w:hAnsi="Arial" w:cs="Arial"/>
          <w:sz w:val="24"/>
          <w:szCs w:val="24"/>
        </w:rPr>
      </w:pPr>
    </w:p>
    <w:p w14:paraId="3F6ABECE" w14:textId="11E11413" w:rsidR="003104BA" w:rsidRPr="00FC077F" w:rsidRDefault="003104BA"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Director</w:t>
      </w:r>
      <w:r w:rsidR="00B411BB">
        <w:rPr>
          <w:rFonts w:ascii="Arial" w:hAnsi="Arial" w:cs="Arial"/>
          <w:sz w:val="24"/>
          <w:szCs w:val="24"/>
        </w:rPr>
        <w:t xml:space="preserve"> of</w:t>
      </w:r>
      <w:r w:rsidRPr="00FC077F">
        <w:rPr>
          <w:rFonts w:ascii="Arial" w:hAnsi="Arial" w:cs="Arial"/>
          <w:sz w:val="24"/>
          <w:szCs w:val="24"/>
        </w:rPr>
        <w:t xml:space="preserve"> Environmental</w:t>
      </w:r>
      <w:r w:rsidR="00B411BB">
        <w:rPr>
          <w:rFonts w:ascii="Arial" w:hAnsi="Arial" w:cs="Arial"/>
          <w:sz w:val="24"/>
          <w:szCs w:val="24"/>
        </w:rPr>
        <w:t>,</w:t>
      </w:r>
      <w:r w:rsidRPr="00FC077F">
        <w:rPr>
          <w:rFonts w:ascii="Arial" w:hAnsi="Arial" w:cs="Arial"/>
          <w:sz w:val="24"/>
          <w:szCs w:val="24"/>
        </w:rPr>
        <w:t xml:space="preserve"> Health,</w:t>
      </w:r>
      <w:r w:rsidRPr="00FC077F">
        <w:rPr>
          <w:rFonts w:ascii="Arial" w:hAnsi="Arial" w:cs="Arial"/>
          <w:sz w:val="24"/>
          <w:szCs w:val="24"/>
        </w:rPr>
        <w:tab/>
        <w:t>April 1 E3Y</w:t>
      </w:r>
    </w:p>
    <w:p w14:paraId="1A4EAC60" w14:textId="77777777" w:rsidR="00B411BB" w:rsidRDefault="00B411BB"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Safety,</w:t>
      </w:r>
      <w:r>
        <w:rPr>
          <w:rFonts w:ascii="Arial" w:hAnsi="Arial" w:cs="Arial"/>
          <w:sz w:val="24"/>
          <w:szCs w:val="24"/>
        </w:rPr>
        <w:t xml:space="preserve"> </w:t>
      </w:r>
      <w:r w:rsidR="003104BA" w:rsidRPr="00FC077F">
        <w:rPr>
          <w:rFonts w:ascii="Arial" w:hAnsi="Arial" w:cs="Arial"/>
          <w:sz w:val="24"/>
          <w:szCs w:val="24"/>
        </w:rPr>
        <w:t>Risk</w:t>
      </w:r>
      <w:r w:rsidR="00AE2E5C" w:rsidRPr="00FC077F">
        <w:rPr>
          <w:rFonts w:ascii="Arial" w:hAnsi="Arial" w:cs="Arial"/>
          <w:sz w:val="24"/>
          <w:szCs w:val="24"/>
        </w:rPr>
        <w:t xml:space="preserve"> and Emergency</w:t>
      </w:r>
      <w:r w:rsidR="003104BA" w:rsidRPr="00FC077F">
        <w:rPr>
          <w:rFonts w:ascii="Arial" w:hAnsi="Arial" w:cs="Arial"/>
          <w:sz w:val="24"/>
          <w:szCs w:val="24"/>
        </w:rPr>
        <w:t xml:space="preserve"> </w:t>
      </w:r>
    </w:p>
    <w:p w14:paraId="7D26AA11" w14:textId="1667770B" w:rsidR="003104BA" w:rsidRPr="00FC077F" w:rsidRDefault="003104BA"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Management</w:t>
      </w:r>
    </w:p>
    <w:p w14:paraId="4F574815" w14:textId="77777777" w:rsidR="003104BA" w:rsidRPr="00FC077F" w:rsidRDefault="003104BA" w:rsidP="00B411BB">
      <w:pPr>
        <w:pStyle w:val="ListParagraph"/>
        <w:spacing w:after="0" w:line="240" w:lineRule="auto"/>
        <w:ind w:left="0"/>
        <w:rPr>
          <w:rFonts w:ascii="Arial" w:hAnsi="Arial" w:cs="Arial"/>
          <w:sz w:val="24"/>
          <w:szCs w:val="24"/>
        </w:rPr>
      </w:pPr>
    </w:p>
    <w:p w14:paraId="62753BD9" w14:textId="5716F9B3" w:rsidR="00140A7D" w:rsidRDefault="5E571F0B"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Chair, Occupational Safety and Health</w:t>
      </w:r>
      <w:r w:rsidR="00140A7D" w:rsidRPr="00FC077F">
        <w:rPr>
          <w:rFonts w:ascii="Arial" w:hAnsi="Arial" w:cs="Arial"/>
        </w:rPr>
        <w:tab/>
      </w:r>
      <w:r w:rsidR="00A8182E" w:rsidRPr="00FC077F">
        <w:rPr>
          <w:rFonts w:ascii="Arial" w:hAnsi="Arial" w:cs="Arial"/>
          <w:sz w:val="24"/>
          <w:szCs w:val="24"/>
        </w:rPr>
        <w:t>April 1 E3Y</w:t>
      </w:r>
    </w:p>
    <w:p w14:paraId="2776241E" w14:textId="7A544F70" w:rsidR="00FC077F" w:rsidRPr="00FC077F" w:rsidRDefault="00FC077F"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Committee</w:t>
      </w:r>
    </w:p>
    <w:p w14:paraId="4685D517" w14:textId="77777777" w:rsidR="00F554CE" w:rsidRPr="00FC077F" w:rsidRDefault="00F554CE" w:rsidP="00B411BB">
      <w:pPr>
        <w:pStyle w:val="ListParagraph"/>
        <w:spacing w:after="0" w:line="240" w:lineRule="auto"/>
        <w:ind w:firstLine="720"/>
        <w:rPr>
          <w:rFonts w:ascii="Arial" w:hAnsi="Arial" w:cs="Arial"/>
          <w:sz w:val="24"/>
          <w:szCs w:val="24"/>
        </w:rPr>
      </w:pPr>
    </w:p>
    <w:p w14:paraId="174CA45B" w14:textId="38F43321" w:rsidR="00F554CE" w:rsidRPr="00FC077F" w:rsidRDefault="00C73D58" w:rsidP="00B411BB">
      <w:pPr>
        <w:pStyle w:val="ListParagraph"/>
        <w:spacing w:after="0" w:line="240" w:lineRule="auto"/>
        <w:ind w:firstLine="720"/>
        <w:rPr>
          <w:rFonts w:ascii="Arial" w:hAnsi="Arial" w:cs="Arial"/>
          <w:sz w:val="24"/>
          <w:szCs w:val="24"/>
        </w:rPr>
      </w:pPr>
      <w:r w:rsidRPr="00FC077F">
        <w:rPr>
          <w:rFonts w:ascii="Arial" w:hAnsi="Arial" w:cs="Arial"/>
          <w:sz w:val="24"/>
          <w:szCs w:val="24"/>
        </w:rPr>
        <w:t>Director</w:t>
      </w:r>
      <w:r w:rsidR="00F554CE" w:rsidRPr="00FC077F">
        <w:rPr>
          <w:rFonts w:ascii="Arial" w:hAnsi="Arial" w:cs="Arial"/>
          <w:sz w:val="24"/>
          <w:szCs w:val="24"/>
        </w:rPr>
        <w:t>, University Police Department</w:t>
      </w:r>
      <w:r w:rsidR="00F554CE" w:rsidRPr="00FC077F">
        <w:rPr>
          <w:rFonts w:ascii="Arial" w:hAnsi="Arial" w:cs="Arial"/>
          <w:sz w:val="24"/>
          <w:szCs w:val="24"/>
        </w:rPr>
        <w:tab/>
        <w:t>April 1 E3Y</w:t>
      </w:r>
    </w:p>
    <w:p w14:paraId="7249F818" w14:textId="77777777" w:rsidR="00140A7D" w:rsidRPr="00FC077F" w:rsidRDefault="00140A7D" w:rsidP="00B411BB">
      <w:pPr>
        <w:pStyle w:val="ListParagraph"/>
        <w:spacing w:after="0" w:line="240" w:lineRule="auto"/>
        <w:rPr>
          <w:rFonts w:ascii="Arial" w:hAnsi="Arial" w:cs="Arial"/>
          <w:sz w:val="24"/>
          <w:szCs w:val="24"/>
        </w:rPr>
      </w:pPr>
    </w:p>
    <w:p w14:paraId="1ABFA409" w14:textId="77E5C463" w:rsidR="00140A7D" w:rsidRPr="00FC077F" w:rsidRDefault="00AE6358" w:rsidP="00B411BB">
      <w:pPr>
        <w:pStyle w:val="ListParagraph"/>
        <w:spacing w:after="0" w:line="240" w:lineRule="auto"/>
        <w:ind w:hanging="720"/>
        <w:rPr>
          <w:rFonts w:ascii="Arial" w:hAnsi="Arial" w:cs="Arial"/>
          <w:b/>
          <w:sz w:val="24"/>
          <w:szCs w:val="24"/>
        </w:rPr>
      </w:pPr>
      <w:r>
        <w:rPr>
          <w:rFonts w:ascii="Arial" w:hAnsi="Arial" w:cs="Arial"/>
          <w:b/>
          <w:sz w:val="24"/>
          <w:szCs w:val="24"/>
        </w:rPr>
        <w:t>05.</w:t>
      </w:r>
      <w:r>
        <w:rPr>
          <w:rFonts w:ascii="Arial" w:hAnsi="Arial" w:cs="Arial"/>
          <w:b/>
          <w:sz w:val="24"/>
          <w:szCs w:val="24"/>
        </w:rPr>
        <w:tab/>
      </w:r>
      <w:r w:rsidR="00140A7D" w:rsidRPr="00FC077F">
        <w:rPr>
          <w:rFonts w:ascii="Arial" w:hAnsi="Arial" w:cs="Arial"/>
          <w:b/>
          <w:sz w:val="24"/>
          <w:szCs w:val="24"/>
        </w:rPr>
        <w:t>CERTIFICATION STATEMENT</w:t>
      </w:r>
    </w:p>
    <w:p w14:paraId="4504B5BA" w14:textId="77777777" w:rsidR="00140A7D" w:rsidRPr="00FC077F" w:rsidRDefault="00140A7D" w:rsidP="00B411BB">
      <w:pPr>
        <w:pStyle w:val="ListParagraph"/>
        <w:spacing w:after="0" w:line="240" w:lineRule="auto"/>
        <w:ind w:left="0"/>
        <w:rPr>
          <w:rFonts w:ascii="Arial" w:hAnsi="Arial" w:cs="Arial"/>
          <w:sz w:val="24"/>
          <w:szCs w:val="24"/>
        </w:rPr>
      </w:pPr>
    </w:p>
    <w:p w14:paraId="60BC6CD8" w14:textId="77777777" w:rsidR="00140A7D" w:rsidRPr="00FC077F" w:rsidRDefault="00140A7D" w:rsidP="00B411BB">
      <w:pPr>
        <w:pStyle w:val="ListParagraph"/>
        <w:spacing w:after="0" w:line="240" w:lineRule="auto"/>
        <w:rPr>
          <w:rFonts w:ascii="Arial" w:hAnsi="Arial" w:cs="Arial"/>
          <w:sz w:val="24"/>
          <w:szCs w:val="24"/>
        </w:rPr>
      </w:pPr>
      <w:r w:rsidRPr="00FC077F">
        <w:rPr>
          <w:rFonts w:ascii="Arial" w:hAnsi="Arial" w:cs="Arial"/>
          <w:sz w:val="24"/>
          <w:szCs w:val="24"/>
        </w:rPr>
        <w:t xml:space="preserve">This UPPS has been approved by the following individuals in their official capacities and represents </w:t>
      </w:r>
      <w:r w:rsidR="0083263C" w:rsidRPr="00FC077F">
        <w:rPr>
          <w:rFonts w:ascii="Arial" w:hAnsi="Arial" w:cs="Arial"/>
          <w:sz w:val="24"/>
          <w:szCs w:val="24"/>
        </w:rPr>
        <w:t>Texas State</w:t>
      </w:r>
      <w:r w:rsidRPr="00FC077F">
        <w:rPr>
          <w:rFonts w:ascii="Arial" w:hAnsi="Arial" w:cs="Arial"/>
          <w:sz w:val="24"/>
          <w:szCs w:val="24"/>
        </w:rPr>
        <w:t xml:space="preserve"> policy and procedure from the date of this document until superseded.</w:t>
      </w:r>
    </w:p>
    <w:p w14:paraId="37A8973A" w14:textId="77777777" w:rsidR="00140A7D" w:rsidRPr="00FC077F" w:rsidRDefault="00140A7D" w:rsidP="00B411BB">
      <w:pPr>
        <w:pStyle w:val="ListParagraph"/>
        <w:spacing w:after="0" w:line="240" w:lineRule="auto"/>
        <w:rPr>
          <w:rFonts w:ascii="Arial" w:hAnsi="Arial" w:cs="Arial"/>
          <w:sz w:val="24"/>
          <w:szCs w:val="24"/>
        </w:rPr>
      </w:pPr>
    </w:p>
    <w:p w14:paraId="59BE501B" w14:textId="47CFA42E" w:rsidR="00140A7D" w:rsidRPr="00FC077F" w:rsidRDefault="00140A7D" w:rsidP="00B411BB">
      <w:pPr>
        <w:pStyle w:val="ListParagraph"/>
        <w:spacing w:after="0" w:line="240" w:lineRule="auto"/>
        <w:rPr>
          <w:rFonts w:ascii="Arial" w:hAnsi="Arial" w:cs="Arial"/>
          <w:sz w:val="24"/>
          <w:szCs w:val="24"/>
        </w:rPr>
      </w:pPr>
      <w:r w:rsidRPr="00FC077F">
        <w:rPr>
          <w:rFonts w:ascii="Arial" w:hAnsi="Arial" w:cs="Arial"/>
          <w:sz w:val="24"/>
          <w:szCs w:val="24"/>
        </w:rPr>
        <w:t>Director</w:t>
      </w:r>
      <w:r w:rsidR="00B411BB">
        <w:rPr>
          <w:rFonts w:ascii="Arial" w:hAnsi="Arial" w:cs="Arial"/>
          <w:sz w:val="24"/>
          <w:szCs w:val="24"/>
        </w:rPr>
        <w:t xml:space="preserve"> of</w:t>
      </w:r>
      <w:r w:rsidRPr="00FC077F">
        <w:rPr>
          <w:rFonts w:ascii="Arial" w:hAnsi="Arial" w:cs="Arial"/>
          <w:sz w:val="24"/>
          <w:szCs w:val="24"/>
        </w:rPr>
        <w:t xml:space="preserve"> Environmental</w:t>
      </w:r>
      <w:r w:rsidR="00B411BB">
        <w:rPr>
          <w:rFonts w:ascii="Arial" w:hAnsi="Arial" w:cs="Arial"/>
          <w:sz w:val="24"/>
          <w:szCs w:val="24"/>
        </w:rPr>
        <w:t>,</w:t>
      </w:r>
      <w:r w:rsidRPr="00FC077F">
        <w:rPr>
          <w:rFonts w:ascii="Arial" w:hAnsi="Arial" w:cs="Arial"/>
          <w:sz w:val="24"/>
          <w:szCs w:val="24"/>
        </w:rPr>
        <w:t xml:space="preserve"> Health, Safety</w:t>
      </w:r>
      <w:r w:rsidR="00763028" w:rsidRPr="00FC077F">
        <w:rPr>
          <w:rFonts w:ascii="Arial" w:hAnsi="Arial" w:cs="Arial"/>
          <w:sz w:val="24"/>
          <w:szCs w:val="24"/>
        </w:rPr>
        <w:t>,</w:t>
      </w:r>
      <w:r w:rsidRPr="00FC077F">
        <w:rPr>
          <w:rFonts w:ascii="Arial" w:hAnsi="Arial" w:cs="Arial"/>
          <w:sz w:val="24"/>
          <w:szCs w:val="24"/>
        </w:rPr>
        <w:t xml:space="preserve"> Risk</w:t>
      </w:r>
      <w:r w:rsidR="00AE2E5C" w:rsidRPr="00FC077F">
        <w:rPr>
          <w:rFonts w:ascii="Arial" w:hAnsi="Arial" w:cs="Arial"/>
          <w:sz w:val="24"/>
          <w:szCs w:val="24"/>
        </w:rPr>
        <w:t>, and Emergency</w:t>
      </w:r>
      <w:r w:rsidRPr="00FC077F">
        <w:rPr>
          <w:rFonts w:ascii="Arial" w:hAnsi="Arial" w:cs="Arial"/>
          <w:sz w:val="24"/>
          <w:szCs w:val="24"/>
        </w:rPr>
        <w:t xml:space="preserve"> Management; </w:t>
      </w:r>
      <w:r w:rsidR="003104BA" w:rsidRPr="00FC077F">
        <w:rPr>
          <w:rFonts w:ascii="Arial" w:hAnsi="Arial" w:cs="Arial"/>
          <w:sz w:val="24"/>
          <w:szCs w:val="24"/>
        </w:rPr>
        <w:t>s</w:t>
      </w:r>
      <w:r w:rsidRPr="00FC077F">
        <w:rPr>
          <w:rFonts w:ascii="Arial" w:hAnsi="Arial" w:cs="Arial"/>
          <w:sz w:val="24"/>
          <w:szCs w:val="24"/>
        </w:rPr>
        <w:t xml:space="preserve">enior </w:t>
      </w:r>
      <w:r w:rsidR="003104BA" w:rsidRPr="00FC077F">
        <w:rPr>
          <w:rFonts w:ascii="Arial" w:hAnsi="Arial" w:cs="Arial"/>
          <w:sz w:val="24"/>
          <w:szCs w:val="24"/>
        </w:rPr>
        <w:t>r</w:t>
      </w:r>
      <w:r w:rsidRPr="00FC077F">
        <w:rPr>
          <w:rFonts w:ascii="Arial" w:hAnsi="Arial" w:cs="Arial"/>
          <w:sz w:val="24"/>
          <w:szCs w:val="24"/>
        </w:rPr>
        <w:t>eviewer of this UPPS</w:t>
      </w:r>
    </w:p>
    <w:p w14:paraId="7513F2F3" w14:textId="77777777" w:rsidR="00140A7D" w:rsidRPr="00FC077F" w:rsidRDefault="00140A7D" w:rsidP="00B411BB">
      <w:pPr>
        <w:pStyle w:val="ListParagraph"/>
        <w:spacing w:after="0" w:line="240" w:lineRule="auto"/>
        <w:rPr>
          <w:rFonts w:ascii="Arial" w:hAnsi="Arial" w:cs="Arial"/>
          <w:sz w:val="24"/>
          <w:szCs w:val="24"/>
        </w:rPr>
      </w:pPr>
    </w:p>
    <w:p w14:paraId="195C37A3" w14:textId="77777777" w:rsidR="00140A7D" w:rsidRPr="00FC077F" w:rsidRDefault="0012574B" w:rsidP="00B411BB">
      <w:pPr>
        <w:pStyle w:val="ListParagraph"/>
        <w:spacing w:after="0" w:line="240" w:lineRule="auto"/>
        <w:rPr>
          <w:rFonts w:ascii="Arial" w:hAnsi="Arial" w:cs="Arial"/>
          <w:sz w:val="24"/>
          <w:szCs w:val="24"/>
        </w:rPr>
      </w:pPr>
      <w:r w:rsidRPr="00FC077F">
        <w:rPr>
          <w:rFonts w:ascii="Arial" w:hAnsi="Arial" w:cs="Arial"/>
          <w:sz w:val="24"/>
          <w:szCs w:val="24"/>
        </w:rPr>
        <w:t>Vice P</w:t>
      </w:r>
      <w:r w:rsidR="00140A7D" w:rsidRPr="00FC077F">
        <w:rPr>
          <w:rFonts w:ascii="Arial" w:hAnsi="Arial" w:cs="Arial"/>
          <w:sz w:val="24"/>
          <w:szCs w:val="24"/>
        </w:rPr>
        <w:t>resident for Finance and Support Services</w:t>
      </w:r>
    </w:p>
    <w:p w14:paraId="01CF164D" w14:textId="77777777" w:rsidR="00140A7D" w:rsidRPr="00FC077F" w:rsidRDefault="00140A7D" w:rsidP="00B411BB">
      <w:pPr>
        <w:pStyle w:val="ListParagraph"/>
        <w:spacing w:after="0" w:line="240" w:lineRule="auto"/>
        <w:rPr>
          <w:rFonts w:ascii="Arial" w:hAnsi="Arial" w:cs="Arial"/>
          <w:sz w:val="24"/>
          <w:szCs w:val="24"/>
        </w:rPr>
      </w:pPr>
    </w:p>
    <w:p w14:paraId="43242FB9" w14:textId="6FBEA9CF" w:rsidR="00F77D77" w:rsidRPr="00FC077F" w:rsidRDefault="00140A7D" w:rsidP="003E2D81">
      <w:pPr>
        <w:pStyle w:val="ListParagraph"/>
        <w:tabs>
          <w:tab w:val="left" w:pos="1440"/>
        </w:tabs>
        <w:spacing w:after="0" w:line="240" w:lineRule="auto"/>
        <w:rPr>
          <w:rFonts w:ascii="Arial" w:hAnsi="Arial" w:cs="Arial"/>
          <w:sz w:val="24"/>
          <w:szCs w:val="24"/>
        </w:rPr>
      </w:pPr>
      <w:r w:rsidRPr="00FC077F">
        <w:rPr>
          <w:rFonts w:ascii="Arial" w:hAnsi="Arial" w:cs="Arial"/>
          <w:sz w:val="24"/>
          <w:szCs w:val="24"/>
        </w:rPr>
        <w:t xml:space="preserve">President </w:t>
      </w:r>
    </w:p>
    <w:sectPr w:rsidR="00F77D77" w:rsidRPr="00FC077F" w:rsidSect="00B411BB">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9B07" w14:textId="77777777" w:rsidR="00F17FB4" w:rsidRDefault="00F17FB4" w:rsidP="00140A7D">
      <w:pPr>
        <w:spacing w:after="0" w:line="240" w:lineRule="auto"/>
      </w:pPr>
      <w:r>
        <w:separator/>
      </w:r>
    </w:p>
  </w:endnote>
  <w:endnote w:type="continuationSeparator" w:id="0">
    <w:p w14:paraId="67CDA85A" w14:textId="77777777" w:rsidR="00F17FB4" w:rsidRDefault="00F17FB4" w:rsidP="00140A7D">
      <w:pPr>
        <w:spacing w:after="0" w:line="240" w:lineRule="auto"/>
      </w:pPr>
      <w:r>
        <w:continuationSeparator/>
      </w:r>
    </w:p>
  </w:endnote>
  <w:endnote w:type="continuationNotice" w:id="1">
    <w:p w14:paraId="0A30FCDC" w14:textId="77777777" w:rsidR="00F17FB4" w:rsidRDefault="00F17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F3D0" w14:textId="77777777" w:rsidR="00F17FB4" w:rsidRDefault="00F17FB4" w:rsidP="00140A7D">
      <w:pPr>
        <w:spacing w:after="0" w:line="240" w:lineRule="auto"/>
      </w:pPr>
      <w:r>
        <w:separator/>
      </w:r>
    </w:p>
  </w:footnote>
  <w:footnote w:type="continuationSeparator" w:id="0">
    <w:p w14:paraId="088314F7" w14:textId="77777777" w:rsidR="00F17FB4" w:rsidRDefault="00F17FB4" w:rsidP="00140A7D">
      <w:pPr>
        <w:spacing w:after="0" w:line="240" w:lineRule="auto"/>
      </w:pPr>
      <w:r>
        <w:continuationSeparator/>
      </w:r>
    </w:p>
  </w:footnote>
  <w:footnote w:type="continuationNotice" w:id="1">
    <w:p w14:paraId="3DF45250" w14:textId="77777777" w:rsidR="00F17FB4" w:rsidRDefault="00F17F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0A8B8D6" w14:textId="34F76435" w:rsidR="009C5B54" w:rsidRDefault="005D4755">
        <w:pPr>
          <w:pStyle w:val="Header"/>
          <w:jc w:val="right"/>
        </w:pPr>
      </w:p>
    </w:sdtContent>
  </w:sdt>
  <w:p w14:paraId="2A44F0F5" w14:textId="77777777" w:rsidR="009C5B54" w:rsidRDefault="009C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E8"/>
    <w:multiLevelType w:val="hybridMultilevel"/>
    <w:tmpl w:val="56E870B6"/>
    <w:lvl w:ilvl="0" w:tplc="14C40D6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EC1FE6"/>
    <w:multiLevelType w:val="hybridMultilevel"/>
    <w:tmpl w:val="AEA43C6C"/>
    <w:lvl w:ilvl="0" w:tplc="DFCC45F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7106"/>
    <w:multiLevelType w:val="hybridMultilevel"/>
    <w:tmpl w:val="3CCCB782"/>
    <w:lvl w:ilvl="0" w:tplc="9FE0D8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69374F"/>
    <w:multiLevelType w:val="multilevel"/>
    <w:tmpl w:val="6E483D10"/>
    <w:lvl w:ilvl="0">
      <w:start w:val="1"/>
      <w:numFmt w:val="decimalZero"/>
      <w:lvlText w:val="%1."/>
      <w:lvlJc w:val="left"/>
      <w:pPr>
        <w:ind w:left="720" w:hanging="360"/>
      </w:pPr>
      <w:rPr>
        <w:rFonts w:hint="default"/>
      </w:rPr>
    </w:lvl>
    <w:lvl w:ilvl="1">
      <w:start w:val="2"/>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82531A"/>
    <w:multiLevelType w:val="hybridMultilevel"/>
    <w:tmpl w:val="7458B5C2"/>
    <w:lvl w:ilvl="0" w:tplc="ECA074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E86913"/>
    <w:multiLevelType w:val="hybridMultilevel"/>
    <w:tmpl w:val="6CDE126E"/>
    <w:lvl w:ilvl="0" w:tplc="DF8ED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1E667F"/>
    <w:multiLevelType w:val="multilevel"/>
    <w:tmpl w:val="B75E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E74DE"/>
    <w:multiLevelType w:val="hybridMultilevel"/>
    <w:tmpl w:val="F56E1F8C"/>
    <w:lvl w:ilvl="0" w:tplc="C14857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183F4B"/>
    <w:multiLevelType w:val="hybridMultilevel"/>
    <w:tmpl w:val="005641BE"/>
    <w:lvl w:ilvl="0" w:tplc="E6C6D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BB17DA"/>
    <w:multiLevelType w:val="hybridMultilevel"/>
    <w:tmpl w:val="F10E5BAA"/>
    <w:lvl w:ilvl="0" w:tplc="0F9E71A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54F58"/>
    <w:multiLevelType w:val="hybridMultilevel"/>
    <w:tmpl w:val="451EF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9431D1"/>
    <w:multiLevelType w:val="hybridMultilevel"/>
    <w:tmpl w:val="4B3ED7E6"/>
    <w:lvl w:ilvl="0" w:tplc="EB00F03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668A9"/>
    <w:multiLevelType w:val="hybridMultilevel"/>
    <w:tmpl w:val="78E2D2D0"/>
    <w:lvl w:ilvl="0" w:tplc="C0B8DA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920A62"/>
    <w:multiLevelType w:val="multilevel"/>
    <w:tmpl w:val="0A6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40921">
    <w:abstractNumId w:val="9"/>
  </w:num>
  <w:num w:numId="2" w16cid:durableId="883097676">
    <w:abstractNumId w:val="1"/>
  </w:num>
  <w:num w:numId="3" w16cid:durableId="1017460118">
    <w:abstractNumId w:val="11"/>
  </w:num>
  <w:num w:numId="4" w16cid:durableId="1918711928">
    <w:abstractNumId w:val="3"/>
  </w:num>
  <w:num w:numId="5" w16cid:durableId="876744279">
    <w:abstractNumId w:val="4"/>
  </w:num>
  <w:num w:numId="6" w16cid:durableId="357970015">
    <w:abstractNumId w:val="0"/>
  </w:num>
  <w:num w:numId="7" w16cid:durableId="696003412">
    <w:abstractNumId w:val="7"/>
  </w:num>
  <w:num w:numId="8" w16cid:durableId="87586789">
    <w:abstractNumId w:val="8"/>
  </w:num>
  <w:num w:numId="9" w16cid:durableId="1651251128">
    <w:abstractNumId w:val="6"/>
  </w:num>
  <w:num w:numId="10" w16cid:durableId="203832915">
    <w:abstractNumId w:val="10"/>
  </w:num>
  <w:num w:numId="11" w16cid:durableId="1884319539">
    <w:abstractNumId w:val="13"/>
  </w:num>
  <w:num w:numId="12" w16cid:durableId="1904562601">
    <w:abstractNumId w:val="5"/>
  </w:num>
  <w:num w:numId="13" w16cid:durableId="1476678208">
    <w:abstractNumId w:val="2"/>
  </w:num>
  <w:num w:numId="14" w16cid:durableId="708337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B8"/>
    <w:rsid w:val="000075B6"/>
    <w:rsid w:val="000273BD"/>
    <w:rsid w:val="00033B83"/>
    <w:rsid w:val="000369F7"/>
    <w:rsid w:val="000D419C"/>
    <w:rsid w:val="00110D79"/>
    <w:rsid w:val="0012574B"/>
    <w:rsid w:val="00140A7D"/>
    <w:rsid w:val="001561CE"/>
    <w:rsid w:val="00193ED4"/>
    <w:rsid w:val="001A16F0"/>
    <w:rsid w:val="001E521A"/>
    <w:rsid w:val="00204395"/>
    <w:rsid w:val="00245E27"/>
    <w:rsid w:val="00266586"/>
    <w:rsid w:val="00287FF1"/>
    <w:rsid w:val="00293A89"/>
    <w:rsid w:val="002A6C72"/>
    <w:rsid w:val="002C0A54"/>
    <w:rsid w:val="00304AAA"/>
    <w:rsid w:val="003104BA"/>
    <w:rsid w:val="00332245"/>
    <w:rsid w:val="00360143"/>
    <w:rsid w:val="003767CD"/>
    <w:rsid w:val="003A21F1"/>
    <w:rsid w:val="003D529D"/>
    <w:rsid w:val="003E2D81"/>
    <w:rsid w:val="0048164C"/>
    <w:rsid w:val="004B1472"/>
    <w:rsid w:val="004C4333"/>
    <w:rsid w:val="005241FC"/>
    <w:rsid w:val="00536DCC"/>
    <w:rsid w:val="005418E7"/>
    <w:rsid w:val="00545698"/>
    <w:rsid w:val="00571D89"/>
    <w:rsid w:val="00580EDF"/>
    <w:rsid w:val="005C6906"/>
    <w:rsid w:val="005D4755"/>
    <w:rsid w:val="005E5914"/>
    <w:rsid w:val="005F3C59"/>
    <w:rsid w:val="00600850"/>
    <w:rsid w:val="00607E7C"/>
    <w:rsid w:val="00636CD5"/>
    <w:rsid w:val="00642427"/>
    <w:rsid w:val="006429AA"/>
    <w:rsid w:val="00643951"/>
    <w:rsid w:val="00662531"/>
    <w:rsid w:val="00673F48"/>
    <w:rsid w:val="006917CB"/>
    <w:rsid w:val="00697E0B"/>
    <w:rsid w:val="006B1D60"/>
    <w:rsid w:val="006C41B6"/>
    <w:rsid w:val="006D1BD1"/>
    <w:rsid w:val="006E3535"/>
    <w:rsid w:val="006E7930"/>
    <w:rsid w:val="006F506B"/>
    <w:rsid w:val="00705327"/>
    <w:rsid w:val="007210D2"/>
    <w:rsid w:val="00726957"/>
    <w:rsid w:val="0072754B"/>
    <w:rsid w:val="00763028"/>
    <w:rsid w:val="00765E37"/>
    <w:rsid w:val="007A7698"/>
    <w:rsid w:val="00812259"/>
    <w:rsid w:val="00813154"/>
    <w:rsid w:val="00822BBE"/>
    <w:rsid w:val="0083263C"/>
    <w:rsid w:val="00833633"/>
    <w:rsid w:val="008452AA"/>
    <w:rsid w:val="008460EB"/>
    <w:rsid w:val="00848465"/>
    <w:rsid w:val="0086543F"/>
    <w:rsid w:val="008719D3"/>
    <w:rsid w:val="00873E14"/>
    <w:rsid w:val="008A1B50"/>
    <w:rsid w:val="009167B8"/>
    <w:rsid w:val="00931C37"/>
    <w:rsid w:val="00996131"/>
    <w:rsid w:val="009C5B54"/>
    <w:rsid w:val="00A311A3"/>
    <w:rsid w:val="00A553C9"/>
    <w:rsid w:val="00A554C8"/>
    <w:rsid w:val="00A641F2"/>
    <w:rsid w:val="00A8182E"/>
    <w:rsid w:val="00AE2E5C"/>
    <w:rsid w:val="00AE6358"/>
    <w:rsid w:val="00B06CFA"/>
    <w:rsid w:val="00B411BB"/>
    <w:rsid w:val="00B67F35"/>
    <w:rsid w:val="00BB14B5"/>
    <w:rsid w:val="00BC164E"/>
    <w:rsid w:val="00BC5223"/>
    <w:rsid w:val="00BD715B"/>
    <w:rsid w:val="00BE464F"/>
    <w:rsid w:val="00C25F5B"/>
    <w:rsid w:val="00C73D58"/>
    <w:rsid w:val="00C94236"/>
    <w:rsid w:val="00CA26FB"/>
    <w:rsid w:val="00CA3D64"/>
    <w:rsid w:val="00D2712B"/>
    <w:rsid w:val="00D32F2C"/>
    <w:rsid w:val="00D45303"/>
    <w:rsid w:val="00D46726"/>
    <w:rsid w:val="00D809B2"/>
    <w:rsid w:val="00DA341A"/>
    <w:rsid w:val="00DE7045"/>
    <w:rsid w:val="00DF7B2F"/>
    <w:rsid w:val="00E019A6"/>
    <w:rsid w:val="00E31234"/>
    <w:rsid w:val="00E52179"/>
    <w:rsid w:val="00E74021"/>
    <w:rsid w:val="00E7409A"/>
    <w:rsid w:val="00E90EB3"/>
    <w:rsid w:val="00E93583"/>
    <w:rsid w:val="00EE0E71"/>
    <w:rsid w:val="00EF147B"/>
    <w:rsid w:val="00F049B2"/>
    <w:rsid w:val="00F17FB4"/>
    <w:rsid w:val="00F46BFF"/>
    <w:rsid w:val="00F51450"/>
    <w:rsid w:val="00F554CE"/>
    <w:rsid w:val="00F567A5"/>
    <w:rsid w:val="00F75F5F"/>
    <w:rsid w:val="00F77D77"/>
    <w:rsid w:val="00F90652"/>
    <w:rsid w:val="00F94B51"/>
    <w:rsid w:val="00FB7FAA"/>
    <w:rsid w:val="00FC077F"/>
    <w:rsid w:val="013C4909"/>
    <w:rsid w:val="01AE516D"/>
    <w:rsid w:val="01C41D01"/>
    <w:rsid w:val="02D5AEAB"/>
    <w:rsid w:val="034CA829"/>
    <w:rsid w:val="04862AC6"/>
    <w:rsid w:val="054F00AF"/>
    <w:rsid w:val="062958DF"/>
    <w:rsid w:val="079931EF"/>
    <w:rsid w:val="08E724CD"/>
    <w:rsid w:val="09350250"/>
    <w:rsid w:val="0B834059"/>
    <w:rsid w:val="0C6971D2"/>
    <w:rsid w:val="0E054233"/>
    <w:rsid w:val="0E2A4080"/>
    <w:rsid w:val="0FA11294"/>
    <w:rsid w:val="0FB80EE7"/>
    <w:rsid w:val="0FD03B25"/>
    <w:rsid w:val="1019C961"/>
    <w:rsid w:val="1519E3E7"/>
    <w:rsid w:val="15F25F47"/>
    <w:rsid w:val="16F349BA"/>
    <w:rsid w:val="18319A94"/>
    <w:rsid w:val="195190C0"/>
    <w:rsid w:val="19CCD08A"/>
    <w:rsid w:val="1A1588AE"/>
    <w:rsid w:val="1A61FFFB"/>
    <w:rsid w:val="1B310645"/>
    <w:rsid w:val="1B5A65E7"/>
    <w:rsid w:val="1B693B56"/>
    <w:rsid w:val="1C2CF689"/>
    <w:rsid w:val="1C3A71A4"/>
    <w:rsid w:val="1D64034C"/>
    <w:rsid w:val="1ED4FCD7"/>
    <w:rsid w:val="1EF18E2E"/>
    <w:rsid w:val="1F157035"/>
    <w:rsid w:val="1F5C69FA"/>
    <w:rsid w:val="1F9A8829"/>
    <w:rsid w:val="2010FE91"/>
    <w:rsid w:val="214A1D81"/>
    <w:rsid w:val="225CC9E6"/>
    <w:rsid w:val="22B7B9F2"/>
    <w:rsid w:val="248613AB"/>
    <w:rsid w:val="281776D3"/>
    <w:rsid w:val="282E9601"/>
    <w:rsid w:val="291BDD25"/>
    <w:rsid w:val="2A0B4995"/>
    <w:rsid w:val="2B7B13B2"/>
    <w:rsid w:val="2E86B857"/>
    <w:rsid w:val="2F8B1EA9"/>
    <w:rsid w:val="3009605B"/>
    <w:rsid w:val="31587999"/>
    <w:rsid w:val="32AE0200"/>
    <w:rsid w:val="32D5CB42"/>
    <w:rsid w:val="33992043"/>
    <w:rsid w:val="33D05CF9"/>
    <w:rsid w:val="348AFF88"/>
    <w:rsid w:val="3571B761"/>
    <w:rsid w:val="368CCDBC"/>
    <w:rsid w:val="369C1F3F"/>
    <w:rsid w:val="37D9F88D"/>
    <w:rsid w:val="382AA0F8"/>
    <w:rsid w:val="3BB1D3C6"/>
    <w:rsid w:val="3CC1CAE4"/>
    <w:rsid w:val="3CD3BEA9"/>
    <w:rsid w:val="3DB36399"/>
    <w:rsid w:val="3FC5ABFC"/>
    <w:rsid w:val="4115870E"/>
    <w:rsid w:val="42D294D9"/>
    <w:rsid w:val="4550299E"/>
    <w:rsid w:val="464E2F70"/>
    <w:rsid w:val="478F0FC5"/>
    <w:rsid w:val="4AA091C2"/>
    <w:rsid w:val="4C3C6223"/>
    <w:rsid w:val="4D067C35"/>
    <w:rsid w:val="4D10B1E1"/>
    <w:rsid w:val="4DD8A1C3"/>
    <w:rsid w:val="4E702808"/>
    <w:rsid w:val="4F6F5949"/>
    <w:rsid w:val="4FCC914A"/>
    <w:rsid w:val="50DACB0E"/>
    <w:rsid w:val="514B21DA"/>
    <w:rsid w:val="51F570B3"/>
    <w:rsid w:val="5214A8D7"/>
    <w:rsid w:val="5268C310"/>
    <w:rsid w:val="552D2D01"/>
    <w:rsid w:val="55873A17"/>
    <w:rsid w:val="55C0425E"/>
    <w:rsid w:val="55C11240"/>
    <w:rsid w:val="5774FD30"/>
    <w:rsid w:val="57E3721A"/>
    <w:rsid w:val="5882130A"/>
    <w:rsid w:val="59ACBC53"/>
    <w:rsid w:val="59DFC312"/>
    <w:rsid w:val="5A0018BE"/>
    <w:rsid w:val="5A062EB3"/>
    <w:rsid w:val="5B5B748E"/>
    <w:rsid w:val="5D0F7749"/>
    <w:rsid w:val="5D1B1B63"/>
    <w:rsid w:val="5E571F0B"/>
    <w:rsid w:val="60C09659"/>
    <w:rsid w:val="614A5370"/>
    <w:rsid w:val="616DC5B6"/>
    <w:rsid w:val="6263BACF"/>
    <w:rsid w:val="63CE8A88"/>
    <w:rsid w:val="64EB609D"/>
    <w:rsid w:val="656A5AE9"/>
    <w:rsid w:val="67B10E24"/>
    <w:rsid w:val="688C61C7"/>
    <w:rsid w:val="6DA2866A"/>
    <w:rsid w:val="6DEC4F9B"/>
    <w:rsid w:val="6E49344E"/>
    <w:rsid w:val="6EA27A84"/>
    <w:rsid w:val="6EB13A14"/>
    <w:rsid w:val="7003A482"/>
    <w:rsid w:val="70DCEE29"/>
    <w:rsid w:val="70DD1C9E"/>
    <w:rsid w:val="7121D637"/>
    <w:rsid w:val="726AA612"/>
    <w:rsid w:val="7337266E"/>
    <w:rsid w:val="73FE2446"/>
    <w:rsid w:val="749DCF59"/>
    <w:rsid w:val="750019B1"/>
    <w:rsid w:val="77A717EF"/>
    <w:rsid w:val="78429708"/>
    <w:rsid w:val="788AFE33"/>
    <w:rsid w:val="78EB4415"/>
    <w:rsid w:val="7992BA0B"/>
    <w:rsid w:val="7A875CD1"/>
    <w:rsid w:val="7A8C8364"/>
    <w:rsid w:val="7CF6EDCD"/>
    <w:rsid w:val="7D9BE1D7"/>
    <w:rsid w:val="7ED99D39"/>
    <w:rsid w:val="7EFD953D"/>
    <w:rsid w:val="7FE4D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74227"/>
  <w15:chartTrackingRefBased/>
  <w15:docId w15:val="{237AB0CA-8C68-4587-9EE3-3240695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7B8"/>
    <w:pPr>
      <w:spacing w:after="0" w:line="240" w:lineRule="auto"/>
    </w:pPr>
  </w:style>
  <w:style w:type="paragraph" w:styleId="ListParagraph">
    <w:name w:val="List Paragraph"/>
    <w:basedOn w:val="Normal"/>
    <w:uiPriority w:val="34"/>
    <w:qFormat/>
    <w:rsid w:val="005241FC"/>
    <w:pPr>
      <w:ind w:left="720"/>
      <w:contextualSpacing/>
    </w:pPr>
  </w:style>
  <w:style w:type="character" w:styleId="Hyperlink">
    <w:name w:val="Hyperlink"/>
    <w:basedOn w:val="DefaultParagraphFont"/>
    <w:uiPriority w:val="99"/>
    <w:unhideWhenUsed/>
    <w:rsid w:val="00F77D77"/>
    <w:rPr>
      <w:color w:val="0563C1" w:themeColor="hyperlink"/>
      <w:u w:val="single"/>
    </w:rPr>
  </w:style>
  <w:style w:type="paragraph" w:styleId="Header">
    <w:name w:val="header"/>
    <w:basedOn w:val="Normal"/>
    <w:link w:val="HeaderChar"/>
    <w:uiPriority w:val="99"/>
    <w:unhideWhenUsed/>
    <w:rsid w:val="0014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7D"/>
  </w:style>
  <w:style w:type="paragraph" w:styleId="Footer">
    <w:name w:val="footer"/>
    <w:basedOn w:val="Normal"/>
    <w:link w:val="FooterChar"/>
    <w:uiPriority w:val="99"/>
    <w:unhideWhenUsed/>
    <w:rsid w:val="0014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7D"/>
  </w:style>
  <w:style w:type="paragraph" w:styleId="BalloonText">
    <w:name w:val="Balloon Text"/>
    <w:basedOn w:val="Normal"/>
    <w:link w:val="BalloonTextChar"/>
    <w:uiPriority w:val="99"/>
    <w:semiHidden/>
    <w:unhideWhenUsed/>
    <w:rsid w:val="00BC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23"/>
    <w:rPr>
      <w:rFonts w:ascii="Segoe UI" w:hAnsi="Segoe UI" w:cs="Segoe UI"/>
      <w:sz w:val="18"/>
      <w:szCs w:val="18"/>
    </w:rPr>
  </w:style>
  <w:style w:type="character" w:styleId="FollowedHyperlink">
    <w:name w:val="FollowedHyperlink"/>
    <w:basedOn w:val="DefaultParagraphFont"/>
    <w:uiPriority w:val="99"/>
    <w:semiHidden/>
    <w:unhideWhenUsed/>
    <w:rsid w:val="00873E14"/>
    <w:rPr>
      <w:color w:val="954F72" w:themeColor="followedHyperlink"/>
      <w:u w:val="single"/>
    </w:rPr>
  </w:style>
  <w:style w:type="character" w:styleId="CommentReference">
    <w:name w:val="annotation reference"/>
    <w:basedOn w:val="DefaultParagraphFont"/>
    <w:uiPriority w:val="99"/>
    <w:semiHidden/>
    <w:unhideWhenUsed/>
    <w:rsid w:val="004C4333"/>
    <w:rPr>
      <w:sz w:val="16"/>
      <w:szCs w:val="16"/>
    </w:rPr>
  </w:style>
  <w:style w:type="paragraph" w:styleId="CommentText">
    <w:name w:val="annotation text"/>
    <w:basedOn w:val="Normal"/>
    <w:link w:val="CommentTextChar"/>
    <w:uiPriority w:val="99"/>
    <w:semiHidden/>
    <w:unhideWhenUsed/>
    <w:rsid w:val="004C4333"/>
    <w:pPr>
      <w:spacing w:line="240" w:lineRule="auto"/>
    </w:pPr>
    <w:rPr>
      <w:sz w:val="20"/>
      <w:szCs w:val="20"/>
    </w:rPr>
  </w:style>
  <w:style w:type="character" w:customStyle="1" w:styleId="CommentTextChar">
    <w:name w:val="Comment Text Char"/>
    <w:basedOn w:val="DefaultParagraphFont"/>
    <w:link w:val="CommentText"/>
    <w:uiPriority w:val="99"/>
    <w:semiHidden/>
    <w:rsid w:val="004C4333"/>
    <w:rPr>
      <w:sz w:val="20"/>
      <w:szCs w:val="20"/>
    </w:rPr>
  </w:style>
  <w:style w:type="paragraph" w:styleId="CommentSubject">
    <w:name w:val="annotation subject"/>
    <w:basedOn w:val="CommentText"/>
    <w:next w:val="CommentText"/>
    <w:link w:val="CommentSubjectChar"/>
    <w:uiPriority w:val="99"/>
    <w:semiHidden/>
    <w:unhideWhenUsed/>
    <w:rsid w:val="004C4333"/>
    <w:rPr>
      <w:b/>
      <w:bCs/>
    </w:rPr>
  </w:style>
  <w:style w:type="character" w:customStyle="1" w:styleId="CommentSubjectChar">
    <w:name w:val="Comment Subject Char"/>
    <w:basedOn w:val="CommentTextChar"/>
    <w:link w:val="CommentSubject"/>
    <w:uiPriority w:val="99"/>
    <w:semiHidden/>
    <w:rsid w:val="004C4333"/>
    <w:rPr>
      <w:b/>
      <w:bCs/>
      <w:sz w:val="20"/>
      <w:szCs w:val="20"/>
    </w:rPr>
  </w:style>
  <w:style w:type="paragraph" w:styleId="NormalWeb">
    <w:name w:val="Normal (Web)"/>
    <w:basedOn w:val="Normal"/>
    <w:uiPriority w:val="99"/>
    <w:semiHidden/>
    <w:unhideWhenUsed/>
    <w:rsid w:val="00642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427"/>
    <w:rPr>
      <w:b/>
      <w:bCs/>
    </w:rPr>
  </w:style>
  <w:style w:type="character" w:styleId="UnresolvedMention">
    <w:name w:val="Unresolved Mention"/>
    <w:basedOn w:val="DefaultParagraphFont"/>
    <w:uiPriority w:val="99"/>
    <w:semiHidden/>
    <w:unhideWhenUsed/>
    <w:rsid w:val="00E52179"/>
    <w:rPr>
      <w:color w:val="605E5C"/>
      <w:shd w:val="clear" w:color="auto" w:fill="E1DFDD"/>
    </w:rPr>
  </w:style>
  <w:style w:type="paragraph" w:styleId="Revision">
    <w:name w:val="Revision"/>
    <w:hidden/>
    <w:uiPriority w:val="99"/>
    <w:semiHidden/>
    <w:rsid w:val="00AE2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886">
      <w:bodyDiv w:val="1"/>
      <w:marLeft w:val="0"/>
      <w:marRight w:val="0"/>
      <w:marTop w:val="0"/>
      <w:marBottom w:val="0"/>
      <w:divBdr>
        <w:top w:val="none" w:sz="0" w:space="0" w:color="auto"/>
        <w:left w:val="none" w:sz="0" w:space="0" w:color="auto"/>
        <w:bottom w:val="none" w:sz="0" w:space="0" w:color="auto"/>
        <w:right w:val="none" w:sz="0" w:space="0" w:color="auto"/>
      </w:divBdr>
    </w:div>
    <w:div w:id="580025160">
      <w:bodyDiv w:val="1"/>
      <w:marLeft w:val="0"/>
      <w:marRight w:val="0"/>
      <w:marTop w:val="0"/>
      <w:marBottom w:val="0"/>
      <w:divBdr>
        <w:top w:val="none" w:sz="0" w:space="0" w:color="auto"/>
        <w:left w:val="none" w:sz="0" w:space="0" w:color="auto"/>
        <w:bottom w:val="none" w:sz="0" w:space="0" w:color="auto"/>
        <w:right w:val="none" w:sz="0" w:space="0" w:color="auto"/>
      </w:divBdr>
    </w:div>
    <w:div w:id="1514765217">
      <w:bodyDiv w:val="1"/>
      <w:marLeft w:val="0"/>
      <w:marRight w:val="0"/>
      <w:marTop w:val="0"/>
      <w:marBottom w:val="0"/>
      <w:divBdr>
        <w:top w:val="none" w:sz="0" w:space="0" w:color="auto"/>
        <w:left w:val="none" w:sz="0" w:space="0" w:color="auto"/>
        <w:bottom w:val="none" w:sz="0" w:space="0" w:color="auto"/>
        <w:right w:val="none" w:sz="0" w:space="0" w:color="auto"/>
      </w:divBdr>
    </w:div>
    <w:div w:id="16449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a.gov/uas/commercial_operators/become_a_drone_pilot/" TargetMode="External"/><Relationship Id="rId18" Type="http://schemas.openxmlformats.org/officeDocument/2006/relationships/hyperlink" Target="https://gato-docs.its.txst.edu/jcr:b7dcaf1d-52a7-4f9c-82f9-a93d5aa7be2d/UAS-Request-Form%20tx%20state%201120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atutes.legis.state.tx.us/Docs/GV/htm/GV.423.htm" TargetMode="External"/><Relationship Id="rId7" Type="http://schemas.openxmlformats.org/officeDocument/2006/relationships/settings" Target="settings.xml"/><Relationship Id="rId12" Type="http://schemas.openxmlformats.org/officeDocument/2006/relationships/hyperlink" Target="https://www.faa.gov/uas/commercial_operators/part_107_waivers" TargetMode="External"/><Relationship Id="rId17" Type="http://schemas.openxmlformats.org/officeDocument/2006/relationships/hyperlink" Target="https://gato-docs.its.txst.edu/jcr:b7dcaf1d-52a7-4f9c-82f9-a93d5aa7be2d/UAS-Request-Form%20tx%20state%2011202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code.house.gov/view.xhtml?req=granuleid:USC-prelim-title49-section44809&amp;num=0&amp;edition=prelim" TargetMode="External"/><Relationship Id="rId20" Type="http://schemas.openxmlformats.org/officeDocument/2006/relationships/hyperlink" Target="https://gato-docs.its.txstate.edu/jcr:b7dcaf1d-52a7-4f9c-82f9-a93d5aa7be2d/UAS-Request-Form%20tx%20state%201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4/chapter-I/subchapter-F/part-107" TargetMode="External"/><Relationship Id="rId24" Type="http://schemas.openxmlformats.org/officeDocument/2006/relationships/hyperlink" Target="https://www.faa.gov/uas/recreational_fliers/where_can_i_fly/airspace_101/" TargetMode="External"/><Relationship Id="rId5" Type="http://schemas.openxmlformats.org/officeDocument/2006/relationships/numbering" Target="numbering.xml"/><Relationship Id="rId15" Type="http://schemas.openxmlformats.org/officeDocument/2006/relationships/hyperlink" Target="https://www.faa.gov/uas/recreational_fliers/" TargetMode="External"/><Relationship Id="rId23" Type="http://schemas.openxmlformats.org/officeDocument/2006/relationships/hyperlink" Target="https://faadronezone.faa.gov/" TargetMode="External"/><Relationship Id="rId10" Type="http://schemas.openxmlformats.org/officeDocument/2006/relationships/endnotes" Target="endnotes.xml"/><Relationship Id="rId19" Type="http://schemas.openxmlformats.org/officeDocument/2006/relationships/hyperlink" Target="http://www.statutes.legis.state.tx.us/Docs/GV/htm/GV.4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a.gov/uas/getting_started/register_drone/" TargetMode="External"/><Relationship Id="rId22" Type="http://schemas.openxmlformats.org/officeDocument/2006/relationships/hyperlink" Target="https://www.faa.gov/uas/programs_partnerships/data_exchan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B56B2-0A76-4020-99B0-4FD5526CD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D6F9C-A88D-4DB8-B6DC-66ADC3B3B7E2}">
  <ds:schemaRefs>
    <ds:schemaRef ds:uri="http://schemas.microsoft.com/sharepoint/v3/contenttype/forms"/>
  </ds:schemaRefs>
</ds:datastoreItem>
</file>

<file path=customXml/itemProps3.xml><?xml version="1.0" encoding="utf-8"?>
<ds:datastoreItem xmlns:ds="http://schemas.openxmlformats.org/officeDocument/2006/customXml" ds:itemID="{81AFC35F-C4F2-453F-9B98-249EFBDD9546}">
  <ds:schemaRefs>
    <ds:schemaRef ds:uri="http://schemas.openxmlformats.org/officeDocument/2006/bibliography"/>
  </ds:schemaRefs>
</ds:datastoreItem>
</file>

<file path=customXml/itemProps4.xml><?xml version="1.0" encoding="utf-8"?>
<ds:datastoreItem xmlns:ds="http://schemas.openxmlformats.org/officeDocument/2006/customXml" ds:itemID="{BB5106C1-1D5C-46ED-B2CE-00FB7BCCA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LaDonna L</dc:creator>
  <cp:keywords/>
  <dc:description/>
  <cp:lastModifiedBy>Martinez, Iza N</cp:lastModifiedBy>
  <cp:revision>3</cp:revision>
  <cp:lastPrinted>2022-08-10T19:44:00Z</cp:lastPrinted>
  <dcterms:created xsi:type="dcterms:W3CDTF">2022-08-19T15:40:00Z</dcterms:created>
  <dcterms:modified xsi:type="dcterms:W3CDTF">2022-08-30T15:57:00Z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