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7263" w14:textId="77777777" w:rsidR="005243C2" w:rsidRPr="009661F9" w:rsidRDefault="005243C2" w:rsidP="005243C2">
      <w:pPr>
        <w:spacing w:before="0" w:beforeAutospacing="0" w:after="0" w:afterAutospacing="0"/>
        <w:jc w:val="center"/>
        <w:rPr>
          <w:rFonts w:cstheme="minorHAnsi"/>
          <w:b/>
          <w:bCs/>
        </w:rPr>
      </w:pPr>
      <w:r w:rsidRPr="009661F9">
        <w:rPr>
          <w:rFonts w:cstheme="minorHAnsi"/>
          <w:b/>
          <w:bCs/>
        </w:rPr>
        <w:t>Faculty Senate Minutes</w:t>
      </w:r>
    </w:p>
    <w:p w14:paraId="1B2A1AA1" w14:textId="693B1AAE" w:rsidR="005243C2" w:rsidRPr="009661F9" w:rsidRDefault="005243C2" w:rsidP="005243C2">
      <w:pPr>
        <w:spacing w:before="0" w:beforeAutospacing="0" w:after="0" w:afterAutospacing="0"/>
        <w:jc w:val="center"/>
        <w:rPr>
          <w:rFonts w:cstheme="minorHAnsi"/>
        </w:rPr>
      </w:pPr>
      <w:r w:rsidRPr="009661F9">
        <w:rPr>
          <w:rFonts w:cstheme="minorHAnsi"/>
        </w:rPr>
        <w:t xml:space="preserve">Wednesday, </w:t>
      </w:r>
      <w:r w:rsidR="004A20AD">
        <w:rPr>
          <w:rFonts w:cstheme="minorHAnsi"/>
        </w:rPr>
        <w:t xml:space="preserve">September </w:t>
      </w:r>
      <w:r w:rsidR="00D4122C">
        <w:rPr>
          <w:rFonts w:cstheme="minorHAnsi"/>
        </w:rPr>
        <w:t>28</w:t>
      </w:r>
      <w:r w:rsidR="003C2E42">
        <w:rPr>
          <w:rFonts w:cstheme="minorHAnsi"/>
        </w:rPr>
        <w:t>, 2022</w:t>
      </w:r>
    </w:p>
    <w:p w14:paraId="19723042" w14:textId="0E88F90D" w:rsidR="00CA512A" w:rsidRPr="00D35699" w:rsidRDefault="00B114E9" w:rsidP="005243C2">
      <w:pPr>
        <w:pStyle w:val="paragraph"/>
        <w:spacing w:before="0" w:beforeAutospacing="0" w:after="0" w:afterAutospacing="0"/>
        <w:jc w:val="center"/>
        <w:textAlignment w:val="baseline"/>
        <w:rPr>
          <w:rStyle w:val="normaltextrun"/>
          <w:rFonts w:asciiTheme="minorHAnsi" w:hAnsiTheme="minorHAnsi" w:cstheme="minorHAnsi"/>
        </w:rPr>
      </w:pPr>
      <w:r w:rsidRPr="00D35699">
        <w:rPr>
          <w:rStyle w:val="normaltextrun"/>
          <w:rFonts w:asciiTheme="minorHAnsi" w:hAnsiTheme="minorHAnsi" w:cstheme="minorHAnsi"/>
        </w:rPr>
        <w:t xml:space="preserve">JCK 880 and </w:t>
      </w:r>
      <w:r w:rsidR="00E20C97" w:rsidRPr="00D35699">
        <w:rPr>
          <w:rStyle w:val="normaltextrun"/>
          <w:rFonts w:asciiTheme="minorHAnsi" w:hAnsiTheme="minorHAnsi" w:cstheme="minorHAnsi"/>
        </w:rPr>
        <w:t xml:space="preserve">Zoom Meeting, </w:t>
      </w:r>
      <w:r w:rsidR="003C2E42">
        <w:rPr>
          <w:rStyle w:val="normaltextrun"/>
          <w:rFonts w:asciiTheme="minorHAnsi" w:hAnsiTheme="minorHAnsi" w:cstheme="minorHAnsi"/>
        </w:rPr>
        <w:t>4</w:t>
      </w:r>
      <w:r w:rsidR="00CA512A" w:rsidRPr="00D35699">
        <w:rPr>
          <w:rStyle w:val="normaltextrun"/>
          <w:rFonts w:asciiTheme="minorHAnsi" w:hAnsiTheme="minorHAnsi" w:cstheme="minorHAnsi"/>
        </w:rPr>
        <w:t>:00-</w:t>
      </w:r>
      <w:r w:rsidR="003C2E42">
        <w:rPr>
          <w:rStyle w:val="normaltextrun"/>
          <w:rFonts w:asciiTheme="minorHAnsi" w:hAnsiTheme="minorHAnsi" w:cstheme="minorHAnsi"/>
        </w:rPr>
        <w:t>6</w:t>
      </w:r>
      <w:r w:rsidR="00CA512A" w:rsidRPr="00D35699">
        <w:rPr>
          <w:rStyle w:val="normaltextrun"/>
          <w:rFonts w:asciiTheme="minorHAnsi" w:hAnsiTheme="minorHAnsi" w:cstheme="minorHAnsi"/>
        </w:rPr>
        <w:t>:00 pm</w:t>
      </w:r>
    </w:p>
    <w:p w14:paraId="09E1CFA0" w14:textId="14911E6A" w:rsidR="00CA512A" w:rsidRPr="003B68A3" w:rsidRDefault="00CA512A" w:rsidP="00CA512A">
      <w:pPr>
        <w:pStyle w:val="paragraph"/>
        <w:spacing w:before="0" w:beforeAutospacing="0" w:after="0" w:afterAutospacing="0"/>
        <w:jc w:val="center"/>
        <w:textAlignment w:val="baseline"/>
        <w:rPr>
          <w:rFonts w:asciiTheme="minorHAnsi" w:hAnsiTheme="minorHAnsi" w:cstheme="minorHAnsi"/>
          <w:b/>
          <w:bCs/>
        </w:rPr>
      </w:pPr>
    </w:p>
    <w:p w14:paraId="1501FE7E" w14:textId="768174B1" w:rsidR="00E20C97" w:rsidRPr="009D312B" w:rsidRDefault="00E20C97" w:rsidP="00492155">
      <w:pPr>
        <w:pStyle w:val="paragraph"/>
        <w:spacing w:before="0" w:beforeAutospacing="0" w:after="0" w:afterAutospacing="0"/>
        <w:textAlignment w:val="baseline"/>
        <w:rPr>
          <w:rStyle w:val="tabchar"/>
          <w:rFonts w:asciiTheme="minorHAnsi" w:hAnsiTheme="minorHAnsi" w:cstheme="minorHAnsi"/>
        </w:rPr>
      </w:pPr>
      <w:r w:rsidRPr="00E20C97">
        <w:rPr>
          <w:rStyle w:val="tabchar"/>
          <w:rFonts w:asciiTheme="minorHAnsi" w:hAnsiTheme="minorHAnsi" w:cstheme="minorHAnsi"/>
          <w:b/>
          <w:bCs/>
        </w:rPr>
        <w:t>Attending Senators:</w:t>
      </w:r>
      <w:r w:rsidR="00492155">
        <w:rPr>
          <w:rStyle w:val="tabchar"/>
          <w:rFonts w:asciiTheme="minorHAnsi" w:hAnsiTheme="minorHAnsi" w:cstheme="minorHAnsi"/>
          <w:b/>
          <w:bCs/>
        </w:rPr>
        <w:t xml:space="preserve">  </w:t>
      </w:r>
      <w:r w:rsidR="00C5716B" w:rsidRPr="009D312B">
        <w:rPr>
          <w:rStyle w:val="tabchar"/>
          <w:rFonts w:asciiTheme="minorHAnsi" w:hAnsiTheme="minorHAnsi" w:cstheme="minorHAnsi"/>
        </w:rPr>
        <w:t xml:space="preserve">Taylor Acee, Stacey Bender, Dale Blasingame, Rachel Davenport, Peter Dedek, Farzan Irani, Jennifer Jensen, Ben Martin, Roque Mendez, Rebecca Bell-Metereau, Adetty </w:t>
      </w:r>
      <w:r w:rsidR="00C948AF" w:rsidRPr="009D312B">
        <w:rPr>
          <w:rStyle w:val="tabchar"/>
          <w:rFonts w:asciiTheme="minorHAnsi" w:hAnsiTheme="minorHAnsi" w:cstheme="minorHAnsi"/>
        </w:rPr>
        <w:t>P</w:t>
      </w:r>
      <w:r w:rsidR="00AF722B" w:rsidRPr="009D312B">
        <w:rPr>
          <w:rStyle w:val="tabchar"/>
          <w:rFonts w:asciiTheme="minorHAnsi" w:hAnsiTheme="minorHAnsi" w:cstheme="minorHAnsi"/>
        </w:rPr>
        <w:t>é</w:t>
      </w:r>
      <w:r w:rsidR="00C5716B" w:rsidRPr="009D312B">
        <w:rPr>
          <w:rStyle w:val="tabchar"/>
          <w:rFonts w:asciiTheme="minorHAnsi" w:hAnsiTheme="minorHAnsi" w:cstheme="minorHAnsi"/>
        </w:rPr>
        <w:t xml:space="preserve">rez </w:t>
      </w:r>
      <w:r w:rsidR="009446BA" w:rsidRPr="009D312B">
        <w:rPr>
          <w:rStyle w:val="tabchar"/>
          <w:rFonts w:asciiTheme="minorHAnsi" w:hAnsiTheme="minorHAnsi" w:cstheme="minorHAnsi"/>
        </w:rPr>
        <w:t>de Miles, Andrew Ojede, Michael Supancic, Alex White</w:t>
      </w:r>
    </w:p>
    <w:p w14:paraId="40F0DF6E" w14:textId="77777777" w:rsidR="00492155" w:rsidRPr="00E20C97" w:rsidRDefault="00492155" w:rsidP="00AF722B">
      <w:pPr>
        <w:pStyle w:val="paragraph"/>
        <w:spacing w:before="0" w:beforeAutospacing="0" w:after="0" w:afterAutospacing="0"/>
        <w:jc w:val="center"/>
        <w:textAlignment w:val="baseline"/>
        <w:rPr>
          <w:rStyle w:val="tabchar"/>
          <w:rFonts w:asciiTheme="minorHAnsi" w:hAnsiTheme="minorHAnsi" w:cstheme="minorHAnsi"/>
          <w:b/>
          <w:bCs/>
        </w:rPr>
      </w:pPr>
    </w:p>
    <w:p w14:paraId="75519F60" w14:textId="7B2FD1D9" w:rsidR="0010425C" w:rsidRDefault="00E20C97" w:rsidP="00CA512A">
      <w:pPr>
        <w:pStyle w:val="paragraph"/>
        <w:spacing w:before="0" w:beforeAutospacing="0" w:after="0" w:afterAutospacing="0"/>
        <w:textAlignment w:val="baseline"/>
        <w:rPr>
          <w:rStyle w:val="tabchar"/>
          <w:rFonts w:asciiTheme="minorHAnsi" w:hAnsiTheme="minorHAnsi" w:cstheme="minorHAnsi"/>
          <w:b/>
          <w:bCs/>
        </w:rPr>
      </w:pPr>
      <w:r w:rsidRPr="00E20C97">
        <w:rPr>
          <w:rStyle w:val="tabchar"/>
          <w:rFonts w:asciiTheme="minorHAnsi" w:hAnsiTheme="minorHAnsi" w:cstheme="minorHAnsi"/>
          <w:b/>
          <w:bCs/>
        </w:rPr>
        <w:t>Guests:</w:t>
      </w:r>
      <w:r w:rsidR="00CE6BC0">
        <w:rPr>
          <w:rStyle w:val="tabchar"/>
          <w:rFonts w:asciiTheme="minorHAnsi" w:hAnsiTheme="minorHAnsi" w:cstheme="minorHAnsi"/>
          <w:b/>
          <w:bCs/>
        </w:rPr>
        <w:t xml:space="preserve"> </w:t>
      </w:r>
      <w:r w:rsidR="009446BA">
        <w:rPr>
          <w:rStyle w:val="tabchar"/>
          <w:rFonts w:asciiTheme="minorHAnsi" w:hAnsiTheme="minorHAnsi" w:cstheme="minorHAnsi"/>
          <w:b/>
          <w:bCs/>
        </w:rPr>
        <w:t xml:space="preserve">  </w:t>
      </w:r>
      <w:r w:rsidR="009446BA" w:rsidRPr="009D312B">
        <w:rPr>
          <w:rStyle w:val="tabchar"/>
          <w:rFonts w:asciiTheme="minorHAnsi" w:hAnsiTheme="minorHAnsi" w:cstheme="minorHAnsi"/>
        </w:rPr>
        <w:t xml:space="preserve">Lisa Ancelet, Angela </w:t>
      </w:r>
      <w:proofErr w:type="spellStart"/>
      <w:r w:rsidR="009446BA" w:rsidRPr="009D312B">
        <w:rPr>
          <w:rStyle w:val="tabchar"/>
          <w:rFonts w:asciiTheme="minorHAnsi" w:hAnsiTheme="minorHAnsi" w:cstheme="minorHAnsi"/>
        </w:rPr>
        <w:t>Ausbrooks</w:t>
      </w:r>
      <w:proofErr w:type="spellEnd"/>
      <w:r w:rsidR="009446BA" w:rsidRPr="009D312B">
        <w:rPr>
          <w:rStyle w:val="tabchar"/>
          <w:rFonts w:asciiTheme="minorHAnsi" w:hAnsiTheme="minorHAnsi" w:cstheme="minorHAnsi"/>
        </w:rPr>
        <w:t xml:space="preserve">, Jesse Backstrom, Cynthia Hernandez, Laramie McWilliams, Vincent Morton, Aimee Roundtree, Karen Sigler, Gavin </w:t>
      </w:r>
      <w:proofErr w:type="spellStart"/>
      <w:r w:rsidR="009446BA" w:rsidRPr="009D312B">
        <w:rPr>
          <w:rStyle w:val="tabchar"/>
          <w:rFonts w:asciiTheme="minorHAnsi" w:hAnsiTheme="minorHAnsi" w:cstheme="minorHAnsi"/>
        </w:rPr>
        <w:t>Steiger</w:t>
      </w:r>
      <w:proofErr w:type="spellEnd"/>
    </w:p>
    <w:p w14:paraId="77F5D2E3" w14:textId="77777777" w:rsidR="0010425C" w:rsidRDefault="0010425C" w:rsidP="00CA512A">
      <w:pPr>
        <w:pStyle w:val="paragraph"/>
        <w:spacing w:before="0" w:beforeAutospacing="0" w:after="0" w:afterAutospacing="0"/>
        <w:textAlignment w:val="baseline"/>
        <w:rPr>
          <w:rStyle w:val="tabchar"/>
          <w:rFonts w:asciiTheme="minorHAnsi" w:hAnsiTheme="minorHAnsi" w:cstheme="minorHAnsi"/>
          <w:b/>
          <w:bCs/>
        </w:rPr>
      </w:pPr>
    </w:p>
    <w:p w14:paraId="6A6CE8D9" w14:textId="69B1E818" w:rsidR="00E20C97" w:rsidRPr="00F17303" w:rsidRDefault="00E20C97" w:rsidP="00CA512A">
      <w:pPr>
        <w:pStyle w:val="paragraph"/>
        <w:spacing w:before="0" w:beforeAutospacing="0" w:after="0" w:afterAutospacing="0"/>
        <w:textAlignment w:val="baseline"/>
        <w:rPr>
          <w:rStyle w:val="tabchar"/>
          <w:rFonts w:asciiTheme="minorHAnsi" w:hAnsiTheme="minorHAnsi" w:cstheme="minorHAnsi"/>
        </w:rPr>
      </w:pPr>
      <w:r w:rsidRPr="00F17303">
        <w:rPr>
          <w:rStyle w:val="tabchar"/>
          <w:rFonts w:asciiTheme="minorHAnsi" w:hAnsiTheme="minorHAnsi" w:cstheme="minorHAnsi"/>
        </w:rPr>
        <w:t xml:space="preserve">The meeting began at </w:t>
      </w:r>
      <w:r w:rsidR="003C2E42" w:rsidRPr="00F17303">
        <w:rPr>
          <w:rStyle w:val="tabchar"/>
          <w:rFonts w:asciiTheme="minorHAnsi" w:hAnsiTheme="minorHAnsi" w:cstheme="minorHAnsi"/>
        </w:rPr>
        <w:t>4</w:t>
      </w:r>
      <w:r w:rsidR="00C54863" w:rsidRPr="00F17303">
        <w:rPr>
          <w:rStyle w:val="tabchar"/>
          <w:rFonts w:asciiTheme="minorHAnsi" w:hAnsiTheme="minorHAnsi" w:cstheme="minorHAnsi"/>
        </w:rPr>
        <w:t>:0</w:t>
      </w:r>
      <w:r w:rsidR="00D4122C">
        <w:rPr>
          <w:rStyle w:val="tabchar"/>
          <w:rFonts w:asciiTheme="minorHAnsi" w:hAnsiTheme="minorHAnsi" w:cstheme="minorHAnsi"/>
        </w:rPr>
        <w:t>0</w:t>
      </w:r>
      <w:r w:rsidR="00C54863" w:rsidRPr="00F17303">
        <w:rPr>
          <w:rStyle w:val="tabchar"/>
          <w:rFonts w:asciiTheme="minorHAnsi" w:hAnsiTheme="minorHAnsi" w:cstheme="minorHAnsi"/>
        </w:rPr>
        <w:t xml:space="preserve"> pm</w:t>
      </w:r>
    </w:p>
    <w:p w14:paraId="549D2ABF" w14:textId="22218B54" w:rsidR="00971F77" w:rsidRPr="00660AD4" w:rsidRDefault="00660AD4" w:rsidP="52AE196E">
      <w:pPr>
        <w:contextualSpacing/>
        <w:rPr>
          <w:rFonts w:eastAsia="Times New Roman"/>
        </w:rPr>
      </w:pPr>
      <w:r w:rsidRPr="148D5609">
        <w:rPr>
          <w:rFonts w:eastAsia="Times New Roman"/>
          <w:b/>
          <w:bCs/>
        </w:rPr>
        <w:t xml:space="preserve">Student Absence </w:t>
      </w:r>
      <w:r w:rsidR="006525D3" w:rsidRPr="148D5609">
        <w:rPr>
          <w:rFonts w:eastAsia="Times New Roman"/>
          <w:b/>
          <w:bCs/>
        </w:rPr>
        <w:t>Notification Process</w:t>
      </w:r>
      <w:r w:rsidRPr="148D5609">
        <w:rPr>
          <w:rFonts w:eastAsia="Times New Roman"/>
          <w:b/>
          <w:bCs/>
        </w:rPr>
        <w:t xml:space="preserve"> and Office of Disability Services </w:t>
      </w:r>
      <w:r w:rsidRPr="148D5609">
        <w:rPr>
          <w:rFonts w:eastAsia="Times New Roman"/>
        </w:rPr>
        <w:t>(Gavin</w:t>
      </w:r>
      <w:r w:rsidR="39E34B1E" w:rsidRPr="148D5609">
        <w:rPr>
          <w:rFonts w:eastAsia="Times New Roman"/>
        </w:rPr>
        <w:t xml:space="preserve"> </w:t>
      </w:r>
      <w:proofErr w:type="spellStart"/>
      <w:r w:rsidR="39E34B1E" w:rsidRPr="148D5609">
        <w:rPr>
          <w:rFonts w:eastAsia="Times New Roman"/>
        </w:rPr>
        <w:t>S</w:t>
      </w:r>
      <w:r w:rsidR="7753222A" w:rsidRPr="148D5609">
        <w:rPr>
          <w:rFonts w:eastAsia="Times New Roman"/>
        </w:rPr>
        <w:t>t</w:t>
      </w:r>
      <w:r w:rsidRPr="148D5609">
        <w:rPr>
          <w:rFonts w:eastAsia="Times New Roman"/>
        </w:rPr>
        <w:t>eiger</w:t>
      </w:r>
      <w:proofErr w:type="spellEnd"/>
      <w:r w:rsidRPr="148D5609">
        <w:rPr>
          <w:rFonts w:eastAsia="Times New Roman"/>
        </w:rPr>
        <w:t>, Director of Disability Services</w:t>
      </w:r>
      <w:r w:rsidR="00715BD6" w:rsidRPr="148D5609">
        <w:rPr>
          <w:rFonts w:eastAsia="Times New Roman"/>
        </w:rPr>
        <w:t xml:space="preserve">; </w:t>
      </w:r>
      <w:r w:rsidRPr="148D5609">
        <w:rPr>
          <w:rFonts w:eastAsia="Times New Roman"/>
        </w:rPr>
        <w:t>Bobby Mason, Assistant Vice President for Institutional Compliance and Chief Compliance Officer</w:t>
      </w:r>
      <w:r w:rsidR="00715BD6" w:rsidRPr="148D5609">
        <w:rPr>
          <w:rFonts w:eastAsia="Times New Roman"/>
        </w:rPr>
        <w:t>;</w:t>
      </w:r>
      <w:r w:rsidR="00CD447F" w:rsidRPr="148D5609">
        <w:rPr>
          <w:rFonts w:eastAsia="Times New Roman"/>
        </w:rPr>
        <w:t xml:space="preserve"> Cynthia Hernandez, Vice President for Student Affairs</w:t>
      </w:r>
      <w:r w:rsidR="00715BD6" w:rsidRPr="148D5609">
        <w:rPr>
          <w:rFonts w:eastAsia="Times New Roman"/>
        </w:rPr>
        <w:t>;</w:t>
      </w:r>
      <w:r w:rsidR="00CD447F" w:rsidRPr="148D5609">
        <w:rPr>
          <w:rFonts w:eastAsia="Times New Roman"/>
        </w:rPr>
        <w:t xml:space="preserve"> Vincent Morton, Dean of Students).</w:t>
      </w:r>
    </w:p>
    <w:p w14:paraId="761D5AAE" w14:textId="7306005A" w:rsidR="00EA5A64" w:rsidRDefault="00EA5A64" w:rsidP="00FD6ACA">
      <w:pPr>
        <w:contextualSpacing/>
        <w:rPr>
          <w:rFonts w:eastAsia="Times New Roman" w:cstheme="minorHAnsi"/>
          <w:b/>
          <w:bCs/>
        </w:rPr>
      </w:pPr>
    </w:p>
    <w:p w14:paraId="07BA3677" w14:textId="2F925150" w:rsidR="00C80AAE" w:rsidRDefault="000474CF" w:rsidP="00FD6ACA">
      <w:pPr>
        <w:contextualSpacing/>
        <w:rPr>
          <w:rFonts w:eastAsia="Times New Roman" w:cstheme="minorHAnsi"/>
        </w:rPr>
      </w:pPr>
      <w:r>
        <w:rPr>
          <w:rFonts w:eastAsia="Times New Roman" w:cstheme="minorHAnsi"/>
        </w:rPr>
        <w:t>This year</w:t>
      </w:r>
      <w:r w:rsidR="00833CD4">
        <w:rPr>
          <w:rFonts w:eastAsia="Times New Roman" w:cstheme="minorHAnsi"/>
        </w:rPr>
        <w:t xml:space="preserve"> there was a change to the </w:t>
      </w:r>
      <w:r w:rsidR="00FD6426">
        <w:rPr>
          <w:rFonts w:eastAsia="Times New Roman" w:cstheme="minorHAnsi"/>
        </w:rPr>
        <w:t xml:space="preserve">student </w:t>
      </w:r>
      <w:r w:rsidR="00C659C2">
        <w:rPr>
          <w:rFonts w:eastAsia="Times New Roman" w:cstheme="minorHAnsi"/>
        </w:rPr>
        <w:t>absence notification system</w:t>
      </w:r>
      <w:r w:rsidR="00715BD6">
        <w:rPr>
          <w:rFonts w:eastAsia="Times New Roman" w:cstheme="minorHAnsi"/>
        </w:rPr>
        <w:t xml:space="preserve"> on the Dean of Students website</w:t>
      </w:r>
      <w:r w:rsidR="00C659C2">
        <w:rPr>
          <w:rFonts w:eastAsia="Times New Roman" w:cstheme="minorHAnsi"/>
        </w:rPr>
        <w:t xml:space="preserve">.  </w:t>
      </w:r>
      <w:r w:rsidR="00F6536D">
        <w:rPr>
          <w:rFonts w:eastAsia="Times New Roman" w:cstheme="minorHAnsi"/>
        </w:rPr>
        <w:t>Previously, a student would submit documentation to the Dean of Students</w:t>
      </w:r>
      <w:r w:rsidR="009B26F9">
        <w:rPr>
          <w:rFonts w:eastAsia="Times New Roman" w:cstheme="minorHAnsi"/>
        </w:rPr>
        <w:t xml:space="preserve"> and the documentation would be assessed for validity</w:t>
      </w:r>
      <w:r w:rsidR="00D50F45">
        <w:rPr>
          <w:rFonts w:eastAsia="Times New Roman" w:cstheme="minorHAnsi"/>
        </w:rPr>
        <w:t xml:space="preserve"> by staff</w:t>
      </w:r>
      <w:r w:rsidR="009B26F9">
        <w:rPr>
          <w:rFonts w:eastAsia="Times New Roman" w:cstheme="minorHAnsi"/>
        </w:rPr>
        <w:t xml:space="preserve">.  Now the system sends </w:t>
      </w:r>
      <w:r w:rsidR="00D35A0C">
        <w:rPr>
          <w:rFonts w:eastAsia="Times New Roman" w:cstheme="minorHAnsi"/>
        </w:rPr>
        <w:t>the information directly to the instructors</w:t>
      </w:r>
      <w:r w:rsidR="004139C9">
        <w:rPr>
          <w:rFonts w:eastAsia="Times New Roman" w:cstheme="minorHAnsi"/>
        </w:rPr>
        <w:t xml:space="preserve">.  The senate was concerned by reports that students </w:t>
      </w:r>
      <w:r w:rsidR="00C80AAE">
        <w:rPr>
          <w:rFonts w:eastAsia="Times New Roman" w:cstheme="minorHAnsi"/>
        </w:rPr>
        <w:t>don’t seem to understand that their instructors will see</w:t>
      </w:r>
      <w:r w:rsidR="00CF34CF">
        <w:rPr>
          <w:rFonts w:eastAsia="Times New Roman" w:cstheme="minorHAnsi"/>
        </w:rPr>
        <w:t xml:space="preserve"> </w:t>
      </w:r>
      <w:proofErr w:type="gramStart"/>
      <w:r w:rsidR="00CF34CF">
        <w:rPr>
          <w:rFonts w:eastAsia="Times New Roman" w:cstheme="minorHAnsi"/>
        </w:rPr>
        <w:t>all of</w:t>
      </w:r>
      <w:proofErr w:type="gramEnd"/>
      <w:r w:rsidR="00C80AAE">
        <w:rPr>
          <w:rFonts w:eastAsia="Times New Roman" w:cstheme="minorHAnsi"/>
        </w:rPr>
        <w:t xml:space="preserve"> the </w:t>
      </w:r>
      <w:r w:rsidR="00891443">
        <w:rPr>
          <w:rFonts w:eastAsia="Times New Roman" w:cstheme="minorHAnsi"/>
        </w:rPr>
        <w:t xml:space="preserve">information </w:t>
      </w:r>
      <w:r w:rsidR="00D315D8">
        <w:rPr>
          <w:rFonts w:eastAsia="Times New Roman" w:cstheme="minorHAnsi"/>
        </w:rPr>
        <w:t xml:space="preserve">that </w:t>
      </w:r>
      <w:r w:rsidR="00891443">
        <w:rPr>
          <w:rFonts w:eastAsia="Times New Roman" w:cstheme="minorHAnsi"/>
        </w:rPr>
        <w:t>they are sending</w:t>
      </w:r>
      <w:r w:rsidR="00D315D8">
        <w:rPr>
          <w:rFonts w:eastAsia="Times New Roman" w:cstheme="minorHAnsi"/>
        </w:rPr>
        <w:t xml:space="preserve">.  Additionally, </w:t>
      </w:r>
      <w:r w:rsidR="004337AD">
        <w:rPr>
          <w:rFonts w:eastAsia="Times New Roman" w:cstheme="minorHAnsi"/>
        </w:rPr>
        <w:t xml:space="preserve">faculty relied on this system </w:t>
      </w:r>
      <w:proofErr w:type="gramStart"/>
      <w:r w:rsidR="004337AD">
        <w:rPr>
          <w:rFonts w:eastAsia="Times New Roman" w:cstheme="minorHAnsi"/>
        </w:rPr>
        <w:t>as a way to</w:t>
      </w:r>
      <w:proofErr w:type="gramEnd"/>
      <w:r w:rsidR="004337AD">
        <w:rPr>
          <w:rFonts w:eastAsia="Times New Roman" w:cstheme="minorHAnsi"/>
        </w:rPr>
        <w:t xml:space="preserve"> protect the privacy of their students</w:t>
      </w:r>
      <w:r w:rsidR="00CF34CF">
        <w:rPr>
          <w:rFonts w:eastAsia="Times New Roman" w:cstheme="minorHAnsi"/>
        </w:rPr>
        <w:t xml:space="preserve"> </w:t>
      </w:r>
      <w:r w:rsidR="00BE5C31">
        <w:rPr>
          <w:rFonts w:eastAsia="Times New Roman" w:cstheme="minorHAnsi"/>
        </w:rPr>
        <w:t xml:space="preserve">by allowing a neutral </w:t>
      </w:r>
      <w:r w:rsidR="00C3254F">
        <w:rPr>
          <w:rFonts w:eastAsia="Times New Roman" w:cstheme="minorHAnsi"/>
        </w:rPr>
        <w:t xml:space="preserve">advocate </w:t>
      </w:r>
      <w:r w:rsidR="00BE5C31">
        <w:rPr>
          <w:rFonts w:eastAsia="Times New Roman" w:cstheme="minorHAnsi"/>
        </w:rPr>
        <w:t xml:space="preserve">to review </w:t>
      </w:r>
      <w:r w:rsidR="00B74CE7">
        <w:rPr>
          <w:rFonts w:eastAsia="Times New Roman" w:cstheme="minorHAnsi"/>
        </w:rPr>
        <w:t xml:space="preserve">private details and relay a </w:t>
      </w:r>
      <w:r w:rsidR="000964FE">
        <w:rPr>
          <w:rFonts w:eastAsia="Times New Roman" w:cstheme="minorHAnsi"/>
        </w:rPr>
        <w:t>simple message to faculty.</w:t>
      </w:r>
    </w:p>
    <w:p w14:paraId="6834D861" w14:textId="4064703C" w:rsidR="00891443" w:rsidRDefault="00891443" w:rsidP="00FD6ACA">
      <w:pPr>
        <w:contextualSpacing/>
        <w:rPr>
          <w:rFonts w:eastAsia="Times New Roman" w:cstheme="minorHAnsi"/>
        </w:rPr>
      </w:pPr>
    </w:p>
    <w:p w14:paraId="2D723C41" w14:textId="6E3B92E1" w:rsidR="00EE023B" w:rsidRDefault="00891443" w:rsidP="00FD6ACA">
      <w:pPr>
        <w:contextualSpacing/>
        <w:rPr>
          <w:rFonts w:eastAsia="Times New Roman" w:cstheme="minorHAnsi"/>
        </w:rPr>
      </w:pPr>
      <w:r>
        <w:rPr>
          <w:rFonts w:eastAsia="Times New Roman" w:cstheme="minorHAnsi"/>
        </w:rPr>
        <w:t xml:space="preserve">Dean Morton </w:t>
      </w:r>
      <w:r w:rsidR="00314E56">
        <w:rPr>
          <w:rFonts w:eastAsia="Times New Roman" w:cstheme="minorHAnsi"/>
        </w:rPr>
        <w:t>explained that</w:t>
      </w:r>
      <w:r w:rsidR="00CD7E29">
        <w:rPr>
          <w:rFonts w:eastAsia="Times New Roman" w:cstheme="minorHAnsi"/>
        </w:rPr>
        <w:t xml:space="preserve"> </w:t>
      </w:r>
      <w:r w:rsidR="00314E56">
        <w:rPr>
          <w:rFonts w:eastAsia="Times New Roman" w:cstheme="minorHAnsi"/>
        </w:rPr>
        <w:t>the system was never designed to ‘excuse’ absences</w:t>
      </w:r>
      <w:r w:rsidR="00CD7E29">
        <w:rPr>
          <w:rFonts w:eastAsia="Times New Roman" w:cstheme="minorHAnsi"/>
        </w:rPr>
        <w:t>.</w:t>
      </w:r>
      <w:r w:rsidR="00974B36">
        <w:rPr>
          <w:rFonts w:eastAsia="Times New Roman" w:cstheme="minorHAnsi"/>
        </w:rPr>
        <w:t xml:space="preserve">  Rather, the role of the office was to verify the </w:t>
      </w:r>
      <w:r w:rsidR="00577838">
        <w:rPr>
          <w:rFonts w:eastAsia="Times New Roman" w:cstheme="minorHAnsi"/>
        </w:rPr>
        <w:t xml:space="preserve">submitted </w:t>
      </w:r>
      <w:r w:rsidR="00E54638">
        <w:rPr>
          <w:rFonts w:eastAsia="Times New Roman" w:cstheme="minorHAnsi"/>
        </w:rPr>
        <w:t>information</w:t>
      </w:r>
      <w:r w:rsidR="00577838">
        <w:rPr>
          <w:rFonts w:eastAsia="Times New Roman" w:cstheme="minorHAnsi"/>
        </w:rPr>
        <w:t xml:space="preserve"> and relay this to faculty</w:t>
      </w:r>
      <w:r w:rsidR="00974B36">
        <w:rPr>
          <w:rFonts w:eastAsia="Times New Roman" w:cstheme="minorHAnsi"/>
        </w:rPr>
        <w:t>.</w:t>
      </w:r>
      <w:r w:rsidR="00CD7E29">
        <w:rPr>
          <w:rFonts w:eastAsia="Times New Roman" w:cstheme="minorHAnsi"/>
        </w:rPr>
        <w:t xml:space="preserve">  Absence policies are strictly under the purview of instructors</w:t>
      </w:r>
      <w:r w:rsidR="004337AD">
        <w:rPr>
          <w:rFonts w:eastAsia="Times New Roman" w:cstheme="minorHAnsi"/>
        </w:rPr>
        <w:t xml:space="preserve"> in accordance with their syllabi</w:t>
      </w:r>
      <w:r w:rsidR="00676D77">
        <w:rPr>
          <w:rFonts w:eastAsia="Times New Roman" w:cstheme="minorHAnsi"/>
        </w:rPr>
        <w:t>.  O</w:t>
      </w:r>
      <w:r w:rsidR="009C4CFB">
        <w:rPr>
          <w:rFonts w:eastAsia="Times New Roman" w:cstheme="minorHAnsi"/>
        </w:rPr>
        <w:t>ver time</w:t>
      </w:r>
      <w:r w:rsidR="00577838">
        <w:rPr>
          <w:rFonts w:eastAsia="Times New Roman" w:cstheme="minorHAnsi"/>
        </w:rPr>
        <w:t>,</w:t>
      </w:r>
      <w:r w:rsidR="009C4CFB">
        <w:rPr>
          <w:rFonts w:eastAsia="Times New Roman" w:cstheme="minorHAnsi"/>
        </w:rPr>
        <w:t xml:space="preserve"> </w:t>
      </w:r>
      <w:r w:rsidR="00E54638">
        <w:rPr>
          <w:rFonts w:eastAsia="Times New Roman" w:cstheme="minorHAnsi"/>
        </w:rPr>
        <w:t xml:space="preserve">students and faculty have </w:t>
      </w:r>
      <w:r w:rsidR="00676D77">
        <w:rPr>
          <w:rFonts w:eastAsia="Times New Roman" w:cstheme="minorHAnsi"/>
        </w:rPr>
        <w:t xml:space="preserve">come to rely on the system </w:t>
      </w:r>
      <w:proofErr w:type="gramStart"/>
      <w:r w:rsidR="00676D77">
        <w:rPr>
          <w:rFonts w:eastAsia="Times New Roman" w:cstheme="minorHAnsi"/>
        </w:rPr>
        <w:t>as a means to</w:t>
      </w:r>
      <w:proofErr w:type="gramEnd"/>
      <w:r w:rsidR="00577838">
        <w:rPr>
          <w:rFonts w:eastAsia="Times New Roman" w:cstheme="minorHAnsi"/>
        </w:rPr>
        <w:t xml:space="preserve"> </w:t>
      </w:r>
      <w:r w:rsidR="0006686D">
        <w:rPr>
          <w:rFonts w:eastAsia="Times New Roman" w:cstheme="minorHAnsi"/>
        </w:rPr>
        <w:t>verify excused absences.</w:t>
      </w:r>
      <w:r w:rsidR="00676D77">
        <w:rPr>
          <w:rFonts w:eastAsia="Times New Roman" w:cstheme="minorHAnsi"/>
        </w:rPr>
        <w:t xml:space="preserve"> </w:t>
      </w:r>
      <w:r w:rsidR="003E4D2D">
        <w:rPr>
          <w:rFonts w:eastAsia="Times New Roman" w:cstheme="minorHAnsi"/>
        </w:rPr>
        <w:t xml:space="preserve">  </w:t>
      </w:r>
      <w:r w:rsidR="00EE023B">
        <w:rPr>
          <w:rFonts w:eastAsia="Times New Roman" w:cstheme="minorHAnsi"/>
        </w:rPr>
        <w:t>COVID created an overwhelming volume of requests</w:t>
      </w:r>
      <w:r w:rsidR="007546EA">
        <w:rPr>
          <w:rFonts w:eastAsia="Times New Roman" w:cstheme="minorHAnsi"/>
        </w:rPr>
        <w:t xml:space="preserve">, prompting the change to the system.  </w:t>
      </w:r>
      <w:r w:rsidR="00EE023B">
        <w:rPr>
          <w:rFonts w:eastAsia="Times New Roman" w:cstheme="minorHAnsi"/>
        </w:rPr>
        <w:t xml:space="preserve">The Dean of Students office can still review </w:t>
      </w:r>
      <w:r w:rsidR="00D96797">
        <w:rPr>
          <w:rFonts w:eastAsia="Times New Roman" w:cstheme="minorHAnsi"/>
        </w:rPr>
        <w:t>documents when faculty have concerns about validity</w:t>
      </w:r>
      <w:r w:rsidR="000951A3">
        <w:rPr>
          <w:rFonts w:eastAsia="Times New Roman" w:cstheme="minorHAnsi"/>
        </w:rPr>
        <w:t>, but they are unable to continue to review every document</w:t>
      </w:r>
      <w:r w:rsidR="00D96797">
        <w:rPr>
          <w:rFonts w:eastAsia="Times New Roman" w:cstheme="minorHAnsi"/>
        </w:rPr>
        <w:t>.</w:t>
      </w:r>
    </w:p>
    <w:p w14:paraId="3EF868E9" w14:textId="5ADD9879" w:rsidR="00271B34" w:rsidRDefault="00271B34" w:rsidP="00FD6ACA">
      <w:pPr>
        <w:contextualSpacing/>
        <w:rPr>
          <w:rFonts w:eastAsia="Times New Roman" w:cstheme="minorHAnsi"/>
        </w:rPr>
      </w:pPr>
    </w:p>
    <w:p w14:paraId="456EB0CF" w14:textId="1DA2F62B" w:rsidR="00891443" w:rsidRDefault="0045570B" w:rsidP="00FD6ACA">
      <w:pPr>
        <w:contextualSpacing/>
        <w:rPr>
          <w:rFonts w:eastAsia="Times New Roman" w:cstheme="minorHAnsi"/>
        </w:rPr>
      </w:pPr>
      <w:r>
        <w:rPr>
          <w:rFonts w:eastAsia="Times New Roman" w:cstheme="minorHAnsi"/>
        </w:rPr>
        <w:t>A senator noted that f</w:t>
      </w:r>
      <w:r w:rsidR="00581398">
        <w:rPr>
          <w:rFonts w:eastAsia="Times New Roman" w:cstheme="minorHAnsi"/>
        </w:rPr>
        <w:t xml:space="preserve">aculty found the </w:t>
      </w:r>
      <w:r w:rsidR="00F6226A">
        <w:rPr>
          <w:rFonts w:eastAsia="Times New Roman" w:cstheme="minorHAnsi"/>
        </w:rPr>
        <w:t xml:space="preserve">previous </w:t>
      </w:r>
      <w:r w:rsidR="00581398">
        <w:rPr>
          <w:rFonts w:eastAsia="Times New Roman" w:cstheme="minorHAnsi"/>
        </w:rPr>
        <w:t xml:space="preserve">system </w:t>
      </w:r>
      <w:r w:rsidR="00F6226A">
        <w:rPr>
          <w:rFonts w:eastAsia="Times New Roman" w:cstheme="minorHAnsi"/>
        </w:rPr>
        <w:t xml:space="preserve">to be </w:t>
      </w:r>
      <w:r w:rsidR="00581398">
        <w:rPr>
          <w:rFonts w:eastAsia="Times New Roman" w:cstheme="minorHAnsi"/>
        </w:rPr>
        <w:t xml:space="preserve">valuable because it </w:t>
      </w:r>
      <w:r>
        <w:rPr>
          <w:rFonts w:eastAsia="Times New Roman" w:cstheme="minorHAnsi"/>
        </w:rPr>
        <w:t xml:space="preserve">separates the </w:t>
      </w:r>
      <w:r w:rsidR="00116AAB">
        <w:rPr>
          <w:rFonts w:eastAsia="Times New Roman" w:cstheme="minorHAnsi"/>
        </w:rPr>
        <w:t>process of judging the validity of an excuse from the process of teaching</w:t>
      </w:r>
      <w:r w:rsidR="006750B5">
        <w:rPr>
          <w:rFonts w:eastAsia="Times New Roman" w:cstheme="minorHAnsi"/>
        </w:rPr>
        <w:t xml:space="preserve">.  Some faculty may become jaded </w:t>
      </w:r>
      <w:r w:rsidR="005B23CD">
        <w:rPr>
          <w:rFonts w:eastAsia="Times New Roman" w:cstheme="minorHAnsi"/>
        </w:rPr>
        <w:t xml:space="preserve">and suspicious </w:t>
      </w:r>
      <w:r w:rsidR="006750B5">
        <w:rPr>
          <w:rFonts w:eastAsia="Times New Roman" w:cstheme="minorHAnsi"/>
        </w:rPr>
        <w:t xml:space="preserve">by being forced to </w:t>
      </w:r>
      <w:r w:rsidR="00DA0BDF">
        <w:rPr>
          <w:rFonts w:eastAsia="Times New Roman" w:cstheme="minorHAnsi"/>
        </w:rPr>
        <w:t xml:space="preserve">repeatedly </w:t>
      </w:r>
      <w:r w:rsidR="00F6226A">
        <w:rPr>
          <w:rFonts w:eastAsia="Times New Roman" w:cstheme="minorHAnsi"/>
        </w:rPr>
        <w:t xml:space="preserve">evaluate </w:t>
      </w:r>
      <w:r w:rsidR="00EB36F1">
        <w:rPr>
          <w:rFonts w:eastAsia="Times New Roman" w:cstheme="minorHAnsi"/>
        </w:rPr>
        <w:t>explanations</w:t>
      </w:r>
      <w:r w:rsidR="005B23CD">
        <w:rPr>
          <w:rFonts w:eastAsia="Times New Roman" w:cstheme="minorHAnsi"/>
        </w:rPr>
        <w:t xml:space="preserve">.  Dean Morton </w:t>
      </w:r>
      <w:r w:rsidR="006F41B2">
        <w:rPr>
          <w:rFonts w:eastAsia="Times New Roman" w:cstheme="minorHAnsi"/>
        </w:rPr>
        <w:t xml:space="preserve">replied that their office is understaffed to process the number of requests </w:t>
      </w:r>
      <w:r w:rsidR="004033F0">
        <w:rPr>
          <w:rFonts w:eastAsia="Times New Roman" w:cstheme="minorHAnsi"/>
        </w:rPr>
        <w:t>that they receive</w:t>
      </w:r>
      <w:r w:rsidR="00125FEF">
        <w:rPr>
          <w:rFonts w:eastAsia="Times New Roman" w:cstheme="minorHAnsi"/>
        </w:rPr>
        <w:t>, and that their staff also lack the expertise to fully vet submissions.</w:t>
      </w:r>
    </w:p>
    <w:p w14:paraId="151BC12B" w14:textId="64CE5D38" w:rsidR="006F41B2" w:rsidRDefault="006F41B2" w:rsidP="00FD6ACA">
      <w:pPr>
        <w:contextualSpacing/>
        <w:rPr>
          <w:rFonts w:eastAsia="Times New Roman" w:cstheme="minorHAnsi"/>
        </w:rPr>
      </w:pPr>
    </w:p>
    <w:p w14:paraId="31A5E571" w14:textId="5D6A6814" w:rsidR="00124B6D" w:rsidRDefault="00891443" w:rsidP="00FD6ACA">
      <w:pPr>
        <w:contextualSpacing/>
        <w:rPr>
          <w:rFonts w:eastAsia="Times New Roman" w:cstheme="minorHAnsi"/>
        </w:rPr>
      </w:pPr>
      <w:r>
        <w:rPr>
          <w:rFonts w:eastAsia="Times New Roman" w:cstheme="minorHAnsi"/>
        </w:rPr>
        <w:t xml:space="preserve">Vice President Hernandez </w:t>
      </w:r>
      <w:r w:rsidR="00CC23D5">
        <w:rPr>
          <w:rFonts w:eastAsia="Times New Roman" w:cstheme="minorHAnsi"/>
        </w:rPr>
        <w:t xml:space="preserve">commented </w:t>
      </w:r>
      <w:r w:rsidR="00E93E9F">
        <w:rPr>
          <w:rFonts w:eastAsia="Times New Roman" w:cstheme="minorHAnsi"/>
        </w:rPr>
        <w:t xml:space="preserve">that the system was being misapplied in syllabi.  She </w:t>
      </w:r>
      <w:r w:rsidR="00F75E06">
        <w:rPr>
          <w:rFonts w:eastAsia="Times New Roman" w:cstheme="minorHAnsi"/>
        </w:rPr>
        <w:t xml:space="preserve">proposed other ways </w:t>
      </w:r>
      <w:r w:rsidR="00CC23D5">
        <w:rPr>
          <w:rFonts w:eastAsia="Times New Roman" w:cstheme="minorHAnsi"/>
        </w:rPr>
        <w:t>for faculty to handle absences.  One option is to not require documentation, or to reduce this requirement</w:t>
      </w:r>
      <w:r w:rsidR="00C774ED">
        <w:rPr>
          <w:rFonts w:eastAsia="Times New Roman" w:cstheme="minorHAnsi"/>
        </w:rPr>
        <w:t>.</w:t>
      </w:r>
      <w:r w:rsidR="00841418">
        <w:rPr>
          <w:rFonts w:eastAsia="Times New Roman" w:cstheme="minorHAnsi"/>
        </w:rPr>
        <w:t xml:space="preserve">  </w:t>
      </w:r>
      <w:r w:rsidR="00400DB8">
        <w:rPr>
          <w:rFonts w:eastAsia="Times New Roman" w:cstheme="minorHAnsi"/>
        </w:rPr>
        <w:t>In addition to challenges related to verification, d</w:t>
      </w:r>
      <w:r w:rsidR="00841418">
        <w:rPr>
          <w:rFonts w:eastAsia="Times New Roman" w:cstheme="minorHAnsi"/>
        </w:rPr>
        <w:t xml:space="preserve">ocumentation is problematic in </w:t>
      </w:r>
      <w:r w:rsidR="00FA6729">
        <w:rPr>
          <w:rFonts w:eastAsia="Times New Roman" w:cstheme="minorHAnsi"/>
        </w:rPr>
        <w:t>other ways</w:t>
      </w:r>
      <w:r w:rsidR="00841418">
        <w:rPr>
          <w:rFonts w:eastAsia="Times New Roman" w:cstheme="minorHAnsi"/>
        </w:rPr>
        <w:t xml:space="preserve">.  For example, </w:t>
      </w:r>
      <w:r w:rsidR="00400DB8">
        <w:rPr>
          <w:rFonts w:eastAsia="Times New Roman" w:cstheme="minorHAnsi"/>
        </w:rPr>
        <w:t xml:space="preserve">this requirement </w:t>
      </w:r>
      <w:r w:rsidR="003F25ED">
        <w:rPr>
          <w:rFonts w:eastAsia="Times New Roman" w:cstheme="minorHAnsi"/>
        </w:rPr>
        <w:t xml:space="preserve">may place </w:t>
      </w:r>
      <w:r w:rsidR="00841418">
        <w:rPr>
          <w:rFonts w:eastAsia="Times New Roman" w:cstheme="minorHAnsi"/>
        </w:rPr>
        <w:t xml:space="preserve">strain </w:t>
      </w:r>
      <w:r w:rsidR="00841418">
        <w:rPr>
          <w:rFonts w:eastAsia="Times New Roman" w:cstheme="minorHAnsi"/>
        </w:rPr>
        <w:lastRenderedPageBreak/>
        <w:t xml:space="preserve">on the student health center </w:t>
      </w:r>
      <w:r w:rsidR="003F25ED">
        <w:rPr>
          <w:rFonts w:eastAsia="Times New Roman" w:cstheme="minorHAnsi"/>
        </w:rPr>
        <w:t xml:space="preserve">due to students </w:t>
      </w:r>
      <w:r w:rsidR="00FA6729">
        <w:rPr>
          <w:rFonts w:eastAsia="Times New Roman" w:cstheme="minorHAnsi"/>
        </w:rPr>
        <w:t>seeking documentation</w:t>
      </w:r>
      <w:r w:rsidR="0072736C">
        <w:rPr>
          <w:rFonts w:eastAsia="Times New Roman" w:cstheme="minorHAnsi"/>
        </w:rPr>
        <w:t xml:space="preserve">.  </w:t>
      </w:r>
      <w:r w:rsidR="00124B6D">
        <w:rPr>
          <w:rFonts w:eastAsia="Times New Roman" w:cstheme="minorHAnsi"/>
        </w:rPr>
        <w:t xml:space="preserve">One potential way to protect privacy while </w:t>
      </w:r>
      <w:r w:rsidR="00012388">
        <w:rPr>
          <w:rFonts w:eastAsia="Times New Roman" w:cstheme="minorHAnsi"/>
        </w:rPr>
        <w:t xml:space="preserve">allowing for documentation is to prepare </w:t>
      </w:r>
      <w:r w:rsidR="00124B6D">
        <w:rPr>
          <w:rFonts w:eastAsia="Times New Roman" w:cstheme="minorHAnsi"/>
        </w:rPr>
        <w:t>a simple template for medical practitioners that would omit private medical details.</w:t>
      </w:r>
    </w:p>
    <w:p w14:paraId="312D8F90" w14:textId="77777777" w:rsidR="00124B6D" w:rsidRDefault="00124B6D" w:rsidP="00FD6ACA">
      <w:pPr>
        <w:contextualSpacing/>
        <w:rPr>
          <w:rFonts w:eastAsia="Times New Roman" w:cstheme="minorHAnsi"/>
        </w:rPr>
      </w:pPr>
    </w:p>
    <w:p w14:paraId="06AC6643" w14:textId="4D9E5F3C" w:rsidR="00891443" w:rsidRDefault="0072736C" w:rsidP="00FD6ACA">
      <w:pPr>
        <w:contextualSpacing/>
        <w:rPr>
          <w:rFonts w:eastAsia="Times New Roman" w:cstheme="minorHAnsi"/>
        </w:rPr>
      </w:pPr>
      <w:r>
        <w:rPr>
          <w:rFonts w:eastAsia="Times New Roman" w:cstheme="minorHAnsi"/>
        </w:rPr>
        <w:t>A comprehensive student absence policy is being considered</w:t>
      </w:r>
      <w:r w:rsidR="00787742">
        <w:rPr>
          <w:rFonts w:eastAsia="Times New Roman" w:cstheme="minorHAnsi"/>
        </w:rPr>
        <w:t xml:space="preserve"> that would consolidate four different policies.  The goal of this policy would be to clarify w</w:t>
      </w:r>
      <w:r w:rsidR="00FA6729">
        <w:rPr>
          <w:rFonts w:eastAsia="Times New Roman" w:cstheme="minorHAnsi"/>
        </w:rPr>
        <w:t xml:space="preserve">hat </w:t>
      </w:r>
      <w:r w:rsidR="00787742">
        <w:rPr>
          <w:rFonts w:eastAsia="Times New Roman" w:cstheme="minorHAnsi"/>
        </w:rPr>
        <w:t xml:space="preserve">types of absences would be </w:t>
      </w:r>
      <w:r w:rsidR="00FA6729">
        <w:rPr>
          <w:rFonts w:eastAsia="Times New Roman" w:cstheme="minorHAnsi"/>
        </w:rPr>
        <w:t xml:space="preserve">excused, and what </w:t>
      </w:r>
      <w:r w:rsidR="009309DA">
        <w:rPr>
          <w:rFonts w:eastAsia="Times New Roman" w:cstheme="minorHAnsi"/>
        </w:rPr>
        <w:t xml:space="preserve">type of verification </w:t>
      </w:r>
      <w:r w:rsidR="00787742">
        <w:rPr>
          <w:rFonts w:eastAsia="Times New Roman" w:cstheme="minorHAnsi"/>
        </w:rPr>
        <w:t>would be required in each case.</w:t>
      </w:r>
      <w:r w:rsidR="00F6694D">
        <w:rPr>
          <w:rFonts w:eastAsia="Times New Roman" w:cstheme="minorHAnsi"/>
        </w:rPr>
        <w:t xml:space="preserve">  Alternately, faculty may </w:t>
      </w:r>
      <w:r w:rsidR="009309DA">
        <w:rPr>
          <w:rFonts w:eastAsia="Times New Roman" w:cstheme="minorHAnsi"/>
        </w:rPr>
        <w:t xml:space="preserve">develop a policy in their syllabi </w:t>
      </w:r>
      <w:r w:rsidR="009E190A">
        <w:rPr>
          <w:rFonts w:eastAsia="Times New Roman" w:cstheme="minorHAnsi"/>
        </w:rPr>
        <w:t>that allows for a small number of absences that do not require an excuse.</w:t>
      </w:r>
      <w:r w:rsidR="009309DA">
        <w:rPr>
          <w:rFonts w:eastAsia="Times New Roman" w:cstheme="minorHAnsi"/>
        </w:rPr>
        <w:t xml:space="preserve">  A senator </w:t>
      </w:r>
      <w:r w:rsidR="003A65F6">
        <w:rPr>
          <w:rFonts w:eastAsia="Times New Roman" w:cstheme="minorHAnsi"/>
        </w:rPr>
        <w:t>noted that many faculty already do this, but this arrangement</w:t>
      </w:r>
      <w:r w:rsidR="00DE6530">
        <w:rPr>
          <w:rFonts w:eastAsia="Times New Roman" w:cstheme="minorHAnsi"/>
        </w:rPr>
        <w:t xml:space="preserve"> may be too inflexible </w:t>
      </w:r>
      <w:proofErr w:type="gramStart"/>
      <w:r w:rsidR="00DE6530">
        <w:rPr>
          <w:rFonts w:eastAsia="Times New Roman" w:cstheme="minorHAnsi"/>
        </w:rPr>
        <w:t>in the midst of</w:t>
      </w:r>
      <w:proofErr w:type="gramEnd"/>
      <w:r w:rsidR="00DE6530">
        <w:rPr>
          <w:rFonts w:eastAsia="Times New Roman" w:cstheme="minorHAnsi"/>
        </w:rPr>
        <w:t xml:space="preserve"> an ongoing health crisis.</w:t>
      </w:r>
      <w:r w:rsidR="006B7FD9">
        <w:rPr>
          <w:rFonts w:eastAsia="Times New Roman" w:cstheme="minorHAnsi"/>
        </w:rPr>
        <w:t xml:space="preserve">  The senate is interested in </w:t>
      </w:r>
      <w:r w:rsidR="00C4669C">
        <w:rPr>
          <w:rFonts w:eastAsia="Times New Roman" w:cstheme="minorHAnsi"/>
        </w:rPr>
        <w:t xml:space="preserve">working </w:t>
      </w:r>
      <w:r w:rsidR="00C80C5F">
        <w:rPr>
          <w:rFonts w:eastAsia="Times New Roman" w:cstheme="minorHAnsi"/>
        </w:rPr>
        <w:t xml:space="preserve">to develop a process that will help both faculty and students to </w:t>
      </w:r>
      <w:r w:rsidR="001478FE">
        <w:rPr>
          <w:rFonts w:eastAsia="Times New Roman" w:cstheme="minorHAnsi"/>
        </w:rPr>
        <w:t xml:space="preserve">share the necessary information to </w:t>
      </w:r>
      <w:r w:rsidR="000F777E">
        <w:rPr>
          <w:rFonts w:eastAsia="Times New Roman" w:cstheme="minorHAnsi"/>
        </w:rPr>
        <w:t xml:space="preserve">fairly </w:t>
      </w:r>
      <w:r w:rsidR="00F5779A">
        <w:rPr>
          <w:rFonts w:eastAsia="Times New Roman" w:cstheme="minorHAnsi"/>
        </w:rPr>
        <w:t>evaluate student absences.</w:t>
      </w:r>
    </w:p>
    <w:p w14:paraId="6FE8A56E" w14:textId="4B1F4EE4" w:rsidR="00B41C19" w:rsidRDefault="00B41C19" w:rsidP="00FD6ACA">
      <w:pPr>
        <w:contextualSpacing/>
        <w:rPr>
          <w:rFonts w:eastAsia="Times New Roman" w:cstheme="minorHAnsi"/>
        </w:rPr>
      </w:pPr>
    </w:p>
    <w:p w14:paraId="125D3714" w14:textId="6EC93EA7" w:rsidR="00820C1C" w:rsidRDefault="00524079" w:rsidP="00FD6ACA">
      <w:pPr>
        <w:contextualSpacing/>
        <w:rPr>
          <w:rFonts w:eastAsia="Times New Roman" w:cstheme="minorHAnsi"/>
        </w:rPr>
      </w:pPr>
      <w:r>
        <w:rPr>
          <w:rFonts w:eastAsia="Times New Roman" w:cstheme="minorHAnsi"/>
        </w:rPr>
        <w:t>This fall, f</w:t>
      </w:r>
      <w:r w:rsidR="006944BC">
        <w:rPr>
          <w:rFonts w:eastAsia="Times New Roman" w:cstheme="minorHAnsi"/>
        </w:rPr>
        <w:t xml:space="preserve">aculty have noticed a large increase in the number </w:t>
      </w:r>
      <w:r w:rsidR="00820C1C">
        <w:rPr>
          <w:rFonts w:eastAsia="Times New Roman" w:cstheme="minorHAnsi"/>
        </w:rPr>
        <w:t xml:space="preserve">of accommodations </w:t>
      </w:r>
      <w:r w:rsidR="00E04E14">
        <w:rPr>
          <w:rFonts w:eastAsia="Times New Roman" w:cstheme="minorHAnsi"/>
        </w:rPr>
        <w:t xml:space="preserve">requested from individual students, sometimes </w:t>
      </w:r>
      <w:r w:rsidR="006A57B6">
        <w:rPr>
          <w:rFonts w:eastAsia="Times New Roman" w:cstheme="minorHAnsi"/>
        </w:rPr>
        <w:t xml:space="preserve">upwards of ten </w:t>
      </w:r>
      <w:r w:rsidR="00A13947">
        <w:rPr>
          <w:rFonts w:eastAsia="Times New Roman" w:cstheme="minorHAnsi"/>
        </w:rPr>
        <w:t>accommodations</w:t>
      </w:r>
      <w:r w:rsidR="006A57B6">
        <w:rPr>
          <w:rFonts w:eastAsia="Times New Roman" w:cstheme="minorHAnsi"/>
        </w:rPr>
        <w:t>.  However, when faculty meet with these students</w:t>
      </w:r>
      <w:r w:rsidR="00FE71EE">
        <w:rPr>
          <w:rFonts w:eastAsia="Times New Roman" w:cstheme="minorHAnsi"/>
        </w:rPr>
        <w:t xml:space="preserve"> to discuss their needs, they often do not request </w:t>
      </w:r>
      <w:proofErr w:type="gramStart"/>
      <w:r w:rsidR="00FE71EE">
        <w:rPr>
          <w:rFonts w:eastAsia="Times New Roman" w:cstheme="minorHAnsi"/>
        </w:rPr>
        <w:t>all of</w:t>
      </w:r>
      <w:proofErr w:type="gramEnd"/>
      <w:r w:rsidR="00FE71EE">
        <w:rPr>
          <w:rFonts w:eastAsia="Times New Roman" w:cstheme="minorHAnsi"/>
        </w:rPr>
        <w:t xml:space="preserve"> their allowed accommodations.</w:t>
      </w:r>
      <w:r w:rsidR="007932BA">
        <w:rPr>
          <w:rFonts w:eastAsia="Times New Roman" w:cstheme="minorHAnsi"/>
        </w:rPr>
        <w:t xml:space="preserve">  The office of disability services explained that t</w:t>
      </w:r>
      <w:r w:rsidR="00DB0B04">
        <w:rPr>
          <w:rFonts w:eastAsia="Times New Roman" w:cstheme="minorHAnsi"/>
        </w:rPr>
        <w:t xml:space="preserve">here has been </w:t>
      </w:r>
      <w:r w:rsidR="007932BA">
        <w:rPr>
          <w:rFonts w:eastAsia="Times New Roman" w:cstheme="minorHAnsi"/>
        </w:rPr>
        <w:t xml:space="preserve">a large </w:t>
      </w:r>
      <w:r w:rsidR="00DB0B04">
        <w:rPr>
          <w:rFonts w:eastAsia="Times New Roman" w:cstheme="minorHAnsi"/>
        </w:rPr>
        <w:t>increase in the number of students requesting accommodations</w:t>
      </w:r>
      <w:r w:rsidR="00B5517E">
        <w:rPr>
          <w:rFonts w:eastAsia="Times New Roman" w:cstheme="minorHAnsi"/>
        </w:rPr>
        <w:t xml:space="preserve">, </w:t>
      </w:r>
      <w:r w:rsidR="00073321">
        <w:rPr>
          <w:rFonts w:eastAsia="Times New Roman" w:cstheme="minorHAnsi"/>
        </w:rPr>
        <w:t xml:space="preserve">up 33% over the past three years.  This may in part be due to metal health issues associated with COVID.  Online coursework also complicated </w:t>
      </w:r>
      <w:proofErr w:type="gramStart"/>
      <w:r w:rsidR="00CF4594">
        <w:rPr>
          <w:rFonts w:eastAsia="Times New Roman" w:cstheme="minorHAnsi"/>
        </w:rPr>
        <w:t>accommodations, since</w:t>
      </w:r>
      <w:proofErr w:type="gramEnd"/>
      <w:r w:rsidR="00CF4594">
        <w:rPr>
          <w:rFonts w:eastAsia="Times New Roman" w:cstheme="minorHAnsi"/>
        </w:rPr>
        <w:t xml:space="preserve"> some accommodations were inapplicable for some online/hybrid courses</w:t>
      </w:r>
      <w:r w:rsidR="00CE46A2">
        <w:rPr>
          <w:rFonts w:eastAsia="Times New Roman" w:cstheme="minorHAnsi"/>
        </w:rPr>
        <w:t>.  Therefore,</w:t>
      </w:r>
      <w:r w:rsidR="00D14989">
        <w:rPr>
          <w:rFonts w:eastAsia="Times New Roman" w:cstheme="minorHAnsi"/>
        </w:rPr>
        <w:t xml:space="preserve"> the system was changed to allow </w:t>
      </w:r>
      <w:r w:rsidR="00CE46A2">
        <w:rPr>
          <w:rFonts w:eastAsia="Times New Roman" w:cstheme="minorHAnsi"/>
        </w:rPr>
        <w:t xml:space="preserve">students to pick and choose </w:t>
      </w:r>
      <w:r w:rsidR="00CF4594">
        <w:rPr>
          <w:rFonts w:eastAsia="Times New Roman" w:cstheme="minorHAnsi"/>
        </w:rPr>
        <w:t>the</w:t>
      </w:r>
      <w:r w:rsidR="004D2360">
        <w:rPr>
          <w:rFonts w:eastAsia="Times New Roman" w:cstheme="minorHAnsi"/>
        </w:rPr>
        <w:t>ir approved</w:t>
      </w:r>
      <w:r w:rsidR="00CF4594">
        <w:rPr>
          <w:rFonts w:eastAsia="Times New Roman" w:cstheme="minorHAnsi"/>
        </w:rPr>
        <w:t xml:space="preserve"> accommodations</w:t>
      </w:r>
      <w:r w:rsidR="00CE46A2">
        <w:rPr>
          <w:rFonts w:eastAsia="Times New Roman" w:cstheme="minorHAnsi"/>
        </w:rPr>
        <w:t xml:space="preserve"> </w:t>
      </w:r>
      <w:r w:rsidR="00291492">
        <w:rPr>
          <w:rFonts w:eastAsia="Times New Roman" w:cstheme="minorHAnsi"/>
        </w:rPr>
        <w:t>for each of their classes</w:t>
      </w:r>
      <w:r w:rsidR="00CE46A2">
        <w:rPr>
          <w:rFonts w:eastAsia="Times New Roman" w:cstheme="minorHAnsi"/>
        </w:rPr>
        <w:t>.</w:t>
      </w:r>
      <w:r w:rsidR="00CF4594">
        <w:rPr>
          <w:rFonts w:eastAsia="Times New Roman" w:cstheme="minorHAnsi"/>
        </w:rPr>
        <w:t xml:space="preserve">  This appears to have resulted in </w:t>
      </w:r>
      <w:r w:rsidR="0006508B">
        <w:rPr>
          <w:rFonts w:eastAsia="Times New Roman" w:cstheme="minorHAnsi"/>
        </w:rPr>
        <w:t xml:space="preserve">some students selecting many </w:t>
      </w:r>
      <w:r w:rsidR="0038292E">
        <w:rPr>
          <w:rFonts w:eastAsia="Times New Roman" w:cstheme="minorHAnsi"/>
        </w:rPr>
        <w:t>accommodations</w:t>
      </w:r>
      <w:r w:rsidR="0006508B">
        <w:rPr>
          <w:rFonts w:eastAsia="Times New Roman" w:cstheme="minorHAnsi"/>
        </w:rPr>
        <w:t xml:space="preserve"> </w:t>
      </w:r>
      <w:r w:rsidR="00135447">
        <w:rPr>
          <w:rFonts w:eastAsia="Times New Roman" w:cstheme="minorHAnsi"/>
        </w:rPr>
        <w:t>that are not ultimately needed.</w:t>
      </w:r>
    </w:p>
    <w:p w14:paraId="02C26BB5" w14:textId="77AAAD95" w:rsidR="0006508B" w:rsidRDefault="0006508B" w:rsidP="00FD6ACA">
      <w:pPr>
        <w:contextualSpacing/>
        <w:rPr>
          <w:rFonts w:eastAsia="Times New Roman" w:cstheme="minorHAnsi"/>
        </w:rPr>
      </w:pPr>
    </w:p>
    <w:p w14:paraId="69D21B20" w14:textId="143A2CC4" w:rsidR="0006508B" w:rsidRDefault="0006508B" w:rsidP="148D5609">
      <w:pPr>
        <w:contextualSpacing/>
        <w:rPr>
          <w:rFonts w:eastAsia="Times New Roman"/>
        </w:rPr>
      </w:pPr>
      <w:r w:rsidRPr="148D5609">
        <w:rPr>
          <w:rFonts w:eastAsia="Times New Roman"/>
        </w:rPr>
        <w:t>Two accommodations were singled out as especially challenging</w:t>
      </w:r>
      <w:r w:rsidR="00135447" w:rsidRPr="148D5609">
        <w:rPr>
          <w:rFonts w:eastAsia="Times New Roman"/>
        </w:rPr>
        <w:t xml:space="preserve"> for faculty to manage</w:t>
      </w:r>
      <w:r w:rsidRPr="148D5609">
        <w:rPr>
          <w:rFonts w:eastAsia="Times New Roman"/>
        </w:rPr>
        <w:t xml:space="preserve">.  Note takers have </w:t>
      </w:r>
      <w:r w:rsidR="00135447" w:rsidRPr="148D5609">
        <w:rPr>
          <w:rFonts w:eastAsia="Times New Roman"/>
        </w:rPr>
        <w:t xml:space="preserve">traditionally </w:t>
      </w:r>
      <w:r w:rsidRPr="148D5609">
        <w:rPr>
          <w:rFonts w:eastAsia="Times New Roman"/>
        </w:rPr>
        <w:t xml:space="preserve">been difficult for </w:t>
      </w:r>
      <w:r w:rsidR="00291492" w:rsidRPr="148D5609">
        <w:rPr>
          <w:rFonts w:eastAsia="Times New Roman"/>
        </w:rPr>
        <w:t xml:space="preserve">both faculty and </w:t>
      </w:r>
      <w:r w:rsidRPr="148D5609">
        <w:rPr>
          <w:rFonts w:eastAsia="Times New Roman"/>
        </w:rPr>
        <w:t xml:space="preserve">ODS to manage, so faculty were given some suggestions about how </w:t>
      </w:r>
      <w:r w:rsidR="004B4C72" w:rsidRPr="148D5609">
        <w:rPr>
          <w:rFonts w:eastAsia="Times New Roman"/>
        </w:rPr>
        <w:t>notes or course resources can be shared.</w:t>
      </w:r>
      <w:r w:rsidR="00135447" w:rsidRPr="148D5609">
        <w:rPr>
          <w:rFonts w:eastAsia="Times New Roman"/>
        </w:rPr>
        <w:t xml:space="preserve">  </w:t>
      </w:r>
      <w:r w:rsidR="00FA5AE0" w:rsidRPr="148D5609">
        <w:rPr>
          <w:rFonts w:eastAsia="Times New Roman"/>
        </w:rPr>
        <w:t xml:space="preserve">For example, it was suggested that faculty assign random note takers to upload their notes </w:t>
      </w:r>
      <w:r w:rsidR="00E75313" w:rsidRPr="148D5609">
        <w:rPr>
          <w:rFonts w:eastAsia="Times New Roman"/>
        </w:rPr>
        <w:t xml:space="preserve">to Canvas </w:t>
      </w:r>
      <w:r w:rsidR="00FA5AE0" w:rsidRPr="148D5609">
        <w:rPr>
          <w:rFonts w:eastAsia="Times New Roman"/>
        </w:rPr>
        <w:t xml:space="preserve">after each class.  </w:t>
      </w:r>
      <w:r w:rsidR="00E75313" w:rsidRPr="148D5609">
        <w:rPr>
          <w:rFonts w:eastAsia="Times New Roman"/>
        </w:rPr>
        <w:t xml:space="preserve">This has many potential </w:t>
      </w:r>
      <w:r w:rsidR="005B7D58" w:rsidRPr="148D5609">
        <w:rPr>
          <w:rFonts w:eastAsia="Times New Roman"/>
        </w:rPr>
        <w:t xml:space="preserve">side effects and problems, and a senator </w:t>
      </w:r>
      <w:r w:rsidR="00135447" w:rsidRPr="148D5609">
        <w:rPr>
          <w:rFonts w:eastAsia="Times New Roman"/>
        </w:rPr>
        <w:t xml:space="preserve">expressed concern about the </w:t>
      </w:r>
      <w:r w:rsidR="005B7D58" w:rsidRPr="148D5609">
        <w:rPr>
          <w:rFonts w:eastAsia="Times New Roman"/>
        </w:rPr>
        <w:t xml:space="preserve">potential damage caused by </w:t>
      </w:r>
      <w:r w:rsidR="00135447" w:rsidRPr="148D5609">
        <w:rPr>
          <w:rFonts w:eastAsia="Times New Roman"/>
        </w:rPr>
        <w:t>potentially inaccurate notes being shared between students.</w:t>
      </w:r>
      <w:r w:rsidR="00617D51" w:rsidRPr="148D5609">
        <w:rPr>
          <w:rFonts w:eastAsia="Times New Roman"/>
        </w:rPr>
        <w:t xml:space="preserve">  ‘Flexible attendance’ is an</w:t>
      </w:r>
      <w:r w:rsidR="00FC7803" w:rsidRPr="148D5609">
        <w:rPr>
          <w:rFonts w:eastAsia="Times New Roman"/>
        </w:rPr>
        <w:t xml:space="preserve">other requested accommodation that </w:t>
      </w:r>
      <w:r w:rsidR="005B7D58" w:rsidRPr="148D5609">
        <w:rPr>
          <w:rFonts w:eastAsia="Times New Roman"/>
        </w:rPr>
        <w:t xml:space="preserve">has raised many questions.  This accommodation </w:t>
      </w:r>
      <w:r w:rsidR="00FC7803" w:rsidRPr="148D5609">
        <w:rPr>
          <w:rFonts w:eastAsia="Times New Roman"/>
        </w:rPr>
        <w:t>is impossible in some courses, especially clinical and laboratory courses</w:t>
      </w:r>
      <w:r w:rsidR="001E71A0" w:rsidRPr="148D5609">
        <w:rPr>
          <w:rFonts w:eastAsia="Times New Roman"/>
        </w:rPr>
        <w:t>.</w:t>
      </w:r>
      <w:r w:rsidR="00863448" w:rsidRPr="148D5609">
        <w:rPr>
          <w:rFonts w:eastAsia="Times New Roman"/>
        </w:rPr>
        <w:t xml:space="preserve">  </w:t>
      </w:r>
      <w:r w:rsidR="00CA14A5" w:rsidRPr="148D5609">
        <w:rPr>
          <w:rFonts w:eastAsia="Times New Roman"/>
        </w:rPr>
        <w:t>Gavi</w:t>
      </w:r>
      <w:r w:rsidR="6C919AB8" w:rsidRPr="148D5609">
        <w:rPr>
          <w:rFonts w:eastAsia="Times New Roman"/>
        </w:rPr>
        <w:t>n</w:t>
      </w:r>
      <w:r w:rsidR="00CA14A5" w:rsidRPr="148D5609">
        <w:rPr>
          <w:rFonts w:eastAsia="Times New Roman"/>
        </w:rPr>
        <w:t xml:space="preserve"> </w:t>
      </w:r>
      <w:proofErr w:type="spellStart"/>
      <w:r w:rsidR="69AB00A1" w:rsidRPr="148D5609">
        <w:rPr>
          <w:rFonts w:eastAsia="Times New Roman"/>
        </w:rPr>
        <w:t>St</w:t>
      </w:r>
      <w:r w:rsidR="00CA14A5" w:rsidRPr="148D5609">
        <w:rPr>
          <w:rFonts w:eastAsia="Times New Roman"/>
        </w:rPr>
        <w:t>eiger</w:t>
      </w:r>
      <w:proofErr w:type="spellEnd"/>
      <w:r w:rsidR="00CA14A5" w:rsidRPr="148D5609">
        <w:rPr>
          <w:rFonts w:eastAsia="Times New Roman"/>
        </w:rPr>
        <w:t xml:space="preserve"> </w:t>
      </w:r>
      <w:r w:rsidR="00617D51" w:rsidRPr="148D5609">
        <w:rPr>
          <w:rFonts w:eastAsia="Times New Roman"/>
        </w:rPr>
        <w:t xml:space="preserve">clarified that </w:t>
      </w:r>
      <w:r w:rsidR="00CE1640" w:rsidRPr="148D5609">
        <w:rPr>
          <w:rFonts w:eastAsia="Times New Roman"/>
        </w:rPr>
        <w:t>this accommodation requires faculty consultation</w:t>
      </w:r>
      <w:r w:rsidR="000C0A0E" w:rsidRPr="148D5609">
        <w:rPr>
          <w:rFonts w:eastAsia="Times New Roman"/>
        </w:rPr>
        <w:t>, and i</w:t>
      </w:r>
      <w:r w:rsidR="000B428A" w:rsidRPr="148D5609">
        <w:rPr>
          <w:rFonts w:eastAsia="Times New Roman"/>
        </w:rPr>
        <w:t>t is understood that not all accommodations are appropriate for all classes.</w:t>
      </w:r>
    </w:p>
    <w:p w14:paraId="3DFF41E8" w14:textId="04903E0C" w:rsidR="000B428A" w:rsidRDefault="000B428A" w:rsidP="00FD6ACA">
      <w:pPr>
        <w:contextualSpacing/>
        <w:rPr>
          <w:rFonts w:eastAsia="Times New Roman" w:cstheme="minorHAnsi"/>
        </w:rPr>
      </w:pPr>
    </w:p>
    <w:p w14:paraId="2CA900E4" w14:textId="2688B3F9" w:rsidR="000B428A" w:rsidRDefault="000B428A" w:rsidP="00FD6ACA">
      <w:pPr>
        <w:contextualSpacing/>
        <w:rPr>
          <w:rFonts w:eastAsia="Times New Roman" w:cstheme="minorHAnsi"/>
        </w:rPr>
      </w:pPr>
      <w:r>
        <w:rPr>
          <w:rFonts w:eastAsia="Times New Roman" w:cstheme="minorHAnsi"/>
        </w:rPr>
        <w:t>Senators asked for</w:t>
      </w:r>
      <w:r w:rsidR="000C0A0E">
        <w:rPr>
          <w:rFonts w:eastAsia="Times New Roman" w:cstheme="minorHAnsi"/>
        </w:rPr>
        <w:t xml:space="preserve"> clarification</w:t>
      </w:r>
      <w:r>
        <w:rPr>
          <w:rFonts w:eastAsia="Times New Roman" w:cstheme="minorHAnsi"/>
        </w:rPr>
        <w:t xml:space="preserve">, especially regarding which accommodations are expected and which are </w:t>
      </w:r>
      <w:r w:rsidR="00A13947">
        <w:rPr>
          <w:rFonts w:eastAsia="Times New Roman" w:cstheme="minorHAnsi"/>
        </w:rPr>
        <w:t>at the discretion of the instructor</w:t>
      </w:r>
      <w:r>
        <w:rPr>
          <w:rFonts w:eastAsia="Times New Roman" w:cstheme="minorHAnsi"/>
        </w:rPr>
        <w:t>.</w:t>
      </w:r>
      <w:r w:rsidR="00A13947">
        <w:rPr>
          <w:rFonts w:eastAsia="Times New Roman" w:cstheme="minorHAnsi"/>
        </w:rPr>
        <w:t xml:space="preserve">  A senator suggested that this could be presented in a ‘two tier’ system</w:t>
      </w:r>
      <w:r w:rsidR="00B019F6">
        <w:rPr>
          <w:rFonts w:eastAsia="Times New Roman" w:cstheme="minorHAnsi"/>
        </w:rPr>
        <w:t xml:space="preserve">, clearly distinguishing accommodations that </w:t>
      </w:r>
      <w:r w:rsidR="00FA64BF">
        <w:rPr>
          <w:rFonts w:eastAsia="Times New Roman" w:cstheme="minorHAnsi"/>
        </w:rPr>
        <w:t>are course dependent (requiring faculty consultation), and those that should be granted to all students who qualify.</w:t>
      </w:r>
    </w:p>
    <w:p w14:paraId="5068379C" w14:textId="49D7C387" w:rsidR="00C80AAE" w:rsidRDefault="00C80AAE" w:rsidP="00FD6ACA">
      <w:pPr>
        <w:contextualSpacing/>
        <w:rPr>
          <w:rFonts w:eastAsia="Times New Roman" w:cstheme="minorHAnsi"/>
        </w:rPr>
      </w:pPr>
    </w:p>
    <w:p w14:paraId="7574F2B3" w14:textId="0C95304E" w:rsidR="00863448" w:rsidRDefault="00863448" w:rsidP="00FD6ACA">
      <w:pPr>
        <w:contextualSpacing/>
        <w:rPr>
          <w:rFonts w:eastAsia="Times New Roman" w:cstheme="minorHAnsi"/>
        </w:rPr>
      </w:pPr>
      <w:r>
        <w:rPr>
          <w:rFonts w:eastAsia="Times New Roman" w:cstheme="minorHAnsi"/>
        </w:rPr>
        <w:t xml:space="preserve">A senator expressed concern about the capacity of the testing center, given the rapid increase in the number of students requesting accommodations.  The volume of students taking tests at the testing center is </w:t>
      </w:r>
      <w:proofErr w:type="gramStart"/>
      <w:r>
        <w:rPr>
          <w:rFonts w:eastAsia="Times New Roman" w:cstheme="minorHAnsi"/>
        </w:rPr>
        <w:t>actually lower</w:t>
      </w:r>
      <w:proofErr w:type="gramEnd"/>
      <w:r>
        <w:rPr>
          <w:rFonts w:eastAsia="Times New Roman" w:cstheme="minorHAnsi"/>
        </w:rPr>
        <w:t xml:space="preserve"> than it was pre-COVID, but it is expected to increase.  The center is relocating to provide additional testing space.</w:t>
      </w:r>
    </w:p>
    <w:p w14:paraId="41305518" w14:textId="763D580D" w:rsidR="00D00379" w:rsidRDefault="00D00379" w:rsidP="00FD6ACA">
      <w:pPr>
        <w:contextualSpacing/>
        <w:rPr>
          <w:rFonts w:eastAsia="Times New Roman" w:cstheme="minorHAnsi"/>
        </w:rPr>
      </w:pPr>
    </w:p>
    <w:p w14:paraId="2A67DEDD" w14:textId="6C18601E" w:rsidR="00D00379" w:rsidRDefault="00D00379" w:rsidP="00FD6ACA">
      <w:pPr>
        <w:contextualSpacing/>
        <w:rPr>
          <w:rFonts w:eastAsia="Times New Roman" w:cstheme="minorHAnsi"/>
        </w:rPr>
      </w:pPr>
      <w:r>
        <w:rPr>
          <w:rFonts w:eastAsia="Times New Roman" w:cstheme="minorHAnsi"/>
          <w:b/>
          <w:bCs/>
        </w:rPr>
        <w:lastRenderedPageBreak/>
        <w:t>Personnel Committee Guidelines</w:t>
      </w:r>
      <w:r>
        <w:rPr>
          <w:rFonts w:eastAsia="Times New Roman" w:cstheme="minorHAnsi"/>
        </w:rPr>
        <w:t xml:space="preserve">.  </w:t>
      </w:r>
    </w:p>
    <w:p w14:paraId="7E2C5ECC" w14:textId="663094A9" w:rsidR="00D00379" w:rsidRPr="00D00379" w:rsidRDefault="008508C9" w:rsidP="00FD6ACA">
      <w:pPr>
        <w:contextualSpacing/>
        <w:rPr>
          <w:rFonts w:eastAsia="Times New Roman" w:cstheme="minorHAnsi"/>
        </w:rPr>
      </w:pPr>
      <w:r>
        <w:rPr>
          <w:rFonts w:eastAsia="Times New Roman" w:cstheme="minorHAnsi"/>
        </w:rPr>
        <w:t xml:space="preserve">A subcommittee condensed the recommendations of the </w:t>
      </w:r>
      <w:r w:rsidR="00D00379">
        <w:rPr>
          <w:rFonts w:eastAsia="Times New Roman" w:cstheme="minorHAnsi"/>
        </w:rPr>
        <w:t xml:space="preserve">Council of </w:t>
      </w:r>
      <w:proofErr w:type="gramStart"/>
      <w:r w:rsidR="00D00379">
        <w:rPr>
          <w:rFonts w:eastAsia="Times New Roman" w:cstheme="minorHAnsi"/>
        </w:rPr>
        <w:t>Chairs</w:t>
      </w:r>
      <w:proofErr w:type="gramEnd"/>
      <w:r>
        <w:rPr>
          <w:rFonts w:eastAsia="Times New Roman" w:cstheme="minorHAnsi"/>
        </w:rPr>
        <w:t xml:space="preserve"> and the Faculty Senate draft</w:t>
      </w:r>
      <w:r w:rsidR="000042D9">
        <w:rPr>
          <w:rFonts w:eastAsia="Times New Roman" w:cstheme="minorHAnsi"/>
        </w:rPr>
        <w:t>s</w:t>
      </w:r>
      <w:r>
        <w:rPr>
          <w:rFonts w:eastAsia="Times New Roman" w:cstheme="minorHAnsi"/>
        </w:rPr>
        <w:t xml:space="preserve"> to create </w:t>
      </w:r>
      <w:r w:rsidR="000042D9">
        <w:rPr>
          <w:rFonts w:eastAsia="Times New Roman" w:cstheme="minorHAnsi"/>
        </w:rPr>
        <w:t>current guidelines draft</w:t>
      </w:r>
      <w:r>
        <w:rPr>
          <w:rFonts w:eastAsia="Times New Roman" w:cstheme="minorHAnsi"/>
        </w:rPr>
        <w:t xml:space="preserve">.  In general, the </w:t>
      </w:r>
      <w:r w:rsidR="000042D9">
        <w:rPr>
          <w:rFonts w:eastAsia="Times New Roman" w:cstheme="minorHAnsi"/>
        </w:rPr>
        <w:t xml:space="preserve">new </w:t>
      </w:r>
      <w:r>
        <w:rPr>
          <w:rFonts w:eastAsia="Times New Roman" w:cstheme="minorHAnsi"/>
        </w:rPr>
        <w:t>document is less prescriptive, allowing individual departments and units to define their own criteria.</w:t>
      </w:r>
      <w:r w:rsidR="00520BDC">
        <w:rPr>
          <w:rFonts w:eastAsia="Times New Roman" w:cstheme="minorHAnsi"/>
        </w:rPr>
        <w:t xml:space="preserve">  Senators generally approved of the changes that were </w:t>
      </w:r>
      <w:r w:rsidR="00F70F85">
        <w:rPr>
          <w:rFonts w:eastAsia="Times New Roman" w:cstheme="minorHAnsi"/>
        </w:rPr>
        <w:t>made and</w:t>
      </w:r>
      <w:r w:rsidR="00520BDC">
        <w:rPr>
          <w:rFonts w:eastAsia="Times New Roman" w:cstheme="minorHAnsi"/>
        </w:rPr>
        <w:t xml:space="preserve"> agreed that </w:t>
      </w:r>
      <w:r w:rsidR="00A653D6">
        <w:rPr>
          <w:rFonts w:eastAsia="Times New Roman" w:cstheme="minorHAnsi"/>
        </w:rPr>
        <w:t>the guidelines achieve the two primary missions of the revision: to allow departments to include nontenure line faculty on the</w:t>
      </w:r>
      <w:r w:rsidR="00141DCB">
        <w:rPr>
          <w:rFonts w:eastAsia="Times New Roman" w:cstheme="minorHAnsi"/>
        </w:rPr>
        <w:t>ir</w:t>
      </w:r>
      <w:r w:rsidR="00A653D6">
        <w:rPr>
          <w:rFonts w:eastAsia="Times New Roman" w:cstheme="minorHAnsi"/>
        </w:rPr>
        <w:t xml:space="preserve"> personnel committee</w:t>
      </w:r>
      <w:r w:rsidR="00141DCB">
        <w:rPr>
          <w:rFonts w:eastAsia="Times New Roman" w:cstheme="minorHAnsi"/>
        </w:rPr>
        <w:t>s</w:t>
      </w:r>
      <w:r w:rsidR="00A653D6">
        <w:rPr>
          <w:rFonts w:eastAsia="Times New Roman" w:cstheme="minorHAnsi"/>
        </w:rPr>
        <w:t>, and to</w:t>
      </w:r>
      <w:r w:rsidR="00141DCB">
        <w:rPr>
          <w:rFonts w:eastAsia="Times New Roman" w:cstheme="minorHAnsi"/>
        </w:rPr>
        <w:t xml:space="preserve"> clearly define the role of an elected personnel committee chair</w:t>
      </w:r>
      <w:r w:rsidR="00F70F85">
        <w:rPr>
          <w:rFonts w:eastAsia="Times New Roman" w:cstheme="minorHAnsi"/>
        </w:rPr>
        <w:t>.</w:t>
      </w:r>
      <w:r w:rsidR="00A653D6">
        <w:rPr>
          <w:rFonts w:eastAsia="Times New Roman" w:cstheme="minorHAnsi"/>
        </w:rPr>
        <w:t xml:space="preserve">  </w:t>
      </w:r>
      <w:r>
        <w:rPr>
          <w:rFonts w:eastAsia="Times New Roman" w:cstheme="minorHAnsi"/>
        </w:rPr>
        <w:t xml:space="preserve">The senate voted to approve the </w:t>
      </w:r>
      <w:r w:rsidR="00520BDC">
        <w:rPr>
          <w:rFonts w:eastAsia="Times New Roman" w:cstheme="minorHAnsi"/>
        </w:rPr>
        <w:t>guidelines</w:t>
      </w:r>
      <w:r w:rsidR="00A653D6">
        <w:rPr>
          <w:rFonts w:eastAsia="Times New Roman" w:cstheme="minorHAnsi"/>
        </w:rPr>
        <w:t xml:space="preserve"> with </w:t>
      </w:r>
      <w:r w:rsidR="00F70F85">
        <w:rPr>
          <w:rFonts w:eastAsia="Times New Roman" w:cstheme="minorHAnsi"/>
        </w:rPr>
        <w:t xml:space="preserve">a </w:t>
      </w:r>
      <w:r w:rsidR="00A653D6">
        <w:rPr>
          <w:rFonts w:eastAsia="Times New Roman" w:cstheme="minorHAnsi"/>
        </w:rPr>
        <w:t>noted revision.</w:t>
      </w:r>
    </w:p>
    <w:p w14:paraId="676D214C" w14:textId="77777777" w:rsidR="00D00379" w:rsidRPr="00A83670" w:rsidRDefault="00D00379" w:rsidP="00FD6ACA">
      <w:pPr>
        <w:contextualSpacing/>
        <w:rPr>
          <w:rFonts w:eastAsia="Times New Roman" w:cstheme="minorHAnsi"/>
        </w:rPr>
      </w:pPr>
    </w:p>
    <w:p w14:paraId="51DDD96E" w14:textId="40E8C0A5" w:rsidR="00EA5A64" w:rsidRDefault="001964B5" w:rsidP="00FD6ACA">
      <w:pPr>
        <w:contextualSpacing/>
        <w:rPr>
          <w:rFonts w:eastAsia="Times New Roman" w:cstheme="minorHAnsi"/>
        </w:rPr>
      </w:pPr>
      <w:r>
        <w:rPr>
          <w:rFonts w:eastAsia="Times New Roman" w:cstheme="minorHAnsi"/>
          <w:b/>
          <w:bCs/>
        </w:rPr>
        <w:t>Questions for the President’s Academic Advisory Group (PAAG)</w:t>
      </w:r>
      <w:r>
        <w:rPr>
          <w:rFonts w:eastAsia="Times New Roman" w:cstheme="minorHAnsi"/>
        </w:rPr>
        <w:t>.</w:t>
      </w:r>
    </w:p>
    <w:p w14:paraId="5BD03BB7" w14:textId="5E8FC368" w:rsidR="001964B5" w:rsidRDefault="001964B5" w:rsidP="00FD6ACA">
      <w:pPr>
        <w:contextualSpacing/>
        <w:rPr>
          <w:rFonts w:eastAsia="Times New Roman" w:cstheme="minorHAnsi"/>
        </w:rPr>
      </w:pPr>
    </w:p>
    <w:p w14:paraId="4C484426" w14:textId="3C333EBA" w:rsidR="001964B5" w:rsidRDefault="001964B5" w:rsidP="00FD6ACA">
      <w:pPr>
        <w:contextualSpacing/>
        <w:rPr>
          <w:rFonts w:eastAsia="Times New Roman" w:cstheme="minorHAnsi"/>
        </w:rPr>
      </w:pPr>
      <w:r>
        <w:rPr>
          <w:rFonts w:eastAsia="Times New Roman" w:cstheme="minorHAnsi"/>
        </w:rPr>
        <w:t xml:space="preserve">Senators identified several topics of importance for the upcoming meeting with President </w:t>
      </w:r>
      <w:proofErr w:type="spellStart"/>
      <w:r>
        <w:rPr>
          <w:rFonts w:eastAsia="Times New Roman" w:cstheme="minorHAnsi"/>
        </w:rPr>
        <w:t>Damphouse</w:t>
      </w:r>
      <w:proofErr w:type="spellEnd"/>
      <w:r>
        <w:rPr>
          <w:rFonts w:eastAsia="Times New Roman" w:cstheme="minorHAnsi"/>
        </w:rPr>
        <w:t>.</w:t>
      </w:r>
    </w:p>
    <w:p w14:paraId="6BB61587" w14:textId="47D76ABD" w:rsidR="001964B5" w:rsidRDefault="001964B5" w:rsidP="001964B5">
      <w:pPr>
        <w:pStyle w:val="ListParagraph"/>
        <w:numPr>
          <w:ilvl w:val="0"/>
          <w:numId w:val="32"/>
        </w:numPr>
        <w:rPr>
          <w:rFonts w:eastAsia="Times New Roman" w:cstheme="minorHAnsi"/>
        </w:rPr>
      </w:pPr>
      <w:r>
        <w:rPr>
          <w:rFonts w:eastAsia="Times New Roman" w:cstheme="minorHAnsi"/>
        </w:rPr>
        <w:t xml:space="preserve">Relatively few faculty (and no non-tenure line faculty) are serving on the two commissions and two task forces that are currently being organized.  The senate is interested in learning about the process </w:t>
      </w:r>
      <w:r w:rsidR="00F70F85">
        <w:rPr>
          <w:rFonts w:eastAsia="Times New Roman" w:cstheme="minorHAnsi"/>
        </w:rPr>
        <w:t xml:space="preserve">that was </w:t>
      </w:r>
      <w:r>
        <w:rPr>
          <w:rFonts w:eastAsia="Times New Roman" w:cstheme="minorHAnsi"/>
        </w:rPr>
        <w:t>used to select membership.</w:t>
      </w:r>
    </w:p>
    <w:p w14:paraId="4EC0E4F3" w14:textId="3E2FE07F" w:rsidR="001964B5" w:rsidRDefault="001964B5" w:rsidP="001964B5">
      <w:pPr>
        <w:pStyle w:val="ListParagraph"/>
        <w:numPr>
          <w:ilvl w:val="0"/>
          <w:numId w:val="32"/>
        </w:numPr>
        <w:rPr>
          <w:rFonts w:eastAsia="Times New Roman" w:cstheme="minorHAnsi"/>
        </w:rPr>
      </w:pPr>
      <w:r>
        <w:rPr>
          <w:rFonts w:eastAsia="Times New Roman" w:cstheme="minorHAnsi"/>
        </w:rPr>
        <w:t xml:space="preserve">President </w:t>
      </w:r>
      <w:proofErr w:type="spellStart"/>
      <w:r>
        <w:rPr>
          <w:rFonts w:eastAsia="Times New Roman" w:cstheme="minorHAnsi"/>
        </w:rPr>
        <w:t>Damphouse</w:t>
      </w:r>
      <w:proofErr w:type="spellEnd"/>
      <w:r>
        <w:rPr>
          <w:rFonts w:eastAsia="Times New Roman" w:cstheme="minorHAnsi"/>
        </w:rPr>
        <w:t xml:space="preserve"> recently met with the Texas Legislature to request additional funding for Texas State University to pursue its mission.  The senate is interested in an update.</w:t>
      </w:r>
    </w:p>
    <w:p w14:paraId="7A798B6B" w14:textId="7F7CE07E" w:rsidR="001964B5" w:rsidRDefault="00F70F85" w:rsidP="001964B5">
      <w:pPr>
        <w:pStyle w:val="ListParagraph"/>
        <w:numPr>
          <w:ilvl w:val="0"/>
          <w:numId w:val="32"/>
        </w:numPr>
        <w:rPr>
          <w:rFonts w:eastAsia="Times New Roman" w:cstheme="minorHAnsi"/>
        </w:rPr>
      </w:pPr>
      <w:r>
        <w:rPr>
          <w:rFonts w:eastAsia="Times New Roman" w:cstheme="minorHAnsi"/>
        </w:rPr>
        <w:t xml:space="preserve">The senate would like to understand </w:t>
      </w:r>
      <w:r w:rsidR="002F7614">
        <w:rPr>
          <w:rFonts w:eastAsia="Times New Roman" w:cstheme="minorHAnsi"/>
        </w:rPr>
        <w:t>the long</w:t>
      </w:r>
      <w:r>
        <w:rPr>
          <w:rFonts w:eastAsia="Times New Roman" w:cstheme="minorHAnsi"/>
        </w:rPr>
        <w:t>-</w:t>
      </w:r>
      <w:r w:rsidR="002F7614">
        <w:rPr>
          <w:rFonts w:eastAsia="Times New Roman" w:cstheme="minorHAnsi"/>
        </w:rPr>
        <w:t>term plan to fully integrate the Round Rock Campus into the Texas State community</w:t>
      </w:r>
      <w:r>
        <w:rPr>
          <w:rFonts w:eastAsia="Times New Roman" w:cstheme="minorHAnsi"/>
        </w:rPr>
        <w:t>.</w:t>
      </w:r>
      <w:r w:rsidR="002F7614">
        <w:rPr>
          <w:rFonts w:eastAsia="Times New Roman" w:cstheme="minorHAnsi"/>
        </w:rPr>
        <w:t xml:space="preserve">  Round Rock currently lacks many </w:t>
      </w:r>
      <w:r>
        <w:rPr>
          <w:rFonts w:eastAsia="Times New Roman" w:cstheme="minorHAnsi"/>
        </w:rPr>
        <w:t>quality-of-life</w:t>
      </w:r>
      <w:r w:rsidR="002F7614">
        <w:rPr>
          <w:rFonts w:eastAsia="Times New Roman" w:cstheme="minorHAnsi"/>
        </w:rPr>
        <w:t xml:space="preserve"> amenities such as food service, and the population of faculty and students on campus is very low</w:t>
      </w:r>
      <w:r>
        <w:rPr>
          <w:rFonts w:eastAsia="Times New Roman" w:cstheme="minorHAnsi"/>
        </w:rPr>
        <w:t xml:space="preserve">. </w:t>
      </w:r>
    </w:p>
    <w:p w14:paraId="114F4097" w14:textId="5F381B9C" w:rsidR="00212618" w:rsidRPr="001964B5" w:rsidRDefault="00212618" w:rsidP="148D5609">
      <w:pPr>
        <w:pStyle w:val="ListParagraph"/>
        <w:numPr>
          <w:ilvl w:val="0"/>
          <w:numId w:val="32"/>
        </w:numPr>
        <w:rPr>
          <w:rFonts w:eastAsia="Times New Roman"/>
        </w:rPr>
      </w:pPr>
      <w:r w:rsidRPr="148D5609">
        <w:rPr>
          <w:rFonts w:eastAsia="Times New Roman"/>
        </w:rPr>
        <w:t>The faculty senate is advocating that per</w:t>
      </w:r>
      <w:r w:rsidR="00F70F85" w:rsidRPr="148D5609">
        <w:rPr>
          <w:rFonts w:eastAsia="Times New Roman"/>
        </w:rPr>
        <w:t>-</w:t>
      </w:r>
      <w:r w:rsidRPr="148D5609">
        <w:rPr>
          <w:rFonts w:eastAsia="Times New Roman"/>
        </w:rPr>
        <w:t xml:space="preserve">course faculty be eligible for the </w:t>
      </w:r>
      <w:r w:rsidR="0E08EED0" w:rsidRPr="148D5609">
        <w:rPr>
          <w:rFonts w:eastAsia="Times New Roman"/>
        </w:rPr>
        <w:t>one-time</w:t>
      </w:r>
      <w:r w:rsidRPr="148D5609">
        <w:rPr>
          <w:rFonts w:eastAsia="Times New Roman"/>
        </w:rPr>
        <w:t xml:space="preserve"> bonus scheduled in November.</w:t>
      </w:r>
    </w:p>
    <w:p w14:paraId="7E0FE58F" w14:textId="2BC92118" w:rsidR="00D02FAF" w:rsidRPr="00D02FAF" w:rsidRDefault="00D02FAF" w:rsidP="00FD6ACA">
      <w:pPr>
        <w:contextualSpacing/>
        <w:rPr>
          <w:rFonts w:eastAsia="Times New Roman" w:cstheme="minorHAnsi"/>
        </w:rPr>
      </w:pPr>
      <w:r>
        <w:rPr>
          <w:rFonts w:eastAsia="Times New Roman" w:cstheme="minorHAnsi"/>
        </w:rPr>
        <w:t>The senate approved of Dale Blasingame to serve on the Mariel M. Muir Excellence in Mentoring Award Selection Committee.</w:t>
      </w:r>
    </w:p>
    <w:p w14:paraId="21EACA25" w14:textId="3C3AEDF4" w:rsidR="00D02FAF" w:rsidRDefault="00D02FAF" w:rsidP="00FD6ACA">
      <w:pPr>
        <w:contextualSpacing/>
        <w:rPr>
          <w:rFonts w:eastAsia="Times New Roman" w:cstheme="minorHAnsi"/>
          <w:b/>
          <w:bCs/>
        </w:rPr>
      </w:pPr>
    </w:p>
    <w:p w14:paraId="3BC77E89" w14:textId="11D4E41C" w:rsidR="00D02FAF" w:rsidRDefault="00D83292" w:rsidP="00FD6ACA">
      <w:pPr>
        <w:contextualSpacing/>
        <w:rPr>
          <w:rFonts w:eastAsia="Times New Roman" w:cstheme="minorHAnsi"/>
          <w:b/>
          <w:bCs/>
        </w:rPr>
      </w:pPr>
      <w:r>
        <w:rPr>
          <w:rFonts w:eastAsia="Times New Roman" w:cstheme="minorHAnsi"/>
          <w:b/>
          <w:bCs/>
        </w:rPr>
        <w:t>Update on Faculty Title Series</w:t>
      </w:r>
    </w:p>
    <w:p w14:paraId="04FEC0E6" w14:textId="563F3FAC" w:rsidR="00D02FAF" w:rsidRPr="00012DC7" w:rsidRDefault="00D02FAF" w:rsidP="52AE196E">
      <w:pPr>
        <w:rPr>
          <w:rFonts w:eastAsia="Times New Roman"/>
        </w:rPr>
      </w:pPr>
      <w:r w:rsidRPr="148D5609">
        <w:rPr>
          <w:rFonts w:eastAsia="Times New Roman"/>
        </w:rPr>
        <w:t xml:space="preserve">Starting next summer, new non-tenure </w:t>
      </w:r>
      <w:r w:rsidR="00F70F85" w:rsidRPr="148D5609">
        <w:rPr>
          <w:rFonts w:eastAsia="Times New Roman"/>
        </w:rPr>
        <w:t xml:space="preserve">line </w:t>
      </w:r>
      <w:r w:rsidRPr="148D5609">
        <w:rPr>
          <w:rFonts w:eastAsia="Times New Roman"/>
        </w:rPr>
        <w:t>instruction</w:t>
      </w:r>
      <w:r w:rsidR="00F70F85" w:rsidRPr="148D5609">
        <w:rPr>
          <w:rFonts w:eastAsia="Times New Roman"/>
        </w:rPr>
        <w:t>al</w:t>
      </w:r>
      <w:r w:rsidRPr="148D5609">
        <w:rPr>
          <w:rFonts w:eastAsia="Times New Roman"/>
        </w:rPr>
        <w:t xml:space="preserve"> positions will be adverti</w:t>
      </w:r>
      <w:r w:rsidR="00F70F85" w:rsidRPr="148D5609">
        <w:rPr>
          <w:rFonts w:eastAsia="Times New Roman"/>
        </w:rPr>
        <w:t xml:space="preserve">sed </w:t>
      </w:r>
      <w:r w:rsidR="00177DD5" w:rsidRPr="148D5609">
        <w:rPr>
          <w:rFonts w:eastAsia="Times New Roman"/>
        </w:rPr>
        <w:t xml:space="preserve">using proper titles (Assistant </w:t>
      </w:r>
      <w:r w:rsidR="72F8311C" w:rsidRPr="148D5609">
        <w:rPr>
          <w:rFonts w:eastAsia="Times New Roman"/>
        </w:rPr>
        <w:t>P</w:t>
      </w:r>
      <w:r w:rsidR="00177DD5" w:rsidRPr="148D5609">
        <w:rPr>
          <w:rFonts w:eastAsia="Times New Roman"/>
        </w:rPr>
        <w:t xml:space="preserve">rofessor of </w:t>
      </w:r>
      <w:r w:rsidR="1ADA2500" w:rsidRPr="148D5609">
        <w:rPr>
          <w:rFonts w:eastAsia="Times New Roman"/>
        </w:rPr>
        <w:t>I</w:t>
      </w:r>
      <w:r w:rsidR="00177DD5" w:rsidRPr="148D5609">
        <w:rPr>
          <w:rFonts w:eastAsia="Times New Roman"/>
        </w:rPr>
        <w:t>nstruction, etc.)</w:t>
      </w:r>
      <w:r w:rsidRPr="148D5609">
        <w:rPr>
          <w:rFonts w:eastAsia="Times New Roman"/>
        </w:rPr>
        <w:t xml:space="preserve">.  In early spring </w:t>
      </w:r>
      <w:r w:rsidR="00177DD5" w:rsidRPr="148D5609">
        <w:rPr>
          <w:rFonts w:eastAsia="Times New Roman"/>
        </w:rPr>
        <w:t xml:space="preserve">of </w:t>
      </w:r>
      <w:r w:rsidRPr="148D5609">
        <w:rPr>
          <w:rFonts w:eastAsia="Times New Roman"/>
        </w:rPr>
        <w:t xml:space="preserve">2024, faculty will choose to </w:t>
      </w:r>
      <w:r w:rsidR="60CCD234" w:rsidRPr="148D5609">
        <w:rPr>
          <w:rFonts w:eastAsia="Times New Roman"/>
        </w:rPr>
        <w:t xml:space="preserve">opt </w:t>
      </w:r>
      <w:proofErr w:type="gramStart"/>
      <w:r w:rsidR="60CCD234" w:rsidRPr="148D5609">
        <w:rPr>
          <w:rFonts w:eastAsia="Times New Roman"/>
        </w:rPr>
        <w:t>in to</w:t>
      </w:r>
      <w:proofErr w:type="gramEnd"/>
      <w:r w:rsidRPr="148D5609">
        <w:rPr>
          <w:rFonts w:eastAsia="Times New Roman"/>
        </w:rPr>
        <w:t xml:space="preserve"> the Faculty Title Series.  A review period will follow prior to the fall semester for those who </w:t>
      </w:r>
      <w:r w:rsidR="4C683F73" w:rsidRPr="148D5609">
        <w:rPr>
          <w:rFonts w:eastAsia="Times New Roman"/>
        </w:rPr>
        <w:t>apply to enter at a rank higher than Assistant Professor. As</w:t>
      </w:r>
      <w:r w:rsidRPr="148D5609">
        <w:rPr>
          <w:rFonts w:eastAsia="Times New Roman"/>
        </w:rPr>
        <w:t xml:space="preserve"> the series is </w:t>
      </w:r>
      <w:r w:rsidR="740B3AA7" w:rsidRPr="148D5609">
        <w:rPr>
          <w:rFonts w:eastAsia="Times New Roman"/>
        </w:rPr>
        <w:t>implemented, promotions</w:t>
      </w:r>
      <w:r w:rsidR="00012DC7" w:rsidRPr="148D5609">
        <w:rPr>
          <w:rFonts w:eastAsia="Times New Roman"/>
        </w:rPr>
        <w:t xml:space="preserve"> would be official at the start of the fall</w:t>
      </w:r>
      <w:r w:rsidR="04A68E41" w:rsidRPr="148D5609">
        <w:rPr>
          <w:rFonts w:eastAsia="Times New Roman"/>
        </w:rPr>
        <w:t xml:space="preserve"> 2024 </w:t>
      </w:r>
      <w:r w:rsidR="00012DC7" w:rsidRPr="148D5609">
        <w:rPr>
          <w:rFonts w:eastAsia="Times New Roman"/>
        </w:rPr>
        <w:t>semester</w:t>
      </w:r>
      <w:r w:rsidRPr="148D5609">
        <w:rPr>
          <w:rFonts w:eastAsia="Times New Roman"/>
        </w:rPr>
        <w:t>.</w:t>
      </w:r>
      <w:r w:rsidR="00380814" w:rsidRPr="148D5609">
        <w:rPr>
          <w:rFonts w:eastAsia="Times New Roman"/>
        </w:rPr>
        <w:t xml:space="preserve">  A salary increase will be associated with an increase in rank, but the faculty title series will not result in other types of raises.  However, equity adjustments are being </w:t>
      </w:r>
      <w:r w:rsidR="00012DC7" w:rsidRPr="148D5609">
        <w:rPr>
          <w:rFonts w:eastAsia="Times New Roman"/>
        </w:rPr>
        <w:t xml:space="preserve">broadly </w:t>
      </w:r>
      <w:r w:rsidR="00380814" w:rsidRPr="148D5609">
        <w:rPr>
          <w:rFonts w:eastAsia="Times New Roman"/>
        </w:rPr>
        <w:t>considered prior to the implementation of this series.</w:t>
      </w:r>
    </w:p>
    <w:p w14:paraId="37A94013" w14:textId="7D6B3A2C" w:rsidR="00FD6ACA" w:rsidRPr="00971F77" w:rsidRDefault="00F93B83" w:rsidP="00F93B83">
      <w:pPr>
        <w:rPr>
          <w:rStyle w:val="eop"/>
          <w:rFonts w:eastAsia="Times New Roman" w:cstheme="minorHAnsi"/>
        </w:rPr>
      </w:pPr>
      <w:r>
        <w:rPr>
          <w:rFonts w:eastAsia="Times New Roman" w:cstheme="minorHAnsi"/>
          <w:b/>
          <w:bCs/>
        </w:rPr>
        <w:t>Minutes</w:t>
      </w:r>
      <w:r w:rsidR="00245435">
        <w:rPr>
          <w:rFonts w:eastAsia="Times New Roman" w:cstheme="minorHAnsi"/>
          <w:b/>
          <w:bCs/>
        </w:rPr>
        <w:t xml:space="preserve">:  </w:t>
      </w:r>
      <w:r w:rsidR="008965BA">
        <w:rPr>
          <w:rFonts w:eastAsia="Times New Roman" w:cstheme="minorHAnsi"/>
        </w:rPr>
        <w:t>The senate voted to approve the</w:t>
      </w:r>
      <w:r w:rsidR="00245435">
        <w:rPr>
          <w:rFonts w:eastAsia="Times New Roman" w:cstheme="minorHAnsi"/>
        </w:rPr>
        <w:t xml:space="preserve"> </w:t>
      </w:r>
      <w:r w:rsidR="00FD2843">
        <w:rPr>
          <w:rFonts w:eastAsia="Times New Roman" w:cstheme="minorHAnsi"/>
        </w:rPr>
        <w:t xml:space="preserve">September </w:t>
      </w:r>
      <w:r w:rsidR="009D7101">
        <w:rPr>
          <w:rFonts w:eastAsia="Times New Roman" w:cstheme="minorHAnsi"/>
        </w:rPr>
        <w:t>21</w:t>
      </w:r>
      <w:r w:rsidR="008965BA">
        <w:rPr>
          <w:rFonts w:eastAsia="Times New Roman" w:cstheme="minorHAnsi"/>
        </w:rPr>
        <w:t xml:space="preserve"> minutes.</w:t>
      </w:r>
    </w:p>
    <w:p w14:paraId="7B5A0946" w14:textId="41E7F32D" w:rsidR="00E20C97" w:rsidRPr="00E20C97" w:rsidRDefault="00E20C97" w:rsidP="00527B7D">
      <w:pPr>
        <w:rPr>
          <w:rStyle w:val="eop"/>
        </w:rPr>
      </w:pPr>
      <w:r w:rsidRPr="00E20C97">
        <w:rPr>
          <w:rStyle w:val="eop"/>
        </w:rPr>
        <w:t>The meeting adjourned at</w:t>
      </w:r>
      <w:r w:rsidR="00FD2843">
        <w:rPr>
          <w:rStyle w:val="eop"/>
        </w:rPr>
        <w:t xml:space="preserve"> </w:t>
      </w:r>
      <w:r w:rsidR="003844E7">
        <w:rPr>
          <w:rStyle w:val="eop"/>
        </w:rPr>
        <w:t xml:space="preserve">6:00 </w:t>
      </w:r>
      <w:r w:rsidRPr="00E20C97">
        <w:rPr>
          <w:rStyle w:val="eop"/>
        </w:rPr>
        <w:t>pm</w:t>
      </w:r>
    </w:p>
    <w:p w14:paraId="299EDEF2" w14:textId="6A453495" w:rsidR="00734623" w:rsidRDefault="00527B7D">
      <w:r>
        <w:t>Minutes submitted by Ben Martin</w:t>
      </w:r>
    </w:p>
    <w:sectPr w:rsidR="00734623" w:rsidSect="008D48C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F2"/>
    <w:multiLevelType w:val="hybridMultilevel"/>
    <w:tmpl w:val="83C0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3214"/>
    <w:multiLevelType w:val="hybridMultilevel"/>
    <w:tmpl w:val="DFEA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026B"/>
    <w:multiLevelType w:val="hybridMultilevel"/>
    <w:tmpl w:val="E00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F1A"/>
    <w:multiLevelType w:val="hybridMultilevel"/>
    <w:tmpl w:val="16E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2C5"/>
    <w:multiLevelType w:val="hybridMultilevel"/>
    <w:tmpl w:val="4AE00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9B7FA6"/>
    <w:multiLevelType w:val="hybridMultilevel"/>
    <w:tmpl w:val="A57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069D5"/>
    <w:multiLevelType w:val="hybridMultilevel"/>
    <w:tmpl w:val="A800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57B1A"/>
    <w:multiLevelType w:val="hybridMultilevel"/>
    <w:tmpl w:val="B388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60B05"/>
    <w:multiLevelType w:val="multilevel"/>
    <w:tmpl w:val="0220EC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3E7945"/>
    <w:multiLevelType w:val="multilevel"/>
    <w:tmpl w:val="1748A0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D2B2F"/>
    <w:multiLevelType w:val="multilevel"/>
    <w:tmpl w:val="D7383C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C6EAD"/>
    <w:multiLevelType w:val="multilevel"/>
    <w:tmpl w:val="BB7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42F1D"/>
    <w:multiLevelType w:val="hybridMultilevel"/>
    <w:tmpl w:val="4FA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A3CA2"/>
    <w:multiLevelType w:val="hybridMultilevel"/>
    <w:tmpl w:val="C7A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31505"/>
    <w:multiLevelType w:val="hybridMultilevel"/>
    <w:tmpl w:val="4F0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B38"/>
    <w:multiLevelType w:val="hybridMultilevel"/>
    <w:tmpl w:val="438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246A6"/>
    <w:multiLevelType w:val="multilevel"/>
    <w:tmpl w:val="2D4406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B2B1E"/>
    <w:multiLevelType w:val="hybridMultilevel"/>
    <w:tmpl w:val="920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6318A"/>
    <w:multiLevelType w:val="hybridMultilevel"/>
    <w:tmpl w:val="4BE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E2265"/>
    <w:multiLevelType w:val="hybridMultilevel"/>
    <w:tmpl w:val="626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349C8"/>
    <w:multiLevelType w:val="hybridMultilevel"/>
    <w:tmpl w:val="7610E59E"/>
    <w:lvl w:ilvl="0" w:tplc="DBF27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B267C"/>
    <w:multiLevelType w:val="hybridMultilevel"/>
    <w:tmpl w:val="B8EE29F2"/>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22" w15:restartNumberingAfterBreak="0">
    <w:nsid w:val="4EB37329"/>
    <w:multiLevelType w:val="hybridMultilevel"/>
    <w:tmpl w:val="6A7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44E72"/>
    <w:multiLevelType w:val="multilevel"/>
    <w:tmpl w:val="606CA0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51212"/>
    <w:multiLevelType w:val="hybridMultilevel"/>
    <w:tmpl w:val="C3F2D4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998EE58"/>
    <w:multiLevelType w:val="hybridMultilevel"/>
    <w:tmpl w:val="197AD3AC"/>
    <w:lvl w:ilvl="0" w:tplc="144E3CFA">
      <w:start w:val="1"/>
      <w:numFmt w:val="bullet"/>
      <w:lvlText w:val=""/>
      <w:lvlJc w:val="left"/>
      <w:pPr>
        <w:ind w:left="720" w:hanging="360"/>
      </w:pPr>
      <w:rPr>
        <w:rFonts w:ascii="Symbol" w:hAnsi="Symbol" w:hint="default"/>
      </w:rPr>
    </w:lvl>
    <w:lvl w:ilvl="1" w:tplc="BEC2887E">
      <w:start w:val="1"/>
      <w:numFmt w:val="bullet"/>
      <w:lvlText w:val="o"/>
      <w:lvlJc w:val="left"/>
      <w:pPr>
        <w:ind w:left="1440" w:hanging="360"/>
      </w:pPr>
      <w:rPr>
        <w:rFonts w:ascii="Courier New" w:hAnsi="Courier New" w:hint="default"/>
      </w:rPr>
    </w:lvl>
    <w:lvl w:ilvl="2" w:tplc="BA664A28">
      <w:start w:val="1"/>
      <w:numFmt w:val="bullet"/>
      <w:lvlText w:val=""/>
      <w:lvlJc w:val="left"/>
      <w:pPr>
        <w:ind w:left="2160" w:hanging="360"/>
      </w:pPr>
      <w:rPr>
        <w:rFonts w:ascii="Wingdings" w:hAnsi="Wingdings" w:hint="default"/>
      </w:rPr>
    </w:lvl>
    <w:lvl w:ilvl="3" w:tplc="521085AE">
      <w:start w:val="1"/>
      <w:numFmt w:val="bullet"/>
      <w:lvlText w:val=""/>
      <w:lvlJc w:val="left"/>
      <w:pPr>
        <w:ind w:left="2880" w:hanging="360"/>
      </w:pPr>
      <w:rPr>
        <w:rFonts w:ascii="Symbol" w:hAnsi="Symbol" w:hint="default"/>
      </w:rPr>
    </w:lvl>
    <w:lvl w:ilvl="4" w:tplc="DD94F5F2">
      <w:start w:val="1"/>
      <w:numFmt w:val="bullet"/>
      <w:lvlText w:val="o"/>
      <w:lvlJc w:val="left"/>
      <w:pPr>
        <w:ind w:left="3600" w:hanging="360"/>
      </w:pPr>
      <w:rPr>
        <w:rFonts w:ascii="Courier New" w:hAnsi="Courier New" w:hint="default"/>
      </w:rPr>
    </w:lvl>
    <w:lvl w:ilvl="5" w:tplc="EFF0751A">
      <w:start w:val="1"/>
      <w:numFmt w:val="bullet"/>
      <w:lvlText w:val=""/>
      <w:lvlJc w:val="left"/>
      <w:pPr>
        <w:ind w:left="4320" w:hanging="360"/>
      </w:pPr>
      <w:rPr>
        <w:rFonts w:ascii="Wingdings" w:hAnsi="Wingdings" w:hint="default"/>
      </w:rPr>
    </w:lvl>
    <w:lvl w:ilvl="6" w:tplc="D5444E74">
      <w:start w:val="1"/>
      <w:numFmt w:val="bullet"/>
      <w:lvlText w:val=""/>
      <w:lvlJc w:val="left"/>
      <w:pPr>
        <w:ind w:left="5040" w:hanging="360"/>
      </w:pPr>
      <w:rPr>
        <w:rFonts w:ascii="Symbol" w:hAnsi="Symbol" w:hint="default"/>
      </w:rPr>
    </w:lvl>
    <w:lvl w:ilvl="7" w:tplc="300ED0AE">
      <w:start w:val="1"/>
      <w:numFmt w:val="bullet"/>
      <w:lvlText w:val="o"/>
      <w:lvlJc w:val="left"/>
      <w:pPr>
        <w:ind w:left="5760" w:hanging="360"/>
      </w:pPr>
      <w:rPr>
        <w:rFonts w:ascii="Courier New" w:hAnsi="Courier New" w:hint="default"/>
      </w:rPr>
    </w:lvl>
    <w:lvl w:ilvl="8" w:tplc="343406BA">
      <w:start w:val="1"/>
      <w:numFmt w:val="bullet"/>
      <w:lvlText w:val=""/>
      <w:lvlJc w:val="left"/>
      <w:pPr>
        <w:ind w:left="6480" w:hanging="360"/>
      </w:pPr>
      <w:rPr>
        <w:rFonts w:ascii="Wingdings" w:hAnsi="Wingdings" w:hint="default"/>
      </w:rPr>
    </w:lvl>
  </w:abstractNum>
  <w:abstractNum w:abstractNumId="26" w15:restartNumberingAfterBreak="0">
    <w:nsid w:val="5D6B299D"/>
    <w:multiLevelType w:val="hybridMultilevel"/>
    <w:tmpl w:val="349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44CB8"/>
    <w:multiLevelType w:val="hybridMultilevel"/>
    <w:tmpl w:val="F81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04D76"/>
    <w:multiLevelType w:val="hybridMultilevel"/>
    <w:tmpl w:val="0A36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F3A2A"/>
    <w:multiLevelType w:val="multilevel"/>
    <w:tmpl w:val="516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A70D48"/>
    <w:multiLevelType w:val="multilevel"/>
    <w:tmpl w:val="4C387D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E833D7"/>
    <w:multiLevelType w:val="multilevel"/>
    <w:tmpl w:val="D4F67D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FE41CD"/>
    <w:multiLevelType w:val="multilevel"/>
    <w:tmpl w:val="52CCB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22374901">
    <w:abstractNumId w:val="25"/>
  </w:num>
  <w:num w:numId="2" w16cid:durableId="1329479019">
    <w:abstractNumId w:val="28"/>
  </w:num>
  <w:num w:numId="3" w16cid:durableId="261687635">
    <w:abstractNumId w:val="18"/>
  </w:num>
  <w:num w:numId="4" w16cid:durableId="744298215">
    <w:abstractNumId w:val="29"/>
  </w:num>
  <w:num w:numId="5" w16cid:durableId="316954745">
    <w:abstractNumId w:val="26"/>
  </w:num>
  <w:num w:numId="6" w16cid:durableId="1165323724">
    <w:abstractNumId w:val="23"/>
  </w:num>
  <w:num w:numId="7" w16cid:durableId="896623819">
    <w:abstractNumId w:val="30"/>
  </w:num>
  <w:num w:numId="8" w16cid:durableId="902064675">
    <w:abstractNumId w:val="9"/>
  </w:num>
  <w:num w:numId="9" w16cid:durableId="1674994863">
    <w:abstractNumId w:val="32"/>
  </w:num>
  <w:num w:numId="10" w16cid:durableId="929698194">
    <w:abstractNumId w:val="31"/>
  </w:num>
  <w:num w:numId="11" w16cid:durableId="770666953">
    <w:abstractNumId w:val="8"/>
  </w:num>
  <w:num w:numId="12" w16cid:durableId="1085419357">
    <w:abstractNumId w:val="10"/>
  </w:num>
  <w:num w:numId="13" w16cid:durableId="1514612438">
    <w:abstractNumId w:val="16"/>
  </w:num>
  <w:num w:numId="14" w16cid:durableId="1953172290">
    <w:abstractNumId w:val="27"/>
  </w:num>
  <w:num w:numId="15" w16cid:durableId="1467698299">
    <w:abstractNumId w:val="19"/>
  </w:num>
  <w:num w:numId="16" w16cid:durableId="1383365483">
    <w:abstractNumId w:val="13"/>
  </w:num>
  <w:num w:numId="17" w16cid:durableId="1991981812">
    <w:abstractNumId w:val="5"/>
  </w:num>
  <w:num w:numId="18" w16cid:durableId="1590037469">
    <w:abstractNumId w:val="6"/>
  </w:num>
  <w:num w:numId="19" w16cid:durableId="1300262645">
    <w:abstractNumId w:val="0"/>
  </w:num>
  <w:num w:numId="20" w16cid:durableId="2110808195">
    <w:abstractNumId w:val="15"/>
  </w:num>
  <w:num w:numId="21" w16cid:durableId="1645157422">
    <w:abstractNumId w:val="17"/>
  </w:num>
  <w:num w:numId="22" w16cid:durableId="80180321">
    <w:abstractNumId w:val="14"/>
  </w:num>
  <w:num w:numId="23" w16cid:durableId="12922432">
    <w:abstractNumId w:val="1"/>
  </w:num>
  <w:num w:numId="24" w16cid:durableId="1703556850">
    <w:abstractNumId w:val="12"/>
  </w:num>
  <w:num w:numId="25" w16cid:durableId="1994217184">
    <w:abstractNumId w:val="2"/>
  </w:num>
  <w:num w:numId="26" w16cid:durableId="1973360135">
    <w:abstractNumId w:val="21"/>
  </w:num>
  <w:num w:numId="27" w16cid:durableId="1307398689">
    <w:abstractNumId w:val="24"/>
  </w:num>
  <w:num w:numId="28" w16cid:durableId="564337654">
    <w:abstractNumId w:val="4"/>
  </w:num>
  <w:num w:numId="29" w16cid:durableId="1596287053">
    <w:abstractNumId w:val="7"/>
  </w:num>
  <w:num w:numId="30" w16cid:durableId="544875947">
    <w:abstractNumId w:val="11"/>
  </w:num>
  <w:num w:numId="31" w16cid:durableId="1456171954">
    <w:abstractNumId w:val="22"/>
  </w:num>
  <w:num w:numId="32" w16cid:durableId="2078506398">
    <w:abstractNumId w:val="20"/>
  </w:num>
  <w:num w:numId="33" w16cid:durableId="11772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2A"/>
    <w:rsid w:val="0000024F"/>
    <w:rsid w:val="00000C05"/>
    <w:rsid w:val="000038A7"/>
    <w:rsid w:val="000042D9"/>
    <w:rsid w:val="000053C1"/>
    <w:rsid w:val="00012388"/>
    <w:rsid w:val="00012DC7"/>
    <w:rsid w:val="00012F67"/>
    <w:rsid w:val="00015C7E"/>
    <w:rsid w:val="00016C49"/>
    <w:rsid w:val="00017956"/>
    <w:rsid w:val="000243D6"/>
    <w:rsid w:val="0002509C"/>
    <w:rsid w:val="0002624E"/>
    <w:rsid w:val="00026FC0"/>
    <w:rsid w:val="000373D5"/>
    <w:rsid w:val="00037B1B"/>
    <w:rsid w:val="00045F65"/>
    <w:rsid w:val="000474CF"/>
    <w:rsid w:val="000559CF"/>
    <w:rsid w:val="0006508B"/>
    <w:rsid w:val="0006686D"/>
    <w:rsid w:val="00073321"/>
    <w:rsid w:val="000741D9"/>
    <w:rsid w:val="0007647F"/>
    <w:rsid w:val="00083EEE"/>
    <w:rsid w:val="00085C39"/>
    <w:rsid w:val="00092A79"/>
    <w:rsid w:val="000951A3"/>
    <w:rsid w:val="00096386"/>
    <w:rsid w:val="000964FE"/>
    <w:rsid w:val="000A1387"/>
    <w:rsid w:val="000A6DED"/>
    <w:rsid w:val="000A6F82"/>
    <w:rsid w:val="000B428A"/>
    <w:rsid w:val="000B5CFF"/>
    <w:rsid w:val="000B666B"/>
    <w:rsid w:val="000B79FC"/>
    <w:rsid w:val="000C0A0E"/>
    <w:rsid w:val="000C1243"/>
    <w:rsid w:val="000C1990"/>
    <w:rsid w:val="000C60BB"/>
    <w:rsid w:val="000C64BA"/>
    <w:rsid w:val="000C659A"/>
    <w:rsid w:val="000D0763"/>
    <w:rsid w:val="000E373B"/>
    <w:rsid w:val="000E380A"/>
    <w:rsid w:val="000F0F2D"/>
    <w:rsid w:val="000F419B"/>
    <w:rsid w:val="000F777E"/>
    <w:rsid w:val="001026CF"/>
    <w:rsid w:val="0010425C"/>
    <w:rsid w:val="00104AC7"/>
    <w:rsid w:val="001079AA"/>
    <w:rsid w:val="00110B5E"/>
    <w:rsid w:val="00116AAB"/>
    <w:rsid w:val="00124B6D"/>
    <w:rsid w:val="00125FEF"/>
    <w:rsid w:val="00127A80"/>
    <w:rsid w:val="00131FDE"/>
    <w:rsid w:val="00133094"/>
    <w:rsid w:val="001331F7"/>
    <w:rsid w:val="00134A6C"/>
    <w:rsid w:val="00135447"/>
    <w:rsid w:val="00140329"/>
    <w:rsid w:val="00141DCB"/>
    <w:rsid w:val="00142F3F"/>
    <w:rsid w:val="001478FE"/>
    <w:rsid w:val="00152E5F"/>
    <w:rsid w:val="0015380C"/>
    <w:rsid w:val="00154845"/>
    <w:rsid w:val="001642B0"/>
    <w:rsid w:val="00170A6F"/>
    <w:rsid w:val="001715DD"/>
    <w:rsid w:val="00177DD5"/>
    <w:rsid w:val="001918F4"/>
    <w:rsid w:val="00193BA3"/>
    <w:rsid w:val="00193F3A"/>
    <w:rsid w:val="001964B5"/>
    <w:rsid w:val="001A182F"/>
    <w:rsid w:val="001A198C"/>
    <w:rsid w:val="001B010E"/>
    <w:rsid w:val="001B0BC0"/>
    <w:rsid w:val="001B1BB8"/>
    <w:rsid w:val="001B5143"/>
    <w:rsid w:val="001C21C2"/>
    <w:rsid w:val="001C6447"/>
    <w:rsid w:val="001D4637"/>
    <w:rsid w:val="001E0679"/>
    <w:rsid w:val="001E3741"/>
    <w:rsid w:val="001E71A0"/>
    <w:rsid w:val="001F3B41"/>
    <w:rsid w:val="001F72B6"/>
    <w:rsid w:val="00202AFB"/>
    <w:rsid w:val="00202B0C"/>
    <w:rsid w:val="00210D3B"/>
    <w:rsid w:val="002120DC"/>
    <w:rsid w:val="00212618"/>
    <w:rsid w:val="00212DE4"/>
    <w:rsid w:val="0022316F"/>
    <w:rsid w:val="00223294"/>
    <w:rsid w:val="00224F4E"/>
    <w:rsid w:val="002255A5"/>
    <w:rsid w:val="002275EF"/>
    <w:rsid w:val="00227701"/>
    <w:rsid w:val="00231248"/>
    <w:rsid w:val="00234437"/>
    <w:rsid w:val="0023461E"/>
    <w:rsid w:val="00241615"/>
    <w:rsid w:val="00243EF3"/>
    <w:rsid w:val="00245435"/>
    <w:rsid w:val="00246418"/>
    <w:rsid w:val="002519BD"/>
    <w:rsid w:val="0025395E"/>
    <w:rsid w:val="00257EEE"/>
    <w:rsid w:val="002613DE"/>
    <w:rsid w:val="0026171D"/>
    <w:rsid w:val="002619F7"/>
    <w:rsid w:val="002626D3"/>
    <w:rsid w:val="00264007"/>
    <w:rsid w:val="0026696E"/>
    <w:rsid w:val="00270018"/>
    <w:rsid w:val="00271B34"/>
    <w:rsid w:val="00273617"/>
    <w:rsid w:val="002741F2"/>
    <w:rsid w:val="00282F08"/>
    <w:rsid w:val="00291492"/>
    <w:rsid w:val="00292F84"/>
    <w:rsid w:val="00294067"/>
    <w:rsid w:val="0029453D"/>
    <w:rsid w:val="002A4655"/>
    <w:rsid w:val="002A5AD7"/>
    <w:rsid w:val="002C4D14"/>
    <w:rsid w:val="002D2FCC"/>
    <w:rsid w:val="002D55E3"/>
    <w:rsid w:val="002D7164"/>
    <w:rsid w:val="002D78DB"/>
    <w:rsid w:val="002D7A01"/>
    <w:rsid w:val="002E01F4"/>
    <w:rsid w:val="002E24AA"/>
    <w:rsid w:val="002E5EA8"/>
    <w:rsid w:val="002E76EE"/>
    <w:rsid w:val="002F0BA0"/>
    <w:rsid w:val="002F2DFB"/>
    <w:rsid w:val="002F32CA"/>
    <w:rsid w:val="002F4045"/>
    <w:rsid w:val="002F62DA"/>
    <w:rsid w:val="002F7460"/>
    <w:rsid w:val="002F7614"/>
    <w:rsid w:val="0030147B"/>
    <w:rsid w:val="00302BC7"/>
    <w:rsid w:val="00312DCA"/>
    <w:rsid w:val="003138BF"/>
    <w:rsid w:val="00314E56"/>
    <w:rsid w:val="00316B5B"/>
    <w:rsid w:val="003170C4"/>
    <w:rsid w:val="00320823"/>
    <w:rsid w:val="00320E10"/>
    <w:rsid w:val="00321830"/>
    <w:rsid w:val="00321B60"/>
    <w:rsid w:val="00322BE0"/>
    <w:rsid w:val="003331B4"/>
    <w:rsid w:val="00343464"/>
    <w:rsid w:val="0034449C"/>
    <w:rsid w:val="00345E23"/>
    <w:rsid w:val="003533A5"/>
    <w:rsid w:val="003654AD"/>
    <w:rsid w:val="00366FF1"/>
    <w:rsid w:val="00371B50"/>
    <w:rsid w:val="00375C26"/>
    <w:rsid w:val="00377D91"/>
    <w:rsid w:val="003805C6"/>
    <w:rsid w:val="00380814"/>
    <w:rsid w:val="003824DB"/>
    <w:rsid w:val="0038292E"/>
    <w:rsid w:val="003844E7"/>
    <w:rsid w:val="003871DB"/>
    <w:rsid w:val="00391DDF"/>
    <w:rsid w:val="003929C6"/>
    <w:rsid w:val="003A42AC"/>
    <w:rsid w:val="003A5380"/>
    <w:rsid w:val="003A65F6"/>
    <w:rsid w:val="003B0934"/>
    <w:rsid w:val="003B43A6"/>
    <w:rsid w:val="003B4690"/>
    <w:rsid w:val="003B6B78"/>
    <w:rsid w:val="003B7210"/>
    <w:rsid w:val="003C2E42"/>
    <w:rsid w:val="003C3A70"/>
    <w:rsid w:val="003C3FAD"/>
    <w:rsid w:val="003C504F"/>
    <w:rsid w:val="003C5075"/>
    <w:rsid w:val="003D00CC"/>
    <w:rsid w:val="003D1BAD"/>
    <w:rsid w:val="003D3C50"/>
    <w:rsid w:val="003D71FA"/>
    <w:rsid w:val="003E005D"/>
    <w:rsid w:val="003E4982"/>
    <w:rsid w:val="003E4D2D"/>
    <w:rsid w:val="003E52BF"/>
    <w:rsid w:val="003E7490"/>
    <w:rsid w:val="003F0028"/>
    <w:rsid w:val="003F25ED"/>
    <w:rsid w:val="003F789B"/>
    <w:rsid w:val="00400C39"/>
    <w:rsid w:val="00400DB8"/>
    <w:rsid w:val="004033F0"/>
    <w:rsid w:val="004103A2"/>
    <w:rsid w:val="004139C9"/>
    <w:rsid w:val="004151FB"/>
    <w:rsid w:val="0041593B"/>
    <w:rsid w:val="00415976"/>
    <w:rsid w:val="00421E61"/>
    <w:rsid w:val="004239C8"/>
    <w:rsid w:val="0042453B"/>
    <w:rsid w:val="00425171"/>
    <w:rsid w:val="00427ECE"/>
    <w:rsid w:val="00431B6A"/>
    <w:rsid w:val="004337AD"/>
    <w:rsid w:val="00433C52"/>
    <w:rsid w:val="0043680D"/>
    <w:rsid w:val="0045570B"/>
    <w:rsid w:val="00460029"/>
    <w:rsid w:val="00462CED"/>
    <w:rsid w:val="004657F8"/>
    <w:rsid w:val="00470EBA"/>
    <w:rsid w:val="004774E1"/>
    <w:rsid w:val="00484108"/>
    <w:rsid w:val="00486103"/>
    <w:rsid w:val="0049019B"/>
    <w:rsid w:val="00492155"/>
    <w:rsid w:val="00495754"/>
    <w:rsid w:val="004959CA"/>
    <w:rsid w:val="004A20AD"/>
    <w:rsid w:val="004A7E0E"/>
    <w:rsid w:val="004B1616"/>
    <w:rsid w:val="004B19CF"/>
    <w:rsid w:val="004B4153"/>
    <w:rsid w:val="004B4C72"/>
    <w:rsid w:val="004C7766"/>
    <w:rsid w:val="004D2360"/>
    <w:rsid w:val="004D55C1"/>
    <w:rsid w:val="004D6767"/>
    <w:rsid w:val="004E2F89"/>
    <w:rsid w:val="004E6A26"/>
    <w:rsid w:val="004F2479"/>
    <w:rsid w:val="005006D8"/>
    <w:rsid w:val="00504530"/>
    <w:rsid w:val="00507DF1"/>
    <w:rsid w:val="0051028C"/>
    <w:rsid w:val="0051315F"/>
    <w:rsid w:val="005146D5"/>
    <w:rsid w:val="00515E31"/>
    <w:rsid w:val="00520BDC"/>
    <w:rsid w:val="00524079"/>
    <w:rsid w:val="005243C2"/>
    <w:rsid w:val="00525B41"/>
    <w:rsid w:val="00525CD9"/>
    <w:rsid w:val="00527B7D"/>
    <w:rsid w:val="00536CD0"/>
    <w:rsid w:val="0054334C"/>
    <w:rsid w:val="00546793"/>
    <w:rsid w:val="0056781D"/>
    <w:rsid w:val="00567A44"/>
    <w:rsid w:val="005708B7"/>
    <w:rsid w:val="00572A7C"/>
    <w:rsid w:val="00574A33"/>
    <w:rsid w:val="00577838"/>
    <w:rsid w:val="00581398"/>
    <w:rsid w:val="00582490"/>
    <w:rsid w:val="00584EE2"/>
    <w:rsid w:val="005901F2"/>
    <w:rsid w:val="005947A7"/>
    <w:rsid w:val="005A3F9E"/>
    <w:rsid w:val="005A448F"/>
    <w:rsid w:val="005B23CD"/>
    <w:rsid w:val="005B3F22"/>
    <w:rsid w:val="005B7211"/>
    <w:rsid w:val="005B7D58"/>
    <w:rsid w:val="005C399F"/>
    <w:rsid w:val="005C6CA6"/>
    <w:rsid w:val="005D0EE6"/>
    <w:rsid w:val="005D327D"/>
    <w:rsid w:val="005D755B"/>
    <w:rsid w:val="005D7E39"/>
    <w:rsid w:val="005E0F87"/>
    <w:rsid w:val="005F26B2"/>
    <w:rsid w:val="005F4F5A"/>
    <w:rsid w:val="005F78D8"/>
    <w:rsid w:val="00603C93"/>
    <w:rsid w:val="00604A5F"/>
    <w:rsid w:val="00607CFB"/>
    <w:rsid w:val="00611C19"/>
    <w:rsid w:val="00617D51"/>
    <w:rsid w:val="00620EDE"/>
    <w:rsid w:val="006368E0"/>
    <w:rsid w:val="00637938"/>
    <w:rsid w:val="00637CA7"/>
    <w:rsid w:val="0064074B"/>
    <w:rsid w:val="0064259D"/>
    <w:rsid w:val="0064413C"/>
    <w:rsid w:val="0065217F"/>
    <w:rsid w:val="006525D3"/>
    <w:rsid w:val="00653A1E"/>
    <w:rsid w:val="006608BD"/>
    <w:rsid w:val="00660AD4"/>
    <w:rsid w:val="00662EB1"/>
    <w:rsid w:val="00663E0A"/>
    <w:rsid w:val="00666A94"/>
    <w:rsid w:val="00670120"/>
    <w:rsid w:val="00673C51"/>
    <w:rsid w:val="00674440"/>
    <w:rsid w:val="006750B5"/>
    <w:rsid w:val="00676D77"/>
    <w:rsid w:val="00682E7F"/>
    <w:rsid w:val="0068336D"/>
    <w:rsid w:val="006844BE"/>
    <w:rsid w:val="00685107"/>
    <w:rsid w:val="006944BC"/>
    <w:rsid w:val="00695EEE"/>
    <w:rsid w:val="00697EEE"/>
    <w:rsid w:val="006A57B6"/>
    <w:rsid w:val="006B7FD9"/>
    <w:rsid w:val="006C5A52"/>
    <w:rsid w:val="006D1717"/>
    <w:rsid w:val="006D67F7"/>
    <w:rsid w:val="006F41B2"/>
    <w:rsid w:val="006F608D"/>
    <w:rsid w:val="00700A09"/>
    <w:rsid w:val="00701270"/>
    <w:rsid w:val="00715BD6"/>
    <w:rsid w:val="0071606F"/>
    <w:rsid w:val="007241D3"/>
    <w:rsid w:val="007252ED"/>
    <w:rsid w:val="00726472"/>
    <w:rsid w:val="0072736C"/>
    <w:rsid w:val="007316CC"/>
    <w:rsid w:val="00731994"/>
    <w:rsid w:val="00734623"/>
    <w:rsid w:val="007428E1"/>
    <w:rsid w:val="0074420E"/>
    <w:rsid w:val="00752D3A"/>
    <w:rsid w:val="007546EA"/>
    <w:rsid w:val="00757CC9"/>
    <w:rsid w:val="007614EC"/>
    <w:rsid w:val="00770596"/>
    <w:rsid w:val="00774195"/>
    <w:rsid w:val="0077704D"/>
    <w:rsid w:val="00781E6E"/>
    <w:rsid w:val="00781E9B"/>
    <w:rsid w:val="007820A9"/>
    <w:rsid w:val="007859CE"/>
    <w:rsid w:val="00786D78"/>
    <w:rsid w:val="00787742"/>
    <w:rsid w:val="0079286E"/>
    <w:rsid w:val="00793296"/>
    <w:rsid w:val="007932BA"/>
    <w:rsid w:val="00794A18"/>
    <w:rsid w:val="00795939"/>
    <w:rsid w:val="007A0BD5"/>
    <w:rsid w:val="007A1685"/>
    <w:rsid w:val="007A4F9A"/>
    <w:rsid w:val="007A649D"/>
    <w:rsid w:val="007B06FF"/>
    <w:rsid w:val="007B5C5E"/>
    <w:rsid w:val="007B5D37"/>
    <w:rsid w:val="007C233F"/>
    <w:rsid w:val="007D0F5D"/>
    <w:rsid w:val="007D4E39"/>
    <w:rsid w:val="007D777E"/>
    <w:rsid w:val="007E1011"/>
    <w:rsid w:val="007E2B8C"/>
    <w:rsid w:val="007E5D9B"/>
    <w:rsid w:val="007E6B64"/>
    <w:rsid w:val="00801234"/>
    <w:rsid w:val="008013C9"/>
    <w:rsid w:val="00810689"/>
    <w:rsid w:val="0081304F"/>
    <w:rsid w:val="00816D6F"/>
    <w:rsid w:val="00817074"/>
    <w:rsid w:val="00817F8F"/>
    <w:rsid w:val="0082049A"/>
    <w:rsid w:val="00820C1C"/>
    <w:rsid w:val="00825A10"/>
    <w:rsid w:val="0082741D"/>
    <w:rsid w:val="00830B2D"/>
    <w:rsid w:val="00830E7F"/>
    <w:rsid w:val="00833CD4"/>
    <w:rsid w:val="00835BB6"/>
    <w:rsid w:val="00840AE1"/>
    <w:rsid w:val="00841418"/>
    <w:rsid w:val="00846A61"/>
    <w:rsid w:val="00847BE9"/>
    <w:rsid w:val="008508C9"/>
    <w:rsid w:val="00853958"/>
    <w:rsid w:val="00861116"/>
    <w:rsid w:val="00863448"/>
    <w:rsid w:val="00875B8E"/>
    <w:rsid w:val="00881F60"/>
    <w:rsid w:val="00885863"/>
    <w:rsid w:val="00891443"/>
    <w:rsid w:val="00892D34"/>
    <w:rsid w:val="00895892"/>
    <w:rsid w:val="008965BA"/>
    <w:rsid w:val="008973D2"/>
    <w:rsid w:val="008A77A8"/>
    <w:rsid w:val="008B1E8C"/>
    <w:rsid w:val="008B228D"/>
    <w:rsid w:val="008D25A1"/>
    <w:rsid w:val="008D4857"/>
    <w:rsid w:val="008D48C8"/>
    <w:rsid w:val="008D65DA"/>
    <w:rsid w:val="008E03D0"/>
    <w:rsid w:val="008E1255"/>
    <w:rsid w:val="008E2A4D"/>
    <w:rsid w:val="008F1004"/>
    <w:rsid w:val="008F31E7"/>
    <w:rsid w:val="008F3BFE"/>
    <w:rsid w:val="00901008"/>
    <w:rsid w:val="0090246A"/>
    <w:rsid w:val="00902DA8"/>
    <w:rsid w:val="00905038"/>
    <w:rsid w:val="00914B81"/>
    <w:rsid w:val="00921E30"/>
    <w:rsid w:val="00921FF7"/>
    <w:rsid w:val="00923145"/>
    <w:rsid w:val="009251FE"/>
    <w:rsid w:val="00926115"/>
    <w:rsid w:val="009262C9"/>
    <w:rsid w:val="00930131"/>
    <w:rsid w:val="009309DA"/>
    <w:rsid w:val="00932712"/>
    <w:rsid w:val="00932AEE"/>
    <w:rsid w:val="00932D71"/>
    <w:rsid w:val="009411D9"/>
    <w:rsid w:val="009446BA"/>
    <w:rsid w:val="00955ED1"/>
    <w:rsid w:val="00956035"/>
    <w:rsid w:val="00971F77"/>
    <w:rsid w:val="009721FC"/>
    <w:rsid w:val="00972A9A"/>
    <w:rsid w:val="00972F07"/>
    <w:rsid w:val="00974B36"/>
    <w:rsid w:val="00981C1B"/>
    <w:rsid w:val="0098317B"/>
    <w:rsid w:val="009A4E75"/>
    <w:rsid w:val="009A55B8"/>
    <w:rsid w:val="009A5DB1"/>
    <w:rsid w:val="009A68A9"/>
    <w:rsid w:val="009A6A61"/>
    <w:rsid w:val="009A78DA"/>
    <w:rsid w:val="009B06C2"/>
    <w:rsid w:val="009B25E1"/>
    <w:rsid w:val="009B26F9"/>
    <w:rsid w:val="009C4CFB"/>
    <w:rsid w:val="009D15F8"/>
    <w:rsid w:val="009D2C32"/>
    <w:rsid w:val="009D312B"/>
    <w:rsid w:val="009D3314"/>
    <w:rsid w:val="009D4233"/>
    <w:rsid w:val="009D5C4A"/>
    <w:rsid w:val="009D7101"/>
    <w:rsid w:val="009E18A9"/>
    <w:rsid w:val="009E190A"/>
    <w:rsid w:val="009E790D"/>
    <w:rsid w:val="009E79D5"/>
    <w:rsid w:val="00A01E77"/>
    <w:rsid w:val="00A05253"/>
    <w:rsid w:val="00A07742"/>
    <w:rsid w:val="00A07F24"/>
    <w:rsid w:val="00A13947"/>
    <w:rsid w:val="00A14C28"/>
    <w:rsid w:val="00A251D5"/>
    <w:rsid w:val="00A255F5"/>
    <w:rsid w:val="00A26525"/>
    <w:rsid w:val="00A26672"/>
    <w:rsid w:val="00A3259D"/>
    <w:rsid w:val="00A35E91"/>
    <w:rsid w:val="00A377CA"/>
    <w:rsid w:val="00A40469"/>
    <w:rsid w:val="00A40C38"/>
    <w:rsid w:val="00A4110F"/>
    <w:rsid w:val="00A53B12"/>
    <w:rsid w:val="00A55CC5"/>
    <w:rsid w:val="00A5729E"/>
    <w:rsid w:val="00A6440A"/>
    <w:rsid w:val="00A653D1"/>
    <w:rsid w:val="00A653D6"/>
    <w:rsid w:val="00A67099"/>
    <w:rsid w:val="00A76659"/>
    <w:rsid w:val="00A76A85"/>
    <w:rsid w:val="00A807E2"/>
    <w:rsid w:val="00A825D7"/>
    <w:rsid w:val="00A83670"/>
    <w:rsid w:val="00A87CE5"/>
    <w:rsid w:val="00A90F02"/>
    <w:rsid w:val="00A9227A"/>
    <w:rsid w:val="00A96DF6"/>
    <w:rsid w:val="00AA0051"/>
    <w:rsid w:val="00AA2592"/>
    <w:rsid w:val="00AA3EDC"/>
    <w:rsid w:val="00AB00C4"/>
    <w:rsid w:val="00AB06ED"/>
    <w:rsid w:val="00AB21FB"/>
    <w:rsid w:val="00AB2528"/>
    <w:rsid w:val="00AB6F6A"/>
    <w:rsid w:val="00AB7A9B"/>
    <w:rsid w:val="00AC012F"/>
    <w:rsid w:val="00AC05EC"/>
    <w:rsid w:val="00AC1294"/>
    <w:rsid w:val="00AD7796"/>
    <w:rsid w:val="00AE5C11"/>
    <w:rsid w:val="00AE5F52"/>
    <w:rsid w:val="00AF722B"/>
    <w:rsid w:val="00B019F6"/>
    <w:rsid w:val="00B02149"/>
    <w:rsid w:val="00B022F4"/>
    <w:rsid w:val="00B059F9"/>
    <w:rsid w:val="00B114E9"/>
    <w:rsid w:val="00B21AA1"/>
    <w:rsid w:val="00B2235D"/>
    <w:rsid w:val="00B22401"/>
    <w:rsid w:val="00B22689"/>
    <w:rsid w:val="00B25274"/>
    <w:rsid w:val="00B309B0"/>
    <w:rsid w:val="00B35531"/>
    <w:rsid w:val="00B41C19"/>
    <w:rsid w:val="00B542FE"/>
    <w:rsid w:val="00B5517E"/>
    <w:rsid w:val="00B63E09"/>
    <w:rsid w:val="00B643F3"/>
    <w:rsid w:val="00B70B2E"/>
    <w:rsid w:val="00B72ABE"/>
    <w:rsid w:val="00B73E91"/>
    <w:rsid w:val="00B73F61"/>
    <w:rsid w:val="00B74CE7"/>
    <w:rsid w:val="00B77329"/>
    <w:rsid w:val="00B81487"/>
    <w:rsid w:val="00B82E35"/>
    <w:rsid w:val="00B86F62"/>
    <w:rsid w:val="00B8782F"/>
    <w:rsid w:val="00B97172"/>
    <w:rsid w:val="00BA0E08"/>
    <w:rsid w:val="00BA4B7A"/>
    <w:rsid w:val="00BA67EF"/>
    <w:rsid w:val="00BB010F"/>
    <w:rsid w:val="00BB67F2"/>
    <w:rsid w:val="00BC07C8"/>
    <w:rsid w:val="00BC68E6"/>
    <w:rsid w:val="00BC6DE2"/>
    <w:rsid w:val="00BD1A9C"/>
    <w:rsid w:val="00BD391A"/>
    <w:rsid w:val="00BD45C6"/>
    <w:rsid w:val="00BD5A43"/>
    <w:rsid w:val="00BE5C31"/>
    <w:rsid w:val="00BE5E47"/>
    <w:rsid w:val="00BE6B26"/>
    <w:rsid w:val="00BF2A9D"/>
    <w:rsid w:val="00BF520D"/>
    <w:rsid w:val="00BF7B62"/>
    <w:rsid w:val="00C005C3"/>
    <w:rsid w:val="00C02AB8"/>
    <w:rsid w:val="00C046A6"/>
    <w:rsid w:val="00C06635"/>
    <w:rsid w:val="00C14231"/>
    <w:rsid w:val="00C22BED"/>
    <w:rsid w:val="00C247A9"/>
    <w:rsid w:val="00C24C44"/>
    <w:rsid w:val="00C24F84"/>
    <w:rsid w:val="00C31439"/>
    <w:rsid w:val="00C31496"/>
    <w:rsid w:val="00C3254F"/>
    <w:rsid w:val="00C405D4"/>
    <w:rsid w:val="00C43DB0"/>
    <w:rsid w:val="00C4669C"/>
    <w:rsid w:val="00C47422"/>
    <w:rsid w:val="00C47F90"/>
    <w:rsid w:val="00C53DF9"/>
    <w:rsid w:val="00C54863"/>
    <w:rsid w:val="00C553ED"/>
    <w:rsid w:val="00C5716B"/>
    <w:rsid w:val="00C630F6"/>
    <w:rsid w:val="00C659C2"/>
    <w:rsid w:val="00C72249"/>
    <w:rsid w:val="00C774ED"/>
    <w:rsid w:val="00C8065B"/>
    <w:rsid w:val="00C80834"/>
    <w:rsid w:val="00C80AAE"/>
    <w:rsid w:val="00C80C5F"/>
    <w:rsid w:val="00C81898"/>
    <w:rsid w:val="00C831E1"/>
    <w:rsid w:val="00C834BC"/>
    <w:rsid w:val="00C86716"/>
    <w:rsid w:val="00C91D9E"/>
    <w:rsid w:val="00C948AF"/>
    <w:rsid w:val="00C95BB6"/>
    <w:rsid w:val="00CA0394"/>
    <w:rsid w:val="00CA14A5"/>
    <w:rsid w:val="00CA3886"/>
    <w:rsid w:val="00CA512A"/>
    <w:rsid w:val="00CA554E"/>
    <w:rsid w:val="00CB0C53"/>
    <w:rsid w:val="00CB13FE"/>
    <w:rsid w:val="00CB5923"/>
    <w:rsid w:val="00CB6A7E"/>
    <w:rsid w:val="00CC037A"/>
    <w:rsid w:val="00CC23D5"/>
    <w:rsid w:val="00CD447F"/>
    <w:rsid w:val="00CD7617"/>
    <w:rsid w:val="00CD7E29"/>
    <w:rsid w:val="00CE11AA"/>
    <w:rsid w:val="00CE1640"/>
    <w:rsid w:val="00CE46A2"/>
    <w:rsid w:val="00CE6BC0"/>
    <w:rsid w:val="00CE7A34"/>
    <w:rsid w:val="00CF34CF"/>
    <w:rsid w:val="00CF4594"/>
    <w:rsid w:val="00CF587D"/>
    <w:rsid w:val="00CF7DD6"/>
    <w:rsid w:val="00D00379"/>
    <w:rsid w:val="00D02FAF"/>
    <w:rsid w:val="00D0547C"/>
    <w:rsid w:val="00D05CD7"/>
    <w:rsid w:val="00D14989"/>
    <w:rsid w:val="00D177F2"/>
    <w:rsid w:val="00D22750"/>
    <w:rsid w:val="00D30854"/>
    <w:rsid w:val="00D315D8"/>
    <w:rsid w:val="00D347A1"/>
    <w:rsid w:val="00D35699"/>
    <w:rsid w:val="00D35A0C"/>
    <w:rsid w:val="00D40E1B"/>
    <w:rsid w:val="00D4122C"/>
    <w:rsid w:val="00D4345C"/>
    <w:rsid w:val="00D44BF8"/>
    <w:rsid w:val="00D462EB"/>
    <w:rsid w:val="00D50F45"/>
    <w:rsid w:val="00D64516"/>
    <w:rsid w:val="00D73262"/>
    <w:rsid w:val="00D7444D"/>
    <w:rsid w:val="00D83292"/>
    <w:rsid w:val="00D92336"/>
    <w:rsid w:val="00D93012"/>
    <w:rsid w:val="00D96797"/>
    <w:rsid w:val="00DA0BDF"/>
    <w:rsid w:val="00DA2D49"/>
    <w:rsid w:val="00DA7BD4"/>
    <w:rsid w:val="00DB0B04"/>
    <w:rsid w:val="00DC254C"/>
    <w:rsid w:val="00DE260C"/>
    <w:rsid w:val="00DE2617"/>
    <w:rsid w:val="00DE6530"/>
    <w:rsid w:val="00E03ACA"/>
    <w:rsid w:val="00E04E14"/>
    <w:rsid w:val="00E145FD"/>
    <w:rsid w:val="00E20C97"/>
    <w:rsid w:val="00E234DF"/>
    <w:rsid w:val="00E237AF"/>
    <w:rsid w:val="00E2585A"/>
    <w:rsid w:val="00E27108"/>
    <w:rsid w:val="00E429ED"/>
    <w:rsid w:val="00E4346F"/>
    <w:rsid w:val="00E449A4"/>
    <w:rsid w:val="00E44FC9"/>
    <w:rsid w:val="00E45368"/>
    <w:rsid w:val="00E51B79"/>
    <w:rsid w:val="00E52063"/>
    <w:rsid w:val="00E52C7B"/>
    <w:rsid w:val="00E54638"/>
    <w:rsid w:val="00E66393"/>
    <w:rsid w:val="00E67520"/>
    <w:rsid w:val="00E74A75"/>
    <w:rsid w:val="00E75313"/>
    <w:rsid w:val="00E80827"/>
    <w:rsid w:val="00E8253A"/>
    <w:rsid w:val="00E85723"/>
    <w:rsid w:val="00E92F19"/>
    <w:rsid w:val="00E93149"/>
    <w:rsid w:val="00E933B3"/>
    <w:rsid w:val="00E935AD"/>
    <w:rsid w:val="00E93E9F"/>
    <w:rsid w:val="00E95F2A"/>
    <w:rsid w:val="00E96A9E"/>
    <w:rsid w:val="00EA13E7"/>
    <w:rsid w:val="00EA5A64"/>
    <w:rsid w:val="00EB35E7"/>
    <w:rsid w:val="00EB36F1"/>
    <w:rsid w:val="00EB53EB"/>
    <w:rsid w:val="00EC03C0"/>
    <w:rsid w:val="00EC0FEB"/>
    <w:rsid w:val="00EC21D1"/>
    <w:rsid w:val="00EC7951"/>
    <w:rsid w:val="00ED107B"/>
    <w:rsid w:val="00ED1F1E"/>
    <w:rsid w:val="00ED228D"/>
    <w:rsid w:val="00ED3069"/>
    <w:rsid w:val="00EE023B"/>
    <w:rsid w:val="00EE282F"/>
    <w:rsid w:val="00F00B18"/>
    <w:rsid w:val="00F04B3A"/>
    <w:rsid w:val="00F04F74"/>
    <w:rsid w:val="00F10EF4"/>
    <w:rsid w:val="00F14A4B"/>
    <w:rsid w:val="00F15128"/>
    <w:rsid w:val="00F17303"/>
    <w:rsid w:val="00F2091D"/>
    <w:rsid w:val="00F23B40"/>
    <w:rsid w:val="00F260AE"/>
    <w:rsid w:val="00F26F4D"/>
    <w:rsid w:val="00F36B7F"/>
    <w:rsid w:val="00F36CFB"/>
    <w:rsid w:val="00F46A26"/>
    <w:rsid w:val="00F51044"/>
    <w:rsid w:val="00F55E46"/>
    <w:rsid w:val="00F5779A"/>
    <w:rsid w:val="00F57CDC"/>
    <w:rsid w:val="00F6046E"/>
    <w:rsid w:val="00F609D7"/>
    <w:rsid w:val="00F61429"/>
    <w:rsid w:val="00F617A8"/>
    <w:rsid w:val="00F61F91"/>
    <w:rsid w:val="00F6226A"/>
    <w:rsid w:val="00F62459"/>
    <w:rsid w:val="00F6536D"/>
    <w:rsid w:val="00F65688"/>
    <w:rsid w:val="00F6694D"/>
    <w:rsid w:val="00F700BF"/>
    <w:rsid w:val="00F70F4D"/>
    <w:rsid w:val="00F70F85"/>
    <w:rsid w:val="00F714B8"/>
    <w:rsid w:val="00F73EB5"/>
    <w:rsid w:val="00F75E06"/>
    <w:rsid w:val="00F762DA"/>
    <w:rsid w:val="00F80A1F"/>
    <w:rsid w:val="00F9017D"/>
    <w:rsid w:val="00F938A8"/>
    <w:rsid w:val="00F93B83"/>
    <w:rsid w:val="00F97E30"/>
    <w:rsid w:val="00FA5151"/>
    <w:rsid w:val="00FA5AE0"/>
    <w:rsid w:val="00FA64BF"/>
    <w:rsid w:val="00FA6729"/>
    <w:rsid w:val="00FB6CA9"/>
    <w:rsid w:val="00FC7803"/>
    <w:rsid w:val="00FD2843"/>
    <w:rsid w:val="00FD6426"/>
    <w:rsid w:val="00FD6ACA"/>
    <w:rsid w:val="00FD6E4A"/>
    <w:rsid w:val="00FE1E13"/>
    <w:rsid w:val="00FE71EE"/>
    <w:rsid w:val="00FF31CD"/>
    <w:rsid w:val="00FF65FD"/>
    <w:rsid w:val="00FF6AE7"/>
    <w:rsid w:val="019AB84A"/>
    <w:rsid w:val="04A68E41"/>
    <w:rsid w:val="06CA7C19"/>
    <w:rsid w:val="0B680F74"/>
    <w:rsid w:val="0E08EED0"/>
    <w:rsid w:val="0E9FB036"/>
    <w:rsid w:val="148D5609"/>
    <w:rsid w:val="18CD3F11"/>
    <w:rsid w:val="1ADA2500"/>
    <w:rsid w:val="1BBC0F5C"/>
    <w:rsid w:val="25FFB01A"/>
    <w:rsid w:val="2BD9FA75"/>
    <w:rsid w:val="2C1B7900"/>
    <w:rsid w:val="361DC16A"/>
    <w:rsid w:val="37B991CB"/>
    <w:rsid w:val="39E34B1E"/>
    <w:rsid w:val="4043D822"/>
    <w:rsid w:val="4C683F73"/>
    <w:rsid w:val="510CD7CC"/>
    <w:rsid w:val="52AE196E"/>
    <w:rsid w:val="5F772E15"/>
    <w:rsid w:val="60CCD234"/>
    <w:rsid w:val="61FAB540"/>
    <w:rsid w:val="62A4419B"/>
    <w:rsid w:val="69AB00A1"/>
    <w:rsid w:val="6C919AB8"/>
    <w:rsid w:val="6C955A79"/>
    <w:rsid w:val="72F8311C"/>
    <w:rsid w:val="740B3AA7"/>
    <w:rsid w:val="7753222A"/>
    <w:rsid w:val="7C92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C366"/>
  <w15:chartTrackingRefBased/>
  <w15:docId w15:val="{F74CACC7-9B46-495A-8EC2-8CEEA26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512A"/>
    <w:rPr>
      <w:rFonts w:ascii="Times New Roman" w:eastAsia="Times New Roman" w:hAnsi="Times New Roman" w:cs="Times New Roman"/>
    </w:rPr>
  </w:style>
  <w:style w:type="character" w:customStyle="1" w:styleId="normaltextrun">
    <w:name w:val="normaltextrun"/>
    <w:basedOn w:val="DefaultParagraphFont"/>
    <w:rsid w:val="00CA512A"/>
  </w:style>
  <w:style w:type="character" w:customStyle="1" w:styleId="eop">
    <w:name w:val="eop"/>
    <w:basedOn w:val="DefaultParagraphFont"/>
    <w:rsid w:val="00CA512A"/>
  </w:style>
  <w:style w:type="character" w:customStyle="1" w:styleId="tabchar">
    <w:name w:val="tabchar"/>
    <w:basedOn w:val="DefaultParagraphFont"/>
    <w:rsid w:val="00CA512A"/>
  </w:style>
  <w:style w:type="character" w:styleId="Hyperlink">
    <w:name w:val="Hyperlink"/>
    <w:basedOn w:val="DefaultParagraphFont"/>
    <w:uiPriority w:val="99"/>
    <w:unhideWhenUsed/>
    <w:rsid w:val="00CA512A"/>
    <w:rPr>
      <w:color w:val="0000FF"/>
      <w:u w:val="single"/>
    </w:rPr>
  </w:style>
  <w:style w:type="paragraph" w:styleId="NormalWeb">
    <w:name w:val="Normal (Web)"/>
    <w:basedOn w:val="Normal"/>
    <w:uiPriority w:val="99"/>
    <w:unhideWhenUsed/>
    <w:rsid w:val="00CA512A"/>
    <w:rPr>
      <w:rFonts w:ascii="Times New Roman" w:eastAsia="Times New Roman" w:hAnsi="Times New Roman" w:cs="Times New Roman"/>
    </w:rPr>
  </w:style>
  <w:style w:type="paragraph" w:styleId="ListParagraph">
    <w:name w:val="List Paragraph"/>
    <w:basedOn w:val="Normal"/>
    <w:uiPriority w:val="34"/>
    <w:qFormat/>
    <w:rsid w:val="00CA512A"/>
    <w:pPr>
      <w:ind w:left="720"/>
      <w:contextualSpacing/>
    </w:pPr>
  </w:style>
  <w:style w:type="character" w:styleId="UnresolvedMention">
    <w:name w:val="Unresolved Mention"/>
    <w:basedOn w:val="DefaultParagraphFont"/>
    <w:uiPriority w:val="99"/>
    <w:semiHidden/>
    <w:unhideWhenUsed/>
    <w:rsid w:val="00FF31CD"/>
    <w:rPr>
      <w:color w:val="605E5C"/>
      <w:shd w:val="clear" w:color="auto" w:fill="E1DFDD"/>
    </w:rPr>
  </w:style>
  <w:style w:type="character" w:styleId="FollowedHyperlink">
    <w:name w:val="FollowedHyperlink"/>
    <w:basedOn w:val="DefaultParagraphFont"/>
    <w:uiPriority w:val="99"/>
    <w:semiHidden/>
    <w:unhideWhenUsed/>
    <w:rsid w:val="000C6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569">
      <w:bodyDiv w:val="1"/>
      <w:marLeft w:val="0"/>
      <w:marRight w:val="0"/>
      <w:marTop w:val="0"/>
      <w:marBottom w:val="0"/>
      <w:divBdr>
        <w:top w:val="none" w:sz="0" w:space="0" w:color="auto"/>
        <w:left w:val="none" w:sz="0" w:space="0" w:color="auto"/>
        <w:bottom w:val="none" w:sz="0" w:space="0" w:color="auto"/>
        <w:right w:val="none" w:sz="0" w:space="0" w:color="auto"/>
      </w:divBdr>
    </w:div>
    <w:div w:id="756752305">
      <w:bodyDiv w:val="1"/>
      <w:marLeft w:val="0"/>
      <w:marRight w:val="0"/>
      <w:marTop w:val="0"/>
      <w:marBottom w:val="0"/>
      <w:divBdr>
        <w:top w:val="none" w:sz="0" w:space="0" w:color="auto"/>
        <w:left w:val="none" w:sz="0" w:space="0" w:color="auto"/>
        <w:bottom w:val="none" w:sz="0" w:space="0" w:color="auto"/>
        <w:right w:val="none" w:sz="0" w:space="0" w:color="auto"/>
      </w:divBdr>
    </w:div>
    <w:div w:id="18847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9519-3F7A-431A-8C27-ADDAA5B2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A6299-B3F6-4557-8B42-B5B14CC3F963}">
  <ds:schemaRefs>
    <ds:schemaRef ds:uri="http://schemas.openxmlformats.org/officeDocument/2006/bibliography"/>
  </ds:schemaRefs>
</ds:datastoreItem>
</file>

<file path=customXml/itemProps3.xml><?xml version="1.0" encoding="utf-8"?>
<ds:datastoreItem xmlns:ds="http://schemas.openxmlformats.org/officeDocument/2006/customXml" ds:itemID="{B3DA1DB8-17E1-4DEB-8079-B30E42496E9E}">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4.xml><?xml version="1.0" encoding="utf-8"?>
<ds:datastoreItem xmlns:ds="http://schemas.openxmlformats.org/officeDocument/2006/customXml" ds:itemID="{ECAC1938-A906-43E4-949D-01BC3C3EF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Mortenson, GG</cp:lastModifiedBy>
  <cp:revision>2</cp:revision>
  <dcterms:created xsi:type="dcterms:W3CDTF">2022-10-06T18:02:00Z</dcterms:created>
  <dcterms:modified xsi:type="dcterms:W3CDTF">2022-10-06T18:02:00Z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