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C19446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3372649" w:rsidR="00B16860" w:rsidRPr="00041EA1" w:rsidRDefault="000F6BB6" w:rsidP="00FA3CAC">
      <w:pPr>
        <w:pStyle w:val="Heading1"/>
        <w:spacing w:before="0"/>
        <w:ind w:left="360" w:right="180"/>
        <w:jc w:val="center"/>
      </w:pPr>
      <w:r w:rsidRPr="00041EA1">
        <w:t>Transfer Planning Guide 20</w:t>
      </w:r>
      <w:r w:rsidR="0099795F">
        <w:t>20</w:t>
      </w:r>
      <w:r w:rsidR="00B76511">
        <w:t>-202</w:t>
      </w:r>
      <w:r w:rsidR="0099795F">
        <w:t>1</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2AD92984" w:rsidR="00B17D9B" w:rsidRDefault="000239C9" w:rsidP="000B5EE6">
      <w:pPr>
        <w:pStyle w:val="Heading2"/>
        <w:spacing w:before="0" w:line="240" w:lineRule="auto"/>
        <w:ind w:left="360" w:right="180"/>
      </w:pPr>
      <w:r>
        <w:t xml:space="preserve">Teacher Certification in </w:t>
      </w:r>
      <w:r w:rsidR="00B15D7D">
        <w:t>Theatre</w:t>
      </w:r>
      <w:r>
        <w:t>, Grades</w:t>
      </w:r>
      <w:r w:rsidR="00F60E49">
        <w:t xml:space="preserve"> </w:t>
      </w:r>
      <w:r w:rsidR="00B15D7D">
        <w:t>EC</w:t>
      </w:r>
      <w:r>
        <w:t>-12</w:t>
      </w:r>
    </w:p>
    <w:p w14:paraId="576B6108" w14:textId="4811625E"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EA75D0">
        <w:t xml:space="preserve">Degree </w:t>
      </w:r>
      <w:r w:rsidRPr="000F6BB6">
        <w:t>(B</w:t>
      </w:r>
      <w:r w:rsidR="00E139B3">
        <w:t>FA</w:t>
      </w:r>
      <w:r w:rsidRPr="000F6BB6">
        <w:t xml:space="preserve">) </w:t>
      </w:r>
    </w:p>
    <w:p w14:paraId="1271F32E" w14:textId="0814FA63" w:rsidR="00B16860" w:rsidRPr="000F6BB6" w:rsidRDefault="000F6BB6" w:rsidP="00FA3CAC">
      <w:pPr>
        <w:pStyle w:val="Heading2"/>
        <w:spacing w:before="0" w:line="240" w:lineRule="auto"/>
        <w:ind w:left="360" w:right="180"/>
      </w:pPr>
      <w:r w:rsidRPr="000F6BB6">
        <w:t>1</w:t>
      </w:r>
      <w:r w:rsidR="00B15D7D">
        <w:t>25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6F5A0B26"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w:t>
      </w:r>
      <w:r w:rsidR="00E139B3">
        <w:rPr>
          <w:rFonts w:asciiTheme="majorHAnsi" w:hAnsiTheme="majorHAnsi"/>
          <w:sz w:val="21"/>
          <w:szCs w:val="21"/>
        </w:rPr>
        <w:t>FA</w:t>
      </w:r>
      <w:r w:rsidR="003012EC" w:rsidRPr="00DA074D">
        <w:rPr>
          <w:rFonts w:asciiTheme="majorHAnsi" w:hAnsiTheme="majorHAnsi"/>
          <w:sz w:val="21"/>
          <w:szCs w:val="21"/>
        </w:rPr>
        <w:t xml:space="preserve"> in </w:t>
      </w:r>
      <w:r w:rsidR="00B15D7D">
        <w:rPr>
          <w:rFonts w:asciiTheme="majorHAnsi" w:hAnsiTheme="majorHAnsi"/>
          <w:sz w:val="21"/>
          <w:szCs w:val="21"/>
        </w:rPr>
        <w:t>THEATRE</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3F167D05"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w:t>
      </w:r>
      <w:r w:rsidR="00756DA5">
        <w:rPr>
          <w:rFonts w:asciiTheme="majorHAnsi" w:hAnsiTheme="majorHAnsi"/>
        </w:rPr>
        <w:t>FA</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4A35C8">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4A35C8">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5ABF05EA"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513" w:type="dxa"/>
          </w:tcPr>
          <w:p w14:paraId="4F418E4A" w14:textId="66D52E57"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4A35C8">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A35C8">
        <w:trPr>
          <w:trHeight w:val="265"/>
          <w:tblHeader/>
        </w:trPr>
        <w:tc>
          <w:tcPr>
            <w:tcW w:w="4860" w:type="dxa"/>
          </w:tcPr>
          <w:p w14:paraId="7FD1D19A" w14:textId="1CD5C448" w:rsidR="002827E5" w:rsidRPr="00DA074D" w:rsidRDefault="00B15D7D" w:rsidP="0040482C">
            <w:pPr>
              <w:ind w:right="180"/>
              <w:rPr>
                <w:rFonts w:asciiTheme="majorHAnsi" w:hAnsiTheme="majorHAnsi"/>
                <w:sz w:val="21"/>
                <w:szCs w:val="21"/>
              </w:rPr>
            </w:pPr>
            <w:r>
              <w:rPr>
                <w:rFonts w:asciiTheme="majorHAnsi" w:hAnsiTheme="majorHAnsi"/>
                <w:sz w:val="21"/>
                <w:szCs w:val="21"/>
              </w:rPr>
              <w:t>DRAM 1330, 1351 &amp; 1352</w:t>
            </w:r>
          </w:p>
        </w:tc>
        <w:tc>
          <w:tcPr>
            <w:tcW w:w="5220" w:type="dxa"/>
          </w:tcPr>
          <w:p w14:paraId="2F630E09" w14:textId="0D6DB890" w:rsidR="002827E5" w:rsidRPr="00DA074D" w:rsidRDefault="00B15D7D" w:rsidP="0040482C">
            <w:pPr>
              <w:ind w:right="180"/>
              <w:rPr>
                <w:rFonts w:asciiTheme="majorHAnsi" w:hAnsiTheme="majorHAnsi"/>
                <w:sz w:val="21"/>
                <w:szCs w:val="21"/>
              </w:rPr>
            </w:pPr>
            <w:r>
              <w:rPr>
                <w:rFonts w:asciiTheme="majorHAnsi" w:hAnsiTheme="majorHAnsi"/>
                <w:sz w:val="21"/>
                <w:szCs w:val="21"/>
              </w:rPr>
              <w:t>TH 1354, 1364 &amp; 1365</w:t>
            </w:r>
          </w:p>
        </w:tc>
      </w:tr>
      <w:tr w:rsidR="00FF16F1" w:rsidRPr="00DA074D" w14:paraId="3A9DCAFE" w14:textId="77777777" w:rsidTr="004A35C8">
        <w:trPr>
          <w:trHeight w:val="265"/>
          <w:tblHeader/>
        </w:trPr>
        <w:tc>
          <w:tcPr>
            <w:tcW w:w="4860" w:type="dxa"/>
          </w:tcPr>
          <w:p w14:paraId="6E6DDB1E" w14:textId="059BAA56" w:rsidR="0099795F"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28A96478" w:rsidR="0099795F" w:rsidRDefault="00B15D7D" w:rsidP="0003301D">
            <w:pPr>
              <w:ind w:right="180"/>
              <w:rPr>
                <w:rFonts w:asciiTheme="majorHAnsi" w:hAnsiTheme="majorHAnsi"/>
                <w:sz w:val="21"/>
                <w:szCs w:val="21"/>
              </w:rPr>
            </w:pPr>
            <w:r>
              <w:rPr>
                <w:rFonts w:asciiTheme="majorHAnsi" w:hAnsiTheme="majorHAnsi"/>
                <w:sz w:val="21"/>
                <w:szCs w:val="21"/>
              </w:rPr>
              <w:t>TH 2111</w:t>
            </w:r>
          </w:p>
        </w:tc>
      </w:tr>
      <w:tr w:rsidR="0003301D" w:rsidRPr="00DA074D" w14:paraId="6390BFA6" w14:textId="77777777" w:rsidTr="004A35C8">
        <w:trPr>
          <w:trHeight w:val="265"/>
          <w:tblHeader/>
        </w:trPr>
        <w:tc>
          <w:tcPr>
            <w:tcW w:w="4860" w:type="dxa"/>
          </w:tcPr>
          <w:p w14:paraId="2896EAA4" w14:textId="50C01BF8" w:rsidR="0003301D" w:rsidRDefault="0003301D" w:rsidP="0040482C">
            <w:pPr>
              <w:ind w:right="180"/>
              <w:rPr>
                <w:rFonts w:asciiTheme="majorHAnsi" w:hAnsiTheme="majorHAnsi"/>
                <w:sz w:val="21"/>
                <w:szCs w:val="21"/>
              </w:rPr>
            </w:pPr>
            <w:r>
              <w:rPr>
                <w:rFonts w:asciiTheme="majorHAnsi" w:hAnsiTheme="majorHAnsi"/>
                <w:sz w:val="21"/>
                <w:szCs w:val="21"/>
              </w:rPr>
              <w:t>EDUC 1301</w:t>
            </w:r>
          </w:p>
        </w:tc>
        <w:tc>
          <w:tcPr>
            <w:tcW w:w="5220" w:type="dxa"/>
          </w:tcPr>
          <w:p w14:paraId="40B464ED" w14:textId="16F00EEF" w:rsidR="0003301D" w:rsidRDefault="0003301D" w:rsidP="0040482C">
            <w:pPr>
              <w:ind w:right="180"/>
              <w:rPr>
                <w:rFonts w:asciiTheme="majorHAnsi" w:hAnsiTheme="majorHAnsi"/>
                <w:sz w:val="21"/>
                <w:szCs w:val="21"/>
              </w:rPr>
            </w:pPr>
            <w:r>
              <w:rPr>
                <w:rFonts w:asciiTheme="majorHAnsi" w:hAnsiTheme="majorHAnsi"/>
                <w:sz w:val="21"/>
                <w:szCs w:val="21"/>
              </w:rPr>
              <w:t>CI 3325</w:t>
            </w:r>
          </w:p>
        </w:tc>
      </w:tr>
      <w:tr w:rsidR="0003301D" w:rsidRPr="00DA074D" w14:paraId="6F36C411" w14:textId="77777777" w:rsidTr="004A35C8">
        <w:trPr>
          <w:trHeight w:val="265"/>
          <w:tblHeader/>
        </w:trPr>
        <w:tc>
          <w:tcPr>
            <w:tcW w:w="4860" w:type="dxa"/>
          </w:tcPr>
          <w:p w14:paraId="17618A66" w14:textId="362DA963" w:rsidR="0003301D" w:rsidRDefault="0003301D" w:rsidP="0040482C">
            <w:pPr>
              <w:ind w:right="180"/>
              <w:rPr>
                <w:rFonts w:asciiTheme="majorHAnsi" w:hAnsiTheme="majorHAnsi"/>
                <w:sz w:val="21"/>
                <w:szCs w:val="21"/>
              </w:rPr>
            </w:pPr>
            <w:r w:rsidRPr="008D0AB1">
              <w:rPr>
                <w:rFonts w:asciiTheme="majorHAnsi" w:hAnsiTheme="majorHAnsi"/>
                <w:sz w:val="21"/>
                <w:szCs w:val="21"/>
              </w:rPr>
              <w:t>EDUC</w:t>
            </w:r>
            <w:r w:rsidR="008D0AB1">
              <w:rPr>
                <w:rFonts w:asciiTheme="majorHAnsi" w:hAnsiTheme="majorHAnsi"/>
                <w:sz w:val="21"/>
                <w:szCs w:val="21"/>
              </w:rPr>
              <w:t xml:space="preserve"> 2301</w:t>
            </w:r>
          </w:p>
        </w:tc>
        <w:tc>
          <w:tcPr>
            <w:tcW w:w="5220" w:type="dxa"/>
          </w:tcPr>
          <w:p w14:paraId="1407182A" w14:textId="7FFAF287" w:rsidR="0003301D" w:rsidRDefault="0003301D" w:rsidP="0040482C">
            <w:pPr>
              <w:ind w:right="180"/>
              <w:rPr>
                <w:rFonts w:asciiTheme="majorHAnsi" w:hAnsiTheme="majorHAnsi"/>
                <w:sz w:val="21"/>
                <w:szCs w:val="21"/>
              </w:rPr>
            </w:pPr>
            <w:r>
              <w:rPr>
                <w:rFonts w:asciiTheme="majorHAnsi" w:hAnsiTheme="majorHAnsi"/>
                <w:sz w:val="21"/>
                <w:szCs w:val="21"/>
              </w:rPr>
              <w:t>CI 4332</w:t>
            </w:r>
          </w:p>
        </w:tc>
      </w:tr>
    </w:tbl>
    <w:p w14:paraId="21B56FA1" w14:textId="77777777" w:rsidR="004A35C8" w:rsidRDefault="004A35C8" w:rsidP="00653F91"/>
    <w:p w14:paraId="352A384C" w14:textId="1EA0E1BA" w:rsidR="00E139B3" w:rsidRDefault="00B15D7D" w:rsidP="00756DA5">
      <w:pPr>
        <w:tabs>
          <w:tab w:val="left" w:pos="270"/>
        </w:tabs>
        <w:ind w:left="360"/>
        <w:rPr>
          <w:rFonts w:asciiTheme="majorHAnsi" w:hAnsiTheme="majorHAnsi"/>
          <w:i/>
          <w:iCs/>
          <w:sz w:val="21"/>
          <w:szCs w:val="21"/>
        </w:rPr>
      </w:pPr>
      <w:r>
        <w:rPr>
          <w:rFonts w:asciiTheme="majorHAnsi" w:hAnsiTheme="majorHAnsi"/>
          <w:i/>
          <w:iCs/>
          <w:sz w:val="21"/>
          <w:szCs w:val="21"/>
        </w:rPr>
        <w:t xml:space="preserve">The BFA in Theatre with All-Level Teacher Certification requires 3 years of residency at </w:t>
      </w:r>
      <w:r w:rsidRPr="00B15D7D">
        <w:rPr>
          <w:rFonts w:asciiTheme="majorHAnsi" w:hAnsiTheme="majorHAnsi"/>
          <w:i/>
          <w:iCs/>
          <w:sz w:val="21"/>
          <w:szCs w:val="21"/>
        </w:rPr>
        <w:t>Texas State University</w:t>
      </w:r>
      <w:r w:rsidR="00756DA5" w:rsidRPr="00756DA5">
        <w:rPr>
          <w:rFonts w:asciiTheme="majorHAnsi" w:hAnsiTheme="majorHAnsi"/>
          <w:i/>
          <w:iCs/>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6EEC71B" w14:textId="77777777" w:rsidR="004A35C8" w:rsidRDefault="004A35C8">
      <w:pPr>
        <w:rPr>
          <w:rFonts w:asciiTheme="majorHAnsi" w:hAnsiTheme="majorHAnsi"/>
          <w:sz w:val="21"/>
          <w:szCs w:val="21"/>
        </w:rPr>
      </w:pPr>
      <w:r>
        <w:rPr>
          <w:rFonts w:asciiTheme="majorHAnsi" w:hAnsiTheme="majorHAnsi"/>
          <w:sz w:val="21"/>
          <w:szCs w:val="21"/>
        </w:rPr>
        <w:br w:type="page"/>
      </w:r>
    </w:p>
    <w:p w14:paraId="4C60D817" w14:textId="59D6224D"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A4EC64B" w14:textId="0180982A" w:rsidR="00653F91" w:rsidRPr="00DA074D" w:rsidRDefault="00131CC5" w:rsidP="00653F91">
      <w:pPr>
        <w:pStyle w:val="BodyText"/>
        <w:ind w:left="360"/>
        <w:rPr>
          <w:rFonts w:asciiTheme="majorHAnsi" w:hAnsiTheme="majorHAnsi"/>
        </w:rPr>
      </w:pPr>
      <w:r w:rsidRPr="00D95063">
        <w:rPr>
          <w:rFonts w:asciiTheme="majorHAnsi" w:hAnsiTheme="majorHAnsi"/>
        </w:rPr>
        <w:t xml:space="preserve">The </w:t>
      </w:r>
      <w:r w:rsidR="00D95063" w:rsidRPr="00D95063">
        <w:rPr>
          <w:rFonts w:asciiTheme="majorHAnsi" w:hAnsiTheme="majorHAnsi"/>
        </w:rPr>
        <w:t>requirements</w:t>
      </w:r>
      <w:r w:rsidRPr="00D95063">
        <w:rPr>
          <w:rFonts w:asciiTheme="majorHAnsi" w:hAnsiTheme="majorHAnsi"/>
        </w:rPr>
        <w:t xml:space="preserve"> for admittance to the College of Education’s Educator Preparation Program</w:t>
      </w:r>
      <w:r w:rsidR="00D95063" w:rsidRPr="00D95063">
        <w:rPr>
          <w:rFonts w:asciiTheme="majorHAnsi" w:hAnsiTheme="majorHAnsi"/>
        </w:rPr>
        <w:t xml:space="preserve"> are listed below</w:t>
      </w:r>
      <w:r w:rsidRPr="00D95063">
        <w:rPr>
          <w:rFonts w:asciiTheme="majorHAnsi" w:hAnsiTheme="majorHAnsi"/>
        </w:rPr>
        <w:t xml:space="preserve">. </w:t>
      </w:r>
    </w:p>
    <w:p w14:paraId="2F871712" w14:textId="47B8000B" w:rsidR="00653F91" w:rsidRPr="00DA074D" w:rsidRDefault="00653F91" w:rsidP="00BA039C">
      <w:pPr>
        <w:pStyle w:val="ListParagraph"/>
        <w:numPr>
          <w:ilvl w:val="0"/>
          <w:numId w:val="5"/>
        </w:numPr>
      </w:pPr>
      <w:r w:rsidRPr="00DA074D">
        <w:t xml:space="preserve">Overall GPA </w:t>
      </w:r>
      <w:r w:rsidR="00131CC5">
        <w:t xml:space="preserve">of </w:t>
      </w:r>
      <w:r w:rsidRPr="00DA074D">
        <w:t xml:space="preserve">2.75 </w:t>
      </w:r>
      <w:r w:rsidR="00131CC5">
        <w:t xml:space="preserve">or better </w:t>
      </w:r>
    </w:p>
    <w:p w14:paraId="746D07B8" w14:textId="24EA924F" w:rsidR="00653F91" w:rsidRPr="00DA074D" w:rsidRDefault="00131CC5" w:rsidP="00BA039C">
      <w:pPr>
        <w:pStyle w:val="ListParagraph"/>
        <w:numPr>
          <w:ilvl w:val="0"/>
          <w:numId w:val="5"/>
        </w:numPr>
      </w:pPr>
      <w:r>
        <w:t xml:space="preserve">Grade of </w:t>
      </w:r>
      <w:r w:rsidR="00653F91" w:rsidRPr="00DA074D">
        <w:t xml:space="preserve">“B” or better in COMM 1310 </w:t>
      </w:r>
      <w:r>
        <w:t>(S</w:t>
      </w:r>
      <w:r w:rsidR="00653F91" w:rsidRPr="00DA074D">
        <w:t>tudents who earn a grade of “C” should schedule an interview with an OEP staff member.</w:t>
      </w:r>
      <w:r>
        <w:t>)</w:t>
      </w:r>
    </w:p>
    <w:p w14:paraId="2FD0FA52" w14:textId="3D5A2221" w:rsidR="000B5EE6" w:rsidRDefault="00131CC5" w:rsidP="00BA039C">
      <w:pPr>
        <w:pStyle w:val="ListParagraph"/>
        <w:numPr>
          <w:ilvl w:val="0"/>
          <w:numId w:val="5"/>
        </w:numPr>
      </w:pPr>
      <w:r>
        <w:t xml:space="preserve">Grade of </w:t>
      </w:r>
      <w:r w:rsidR="00653F91" w:rsidRPr="00DA074D">
        <w:t xml:space="preserve">“C” or better in 6 credit hours </w:t>
      </w:r>
      <w:r>
        <w:t xml:space="preserve">core </w:t>
      </w:r>
      <w:r w:rsidR="00653F91" w:rsidRPr="00DA074D">
        <w:t xml:space="preserve">coded 010, 3 credit hours </w:t>
      </w:r>
      <w:r>
        <w:t xml:space="preserve">core </w:t>
      </w:r>
      <w:r w:rsidR="00653F91" w:rsidRPr="00DA074D">
        <w:t xml:space="preserve">coded 020, 3 credit hours </w:t>
      </w:r>
      <w:r>
        <w:t xml:space="preserve">core coded </w:t>
      </w:r>
      <w:r w:rsidR="00653F91" w:rsidRPr="00DA074D">
        <w:t xml:space="preserve">040, 6 credit hours </w:t>
      </w:r>
      <w:r>
        <w:t xml:space="preserve">core </w:t>
      </w:r>
      <w:r w:rsidR="00653F91" w:rsidRPr="00DA074D">
        <w:t>coded 060 or 070</w:t>
      </w:r>
    </w:p>
    <w:p w14:paraId="45DC1F89" w14:textId="28B29E04" w:rsidR="00B15D7D" w:rsidRDefault="00B15D7D" w:rsidP="00B15D7D">
      <w:pPr>
        <w:pStyle w:val="BodyText"/>
        <w:ind w:left="360"/>
        <w:rPr>
          <w:rFonts w:asciiTheme="majorHAnsi" w:hAnsiTheme="majorHAnsi"/>
        </w:rPr>
      </w:pPr>
      <w:r w:rsidRPr="00D95063">
        <w:rPr>
          <w:rFonts w:asciiTheme="majorHAnsi" w:hAnsiTheme="majorHAnsi"/>
        </w:rPr>
        <w:t xml:space="preserve">Visit the </w:t>
      </w:r>
      <w:hyperlink r:id="rId9"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E3E8587" w14:textId="77777777" w:rsidR="00E139B3" w:rsidRPr="00F60E49" w:rsidRDefault="00E139B3" w:rsidP="00E139B3">
      <w:pPr>
        <w:pStyle w:val="BodyText"/>
        <w:rPr>
          <w:rFonts w:asciiTheme="majorHAnsi" w:hAnsiTheme="majorHAnsi"/>
        </w:rPr>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03336"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903336"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05ADDA7" w:rsidR="00B16860" w:rsidRPr="002975B6" w:rsidRDefault="004A35C8" w:rsidP="002975B6">
      <w:pPr>
        <w:ind w:left="360" w:right="180"/>
        <w:jc w:val="right"/>
        <w:rPr>
          <w:b/>
          <w:i/>
          <w:sz w:val="17"/>
        </w:rPr>
      </w:pPr>
      <w:r>
        <w:rPr>
          <w:b/>
          <w:sz w:val="17"/>
        </w:rPr>
        <w:t>AUG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3301D"/>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A35C8"/>
    <w:rsid w:val="004B7799"/>
    <w:rsid w:val="004F0C1F"/>
    <w:rsid w:val="00537510"/>
    <w:rsid w:val="00541824"/>
    <w:rsid w:val="00600E5C"/>
    <w:rsid w:val="00623961"/>
    <w:rsid w:val="00653F91"/>
    <w:rsid w:val="006D0F9F"/>
    <w:rsid w:val="00756DA5"/>
    <w:rsid w:val="0079457C"/>
    <w:rsid w:val="00825488"/>
    <w:rsid w:val="008A6200"/>
    <w:rsid w:val="008D0AB1"/>
    <w:rsid w:val="00903336"/>
    <w:rsid w:val="0099795F"/>
    <w:rsid w:val="009D73BC"/>
    <w:rsid w:val="00AC2F6F"/>
    <w:rsid w:val="00AC7162"/>
    <w:rsid w:val="00B15D7D"/>
    <w:rsid w:val="00B16860"/>
    <w:rsid w:val="00B17D9B"/>
    <w:rsid w:val="00B30C85"/>
    <w:rsid w:val="00B44884"/>
    <w:rsid w:val="00B76511"/>
    <w:rsid w:val="00BA039C"/>
    <w:rsid w:val="00BC4F3C"/>
    <w:rsid w:val="00C13710"/>
    <w:rsid w:val="00C42CCF"/>
    <w:rsid w:val="00D95063"/>
    <w:rsid w:val="00DA074D"/>
    <w:rsid w:val="00E11A6D"/>
    <w:rsid w:val="00E139B3"/>
    <w:rsid w:val="00EA75D0"/>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33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1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education.txstate.edu/oep/"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B974-8459-4FC1-BE00-53AFAF17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2020-08-14T21:06:00Z</dcterms:created>
  <dcterms:modified xsi:type="dcterms:W3CDTF">2020-08-17T18:08:00Z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