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C4" w:rsidRDefault="000566F9" w:rsidP="00D40654">
      <w:pPr>
        <w:pStyle w:val="Default"/>
        <w:spacing w:before="240" w:after="220" w:line="240" w:lineRule="atLeast"/>
        <w:jc w:val="right"/>
        <w:rPr>
          <w:rFonts w:ascii="Arial" w:hAnsi="Arial" w:cs="Arial"/>
          <w:color w:val="auto"/>
          <w:sz w:val="20"/>
          <w:szCs w:val="20"/>
        </w:rPr>
      </w:pPr>
      <w:bookmarkStart w:id="0" w:name="_GoBack"/>
      <w:bookmarkEnd w:id="0"/>
      <w:r>
        <w:rPr>
          <w:b/>
          <w:noProof/>
        </w:rPr>
        <w:drawing>
          <wp:anchor distT="0" distB="0" distL="114300" distR="114300" simplePos="0" relativeHeight="251657728" behindDoc="1" locked="0" layoutInCell="1" allowOverlap="1" wp14:anchorId="1B6AC586" wp14:editId="6A286F2F">
            <wp:simplePos x="0" y="0"/>
            <wp:positionH relativeFrom="column">
              <wp:posOffset>-9525</wp:posOffset>
            </wp:positionH>
            <wp:positionV relativeFrom="paragraph">
              <wp:posOffset>-45085</wp:posOffset>
            </wp:positionV>
            <wp:extent cx="2441575" cy="502285"/>
            <wp:effectExtent l="0" t="0" r="0" b="0"/>
            <wp:wrapTight wrapText="bothSides">
              <wp:wrapPolygon edited="0">
                <wp:start x="0" y="0"/>
                <wp:lineTo x="0" y="20480"/>
                <wp:lineTo x="21403" y="20480"/>
                <wp:lineTo x="21403" y="0"/>
                <wp:lineTo x="0" y="0"/>
              </wp:wrapPolygon>
            </wp:wrapTight>
            <wp:docPr id="12" name="Picture 12" descr="UHC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HCLog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157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6F8" w:rsidRPr="005326F8">
        <w:rPr>
          <w:b/>
          <w:noProof/>
        </w:rPr>
        <w:t>Student</w:t>
      </w:r>
      <w:r w:rsidR="005326F8">
        <w:rPr>
          <w:noProof/>
        </w:rPr>
        <w:t>Resources</w:t>
      </w:r>
      <w:r w:rsidR="007C032A" w:rsidRPr="008E19B7">
        <w:rPr>
          <w:rFonts w:ascii="Arial" w:hAnsi="Arial" w:cs="Arial"/>
          <w:color w:val="auto"/>
          <w:sz w:val="20"/>
          <w:szCs w:val="20"/>
        </w:rPr>
        <w:t xml:space="preserve"> </w:t>
      </w:r>
      <w:r w:rsidR="006D6EC6" w:rsidRPr="008E19B7">
        <w:rPr>
          <w:rFonts w:ascii="Arial" w:hAnsi="Arial" w:cs="Arial"/>
          <w:color w:val="auto"/>
          <w:sz w:val="20"/>
          <w:szCs w:val="20"/>
        </w:rPr>
        <w:br/>
      </w:r>
      <w:r w:rsidR="005326F8">
        <w:rPr>
          <w:rFonts w:ascii="Arial" w:hAnsi="Arial" w:cs="Arial"/>
          <w:color w:val="auto"/>
          <w:sz w:val="20"/>
          <w:szCs w:val="20"/>
        </w:rPr>
        <w:t>2301 West Plano Parkway</w:t>
      </w:r>
      <w:r w:rsidR="007C032A" w:rsidRPr="008E19B7">
        <w:rPr>
          <w:rFonts w:ascii="Arial" w:hAnsi="Arial" w:cs="Arial"/>
          <w:color w:val="auto"/>
          <w:sz w:val="20"/>
          <w:szCs w:val="20"/>
        </w:rPr>
        <w:t xml:space="preserve"> </w:t>
      </w:r>
      <w:r w:rsidR="006D6EC6" w:rsidRPr="008E19B7">
        <w:rPr>
          <w:rFonts w:ascii="Arial" w:hAnsi="Arial" w:cs="Arial"/>
          <w:color w:val="auto"/>
          <w:sz w:val="20"/>
          <w:szCs w:val="20"/>
        </w:rPr>
        <w:br/>
      </w:r>
      <w:r w:rsidR="005326F8">
        <w:rPr>
          <w:rFonts w:ascii="Arial" w:hAnsi="Arial" w:cs="Arial"/>
          <w:color w:val="auto"/>
          <w:sz w:val="20"/>
          <w:szCs w:val="20"/>
        </w:rPr>
        <w:t>Suite 300</w:t>
      </w:r>
      <w:r w:rsidR="007C032A" w:rsidRPr="008E19B7">
        <w:rPr>
          <w:rFonts w:ascii="Arial" w:hAnsi="Arial" w:cs="Arial"/>
          <w:color w:val="auto"/>
          <w:sz w:val="20"/>
          <w:szCs w:val="20"/>
        </w:rPr>
        <w:t xml:space="preserve"> </w:t>
      </w:r>
      <w:r w:rsidR="006D6EC6" w:rsidRPr="008E19B7">
        <w:rPr>
          <w:rFonts w:ascii="Arial" w:hAnsi="Arial" w:cs="Arial"/>
          <w:color w:val="auto"/>
          <w:sz w:val="20"/>
          <w:szCs w:val="20"/>
        </w:rPr>
        <w:br/>
      </w:r>
      <w:r w:rsidR="005326F8">
        <w:rPr>
          <w:rFonts w:ascii="Arial" w:hAnsi="Arial" w:cs="Arial"/>
          <w:color w:val="auto"/>
          <w:sz w:val="20"/>
          <w:szCs w:val="20"/>
        </w:rPr>
        <w:t>Plano, TX 75075</w:t>
      </w:r>
      <w:r w:rsidR="007C032A" w:rsidRPr="008E19B7">
        <w:rPr>
          <w:rFonts w:ascii="Arial" w:hAnsi="Arial" w:cs="Arial"/>
          <w:color w:val="auto"/>
          <w:sz w:val="20"/>
          <w:szCs w:val="20"/>
        </w:rPr>
        <w:t xml:space="preserve"> </w:t>
      </w:r>
      <w:r w:rsidR="00EE6A14">
        <w:rPr>
          <w:rFonts w:ascii="Arial" w:hAnsi="Arial" w:cs="Arial"/>
          <w:color w:val="auto"/>
          <w:sz w:val="20"/>
          <w:szCs w:val="20"/>
        </w:rPr>
        <w:br/>
        <w:t>1-8</w:t>
      </w:r>
      <w:r w:rsidR="00283EE8">
        <w:rPr>
          <w:rFonts w:ascii="Arial" w:hAnsi="Arial" w:cs="Arial"/>
          <w:color w:val="auto"/>
          <w:sz w:val="20"/>
          <w:szCs w:val="20"/>
        </w:rPr>
        <w:t>00</w:t>
      </w:r>
      <w:r w:rsidR="00EE6A14">
        <w:rPr>
          <w:rFonts w:ascii="Arial" w:hAnsi="Arial" w:cs="Arial"/>
          <w:color w:val="auto"/>
          <w:sz w:val="20"/>
          <w:szCs w:val="20"/>
        </w:rPr>
        <w:t>-767-0700</w:t>
      </w:r>
    </w:p>
    <w:p w:rsidR="00D40654" w:rsidRPr="00D40654" w:rsidRDefault="00A95321" w:rsidP="00D40654">
      <w:pPr>
        <w:pStyle w:val="Default"/>
        <w:spacing w:before="240" w:after="220" w:line="240" w:lineRule="atLeast"/>
        <w:rPr>
          <w:rFonts w:ascii="Arial" w:hAnsi="Arial" w:cs="Arial"/>
          <w:color w:val="auto"/>
          <w:sz w:val="20"/>
          <w:szCs w:val="20"/>
        </w:rPr>
      </w:pPr>
      <w:r>
        <w:rPr>
          <w:rFonts w:ascii="Arial" w:hAnsi="Arial" w:cs="Arial"/>
          <w:color w:val="auto"/>
          <w:sz w:val="20"/>
          <w:szCs w:val="20"/>
        </w:rPr>
        <w:t>November1</w:t>
      </w:r>
      <w:r w:rsidR="00D40654">
        <w:rPr>
          <w:rFonts w:ascii="Arial" w:hAnsi="Arial" w:cs="Arial"/>
          <w:color w:val="auto"/>
          <w:sz w:val="20"/>
          <w:szCs w:val="20"/>
        </w:rPr>
        <w:t>, 2017</w:t>
      </w:r>
    </w:p>
    <w:p w:rsidR="00341903" w:rsidRPr="007D085B" w:rsidRDefault="00341903" w:rsidP="00F831F8">
      <w:pPr>
        <w:pStyle w:val="ListParagraph"/>
        <w:ind w:left="550"/>
        <w:rPr>
          <w:rFonts w:ascii="Times New Roman" w:hAnsi="Times New Roman"/>
        </w:rPr>
      </w:pPr>
    </w:p>
    <w:p w:rsidR="00F550E1" w:rsidRPr="007D085B" w:rsidRDefault="00F831F8" w:rsidP="007D085B">
      <w:pPr>
        <w:jc w:val="both"/>
        <w:rPr>
          <w:rFonts w:ascii="Times New Roman" w:hAnsi="Times New Roman"/>
        </w:rPr>
      </w:pPr>
      <w:r w:rsidRPr="007D085B">
        <w:rPr>
          <w:rFonts w:ascii="Times New Roman" w:hAnsi="Times New Roman"/>
        </w:rPr>
        <w:t>On March 10, 2014, the Final Rule was published by the Department of Treasury, Internal Revenue Service regarding Reporting of Minimum Essential Coverage. This Rule outlines the responsibilities of the insurance company to provide information to the insured</w:t>
      </w:r>
      <w:r w:rsidR="006D47C4" w:rsidRPr="007D085B">
        <w:rPr>
          <w:rFonts w:ascii="Times New Roman" w:hAnsi="Times New Roman"/>
        </w:rPr>
        <w:t xml:space="preserve"> member</w:t>
      </w:r>
      <w:r w:rsidRPr="007D085B">
        <w:rPr>
          <w:rFonts w:ascii="Times New Roman" w:hAnsi="Times New Roman"/>
        </w:rPr>
        <w:t xml:space="preserve"> so that they may avoid the penalty (fee) for not complying with the mandate that insurance coverage is maintained throughout the year. </w:t>
      </w:r>
    </w:p>
    <w:p w:rsidR="00CE71C8" w:rsidRPr="007D085B" w:rsidRDefault="000A0341" w:rsidP="007D085B">
      <w:pPr>
        <w:jc w:val="both"/>
        <w:rPr>
          <w:rFonts w:ascii="Times New Roman" w:hAnsi="Times New Roman"/>
        </w:rPr>
      </w:pPr>
      <w:r w:rsidRPr="007D085B">
        <w:rPr>
          <w:rFonts w:ascii="Times New Roman" w:hAnsi="Times New Roman"/>
        </w:rPr>
        <w:t>In order for insured</w:t>
      </w:r>
      <w:r w:rsidR="006D47C4" w:rsidRPr="007D085B">
        <w:rPr>
          <w:rFonts w:ascii="Times New Roman" w:hAnsi="Times New Roman"/>
        </w:rPr>
        <w:t xml:space="preserve"> membe</w:t>
      </w:r>
      <w:r w:rsidR="00E52899" w:rsidRPr="007D085B">
        <w:rPr>
          <w:rFonts w:ascii="Times New Roman" w:hAnsi="Times New Roman"/>
        </w:rPr>
        <w:t>r</w:t>
      </w:r>
      <w:r w:rsidR="006D47C4" w:rsidRPr="007D085B">
        <w:rPr>
          <w:rFonts w:ascii="Times New Roman" w:hAnsi="Times New Roman"/>
        </w:rPr>
        <w:t>s</w:t>
      </w:r>
      <w:r w:rsidRPr="007D085B">
        <w:rPr>
          <w:rFonts w:ascii="Times New Roman" w:hAnsi="Times New Roman"/>
        </w:rPr>
        <w:t xml:space="preserve"> to avoid the penalty for the 201</w:t>
      </w:r>
      <w:r w:rsidR="00C16AE6">
        <w:rPr>
          <w:rFonts w:ascii="Times New Roman" w:hAnsi="Times New Roman"/>
        </w:rPr>
        <w:t>7</w:t>
      </w:r>
      <w:r w:rsidRPr="007D085B">
        <w:rPr>
          <w:rFonts w:ascii="Times New Roman" w:hAnsi="Times New Roman"/>
        </w:rPr>
        <w:t xml:space="preserve"> </w:t>
      </w:r>
      <w:r w:rsidR="00983DB1" w:rsidRPr="007D085B">
        <w:rPr>
          <w:rFonts w:ascii="Times New Roman" w:hAnsi="Times New Roman"/>
        </w:rPr>
        <w:t>calendar/</w:t>
      </w:r>
      <w:r w:rsidRPr="007D085B">
        <w:rPr>
          <w:rFonts w:ascii="Times New Roman" w:hAnsi="Times New Roman"/>
        </w:rPr>
        <w:t xml:space="preserve">tax </w:t>
      </w:r>
      <w:r w:rsidR="00983DB1" w:rsidRPr="007D085B">
        <w:rPr>
          <w:rFonts w:ascii="Times New Roman" w:hAnsi="Times New Roman"/>
        </w:rPr>
        <w:t>year</w:t>
      </w:r>
      <w:r w:rsidRPr="007D085B">
        <w:rPr>
          <w:rFonts w:ascii="Times New Roman" w:hAnsi="Times New Roman"/>
        </w:rPr>
        <w:t xml:space="preserve">, </w:t>
      </w:r>
      <w:r w:rsidR="009839C7" w:rsidRPr="007D085B">
        <w:rPr>
          <w:rFonts w:ascii="Times New Roman" w:hAnsi="Times New Roman"/>
        </w:rPr>
        <w:t>UnitedHealthcare</w:t>
      </w:r>
      <w:r w:rsidR="00F550E1" w:rsidRPr="007D085B">
        <w:rPr>
          <w:rFonts w:ascii="Times New Roman" w:hAnsi="Times New Roman"/>
        </w:rPr>
        <w:t xml:space="preserve"> will send </w:t>
      </w:r>
      <w:r w:rsidR="00E52899" w:rsidRPr="007D085B">
        <w:rPr>
          <w:rFonts w:ascii="Times New Roman" w:hAnsi="Times New Roman"/>
        </w:rPr>
        <w:t xml:space="preserve">the </w:t>
      </w:r>
      <w:r w:rsidR="003C3F38" w:rsidRPr="007D085B">
        <w:rPr>
          <w:rFonts w:ascii="Times New Roman" w:hAnsi="Times New Roman"/>
        </w:rPr>
        <w:t>following demographic</w:t>
      </w:r>
      <w:r w:rsidR="007361EB" w:rsidRPr="007D085B">
        <w:rPr>
          <w:rFonts w:ascii="Times New Roman" w:hAnsi="Times New Roman"/>
        </w:rPr>
        <w:t xml:space="preserve"> information</w:t>
      </w:r>
      <w:r w:rsidR="00CE71C8" w:rsidRPr="007D085B">
        <w:rPr>
          <w:rFonts w:ascii="Times New Roman" w:hAnsi="Times New Roman"/>
        </w:rPr>
        <w:t xml:space="preserve"> to the Department of Treasury, Internal Revenue Service at the end of </w:t>
      </w:r>
      <w:r w:rsidR="00D941AA">
        <w:rPr>
          <w:rFonts w:ascii="Times New Roman" w:hAnsi="Times New Roman"/>
        </w:rPr>
        <w:t>January</w:t>
      </w:r>
      <w:r w:rsidR="00D941AA" w:rsidRPr="007D085B">
        <w:rPr>
          <w:rFonts w:ascii="Times New Roman" w:hAnsi="Times New Roman"/>
        </w:rPr>
        <w:t xml:space="preserve"> </w:t>
      </w:r>
      <w:r w:rsidR="00CE71C8" w:rsidRPr="007D085B">
        <w:rPr>
          <w:rFonts w:ascii="Times New Roman" w:hAnsi="Times New Roman"/>
        </w:rPr>
        <w:t>201</w:t>
      </w:r>
      <w:r w:rsidR="00C16AE6">
        <w:rPr>
          <w:rFonts w:ascii="Times New Roman" w:hAnsi="Times New Roman"/>
        </w:rPr>
        <w:t>8</w:t>
      </w:r>
      <w:r w:rsidR="00E52899" w:rsidRPr="007D085B">
        <w:rPr>
          <w:rFonts w:ascii="Times New Roman" w:hAnsi="Times New Roman"/>
        </w:rPr>
        <w:t>:</w:t>
      </w:r>
      <w:r w:rsidR="007361EB" w:rsidRPr="007D085B">
        <w:rPr>
          <w:rFonts w:ascii="Times New Roman" w:hAnsi="Times New Roman"/>
        </w:rPr>
        <w:t xml:space="preserve"> first and last name, </w:t>
      </w:r>
      <w:r w:rsidR="00E52899" w:rsidRPr="007D085B">
        <w:rPr>
          <w:rFonts w:ascii="Times New Roman" w:hAnsi="Times New Roman"/>
        </w:rPr>
        <w:t>insured</w:t>
      </w:r>
      <w:r w:rsidR="00BA0D0E" w:rsidRPr="007D085B">
        <w:rPr>
          <w:rFonts w:ascii="Times New Roman" w:hAnsi="Times New Roman"/>
        </w:rPr>
        <w:t xml:space="preserve"> member</w:t>
      </w:r>
      <w:r w:rsidR="009839C7" w:rsidRPr="007D085B">
        <w:rPr>
          <w:rFonts w:ascii="Times New Roman" w:hAnsi="Times New Roman"/>
        </w:rPr>
        <w:t xml:space="preserve"> Social</w:t>
      </w:r>
      <w:r w:rsidR="00F550E1" w:rsidRPr="007D085B">
        <w:rPr>
          <w:rFonts w:ascii="Times New Roman" w:hAnsi="Times New Roman"/>
        </w:rPr>
        <w:t xml:space="preserve"> Security Number</w:t>
      </w:r>
      <w:r w:rsidR="009839C7" w:rsidRPr="007D085B">
        <w:rPr>
          <w:rFonts w:ascii="Times New Roman" w:hAnsi="Times New Roman"/>
        </w:rPr>
        <w:t>/International Tax Identification Number</w:t>
      </w:r>
      <w:r w:rsidR="007361EB" w:rsidRPr="007D085B">
        <w:rPr>
          <w:rFonts w:ascii="Times New Roman" w:hAnsi="Times New Roman"/>
        </w:rPr>
        <w:t>, date of birth</w:t>
      </w:r>
      <w:r w:rsidR="00660F53">
        <w:rPr>
          <w:rFonts w:ascii="Times New Roman" w:hAnsi="Times New Roman"/>
        </w:rPr>
        <w:t xml:space="preserve"> and</w:t>
      </w:r>
      <w:r w:rsidR="007361EB" w:rsidRPr="007D085B">
        <w:rPr>
          <w:rFonts w:ascii="Times New Roman" w:hAnsi="Times New Roman"/>
        </w:rPr>
        <w:t xml:space="preserve"> </w:t>
      </w:r>
      <w:r w:rsidR="00DC6D0A" w:rsidRPr="007D085B">
        <w:rPr>
          <w:rFonts w:ascii="Times New Roman" w:hAnsi="Times New Roman"/>
        </w:rPr>
        <w:t>mailing address</w:t>
      </w:r>
      <w:r w:rsidR="007361EB" w:rsidRPr="007D085B">
        <w:rPr>
          <w:rFonts w:ascii="Times New Roman" w:hAnsi="Times New Roman"/>
        </w:rPr>
        <w:t>.</w:t>
      </w:r>
      <w:r w:rsidR="00CE71C8" w:rsidRPr="007D085B">
        <w:rPr>
          <w:rFonts w:ascii="Times New Roman" w:hAnsi="Times New Roman"/>
        </w:rPr>
        <w:t xml:space="preserve"> A statement of coverage </w:t>
      </w:r>
      <w:r w:rsidR="00BC2DBC" w:rsidRPr="007D085B">
        <w:rPr>
          <w:rFonts w:ascii="Times New Roman" w:hAnsi="Times New Roman"/>
        </w:rPr>
        <w:t xml:space="preserve">will be provided to the insured member, </w:t>
      </w:r>
      <w:r w:rsidR="004E4553" w:rsidRPr="007D085B">
        <w:rPr>
          <w:rFonts w:ascii="Times New Roman" w:hAnsi="Times New Roman"/>
        </w:rPr>
        <w:t>referred as the</w:t>
      </w:r>
      <w:r w:rsidR="00B34AAB">
        <w:rPr>
          <w:rFonts w:ascii="Times New Roman" w:hAnsi="Times New Roman"/>
        </w:rPr>
        <w:t xml:space="preserve"> </w:t>
      </w:r>
      <w:r w:rsidR="0040668B">
        <w:rPr>
          <w:rFonts w:ascii="Times New Roman" w:hAnsi="Times New Roman"/>
        </w:rPr>
        <w:t>Form 1095-B</w:t>
      </w:r>
      <w:r w:rsidR="00BC2DBC" w:rsidRPr="007D085B">
        <w:rPr>
          <w:rFonts w:ascii="Times New Roman" w:hAnsi="Times New Roman"/>
        </w:rPr>
        <w:t xml:space="preserve">. </w:t>
      </w:r>
      <w:r w:rsidR="004E4553" w:rsidRPr="007D085B">
        <w:rPr>
          <w:rFonts w:ascii="Times New Roman" w:hAnsi="Times New Roman"/>
        </w:rPr>
        <w:t>Insured members</w:t>
      </w:r>
      <w:r w:rsidR="005B6EF1" w:rsidRPr="007D085B">
        <w:rPr>
          <w:rFonts w:ascii="Times New Roman" w:hAnsi="Times New Roman"/>
        </w:rPr>
        <w:t xml:space="preserve"> </w:t>
      </w:r>
      <w:r w:rsidR="00F51B50">
        <w:rPr>
          <w:rFonts w:ascii="Times New Roman" w:hAnsi="Times New Roman"/>
        </w:rPr>
        <w:t>will have access to this form through</w:t>
      </w:r>
      <w:r w:rsidR="004E4553" w:rsidRPr="007D085B">
        <w:rPr>
          <w:rFonts w:ascii="Times New Roman" w:hAnsi="Times New Roman"/>
        </w:rPr>
        <w:t xml:space="preserve"> </w:t>
      </w:r>
      <w:r w:rsidR="00BC2DBC" w:rsidRPr="007D085B">
        <w:rPr>
          <w:rFonts w:ascii="Times New Roman" w:hAnsi="Times New Roman"/>
          <w:b/>
          <w:i/>
        </w:rPr>
        <w:t>My Account</w:t>
      </w:r>
      <w:r w:rsidR="00BC2DBC" w:rsidRPr="007D085B">
        <w:rPr>
          <w:rFonts w:ascii="Times New Roman" w:hAnsi="Times New Roman"/>
        </w:rPr>
        <w:t xml:space="preserve"> </w:t>
      </w:r>
      <w:r w:rsidR="005B6EF1" w:rsidRPr="007D085B">
        <w:rPr>
          <w:rFonts w:ascii="Times New Roman" w:hAnsi="Times New Roman"/>
        </w:rPr>
        <w:t>by</w:t>
      </w:r>
      <w:r w:rsidR="004E4553" w:rsidRPr="007D085B">
        <w:rPr>
          <w:rFonts w:ascii="Times New Roman" w:hAnsi="Times New Roman"/>
        </w:rPr>
        <w:t xml:space="preserve"> January</w:t>
      </w:r>
      <w:r w:rsidR="005B6EF1" w:rsidRPr="007D085B">
        <w:rPr>
          <w:rFonts w:ascii="Times New Roman" w:hAnsi="Times New Roman"/>
        </w:rPr>
        <w:t xml:space="preserve"> 31, 201</w:t>
      </w:r>
      <w:r w:rsidR="00C16AE6">
        <w:rPr>
          <w:rFonts w:ascii="Times New Roman" w:hAnsi="Times New Roman"/>
        </w:rPr>
        <w:t>8</w:t>
      </w:r>
      <w:r w:rsidR="004E4553" w:rsidRPr="007D085B">
        <w:rPr>
          <w:rFonts w:ascii="Times New Roman" w:hAnsi="Times New Roman"/>
        </w:rPr>
        <w:t xml:space="preserve">.  </w:t>
      </w:r>
      <w:r w:rsidR="00BC2DBC" w:rsidRPr="007D085B">
        <w:rPr>
          <w:rFonts w:ascii="Times New Roman" w:hAnsi="Times New Roman"/>
        </w:rPr>
        <w:t xml:space="preserve">This form </w:t>
      </w:r>
      <w:r w:rsidR="004E4553" w:rsidRPr="007D085B">
        <w:rPr>
          <w:rFonts w:ascii="Times New Roman" w:hAnsi="Times New Roman"/>
        </w:rPr>
        <w:t>will serve as proof the insured member c</w:t>
      </w:r>
      <w:r w:rsidR="00BC2DBC" w:rsidRPr="007D085B">
        <w:rPr>
          <w:rFonts w:ascii="Times New Roman" w:hAnsi="Times New Roman"/>
        </w:rPr>
        <w:t xml:space="preserve">arried minimum essential coverage.   </w:t>
      </w:r>
      <w:r w:rsidR="007361EB" w:rsidRPr="007D085B">
        <w:rPr>
          <w:rFonts w:ascii="Times New Roman" w:hAnsi="Times New Roman"/>
        </w:rPr>
        <w:t xml:space="preserve">  </w:t>
      </w:r>
    </w:p>
    <w:p w:rsidR="00515C76" w:rsidRDefault="004E4553" w:rsidP="007D085B">
      <w:pPr>
        <w:jc w:val="both"/>
        <w:rPr>
          <w:rFonts w:ascii="Times New Roman" w:hAnsi="Times New Roman"/>
        </w:rPr>
      </w:pPr>
      <w:r w:rsidRPr="007D085B">
        <w:rPr>
          <w:rFonts w:ascii="Times New Roman" w:hAnsi="Times New Roman"/>
        </w:rPr>
        <w:t xml:space="preserve">Prior to submitting </w:t>
      </w:r>
      <w:r w:rsidR="005B6EF1" w:rsidRPr="007D085B">
        <w:rPr>
          <w:rFonts w:ascii="Times New Roman" w:hAnsi="Times New Roman"/>
        </w:rPr>
        <w:t>the</w:t>
      </w:r>
      <w:r w:rsidRPr="007D085B">
        <w:rPr>
          <w:rFonts w:ascii="Times New Roman" w:hAnsi="Times New Roman"/>
        </w:rPr>
        <w:t xml:space="preserve"> information to UnitedHealthcare, UnitedHealthcare</w:t>
      </w:r>
      <w:r w:rsidR="00CD7114" w:rsidRPr="007D085B">
        <w:rPr>
          <w:rFonts w:ascii="Times New Roman" w:hAnsi="Times New Roman"/>
        </w:rPr>
        <w:t xml:space="preserve"> </w:t>
      </w:r>
      <w:r w:rsidR="00CD7114" w:rsidRPr="007D085B">
        <w:rPr>
          <w:rFonts w:ascii="Times New Roman" w:hAnsi="Times New Roman"/>
          <w:b/>
        </w:rPr>
        <w:t>Student</w:t>
      </w:r>
      <w:r w:rsidR="00CD7114" w:rsidRPr="007D085B">
        <w:rPr>
          <w:rFonts w:ascii="Times New Roman" w:hAnsi="Times New Roman"/>
        </w:rPr>
        <w:t xml:space="preserve">Resources will </w:t>
      </w:r>
      <w:r w:rsidRPr="007D085B">
        <w:rPr>
          <w:rFonts w:ascii="Times New Roman" w:hAnsi="Times New Roman"/>
        </w:rPr>
        <w:t xml:space="preserve">send a </w:t>
      </w:r>
      <w:r w:rsidR="00DC6D0A" w:rsidRPr="007D085B">
        <w:rPr>
          <w:rFonts w:ascii="Times New Roman" w:hAnsi="Times New Roman"/>
        </w:rPr>
        <w:t>communication</w:t>
      </w:r>
      <w:r w:rsidR="00DC6D0A">
        <w:rPr>
          <w:rFonts w:ascii="Times New Roman" w:hAnsi="Times New Roman"/>
        </w:rPr>
        <w:t>-</w:t>
      </w:r>
      <w:r w:rsidR="00DC6D0A" w:rsidRPr="007D085B">
        <w:rPr>
          <w:rFonts w:ascii="Times New Roman" w:hAnsi="Times New Roman"/>
        </w:rPr>
        <w:t xml:space="preserve"> </w:t>
      </w:r>
      <w:r w:rsidR="00BC2DBC" w:rsidRPr="007D085B">
        <w:rPr>
          <w:rFonts w:ascii="Times New Roman" w:hAnsi="Times New Roman"/>
        </w:rPr>
        <w:t>to all i</w:t>
      </w:r>
      <w:r w:rsidRPr="007D085B">
        <w:rPr>
          <w:rFonts w:ascii="Times New Roman" w:hAnsi="Times New Roman"/>
        </w:rPr>
        <w:t>nsured members missing the required information and needing</w:t>
      </w:r>
      <w:r w:rsidR="00BC2DBC" w:rsidRPr="007D085B">
        <w:rPr>
          <w:rFonts w:ascii="Times New Roman" w:hAnsi="Times New Roman"/>
        </w:rPr>
        <w:t xml:space="preserve"> to </w:t>
      </w:r>
      <w:r w:rsidR="005B6EF1" w:rsidRPr="007D085B">
        <w:rPr>
          <w:rFonts w:ascii="Times New Roman" w:hAnsi="Times New Roman"/>
        </w:rPr>
        <w:t>s</w:t>
      </w:r>
      <w:r w:rsidR="00BC2DBC" w:rsidRPr="007D085B">
        <w:rPr>
          <w:rFonts w:ascii="Times New Roman" w:hAnsi="Times New Roman"/>
        </w:rPr>
        <w:t>elec</w:t>
      </w:r>
      <w:r w:rsidRPr="007D085B">
        <w:rPr>
          <w:rFonts w:ascii="Times New Roman" w:hAnsi="Times New Roman"/>
        </w:rPr>
        <w:t xml:space="preserve">t their </w:t>
      </w:r>
      <w:r w:rsidR="0040668B">
        <w:rPr>
          <w:rFonts w:ascii="Times New Roman" w:hAnsi="Times New Roman"/>
        </w:rPr>
        <w:t xml:space="preserve">Form </w:t>
      </w:r>
      <w:r w:rsidRPr="007D085B">
        <w:rPr>
          <w:rFonts w:ascii="Times New Roman" w:hAnsi="Times New Roman"/>
        </w:rPr>
        <w:t>1095</w:t>
      </w:r>
      <w:r w:rsidR="0040668B">
        <w:rPr>
          <w:rFonts w:ascii="Times New Roman" w:hAnsi="Times New Roman"/>
        </w:rPr>
        <w:t>-</w:t>
      </w:r>
      <w:r w:rsidRPr="007D085B">
        <w:rPr>
          <w:rFonts w:ascii="Times New Roman" w:hAnsi="Times New Roman"/>
        </w:rPr>
        <w:t>B delivery method</w:t>
      </w:r>
      <w:r w:rsidR="005B6EF1" w:rsidRPr="007D085B">
        <w:rPr>
          <w:rFonts w:ascii="Times New Roman" w:hAnsi="Times New Roman"/>
        </w:rPr>
        <w:t xml:space="preserve"> (mail or electronic)</w:t>
      </w:r>
      <w:r w:rsidRPr="007D085B">
        <w:rPr>
          <w:rFonts w:ascii="Times New Roman" w:hAnsi="Times New Roman"/>
        </w:rPr>
        <w:t xml:space="preserve">. </w:t>
      </w:r>
      <w:r w:rsidR="009839C7" w:rsidRPr="007D085B">
        <w:rPr>
          <w:rFonts w:ascii="Times New Roman" w:hAnsi="Times New Roman"/>
        </w:rPr>
        <w:t>The email</w:t>
      </w:r>
      <w:r w:rsidR="006D47C4" w:rsidRPr="007D085B">
        <w:rPr>
          <w:rFonts w:ascii="Times New Roman" w:hAnsi="Times New Roman"/>
        </w:rPr>
        <w:t xml:space="preserve"> communication</w:t>
      </w:r>
      <w:r w:rsidR="009839C7" w:rsidRPr="007D085B">
        <w:rPr>
          <w:rFonts w:ascii="Times New Roman" w:hAnsi="Times New Roman"/>
        </w:rPr>
        <w:t xml:space="preserve"> will</w:t>
      </w:r>
      <w:r w:rsidR="000A0341" w:rsidRPr="007D085B">
        <w:rPr>
          <w:rFonts w:ascii="Times New Roman" w:hAnsi="Times New Roman"/>
        </w:rPr>
        <w:t xml:space="preserve"> be sent to</w:t>
      </w:r>
      <w:r w:rsidR="00E709D3" w:rsidRPr="007D085B">
        <w:rPr>
          <w:rFonts w:ascii="Times New Roman" w:hAnsi="Times New Roman"/>
        </w:rPr>
        <w:t xml:space="preserve"> the email address </w:t>
      </w:r>
      <w:r w:rsidR="00BA0D0E" w:rsidRPr="007D085B">
        <w:rPr>
          <w:rFonts w:ascii="Times New Roman" w:hAnsi="Times New Roman"/>
        </w:rPr>
        <w:t>provided during enrollment.</w:t>
      </w:r>
      <w:r w:rsidR="00E709D3" w:rsidRPr="007D085B">
        <w:rPr>
          <w:rFonts w:ascii="Times New Roman" w:hAnsi="Times New Roman"/>
        </w:rPr>
        <w:t xml:space="preserve">  </w:t>
      </w:r>
      <w:r w:rsidR="00E17BD9" w:rsidRPr="007D085B">
        <w:rPr>
          <w:rFonts w:ascii="Times New Roman" w:hAnsi="Times New Roman"/>
        </w:rPr>
        <w:t>It will d</w:t>
      </w:r>
      <w:r w:rsidR="006D47C4" w:rsidRPr="007D085B">
        <w:rPr>
          <w:rFonts w:ascii="Times New Roman" w:hAnsi="Times New Roman"/>
        </w:rPr>
        <w:t xml:space="preserve">escribe the information needed with </w:t>
      </w:r>
      <w:r w:rsidR="00E17BD9" w:rsidRPr="007D085B">
        <w:rPr>
          <w:rFonts w:ascii="Times New Roman" w:hAnsi="Times New Roman"/>
        </w:rPr>
        <w:t xml:space="preserve">instructions and a link </w:t>
      </w:r>
      <w:r w:rsidR="006D47C4" w:rsidRPr="007D085B">
        <w:rPr>
          <w:rFonts w:ascii="Times New Roman" w:hAnsi="Times New Roman"/>
        </w:rPr>
        <w:t xml:space="preserve">to the Tax Information page in </w:t>
      </w:r>
      <w:r w:rsidR="006D47C4" w:rsidRPr="007D085B">
        <w:rPr>
          <w:rFonts w:ascii="Times New Roman" w:hAnsi="Times New Roman"/>
          <w:b/>
          <w:i/>
        </w:rPr>
        <w:t>My Account</w:t>
      </w:r>
      <w:r w:rsidR="005B6EF1" w:rsidRPr="007D085B">
        <w:rPr>
          <w:rFonts w:ascii="Times New Roman" w:hAnsi="Times New Roman"/>
        </w:rPr>
        <w:t xml:space="preserve">, </w:t>
      </w:r>
      <w:r w:rsidR="006D47C4" w:rsidRPr="007D085B">
        <w:rPr>
          <w:rFonts w:ascii="Times New Roman" w:hAnsi="Times New Roman"/>
        </w:rPr>
        <w:t xml:space="preserve">where the insured member may quickly and easily provide the requested information.  </w:t>
      </w:r>
      <w:r w:rsidR="00E17BD9" w:rsidRPr="007D085B">
        <w:rPr>
          <w:rFonts w:ascii="Times New Roman" w:hAnsi="Times New Roman"/>
        </w:rPr>
        <w:t xml:space="preserve"> </w:t>
      </w:r>
      <w:r w:rsidR="00A95321" w:rsidRPr="00A95321">
        <w:rPr>
          <w:rFonts w:ascii="Times New Roman" w:hAnsi="Times New Roman"/>
          <w:highlight w:val="yellow"/>
        </w:rPr>
        <w:t>If the member does not have an SSN/ITIN, there is a selection available for them to denote they do not have one, which will remove them from future communications.</w:t>
      </w:r>
    </w:p>
    <w:p w:rsidR="00BE577E" w:rsidRPr="007D085B" w:rsidRDefault="00916A25" w:rsidP="007D085B">
      <w:pPr>
        <w:jc w:val="both"/>
        <w:rPr>
          <w:rFonts w:ascii="Times New Roman" w:hAnsi="Times New Roman"/>
        </w:rPr>
      </w:pPr>
      <w:r w:rsidRPr="007D085B">
        <w:rPr>
          <w:rFonts w:ascii="Times New Roman" w:hAnsi="Times New Roman"/>
        </w:rPr>
        <w:t xml:space="preserve">If an insured </w:t>
      </w:r>
      <w:r w:rsidR="00B84D32" w:rsidRPr="007D085B">
        <w:rPr>
          <w:rFonts w:ascii="Times New Roman" w:hAnsi="Times New Roman"/>
        </w:rPr>
        <w:t xml:space="preserve">member </w:t>
      </w:r>
      <w:r w:rsidRPr="007D085B">
        <w:rPr>
          <w:rFonts w:ascii="Times New Roman" w:hAnsi="Times New Roman"/>
        </w:rPr>
        <w:t>does not respond to any of the notifications, UnitedHealthcare will send the insured</w:t>
      </w:r>
      <w:r w:rsidR="006D47C4" w:rsidRPr="007D085B">
        <w:rPr>
          <w:rFonts w:ascii="Times New Roman" w:hAnsi="Times New Roman"/>
        </w:rPr>
        <w:t xml:space="preserve"> member</w:t>
      </w:r>
      <w:r w:rsidR="00B84D32" w:rsidRPr="007D085B">
        <w:rPr>
          <w:rFonts w:ascii="Times New Roman" w:hAnsi="Times New Roman"/>
        </w:rPr>
        <w:t>’</w:t>
      </w:r>
      <w:r w:rsidR="006D47C4" w:rsidRPr="007D085B">
        <w:rPr>
          <w:rFonts w:ascii="Times New Roman" w:hAnsi="Times New Roman"/>
        </w:rPr>
        <w:t>s</w:t>
      </w:r>
      <w:r w:rsidRPr="007D085B">
        <w:rPr>
          <w:rFonts w:ascii="Times New Roman" w:hAnsi="Times New Roman"/>
        </w:rPr>
        <w:t xml:space="preserve"> first and last name along with their date of birth to the Department of Treasury, Internal Revenue </w:t>
      </w:r>
      <w:r w:rsidR="00847545" w:rsidRPr="007D085B">
        <w:rPr>
          <w:rFonts w:ascii="Times New Roman" w:hAnsi="Times New Roman"/>
        </w:rPr>
        <w:t>Service.</w:t>
      </w:r>
      <w:r w:rsidR="00467152">
        <w:rPr>
          <w:rFonts w:ascii="Times New Roman" w:hAnsi="Times New Roman"/>
        </w:rPr>
        <w:t xml:space="preserve"> </w:t>
      </w:r>
      <w:r w:rsidR="00847545" w:rsidRPr="007D085B">
        <w:rPr>
          <w:rFonts w:ascii="Times New Roman" w:hAnsi="Times New Roman"/>
        </w:rPr>
        <w:tab/>
      </w:r>
      <w:r w:rsidR="00460A2C">
        <w:rPr>
          <w:rFonts w:ascii="Times New Roman" w:hAnsi="Times New Roman"/>
        </w:rPr>
        <w:t>The</w:t>
      </w:r>
      <w:r w:rsidR="00A95321">
        <w:rPr>
          <w:rFonts w:ascii="Times New Roman" w:hAnsi="Times New Roman"/>
        </w:rPr>
        <w:t xml:space="preserve"> </w:t>
      </w:r>
      <w:r w:rsidR="00460A2C">
        <w:rPr>
          <w:rFonts w:ascii="Times New Roman" w:hAnsi="Times New Roman"/>
        </w:rPr>
        <w:t>missing information may result in an error in the Internal Revenue Service system and generate a letter or cause a refund delay to the insured member when he/she files his return.</w:t>
      </w:r>
    </w:p>
    <w:p w:rsidR="00BC2DBC" w:rsidRPr="007D085B" w:rsidRDefault="00BC2DBC" w:rsidP="007D085B">
      <w:pPr>
        <w:jc w:val="both"/>
        <w:rPr>
          <w:rFonts w:ascii="Times New Roman" w:hAnsi="Times New Roman"/>
        </w:rPr>
      </w:pPr>
      <w:r w:rsidRPr="007D085B">
        <w:rPr>
          <w:rFonts w:ascii="Times New Roman" w:hAnsi="Times New Roman"/>
        </w:rPr>
        <w:t>UnitedHealthcare, as an insurance carrier, is required by Federal and State laws to protect the privacy, confidentiality, integrity and availability of the data it maintains.  We have a comprehensive program comprised of privacy, information security, risk management, data retention/destruction and disaster recovery planning, and each of these areas has dedicated personnel who are continually evaluating and testing both our existing controls as well as monitoring industry best practices and emerging technologies.   As a result we are continually updating our policies, procedures, and systems to ensure the safety and security of our client’s data.</w:t>
      </w:r>
    </w:p>
    <w:p w:rsidR="00983DB1" w:rsidRPr="007D085B" w:rsidRDefault="00983DB1" w:rsidP="007D085B">
      <w:pPr>
        <w:jc w:val="both"/>
        <w:rPr>
          <w:rFonts w:ascii="Times New Roman" w:hAnsi="Times New Roman"/>
        </w:rPr>
      </w:pPr>
    </w:p>
    <w:p w:rsidR="007C032A" w:rsidRPr="007D085B" w:rsidRDefault="007C032A" w:rsidP="007D085B">
      <w:pPr>
        <w:jc w:val="both"/>
        <w:rPr>
          <w:rFonts w:ascii="Times New Roman" w:hAnsi="Times New Roman"/>
          <w:color w:val="221E1F"/>
        </w:rPr>
      </w:pPr>
      <w:r w:rsidRPr="007D085B">
        <w:rPr>
          <w:rFonts w:ascii="Times New Roman" w:hAnsi="Times New Roman"/>
          <w:color w:val="221E1F"/>
        </w:rPr>
        <w:t xml:space="preserve">Sincerely, </w:t>
      </w:r>
    </w:p>
    <w:p w:rsidR="000B3975" w:rsidRPr="007D085B" w:rsidRDefault="000B3975" w:rsidP="007D085B">
      <w:pPr>
        <w:jc w:val="both"/>
        <w:rPr>
          <w:rFonts w:ascii="Times New Roman" w:hAnsi="Times New Roman"/>
        </w:rPr>
      </w:pPr>
    </w:p>
    <w:p w:rsidR="007B3D98" w:rsidRPr="007D085B" w:rsidRDefault="00936402" w:rsidP="007D085B">
      <w:pPr>
        <w:jc w:val="both"/>
        <w:rPr>
          <w:rFonts w:ascii="Times New Roman" w:hAnsi="Times New Roman"/>
          <w:color w:val="221E1F"/>
        </w:rPr>
      </w:pPr>
      <w:r w:rsidRPr="007D085B">
        <w:rPr>
          <w:rFonts w:ascii="Times New Roman" w:hAnsi="Times New Roman"/>
          <w:color w:val="221E1F"/>
        </w:rPr>
        <w:t xml:space="preserve">UnitedHealthcare </w:t>
      </w:r>
      <w:r w:rsidRPr="007D085B">
        <w:rPr>
          <w:rFonts w:ascii="Times New Roman" w:hAnsi="Times New Roman"/>
          <w:b/>
          <w:color w:val="221E1F"/>
        </w:rPr>
        <w:t>Student</w:t>
      </w:r>
      <w:r w:rsidRPr="007D085B">
        <w:rPr>
          <w:rFonts w:ascii="Times New Roman" w:hAnsi="Times New Roman"/>
          <w:color w:val="221E1F"/>
        </w:rPr>
        <w:t>Resources</w:t>
      </w:r>
    </w:p>
    <w:p w:rsidR="00BA0D0E" w:rsidRPr="00BA0D0E" w:rsidRDefault="00BA0D0E">
      <w:pPr>
        <w:pStyle w:val="Default"/>
        <w:tabs>
          <w:tab w:val="left" w:pos="660"/>
        </w:tabs>
        <w:spacing w:before="120" w:after="120" w:line="280" w:lineRule="exact"/>
        <w:ind w:left="550" w:right="1152"/>
        <w:rPr>
          <w:rFonts w:ascii="Times New Roman" w:hAnsi="Times New Roman" w:cs="Times New Roman"/>
          <w:color w:val="221E1F"/>
          <w:sz w:val="22"/>
          <w:szCs w:val="22"/>
        </w:rPr>
      </w:pPr>
    </w:p>
    <w:sectPr w:rsidR="00BA0D0E" w:rsidRPr="00BA0D0E" w:rsidSect="009701C5">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D9" w:rsidRDefault="00E97CD9" w:rsidP="00B741C9">
      <w:pPr>
        <w:spacing w:after="0" w:line="240" w:lineRule="auto"/>
      </w:pPr>
      <w:r>
        <w:separator/>
      </w:r>
    </w:p>
  </w:endnote>
  <w:endnote w:type="continuationSeparator" w:id="0">
    <w:p w:rsidR="00E97CD9" w:rsidRDefault="00E97CD9" w:rsidP="00B7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zidenz-Grotesk Std Regular">
    <w:altName w:val="Agency FB"/>
    <w:panose1 w:val="00000000000000000000"/>
    <w:charset w:val="00"/>
    <w:family w:val="modern"/>
    <w:notTrueType/>
    <w:pitch w:val="variable"/>
    <w:sig w:usb0="00000003" w:usb1="5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D9" w:rsidRDefault="00E97CD9" w:rsidP="00B741C9">
      <w:pPr>
        <w:spacing w:after="0" w:line="240" w:lineRule="auto"/>
      </w:pPr>
      <w:r>
        <w:separator/>
      </w:r>
    </w:p>
  </w:footnote>
  <w:footnote w:type="continuationSeparator" w:id="0">
    <w:p w:rsidR="00E97CD9" w:rsidRDefault="00E97CD9" w:rsidP="00B74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2649"/>
    <w:multiLevelType w:val="hybridMultilevel"/>
    <w:tmpl w:val="E320D5A6"/>
    <w:lvl w:ilvl="0" w:tplc="0409000B">
      <w:start w:val="1"/>
      <w:numFmt w:val="bullet"/>
      <w:lvlText w:val=""/>
      <w:lvlJc w:val="left"/>
      <w:pPr>
        <w:ind w:left="1270" w:hanging="360"/>
      </w:pPr>
      <w:rPr>
        <w:rFonts w:ascii="Wingdings" w:hAnsi="Wingdings"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1" w15:restartNumberingAfterBreak="0">
    <w:nsid w:val="5BA4712B"/>
    <w:multiLevelType w:val="hybridMultilevel"/>
    <w:tmpl w:val="9FE241C2"/>
    <w:lvl w:ilvl="0" w:tplc="0409000F">
      <w:start w:val="1"/>
      <w:numFmt w:val="decimal"/>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B4"/>
    <w:rsid w:val="000566F9"/>
    <w:rsid w:val="00075288"/>
    <w:rsid w:val="000A0341"/>
    <w:rsid w:val="000B3975"/>
    <w:rsid w:val="000E7E40"/>
    <w:rsid w:val="00152C82"/>
    <w:rsid w:val="0018385F"/>
    <w:rsid w:val="002259A7"/>
    <w:rsid w:val="00250B3F"/>
    <w:rsid w:val="00255C02"/>
    <w:rsid w:val="00283EE8"/>
    <w:rsid w:val="0033356C"/>
    <w:rsid w:val="00341903"/>
    <w:rsid w:val="003605CC"/>
    <w:rsid w:val="003725AE"/>
    <w:rsid w:val="003775E9"/>
    <w:rsid w:val="00380C64"/>
    <w:rsid w:val="003C3F38"/>
    <w:rsid w:val="0040668B"/>
    <w:rsid w:val="00460A2C"/>
    <w:rsid w:val="00467152"/>
    <w:rsid w:val="004E4553"/>
    <w:rsid w:val="0050135A"/>
    <w:rsid w:val="00515C76"/>
    <w:rsid w:val="005326F8"/>
    <w:rsid w:val="005A1D9A"/>
    <w:rsid w:val="005B6EF1"/>
    <w:rsid w:val="005E403E"/>
    <w:rsid w:val="00660F53"/>
    <w:rsid w:val="00665660"/>
    <w:rsid w:val="006A5FEB"/>
    <w:rsid w:val="006D47C4"/>
    <w:rsid w:val="006D6EC6"/>
    <w:rsid w:val="00734898"/>
    <w:rsid w:val="007361EB"/>
    <w:rsid w:val="007B3D98"/>
    <w:rsid w:val="007C032A"/>
    <w:rsid w:val="007D085B"/>
    <w:rsid w:val="00847545"/>
    <w:rsid w:val="00864CA0"/>
    <w:rsid w:val="008A0FF4"/>
    <w:rsid w:val="008A4619"/>
    <w:rsid w:val="008E19B7"/>
    <w:rsid w:val="00916A25"/>
    <w:rsid w:val="00936402"/>
    <w:rsid w:val="00967477"/>
    <w:rsid w:val="009701C5"/>
    <w:rsid w:val="009839C7"/>
    <w:rsid w:val="00983DB1"/>
    <w:rsid w:val="009B3AF3"/>
    <w:rsid w:val="009E6058"/>
    <w:rsid w:val="00A26789"/>
    <w:rsid w:val="00A72A1E"/>
    <w:rsid w:val="00A95321"/>
    <w:rsid w:val="00AE04CE"/>
    <w:rsid w:val="00B34AAB"/>
    <w:rsid w:val="00B741C9"/>
    <w:rsid w:val="00B84D32"/>
    <w:rsid w:val="00BA0D0E"/>
    <w:rsid w:val="00BB6BF6"/>
    <w:rsid w:val="00BC2DBC"/>
    <w:rsid w:val="00BE577E"/>
    <w:rsid w:val="00C16AE6"/>
    <w:rsid w:val="00C351C3"/>
    <w:rsid w:val="00C57285"/>
    <w:rsid w:val="00C6627F"/>
    <w:rsid w:val="00C7461D"/>
    <w:rsid w:val="00CA3E74"/>
    <w:rsid w:val="00CA53BC"/>
    <w:rsid w:val="00CD7114"/>
    <w:rsid w:val="00CE504B"/>
    <w:rsid w:val="00CE71C8"/>
    <w:rsid w:val="00CF463F"/>
    <w:rsid w:val="00D32AE2"/>
    <w:rsid w:val="00D40654"/>
    <w:rsid w:val="00D446BE"/>
    <w:rsid w:val="00D941AA"/>
    <w:rsid w:val="00DC4956"/>
    <w:rsid w:val="00DC6D0A"/>
    <w:rsid w:val="00E17BD9"/>
    <w:rsid w:val="00E210E3"/>
    <w:rsid w:val="00E21CFE"/>
    <w:rsid w:val="00E4400F"/>
    <w:rsid w:val="00E52899"/>
    <w:rsid w:val="00E53552"/>
    <w:rsid w:val="00E709D3"/>
    <w:rsid w:val="00E97CD9"/>
    <w:rsid w:val="00ED5C34"/>
    <w:rsid w:val="00EE6A14"/>
    <w:rsid w:val="00F007C4"/>
    <w:rsid w:val="00F054B4"/>
    <w:rsid w:val="00F51B50"/>
    <w:rsid w:val="00F550E1"/>
    <w:rsid w:val="00F831F8"/>
    <w:rsid w:val="00FA6E5C"/>
    <w:rsid w:val="00FE055D"/>
    <w:rsid w:val="00FF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2B11B-DC0E-4771-A41C-D4A6D1BD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kzidenz-Grotesk Std Regular" w:hAnsi="Akzidenz-Grotesk Std Regular" w:cs="Akzidenz-Grotesk Std Regular"/>
      <w:color w:val="000000"/>
      <w:sz w:val="24"/>
      <w:szCs w:val="24"/>
    </w:rPr>
  </w:style>
  <w:style w:type="paragraph" w:customStyle="1" w:styleId="CM1">
    <w:name w:val="CM1"/>
    <w:basedOn w:val="Default"/>
    <w:next w:val="Default"/>
    <w:uiPriority w:val="99"/>
    <w:pPr>
      <w:spacing w:line="280" w:lineRule="atLeast"/>
    </w:pPr>
    <w:rPr>
      <w:rFonts w:cs="Arial"/>
      <w:color w:val="auto"/>
    </w:rPr>
  </w:style>
  <w:style w:type="paragraph" w:customStyle="1" w:styleId="CM3">
    <w:name w:val="CM3"/>
    <w:basedOn w:val="Default"/>
    <w:next w:val="Default"/>
    <w:uiPriority w:val="99"/>
    <w:rPr>
      <w:rFonts w:cs="Arial"/>
      <w:color w:val="auto"/>
    </w:rPr>
  </w:style>
  <w:style w:type="paragraph" w:customStyle="1" w:styleId="CM2">
    <w:name w:val="CM2"/>
    <w:basedOn w:val="Default"/>
    <w:next w:val="Default"/>
    <w:uiPriority w:val="99"/>
    <w:pPr>
      <w:spacing w:line="280" w:lineRule="atLeast"/>
    </w:pPr>
    <w:rPr>
      <w:rFonts w:cs="Arial"/>
      <w:color w:val="auto"/>
    </w:rPr>
  </w:style>
  <w:style w:type="paragraph" w:customStyle="1" w:styleId="Address">
    <w:name w:val="Address"/>
    <w:basedOn w:val="Default"/>
    <w:rsid w:val="006D6EC6"/>
    <w:pPr>
      <w:spacing w:after="220"/>
      <w:jc w:val="right"/>
    </w:pPr>
    <w:rPr>
      <w:noProof/>
    </w:rPr>
  </w:style>
  <w:style w:type="paragraph" w:styleId="Header">
    <w:name w:val="header"/>
    <w:basedOn w:val="Normal"/>
    <w:link w:val="HeaderChar"/>
    <w:uiPriority w:val="99"/>
    <w:semiHidden/>
    <w:unhideWhenUsed/>
    <w:rsid w:val="00B741C9"/>
    <w:pPr>
      <w:tabs>
        <w:tab w:val="center" w:pos="4680"/>
        <w:tab w:val="right" w:pos="9360"/>
      </w:tabs>
    </w:pPr>
  </w:style>
  <w:style w:type="character" w:customStyle="1" w:styleId="HeaderChar">
    <w:name w:val="Header Char"/>
    <w:basedOn w:val="DefaultParagraphFont"/>
    <w:link w:val="Header"/>
    <w:uiPriority w:val="99"/>
    <w:semiHidden/>
    <w:locked/>
    <w:rsid w:val="00B741C9"/>
    <w:rPr>
      <w:rFonts w:cs="Times New Roman"/>
    </w:rPr>
  </w:style>
  <w:style w:type="paragraph" w:styleId="Footer">
    <w:name w:val="footer"/>
    <w:basedOn w:val="Normal"/>
    <w:link w:val="FooterChar"/>
    <w:uiPriority w:val="99"/>
    <w:semiHidden/>
    <w:unhideWhenUsed/>
    <w:rsid w:val="00B741C9"/>
    <w:pPr>
      <w:tabs>
        <w:tab w:val="center" w:pos="4680"/>
        <w:tab w:val="right" w:pos="9360"/>
      </w:tabs>
    </w:pPr>
  </w:style>
  <w:style w:type="character" w:customStyle="1" w:styleId="FooterChar">
    <w:name w:val="Footer Char"/>
    <w:basedOn w:val="DefaultParagraphFont"/>
    <w:link w:val="Footer"/>
    <w:uiPriority w:val="99"/>
    <w:semiHidden/>
    <w:locked/>
    <w:rsid w:val="00B741C9"/>
    <w:rPr>
      <w:rFonts w:cs="Times New Roman"/>
    </w:rPr>
  </w:style>
  <w:style w:type="paragraph" w:styleId="ListParagraph">
    <w:name w:val="List Paragraph"/>
    <w:basedOn w:val="Normal"/>
    <w:uiPriority w:val="34"/>
    <w:qFormat/>
    <w:rsid w:val="00F831F8"/>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22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44729">
      <w:bodyDiv w:val="1"/>
      <w:marLeft w:val="0"/>
      <w:marRight w:val="0"/>
      <w:marTop w:val="0"/>
      <w:marBottom w:val="0"/>
      <w:divBdr>
        <w:top w:val="none" w:sz="0" w:space="0" w:color="auto"/>
        <w:left w:val="none" w:sz="0" w:space="0" w:color="auto"/>
        <w:bottom w:val="none" w:sz="0" w:space="0" w:color="auto"/>
        <w:right w:val="none" w:sz="0" w:space="0" w:color="auto"/>
      </w:divBdr>
    </w:div>
    <w:div w:id="16885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ss_x0020_Test xmlns="7ae25101-443c-461d-89ab-f5cd729736f1"/>
    <Student_x0020_Products xmlns="7ae25101-443c-461d-89ab-f5cd729736f1"/>
  </documentManagement>
</p:properties>
</file>

<file path=customXml/item2.xml><?xml version="1.0" encoding="utf-8"?>
<ct:contentTypeSchema xmlns:ct="http://schemas.microsoft.com/office/2006/metadata/contentType" xmlns:ma="http://schemas.microsoft.com/office/2006/metadata/properties/metaAttributes" ct:_="" ma:_="" ma:contentTypeName="Student Reference Document" ma:contentTypeID="0x01010002549BD5D6B6D0429DA9A4557FA1F43F03000685A2A76694084FA47F7A92E8D5FEA7" ma:contentTypeVersion="13" ma:contentTypeDescription="" ma:contentTypeScope="" ma:versionID="13cfda1852302797d7a1116c9f5204ee">
  <xsd:schema xmlns:xsd="http://www.w3.org/2001/XMLSchema" xmlns:xs="http://www.w3.org/2001/XMLSchema" xmlns:p="http://schemas.microsoft.com/office/2006/metadata/properties" xmlns:ns2="7ae25101-443c-461d-89ab-f5cd729736f1" targetNamespace="http://schemas.microsoft.com/office/2006/metadata/properties" ma:root="true" ma:fieldsID="5051d054cab4c5e2c1debf95400babd3" ns2:_="">
    <xsd:import namespace="7ae25101-443c-461d-89ab-f5cd729736f1"/>
    <xsd:element name="properties">
      <xsd:complexType>
        <xsd:sequence>
          <xsd:element name="documentManagement">
            <xsd:complexType>
              <xsd:all>
                <xsd:element ref="ns2:Russ_x0020_Test" minOccurs="0"/>
                <xsd:element ref="ns2:Student_x0020_Produ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25101-443c-461d-89ab-f5cd729736f1" elementFormDefault="qualified">
    <xsd:import namespace="http://schemas.microsoft.com/office/2006/documentManagement/types"/>
    <xsd:import namespace="http://schemas.microsoft.com/office/infopath/2007/PartnerControls"/>
    <xsd:element name="Russ_x0020_Test" ma:index="3" nillable="true" ma:displayName="Student Applications" ma:list="{0d370688-452f-415f-8130-2d8ba49c0cf0}" ma:internalName="Russ_x0020_Test" ma:showField="Title" ma:web="{cf452104-06eb-4b55-a9d9-e91f13f125e5}">
      <xsd:complexType>
        <xsd:complexContent>
          <xsd:extension base="dms:MultiChoiceLookup">
            <xsd:sequence>
              <xsd:element name="Value" type="dms:Lookup" maxOccurs="unbounded" minOccurs="0" nillable="true"/>
            </xsd:sequence>
          </xsd:extension>
        </xsd:complexContent>
      </xsd:complexType>
    </xsd:element>
    <xsd:element name="Student_x0020_Products" ma:index="4" nillable="true" ma:displayName="Student Products &amp; Tools" ma:list="{7d843735-b6f0-48a0-b984-a8e630d26b41}" ma:internalName="Student_x0020_Products" ma:showField="Title" ma:web="{cf452104-06eb-4b55-a9d9-e91f13f12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axOccurs="1" ma:index="2" ma:displayName="Document 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A6804-FA85-4624-AD60-40968F94145D}">
  <ds:schemaRefs>
    <ds:schemaRef ds:uri="http://schemas.microsoft.com/office/2006/metadata/properties"/>
    <ds:schemaRef ds:uri="http://schemas.microsoft.com/office/infopath/2007/PartnerControls"/>
    <ds:schemaRef ds:uri="7ae25101-443c-461d-89ab-f5cd729736f1"/>
  </ds:schemaRefs>
</ds:datastoreItem>
</file>

<file path=customXml/itemProps2.xml><?xml version="1.0" encoding="utf-8"?>
<ds:datastoreItem xmlns:ds="http://schemas.openxmlformats.org/officeDocument/2006/customXml" ds:itemID="{05A27875-8BEB-4141-BC53-4F3642CB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25101-443c-461d-89ab-f5cd72973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AEB2D-7F0C-4957-B765-D4595248795E}">
  <ds:schemaRefs>
    <ds:schemaRef ds:uri="http://schemas.microsoft.com/office/2006/metadata/longProperties"/>
  </ds:schemaRefs>
</ds:datastoreItem>
</file>

<file path=customXml/itemProps4.xml><?xml version="1.0" encoding="utf-8"?>
<ds:datastoreItem xmlns:ds="http://schemas.openxmlformats.org/officeDocument/2006/customXml" ds:itemID="{949FCC5E-5ACB-40F4-A2EB-5134B0B94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UHCEW495867-000.indd</vt:lpstr>
    </vt:vector>
  </TitlesOfParts>
  <Company>Hewlett-Packard Company</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UHCEW495867-000.indd</dc:title>
  <dc:creator>Theresa Woolhether</dc:creator>
  <dc:description>2011 UHC Letterhead Plano with Customer Service phone number</dc:description>
  <cp:lastModifiedBy>Jen Simpson</cp:lastModifiedBy>
  <cp:revision>2</cp:revision>
  <cp:lastPrinted>2017-11-13T14:59:00Z</cp:lastPrinted>
  <dcterms:created xsi:type="dcterms:W3CDTF">2017-11-13T14:59:00Z</dcterms:created>
  <dcterms:modified xsi:type="dcterms:W3CDTF">2017-11-13T14:59:00Z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Student Reference Document</vt:lpwstr>
  </property>
</Properties>
</file>